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873" w:rsidRPr="00FC3672" w:rsidRDefault="008F6873" w:rsidP="008F6873">
      <w:pPr>
        <w:autoSpaceDE w:val="0"/>
        <w:autoSpaceDN w:val="0"/>
        <w:adjustRightInd w:val="0"/>
        <w:spacing w:after="0" w:line="240" w:lineRule="auto"/>
        <w:rPr>
          <w:rFonts w:ascii="Arial" w:hAnsi="Arial" w:cs="Arial"/>
          <w:color w:val="000080"/>
          <w:sz w:val="2"/>
          <w:szCs w:val="2"/>
        </w:rPr>
      </w:pPr>
      <w:bookmarkStart w:id="0" w:name="_GoBack"/>
      <w:bookmarkEnd w:id="0"/>
    </w:p>
    <w:p w:rsidR="0063565C" w:rsidRDefault="007443B1" w:rsidP="00E24890">
      <w:pPr>
        <w:autoSpaceDE w:val="0"/>
        <w:autoSpaceDN w:val="0"/>
        <w:adjustRightInd w:val="0"/>
        <w:spacing w:after="0" w:line="240" w:lineRule="auto"/>
        <w:ind w:left="-851" w:right="-284"/>
        <w:jc w:val="center"/>
        <w:rPr>
          <w:rFonts w:ascii="TimesNewRomanPS-BoldMT" w:hAnsi="TimesNewRomanPS-BoldMT" w:cs="TimesNewRomanPS-BoldMT"/>
          <w:b/>
          <w:bCs/>
          <w:color w:val="000080"/>
          <w:sz w:val="32"/>
          <w:szCs w:val="32"/>
        </w:rPr>
      </w:pPr>
      <w:r>
        <w:rPr>
          <w:rFonts w:ascii="TimesNewRomanPS-BoldMT" w:hAnsi="TimesNewRomanPS-BoldMT" w:cs="TimesNewRomanPS-BoldMT"/>
          <w:b/>
          <w:bCs/>
          <w:noProof/>
          <w:color w:val="000080"/>
          <w:sz w:val="32"/>
          <w:szCs w:val="32"/>
          <w:lang w:eastAsia="ru-RU"/>
        </w:rPr>
        <w:drawing>
          <wp:inline distT="0" distB="0" distL="0" distR="0">
            <wp:extent cx="6583680" cy="9318625"/>
            <wp:effectExtent l="0" t="0" r="0" b="0"/>
            <wp:docPr id="6" name="Рисунок 6" descr="СЕ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В-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3680" cy="9318625"/>
                    </a:xfrm>
                    <a:prstGeom prst="rect">
                      <a:avLst/>
                    </a:prstGeom>
                    <a:noFill/>
                    <a:ln>
                      <a:noFill/>
                    </a:ln>
                  </pic:spPr>
                </pic:pic>
              </a:graphicData>
            </a:graphic>
          </wp:inline>
        </w:drawing>
      </w:r>
    </w:p>
    <w:p w:rsidR="0063565C" w:rsidRPr="0063565C" w:rsidRDefault="0063565C" w:rsidP="008F6873">
      <w:pPr>
        <w:autoSpaceDE w:val="0"/>
        <w:autoSpaceDN w:val="0"/>
        <w:adjustRightInd w:val="0"/>
        <w:spacing w:after="0" w:line="240" w:lineRule="auto"/>
        <w:jc w:val="center"/>
        <w:rPr>
          <w:rFonts w:ascii="TimesNewRomanPS-BoldMT" w:hAnsi="TimesNewRomanPS-BoldMT" w:cs="TimesNewRomanPS-BoldMT"/>
          <w:b/>
          <w:bCs/>
          <w:color w:val="000080"/>
          <w:sz w:val="32"/>
          <w:szCs w:val="32"/>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r w:rsidRPr="00535BBE">
        <w:rPr>
          <w:rFonts w:ascii="Times New Roman" w:eastAsia="Times New Roman" w:hAnsi="Times New Roman"/>
          <w:sz w:val="24"/>
          <w:szCs w:val="24"/>
          <w:lang w:eastAsia="ar-SA"/>
        </w:rPr>
        <w:t>ООО «НАУЧНО-ПРОЕКТНЫЙ ЦЕНТР</w:t>
      </w:r>
    </w:p>
    <w:p w:rsidR="00535BBE" w:rsidRPr="00535BBE" w:rsidRDefault="00535BBE" w:rsidP="00535BBE">
      <w:pPr>
        <w:spacing w:after="0" w:line="240" w:lineRule="auto"/>
        <w:jc w:val="center"/>
        <w:rPr>
          <w:rFonts w:ascii="Times New Roman" w:eastAsia="Times New Roman" w:hAnsi="Times New Roman"/>
          <w:sz w:val="24"/>
          <w:szCs w:val="24"/>
          <w:lang w:eastAsia="ar-SA"/>
        </w:rPr>
      </w:pPr>
      <w:r w:rsidRPr="00535BBE">
        <w:rPr>
          <w:rFonts w:ascii="Times New Roman" w:eastAsia="Times New Roman" w:hAnsi="Times New Roman"/>
          <w:sz w:val="24"/>
          <w:szCs w:val="24"/>
          <w:lang w:eastAsia="ar-SA"/>
        </w:rPr>
        <w:t>ИНЖЕНЕРНО-ИЗЫСКАТЕЛЬСКИХ РАБОТ»</w:t>
      </w: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r w:rsidRPr="00535BBE">
        <w:rPr>
          <w:rFonts w:ascii="Times New Roman" w:eastAsia="Times New Roman" w:hAnsi="Times New Roman"/>
          <w:sz w:val="24"/>
          <w:szCs w:val="24"/>
          <w:lang w:eastAsia="ar-SA"/>
        </w:rPr>
        <w:t>394016 г. Воронеж; ул. 45 Стрелковой Дивизии, 263, тел./факс 8(4732) 53-85-82,</w:t>
      </w:r>
    </w:p>
    <w:p w:rsidR="00535BBE" w:rsidRPr="00B25A4A" w:rsidRDefault="00535BBE" w:rsidP="00535BBE">
      <w:pPr>
        <w:spacing w:after="0" w:line="240" w:lineRule="auto"/>
        <w:jc w:val="center"/>
        <w:rPr>
          <w:rFonts w:ascii="Times New Roman" w:eastAsia="Times New Roman" w:hAnsi="Times New Roman"/>
          <w:sz w:val="24"/>
          <w:szCs w:val="24"/>
          <w:lang w:eastAsia="ar-SA"/>
        </w:rPr>
      </w:pPr>
      <w:r w:rsidRPr="00B25A4A">
        <w:rPr>
          <w:rFonts w:ascii="Times New Roman" w:eastAsia="Times New Roman" w:hAnsi="Times New Roman"/>
          <w:sz w:val="24"/>
          <w:szCs w:val="24"/>
          <w:lang w:eastAsia="ar-SA"/>
        </w:rPr>
        <w:t>р/с 40702810213000025411 Центрально-Черноземный банк Сбербанка РФ г. Воронеж</w:t>
      </w:r>
    </w:p>
    <w:p w:rsidR="00535BBE" w:rsidRPr="00535BBE" w:rsidRDefault="00535BBE" w:rsidP="00535BBE">
      <w:pPr>
        <w:spacing w:after="0" w:line="240" w:lineRule="auto"/>
        <w:jc w:val="center"/>
        <w:rPr>
          <w:rFonts w:ascii="Times New Roman" w:eastAsia="Times New Roman" w:hAnsi="Times New Roman"/>
          <w:sz w:val="24"/>
          <w:szCs w:val="24"/>
          <w:lang w:eastAsia="ar-SA"/>
        </w:rPr>
      </w:pPr>
      <w:r w:rsidRPr="00B25A4A">
        <w:rPr>
          <w:rFonts w:ascii="Times New Roman" w:eastAsia="Times New Roman" w:hAnsi="Times New Roman"/>
          <w:sz w:val="24"/>
          <w:szCs w:val="24"/>
          <w:lang w:eastAsia="ar-SA"/>
        </w:rPr>
        <w:t>к/с 30101810600000000681; БИК 042007681</w:t>
      </w: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8"/>
          <w:szCs w:val="28"/>
          <w:lang w:eastAsia="ar-SA"/>
        </w:rPr>
      </w:pPr>
    </w:p>
    <w:p w:rsidR="00535BBE" w:rsidRDefault="00535BBE" w:rsidP="00535BBE">
      <w:pPr>
        <w:spacing w:before="240" w:after="0" w:line="240" w:lineRule="auto"/>
        <w:jc w:val="center"/>
        <w:rPr>
          <w:rFonts w:ascii="Times New Roman" w:eastAsia="Times New Roman" w:hAnsi="Times New Roman"/>
          <w:sz w:val="28"/>
          <w:szCs w:val="28"/>
          <w:lang w:eastAsia="ru-RU"/>
        </w:rPr>
      </w:pPr>
      <w:r w:rsidRPr="00535BBE">
        <w:rPr>
          <w:rFonts w:ascii="Times New Roman" w:eastAsia="Times New Roman" w:hAnsi="Times New Roman"/>
          <w:sz w:val="28"/>
          <w:szCs w:val="28"/>
          <w:lang w:eastAsia="ru-RU"/>
        </w:rPr>
        <w:t xml:space="preserve">ГЕНЕРАЛЬНЫЙ ПЛАН </w:t>
      </w:r>
    </w:p>
    <w:p w:rsidR="00A40E75" w:rsidRPr="00535BBE" w:rsidRDefault="00A40E75" w:rsidP="00535BBE">
      <w:pPr>
        <w:spacing w:before="240"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МУНИЦИПАЛЬНОГО ОБРАЗОВАНИЯ</w:t>
      </w:r>
    </w:p>
    <w:p w:rsidR="00535BBE" w:rsidRPr="00535BBE" w:rsidRDefault="00713518" w:rsidP="00535BBE">
      <w:pPr>
        <w:spacing w:before="240"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СЕВЕРН</w:t>
      </w:r>
      <w:r w:rsidR="00535BBE">
        <w:rPr>
          <w:rFonts w:ascii="Times New Roman" w:eastAsia="Times New Roman" w:hAnsi="Times New Roman"/>
          <w:sz w:val="28"/>
          <w:szCs w:val="28"/>
          <w:lang w:eastAsia="ru-RU"/>
        </w:rPr>
        <w:t>О</w:t>
      </w:r>
      <w:r w:rsidR="00A40E75">
        <w:rPr>
          <w:rFonts w:ascii="Times New Roman" w:eastAsia="Times New Roman" w:hAnsi="Times New Roman"/>
          <w:sz w:val="28"/>
          <w:szCs w:val="28"/>
          <w:lang w:eastAsia="ru-RU"/>
        </w:rPr>
        <w:t>Е</w:t>
      </w:r>
      <w:r w:rsidR="00535BBE">
        <w:rPr>
          <w:rFonts w:ascii="Times New Roman" w:eastAsia="Times New Roman" w:hAnsi="Times New Roman"/>
          <w:sz w:val="28"/>
          <w:szCs w:val="28"/>
          <w:lang w:eastAsia="ru-RU"/>
        </w:rPr>
        <w:t xml:space="preserve"> СЕЛЬСКО</w:t>
      </w:r>
      <w:r w:rsidR="00A40E75">
        <w:rPr>
          <w:rFonts w:ascii="Times New Roman" w:eastAsia="Times New Roman" w:hAnsi="Times New Roman"/>
          <w:sz w:val="28"/>
          <w:szCs w:val="28"/>
          <w:lang w:eastAsia="ru-RU"/>
        </w:rPr>
        <w:t xml:space="preserve">Е </w:t>
      </w:r>
      <w:r w:rsidR="00535BBE">
        <w:rPr>
          <w:rFonts w:ascii="Times New Roman" w:eastAsia="Times New Roman" w:hAnsi="Times New Roman"/>
          <w:sz w:val="28"/>
          <w:szCs w:val="28"/>
          <w:lang w:eastAsia="ru-RU"/>
        </w:rPr>
        <w:t>ПОСЕЛЕНИ</w:t>
      </w:r>
      <w:r w:rsidR="00A40E75">
        <w:rPr>
          <w:rFonts w:ascii="Times New Roman" w:eastAsia="Times New Roman" w:hAnsi="Times New Roman"/>
          <w:sz w:val="28"/>
          <w:szCs w:val="28"/>
          <w:lang w:eastAsia="ru-RU"/>
        </w:rPr>
        <w:t>Е</w:t>
      </w:r>
    </w:p>
    <w:p w:rsidR="00535BBE" w:rsidRPr="00535BBE" w:rsidRDefault="000D33A5" w:rsidP="00535BBE">
      <w:pPr>
        <w:spacing w:before="240"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АЛЕКСАНДРОВ</w:t>
      </w:r>
      <w:r w:rsidR="00535BBE" w:rsidRPr="00535BBE">
        <w:rPr>
          <w:rFonts w:ascii="Times New Roman" w:eastAsia="Times New Roman" w:hAnsi="Times New Roman"/>
          <w:sz w:val="28"/>
          <w:szCs w:val="28"/>
          <w:lang w:eastAsia="ru-RU"/>
        </w:rPr>
        <w:t>СК</w:t>
      </w:r>
      <w:r w:rsidR="00A40E75">
        <w:rPr>
          <w:rFonts w:ascii="Times New Roman" w:eastAsia="Times New Roman" w:hAnsi="Times New Roman"/>
          <w:sz w:val="28"/>
          <w:szCs w:val="28"/>
          <w:lang w:eastAsia="ru-RU"/>
        </w:rPr>
        <w:t>ОГО</w:t>
      </w:r>
      <w:r w:rsidR="002949AF">
        <w:rPr>
          <w:rFonts w:ascii="Times New Roman" w:eastAsia="Times New Roman" w:hAnsi="Times New Roman"/>
          <w:sz w:val="28"/>
          <w:szCs w:val="28"/>
          <w:lang w:eastAsia="ru-RU"/>
        </w:rPr>
        <w:t xml:space="preserve"> РАЙОН</w:t>
      </w:r>
      <w:r w:rsidR="00A40E75">
        <w:rPr>
          <w:rFonts w:ascii="Times New Roman" w:eastAsia="Times New Roman" w:hAnsi="Times New Roman"/>
          <w:sz w:val="28"/>
          <w:szCs w:val="28"/>
          <w:lang w:eastAsia="ru-RU"/>
        </w:rPr>
        <w:t>А</w:t>
      </w:r>
    </w:p>
    <w:p w:rsidR="00535BBE" w:rsidRPr="00535BBE" w:rsidRDefault="00535BBE" w:rsidP="00535BBE">
      <w:pPr>
        <w:spacing w:before="240"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ТОМ</w:t>
      </w:r>
      <w:r w:rsidRPr="00535BBE">
        <w:rPr>
          <w:rFonts w:ascii="Times New Roman" w:eastAsia="Times New Roman" w:hAnsi="Times New Roman"/>
          <w:sz w:val="28"/>
          <w:szCs w:val="28"/>
          <w:lang w:eastAsia="ru-RU"/>
        </w:rPr>
        <w:t>СКОЙ ОБЛАСТИ</w:t>
      </w:r>
    </w:p>
    <w:p w:rsidR="00535BBE" w:rsidRPr="00535BBE" w:rsidRDefault="00535BBE" w:rsidP="00535BBE">
      <w:pPr>
        <w:spacing w:after="0" w:line="240" w:lineRule="auto"/>
        <w:jc w:val="center"/>
        <w:rPr>
          <w:rFonts w:ascii="Times New Roman" w:eastAsia="Times New Roman" w:hAnsi="Times New Roman"/>
          <w:b/>
          <w:bCs/>
          <w:sz w:val="24"/>
          <w:szCs w:val="24"/>
          <w:lang w:eastAsia="ar-SA"/>
        </w:rPr>
      </w:pPr>
    </w:p>
    <w:p w:rsidR="00535BBE" w:rsidRPr="00535BBE" w:rsidRDefault="00535BBE" w:rsidP="00535BBE">
      <w:pPr>
        <w:spacing w:after="0" w:line="240" w:lineRule="auto"/>
        <w:jc w:val="center"/>
        <w:rPr>
          <w:rFonts w:ascii="Times New Roman" w:eastAsia="Times New Roman" w:hAnsi="Times New Roman"/>
          <w:b/>
          <w:sz w:val="26"/>
          <w:szCs w:val="26"/>
          <w:lang w:eastAsia="ar-SA"/>
        </w:rPr>
      </w:pPr>
    </w:p>
    <w:p w:rsidR="00535BBE" w:rsidRPr="00535BBE" w:rsidRDefault="00535BBE" w:rsidP="00535BBE">
      <w:pPr>
        <w:spacing w:after="0" w:line="240" w:lineRule="auto"/>
        <w:jc w:val="center"/>
        <w:rPr>
          <w:rFonts w:ascii="Times New Roman" w:eastAsia="Times New Roman" w:hAnsi="Times New Roman"/>
          <w:b/>
          <w:sz w:val="26"/>
          <w:szCs w:val="26"/>
          <w:lang w:eastAsia="ar-SA"/>
        </w:rPr>
      </w:pPr>
      <w:r w:rsidRPr="00535BBE">
        <w:rPr>
          <w:rFonts w:ascii="Times New Roman" w:eastAsia="Times New Roman" w:hAnsi="Times New Roman"/>
          <w:b/>
          <w:sz w:val="26"/>
          <w:szCs w:val="26"/>
          <w:lang w:eastAsia="ar-SA"/>
        </w:rPr>
        <w:t>Том II</w:t>
      </w:r>
    </w:p>
    <w:p w:rsidR="00535BBE" w:rsidRPr="00535BBE" w:rsidRDefault="00535BBE" w:rsidP="00535BBE">
      <w:pPr>
        <w:spacing w:after="0" w:line="240" w:lineRule="auto"/>
        <w:jc w:val="center"/>
        <w:rPr>
          <w:rFonts w:ascii="Times New Roman" w:eastAsia="Times New Roman" w:hAnsi="Times New Roman"/>
          <w:b/>
          <w:sz w:val="26"/>
          <w:szCs w:val="26"/>
          <w:lang w:eastAsia="ar-SA"/>
        </w:rPr>
      </w:pPr>
    </w:p>
    <w:p w:rsidR="00535BBE" w:rsidRPr="00535BBE" w:rsidRDefault="00A075CD" w:rsidP="00535BBE">
      <w:pPr>
        <w:spacing w:after="0" w:line="240" w:lineRule="auto"/>
        <w:jc w:val="center"/>
        <w:rPr>
          <w:rFonts w:ascii="Times New Roman" w:eastAsia="Times New Roman" w:hAnsi="Times New Roman"/>
          <w:b/>
          <w:sz w:val="26"/>
          <w:szCs w:val="26"/>
          <w:lang w:eastAsia="ar-SA"/>
        </w:rPr>
      </w:pPr>
      <w:r>
        <w:rPr>
          <w:rFonts w:ascii="Times New Roman" w:eastAsia="Times New Roman" w:hAnsi="Times New Roman"/>
          <w:b/>
          <w:sz w:val="26"/>
          <w:szCs w:val="26"/>
          <w:lang w:eastAsia="ar-SA"/>
        </w:rPr>
        <w:t>Материалы по обоснованию</w:t>
      </w:r>
      <w:r w:rsidR="00535BBE" w:rsidRPr="00535BBE">
        <w:rPr>
          <w:rFonts w:ascii="Times New Roman" w:eastAsia="Times New Roman" w:hAnsi="Times New Roman"/>
          <w:b/>
          <w:sz w:val="26"/>
          <w:szCs w:val="26"/>
          <w:lang w:eastAsia="ar-SA"/>
        </w:rPr>
        <w:t xml:space="preserve"> проекта </w:t>
      </w:r>
      <w:r w:rsidR="00B42672">
        <w:rPr>
          <w:rFonts w:ascii="Times New Roman" w:eastAsia="Times New Roman" w:hAnsi="Times New Roman"/>
          <w:b/>
          <w:sz w:val="26"/>
          <w:szCs w:val="26"/>
          <w:lang w:eastAsia="ar-SA"/>
        </w:rPr>
        <w:t>Г</w:t>
      </w:r>
      <w:r w:rsidR="00535BBE" w:rsidRPr="00535BBE">
        <w:rPr>
          <w:rFonts w:ascii="Times New Roman" w:eastAsia="Times New Roman" w:hAnsi="Times New Roman"/>
          <w:b/>
          <w:sz w:val="26"/>
          <w:szCs w:val="26"/>
          <w:lang w:eastAsia="ar-SA"/>
        </w:rPr>
        <w:t>енерального плана</w:t>
      </w:r>
    </w:p>
    <w:p w:rsidR="00535BBE" w:rsidRPr="00535BBE" w:rsidRDefault="00535BBE" w:rsidP="00535BBE">
      <w:pPr>
        <w:spacing w:after="0" w:line="240" w:lineRule="auto"/>
        <w:jc w:val="center"/>
        <w:rPr>
          <w:rFonts w:ascii="Times New Roman" w:eastAsia="Times New Roman" w:hAnsi="Times New Roman"/>
          <w:b/>
          <w:sz w:val="26"/>
          <w:szCs w:val="26"/>
          <w:lang w:eastAsia="ar-SA"/>
        </w:rPr>
      </w:pPr>
    </w:p>
    <w:p w:rsidR="00535BBE" w:rsidRPr="00535BBE" w:rsidRDefault="00535BBE" w:rsidP="00535BBE">
      <w:pPr>
        <w:spacing w:after="0" w:line="240" w:lineRule="auto"/>
        <w:jc w:val="center"/>
        <w:rPr>
          <w:rFonts w:ascii="Times New Roman" w:eastAsia="Times New Roman" w:hAnsi="Times New Roman"/>
          <w:b/>
          <w:sz w:val="26"/>
          <w:szCs w:val="26"/>
          <w:lang w:eastAsia="ar-SA"/>
        </w:rPr>
      </w:pPr>
    </w:p>
    <w:p w:rsidR="00535BBE" w:rsidRPr="00535BBE" w:rsidRDefault="00535BBE" w:rsidP="00535BBE">
      <w:pPr>
        <w:spacing w:after="0" w:line="240" w:lineRule="auto"/>
        <w:jc w:val="center"/>
        <w:rPr>
          <w:rFonts w:ascii="Times New Roman" w:eastAsia="Times New Roman" w:hAnsi="Times New Roman"/>
          <w:b/>
          <w:sz w:val="26"/>
          <w:szCs w:val="26"/>
          <w:lang w:eastAsia="ar-SA"/>
        </w:rPr>
      </w:pPr>
    </w:p>
    <w:p w:rsidR="00535BBE" w:rsidRPr="00535BBE" w:rsidRDefault="00535BBE" w:rsidP="00535BBE">
      <w:pPr>
        <w:spacing w:after="0" w:line="240" w:lineRule="auto"/>
        <w:jc w:val="center"/>
        <w:rPr>
          <w:rFonts w:ascii="Times New Roman" w:eastAsia="Times New Roman" w:hAnsi="Times New Roman"/>
          <w:b/>
          <w:sz w:val="26"/>
          <w:szCs w:val="26"/>
          <w:lang w:eastAsia="ar-SA"/>
        </w:rPr>
      </w:pPr>
    </w:p>
    <w:p w:rsidR="00535BBE" w:rsidRPr="00535BBE" w:rsidRDefault="00535BBE" w:rsidP="00535BBE">
      <w:pPr>
        <w:spacing w:after="0" w:line="240" w:lineRule="auto"/>
        <w:jc w:val="center"/>
        <w:rPr>
          <w:rFonts w:ascii="Times New Roman" w:eastAsia="Times New Roman" w:hAnsi="Times New Roman"/>
          <w:b/>
          <w:sz w:val="26"/>
          <w:szCs w:val="26"/>
          <w:lang w:eastAsia="ar-SA"/>
        </w:rPr>
      </w:pPr>
    </w:p>
    <w:p w:rsidR="00535BBE" w:rsidRPr="00206854" w:rsidRDefault="00535BBE" w:rsidP="00535BBE">
      <w:pPr>
        <w:spacing w:after="0" w:line="240" w:lineRule="auto"/>
        <w:jc w:val="center"/>
        <w:rPr>
          <w:rFonts w:ascii="Times New Roman" w:eastAsia="Times New Roman" w:hAnsi="Times New Roman"/>
          <w:sz w:val="26"/>
          <w:szCs w:val="26"/>
          <w:lang w:eastAsia="ar-SA"/>
        </w:rPr>
      </w:pPr>
      <w:r w:rsidRPr="00535BBE">
        <w:rPr>
          <w:rFonts w:ascii="Times New Roman" w:eastAsia="Times New Roman" w:hAnsi="Times New Roman"/>
          <w:sz w:val="26"/>
          <w:szCs w:val="26"/>
          <w:lang w:eastAsia="ar-SA"/>
        </w:rPr>
        <w:t>ПЗ-2</w:t>
      </w:r>
    </w:p>
    <w:p w:rsidR="00535BBE" w:rsidRPr="00535BBE" w:rsidRDefault="00535BBE" w:rsidP="00535BBE">
      <w:pPr>
        <w:spacing w:after="0" w:line="240" w:lineRule="auto"/>
        <w:jc w:val="center"/>
        <w:rPr>
          <w:rFonts w:ascii="Times New Roman" w:eastAsia="Times New Roman" w:hAnsi="Times New Roman"/>
          <w:sz w:val="26"/>
          <w:szCs w:val="26"/>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535BBE">
      <w:pPr>
        <w:spacing w:after="0" w:line="240" w:lineRule="auto"/>
        <w:jc w:val="center"/>
        <w:rPr>
          <w:rFonts w:ascii="Times New Roman" w:eastAsia="Times New Roman" w:hAnsi="Times New Roman"/>
          <w:sz w:val="24"/>
          <w:szCs w:val="24"/>
          <w:lang w:eastAsia="ar-SA"/>
        </w:rPr>
      </w:pPr>
    </w:p>
    <w:p w:rsidR="00535BBE" w:rsidRPr="00535BBE" w:rsidRDefault="00535BBE" w:rsidP="00FB081A">
      <w:pPr>
        <w:spacing w:after="0" w:line="240" w:lineRule="auto"/>
        <w:rPr>
          <w:rFonts w:ascii="Times New Roman" w:eastAsia="Times New Roman" w:hAnsi="Times New Roman"/>
          <w:sz w:val="24"/>
          <w:szCs w:val="24"/>
          <w:lang w:eastAsia="ar-SA"/>
        </w:rPr>
      </w:pPr>
    </w:p>
    <w:p w:rsidR="00535BBE" w:rsidRPr="00535BBE" w:rsidRDefault="00535BBE" w:rsidP="00535BBE">
      <w:pPr>
        <w:spacing w:after="0" w:line="240" w:lineRule="auto"/>
        <w:rPr>
          <w:rFonts w:ascii="Times New Roman" w:eastAsia="Times New Roman" w:hAnsi="Times New Roman"/>
          <w:sz w:val="24"/>
          <w:szCs w:val="24"/>
          <w:lang w:eastAsia="ru-RU"/>
        </w:rPr>
      </w:pPr>
    </w:p>
    <w:p w:rsidR="00C93F2D" w:rsidRDefault="00535BBE" w:rsidP="00F7711E">
      <w:pPr>
        <w:spacing w:after="0"/>
        <w:jc w:val="center"/>
        <w:rPr>
          <w:rFonts w:ascii="TimesNewRomanPS-BoldMT" w:hAnsi="TimesNewRomanPS-BoldMT" w:cs="TimesNewRomanPS-BoldMT"/>
          <w:b/>
          <w:bCs/>
          <w:color w:val="000080"/>
          <w:sz w:val="32"/>
          <w:szCs w:val="32"/>
        </w:rPr>
      </w:pPr>
      <w:r w:rsidRPr="00535BBE">
        <w:rPr>
          <w:rFonts w:ascii="Times New Roman" w:eastAsia="Times New Roman" w:hAnsi="Times New Roman"/>
          <w:sz w:val="26"/>
          <w:szCs w:val="26"/>
          <w:lang w:eastAsia="ar-SA"/>
        </w:rPr>
        <w:t>201</w:t>
      </w:r>
      <w:r w:rsidR="000D33A5">
        <w:rPr>
          <w:rFonts w:ascii="Times New Roman" w:eastAsia="Times New Roman" w:hAnsi="Times New Roman"/>
          <w:sz w:val="26"/>
          <w:szCs w:val="26"/>
          <w:lang w:eastAsia="ar-SA"/>
        </w:rPr>
        <w:t>3</w:t>
      </w:r>
      <w:r w:rsidRPr="00535BBE">
        <w:rPr>
          <w:rFonts w:ascii="Times New Roman" w:eastAsia="Times New Roman" w:hAnsi="Times New Roman"/>
          <w:sz w:val="26"/>
          <w:szCs w:val="26"/>
          <w:lang w:eastAsia="ar-SA"/>
        </w:rPr>
        <w:t xml:space="preserve"> год</w:t>
      </w:r>
      <w:r w:rsidR="008F6873" w:rsidRPr="00A2556A">
        <w:rPr>
          <w:rFonts w:ascii="TimesNewRomanPS-BoldMT" w:hAnsi="TimesNewRomanPS-BoldMT" w:cs="TimesNewRomanPS-BoldMT"/>
          <w:b/>
          <w:bCs/>
          <w:color w:val="000080"/>
          <w:sz w:val="32"/>
          <w:szCs w:val="32"/>
        </w:rPr>
        <w:br w:type="page"/>
      </w:r>
    </w:p>
    <w:p w:rsidR="00ED6A20" w:rsidRPr="00A76C0E" w:rsidRDefault="00ED6A20" w:rsidP="00F7711E">
      <w:pPr>
        <w:spacing w:after="0"/>
        <w:jc w:val="center"/>
        <w:rPr>
          <w:rFonts w:ascii="Times New Roman" w:eastAsia="Times New Roman" w:hAnsi="Times New Roman"/>
          <w:b/>
          <w:color w:val="000000"/>
          <w:sz w:val="24"/>
          <w:szCs w:val="24"/>
          <w:lang w:eastAsia="ru-RU"/>
        </w:rPr>
      </w:pPr>
      <w:r w:rsidRPr="00A76C0E">
        <w:rPr>
          <w:rFonts w:ascii="Times New Roman" w:eastAsia="Times New Roman" w:hAnsi="Times New Roman"/>
          <w:b/>
          <w:color w:val="000000"/>
          <w:sz w:val="24"/>
          <w:szCs w:val="24"/>
          <w:lang w:eastAsia="ru-RU"/>
        </w:rPr>
        <w:t>СОСТАВ ПРОЕКТ</w:t>
      </w:r>
      <w:r w:rsidR="00C93F2D">
        <w:rPr>
          <w:rFonts w:ascii="Times New Roman" w:eastAsia="Times New Roman" w:hAnsi="Times New Roman"/>
          <w:b/>
          <w:color w:val="000000"/>
          <w:sz w:val="24"/>
          <w:szCs w:val="24"/>
          <w:lang w:eastAsia="ru-RU"/>
        </w:rPr>
        <w:t>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4"/>
        <w:gridCol w:w="5901"/>
        <w:gridCol w:w="2016"/>
      </w:tblGrid>
      <w:tr w:rsidR="00252FD2" w:rsidRPr="003575B3" w:rsidTr="00FB081A">
        <w:trPr>
          <w:trHeight w:val="519"/>
        </w:trPr>
        <w:tc>
          <w:tcPr>
            <w:tcW w:w="864" w:type="pct"/>
            <w:shd w:val="clear" w:color="auto" w:fill="auto"/>
            <w:vAlign w:val="center"/>
          </w:tcPr>
          <w:p w:rsidR="00252FD2" w:rsidRPr="00CE6721" w:rsidRDefault="00CB1629" w:rsidP="00CB1629">
            <w:pPr>
              <w:tabs>
                <w:tab w:val="left" w:pos="1505"/>
              </w:tabs>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Состав</w:t>
            </w:r>
          </w:p>
        </w:tc>
        <w:tc>
          <w:tcPr>
            <w:tcW w:w="3083" w:type="pct"/>
            <w:shd w:val="clear" w:color="auto" w:fill="auto"/>
            <w:vAlign w:val="center"/>
          </w:tcPr>
          <w:p w:rsidR="00252FD2" w:rsidRPr="00CE6721" w:rsidRDefault="00CE6721" w:rsidP="007E48B0">
            <w:pPr>
              <w:tabs>
                <w:tab w:val="left" w:pos="1505"/>
              </w:tabs>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Наименование</w:t>
            </w:r>
          </w:p>
        </w:tc>
        <w:tc>
          <w:tcPr>
            <w:tcW w:w="1053" w:type="pct"/>
            <w:shd w:val="clear" w:color="auto" w:fill="auto"/>
            <w:vAlign w:val="center"/>
          </w:tcPr>
          <w:p w:rsidR="00252FD2" w:rsidRPr="007E48B0" w:rsidRDefault="00252FD2" w:rsidP="007E48B0">
            <w:pPr>
              <w:tabs>
                <w:tab w:val="left" w:pos="1505"/>
              </w:tabs>
              <w:spacing w:after="0" w:line="240" w:lineRule="auto"/>
              <w:ind w:left="-206" w:firstLine="98"/>
              <w:jc w:val="center"/>
              <w:rPr>
                <w:rFonts w:ascii="Times New Roman" w:eastAsia="Times New Roman" w:hAnsi="Times New Roman"/>
                <w:b/>
                <w:bCs/>
                <w:sz w:val="24"/>
                <w:szCs w:val="24"/>
                <w:lang w:eastAsia="ru-RU"/>
              </w:rPr>
            </w:pPr>
            <w:r w:rsidRPr="007E48B0">
              <w:rPr>
                <w:rFonts w:ascii="Times New Roman" w:eastAsia="Times New Roman" w:hAnsi="Times New Roman"/>
                <w:b/>
                <w:bCs/>
                <w:sz w:val="24"/>
                <w:szCs w:val="24"/>
                <w:lang w:eastAsia="ru-RU"/>
              </w:rPr>
              <w:t>Обозначение</w:t>
            </w:r>
          </w:p>
        </w:tc>
      </w:tr>
      <w:tr w:rsidR="00875BA1" w:rsidRPr="003575B3" w:rsidTr="00FB081A">
        <w:trPr>
          <w:trHeight w:val="339"/>
        </w:trPr>
        <w:tc>
          <w:tcPr>
            <w:tcW w:w="5000" w:type="pct"/>
            <w:gridSpan w:val="3"/>
            <w:shd w:val="clear" w:color="auto" w:fill="auto"/>
          </w:tcPr>
          <w:p w:rsidR="00875BA1" w:rsidRPr="003575B3" w:rsidRDefault="00875BA1" w:rsidP="003575B3">
            <w:pPr>
              <w:spacing w:after="0" w:line="240" w:lineRule="auto"/>
              <w:jc w:val="center"/>
              <w:rPr>
                <w:rFonts w:ascii="Times New Roman" w:eastAsia="Times New Roman" w:hAnsi="Times New Roman"/>
                <w:bCs/>
                <w:sz w:val="24"/>
                <w:szCs w:val="24"/>
                <w:lang w:eastAsia="ru-RU"/>
              </w:rPr>
            </w:pPr>
            <w:r w:rsidRPr="00CE6721">
              <w:rPr>
                <w:rFonts w:ascii="Times New Roman" w:eastAsia="Times New Roman" w:hAnsi="Times New Roman"/>
                <w:b/>
                <w:bCs/>
                <w:sz w:val="24"/>
                <w:szCs w:val="24"/>
                <w:lang w:eastAsia="ru-RU"/>
              </w:rPr>
              <w:t>Утверждаемая часть</w:t>
            </w:r>
          </w:p>
        </w:tc>
      </w:tr>
      <w:tr w:rsidR="00A573ED" w:rsidRPr="003575B3" w:rsidTr="00FB081A">
        <w:trPr>
          <w:trHeight w:val="288"/>
        </w:trPr>
        <w:tc>
          <w:tcPr>
            <w:tcW w:w="864" w:type="pct"/>
            <w:shd w:val="clear" w:color="auto" w:fill="auto"/>
          </w:tcPr>
          <w:p w:rsidR="00A573ED" w:rsidRPr="003575B3" w:rsidRDefault="00A573ED" w:rsidP="00AC4985">
            <w:pPr>
              <w:spacing w:after="0" w:line="240" w:lineRule="auto"/>
              <w:rPr>
                <w:rFonts w:ascii="Times New Roman" w:eastAsia="Times New Roman" w:hAnsi="Times New Roman"/>
                <w:bCs/>
                <w:sz w:val="24"/>
                <w:szCs w:val="24"/>
                <w:lang w:eastAsia="ru-RU"/>
              </w:rPr>
            </w:pPr>
            <w:r w:rsidRPr="003D1739">
              <w:rPr>
                <w:rFonts w:ascii="Times New Roman" w:eastAsia="Times New Roman" w:hAnsi="Times New Roman"/>
                <w:bCs/>
                <w:sz w:val="24"/>
                <w:szCs w:val="24"/>
                <w:lang w:eastAsia="ru-RU"/>
              </w:rPr>
              <w:t>Том I</w:t>
            </w:r>
          </w:p>
        </w:tc>
        <w:tc>
          <w:tcPr>
            <w:tcW w:w="3083" w:type="pct"/>
            <w:shd w:val="clear" w:color="auto" w:fill="auto"/>
          </w:tcPr>
          <w:p w:rsidR="00A573ED" w:rsidRPr="003575B3" w:rsidRDefault="00CE6721" w:rsidP="00AC4985">
            <w:pPr>
              <w:spacing w:after="0" w:line="240" w:lineRule="auto"/>
              <w:rPr>
                <w:rFonts w:ascii="Times New Roman" w:eastAsia="Times New Roman" w:hAnsi="Times New Roman"/>
                <w:bCs/>
                <w:sz w:val="24"/>
                <w:szCs w:val="24"/>
                <w:lang w:eastAsia="ru-RU"/>
              </w:rPr>
            </w:pPr>
            <w:r w:rsidRPr="00CE6721">
              <w:rPr>
                <w:rFonts w:ascii="Times New Roman" w:eastAsia="Times New Roman" w:hAnsi="Times New Roman"/>
                <w:bCs/>
                <w:sz w:val="24"/>
                <w:szCs w:val="24"/>
                <w:lang w:eastAsia="ru-RU"/>
              </w:rPr>
              <w:t xml:space="preserve">Положение о территориальном планировании </w:t>
            </w:r>
            <w:r w:rsidRPr="00CE6721">
              <w:rPr>
                <w:rFonts w:ascii="Times New Roman" w:eastAsia="Times New Roman" w:hAnsi="Times New Roman"/>
                <w:bCs/>
                <w:i/>
                <w:sz w:val="24"/>
                <w:szCs w:val="24"/>
                <w:lang w:eastAsia="ru-RU"/>
              </w:rPr>
              <w:t>(пояснительная записка)</w:t>
            </w:r>
          </w:p>
        </w:tc>
        <w:tc>
          <w:tcPr>
            <w:tcW w:w="1053" w:type="pct"/>
            <w:shd w:val="clear" w:color="auto" w:fill="auto"/>
          </w:tcPr>
          <w:p w:rsidR="00A573ED" w:rsidRPr="003575B3" w:rsidRDefault="00A573ED" w:rsidP="00AC4985">
            <w:pPr>
              <w:spacing w:after="0" w:line="240" w:lineRule="auto"/>
              <w:jc w:val="center"/>
              <w:rPr>
                <w:rFonts w:ascii="Times New Roman" w:eastAsia="Times New Roman" w:hAnsi="Times New Roman"/>
                <w:bCs/>
                <w:sz w:val="24"/>
                <w:szCs w:val="24"/>
                <w:lang w:eastAsia="ru-RU"/>
              </w:rPr>
            </w:pPr>
            <w:r w:rsidRPr="003575B3">
              <w:rPr>
                <w:rFonts w:ascii="Times New Roman" w:eastAsia="Times New Roman" w:hAnsi="Times New Roman"/>
                <w:bCs/>
                <w:sz w:val="24"/>
                <w:szCs w:val="24"/>
                <w:lang w:eastAsia="ru-RU"/>
              </w:rPr>
              <w:t>ПЗ-1</w:t>
            </w:r>
          </w:p>
        </w:tc>
      </w:tr>
      <w:tr w:rsidR="00A573ED" w:rsidRPr="003575B3" w:rsidTr="00FB081A">
        <w:trPr>
          <w:trHeight w:val="288"/>
        </w:trPr>
        <w:tc>
          <w:tcPr>
            <w:tcW w:w="864" w:type="pct"/>
            <w:shd w:val="clear" w:color="auto" w:fill="auto"/>
          </w:tcPr>
          <w:p w:rsidR="00A573ED" w:rsidRPr="003575B3" w:rsidRDefault="000D678A" w:rsidP="003575B3">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57450F">
              <w:rPr>
                <w:rFonts w:ascii="Times New Roman" w:eastAsia="Times New Roman" w:hAnsi="Times New Roman"/>
                <w:bCs/>
                <w:sz w:val="24"/>
                <w:szCs w:val="24"/>
                <w:lang w:eastAsia="ru-RU"/>
              </w:rPr>
              <w:t>.</w:t>
            </w:r>
          </w:p>
        </w:tc>
        <w:tc>
          <w:tcPr>
            <w:tcW w:w="3083" w:type="pct"/>
            <w:shd w:val="clear" w:color="auto" w:fill="auto"/>
          </w:tcPr>
          <w:p w:rsidR="00A573ED" w:rsidRPr="003575B3" w:rsidRDefault="00A573ED" w:rsidP="003575B3">
            <w:pPr>
              <w:spacing w:after="0" w:line="240" w:lineRule="auto"/>
              <w:jc w:val="center"/>
              <w:rPr>
                <w:rFonts w:ascii="Times New Roman" w:eastAsia="Times New Roman" w:hAnsi="Times New Roman"/>
                <w:bCs/>
                <w:i/>
                <w:sz w:val="24"/>
                <w:szCs w:val="24"/>
                <w:lang w:eastAsia="ru-RU"/>
              </w:rPr>
            </w:pPr>
            <w:r w:rsidRPr="003575B3">
              <w:rPr>
                <w:rFonts w:ascii="Times New Roman" w:eastAsia="Times New Roman" w:hAnsi="Times New Roman"/>
                <w:bCs/>
                <w:i/>
                <w:sz w:val="24"/>
                <w:szCs w:val="24"/>
                <w:lang w:eastAsia="ru-RU"/>
              </w:rPr>
              <w:t>Графические материалы</w:t>
            </w:r>
          </w:p>
        </w:tc>
        <w:tc>
          <w:tcPr>
            <w:tcW w:w="1053" w:type="pct"/>
            <w:shd w:val="clear" w:color="auto" w:fill="auto"/>
          </w:tcPr>
          <w:p w:rsidR="00A573ED" w:rsidRPr="003575B3" w:rsidRDefault="00A573ED" w:rsidP="003575B3">
            <w:pPr>
              <w:spacing w:after="0" w:line="240" w:lineRule="auto"/>
              <w:jc w:val="center"/>
              <w:rPr>
                <w:rFonts w:ascii="Times New Roman" w:eastAsia="Times New Roman" w:hAnsi="Times New Roman"/>
                <w:bCs/>
                <w:sz w:val="24"/>
                <w:szCs w:val="24"/>
                <w:lang w:eastAsia="ru-RU"/>
              </w:rPr>
            </w:pPr>
          </w:p>
        </w:tc>
      </w:tr>
      <w:tr w:rsidR="00A573ED" w:rsidRPr="003575B3" w:rsidTr="00FB081A">
        <w:trPr>
          <w:trHeight w:val="828"/>
        </w:trPr>
        <w:tc>
          <w:tcPr>
            <w:tcW w:w="864" w:type="pct"/>
            <w:shd w:val="clear" w:color="auto" w:fill="auto"/>
          </w:tcPr>
          <w:p w:rsidR="00A573ED" w:rsidRPr="003575B3" w:rsidRDefault="00A573ED" w:rsidP="000D678A">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0D678A">
              <w:rPr>
                <w:rFonts w:ascii="Times New Roman" w:eastAsia="Times New Roman" w:hAnsi="Times New Roman"/>
                <w:bCs/>
                <w:sz w:val="24"/>
                <w:szCs w:val="24"/>
                <w:lang w:eastAsia="ru-RU"/>
              </w:rPr>
              <w:t>.1.</w:t>
            </w:r>
          </w:p>
        </w:tc>
        <w:tc>
          <w:tcPr>
            <w:tcW w:w="3083" w:type="pct"/>
            <w:shd w:val="clear" w:color="auto" w:fill="auto"/>
          </w:tcPr>
          <w:p w:rsidR="00A17752" w:rsidRDefault="00A17752" w:rsidP="00A17752">
            <w:pPr>
              <w:tabs>
                <w:tab w:val="left" w:pos="1505"/>
              </w:tabs>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Генеральный план</w:t>
            </w:r>
          </w:p>
          <w:p w:rsidR="00A573ED" w:rsidRPr="00A17752" w:rsidRDefault="00A573ED" w:rsidP="000D33A5">
            <w:pPr>
              <w:tabs>
                <w:tab w:val="left" w:pos="1505"/>
              </w:tabs>
              <w:spacing w:after="0" w:line="240" w:lineRule="auto"/>
              <w:rPr>
                <w:rFonts w:ascii="Times New Roman" w:eastAsia="Times New Roman" w:hAnsi="Times New Roman"/>
                <w:bCs/>
                <w:sz w:val="24"/>
                <w:szCs w:val="24"/>
                <w:lang w:eastAsia="ru-RU"/>
              </w:rPr>
            </w:pPr>
            <w:r w:rsidRPr="00A17752">
              <w:rPr>
                <w:rFonts w:ascii="Times New Roman" w:eastAsia="Times New Roman" w:hAnsi="Times New Roman"/>
                <w:bCs/>
                <w:sz w:val="24"/>
                <w:szCs w:val="24"/>
                <w:lang w:eastAsia="ru-RU"/>
              </w:rPr>
              <w:t xml:space="preserve">Карта планируемого размещения объектов местного значения </w:t>
            </w:r>
            <w:r w:rsidR="00713518">
              <w:rPr>
                <w:rFonts w:ascii="Times New Roman" w:eastAsia="Times New Roman" w:hAnsi="Times New Roman"/>
                <w:bCs/>
                <w:sz w:val="24"/>
                <w:szCs w:val="24"/>
                <w:lang w:eastAsia="ru-RU"/>
              </w:rPr>
              <w:t>Северн</w:t>
            </w:r>
            <w:r w:rsidRPr="00A17752">
              <w:rPr>
                <w:rFonts w:ascii="Times New Roman" w:eastAsia="Times New Roman" w:hAnsi="Times New Roman"/>
                <w:bCs/>
                <w:sz w:val="24"/>
                <w:szCs w:val="24"/>
                <w:lang w:eastAsia="ru-RU"/>
              </w:rPr>
              <w:t xml:space="preserve">ого </w:t>
            </w:r>
            <w:r w:rsidR="00A17752">
              <w:rPr>
                <w:rFonts w:ascii="Times New Roman" w:eastAsia="Times New Roman" w:hAnsi="Times New Roman"/>
                <w:bCs/>
                <w:sz w:val="24"/>
                <w:szCs w:val="24"/>
                <w:lang w:eastAsia="ru-RU"/>
              </w:rPr>
              <w:t>сельского поселения</w:t>
            </w:r>
            <w:r w:rsidR="00DC5CCD">
              <w:rPr>
                <w:rFonts w:ascii="Times New Roman" w:eastAsia="Times New Roman" w:hAnsi="Times New Roman"/>
                <w:bCs/>
                <w:sz w:val="24"/>
                <w:szCs w:val="24"/>
                <w:lang w:eastAsia="ru-RU"/>
              </w:rPr>
              <w:t xml:space="preserve"> М 1:50000</w:t>
            </w:r>
          </w:p>
        </w:tc>
        <w:tc>
          <w:tcPr>
            <w:tcW w:w="1053" w:type="pct"/>
            <w:shd w:val="clear" w:color="auto" w:fill="auto"/>
          </w:tcPr>
          <w:p w:rsidR="00A573ED" w:rsidRPr="003575B3" w:rsidRDefault="00A573ED" w:rsidP="003575B3">
            <w:pPr>
              <w:spacing w:after="0" w:line="240" w:lineRule="auto"/>
              <w:jc w:val="center"/>
              <w:rPr>
                <w:rFonts w:ascii="Times New Roman" w:eastAsia="Times New Roman" w:hAnsi="Times New Roman"/>
                <w:bCs/>
                <w:sz w:val="24"/>
                <w:szCs w:val="24"/>
                <w:lang w:eastAsia="ru-RU"/>
              </w:rPr>
            </w:pPr>
            <w:r w:rsidRPr="003575B3">
              <w:rPr>
                <w:rFonts w:ascii="Times New Roman" w:eastAsia="Times New Roman" w:hAnsi="Times New Roman"/>
                <w:bCs/>
                <w:sz w:val="24"/>
                <w:szCs w:val="24"/>
                <w:lang w:eastAsia="ru-RU"/>
              </w:rPr>
              <w:t>ГП-1</w:t>
            </w:r>
          </w:p>
        </w:tc>
      </w:tr>
      <w:tr w:rsidR="00CB1629" w:rsidRPr="003575B3" w:rsidTr="00FB081A">
        <w:trPr>
          <w:trHeight w:val="287"/>
        </w:trPr>
        <w:tc>
          <w:tcPr>
            <w:tcW w:w="864" w:type="pct"/>
            <w:shd w:val="clear" w:color="auto" w:fill="auto"/>
          </w:tcPr>
          <w:p w:rsidR="00CB1629" w:rsidRPr="003575B3" w:rsidRDefault="00CB1629" w:rsidP="003575B3">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w:t>
            </w:r>
          </w:p>
        </w:tc>
        <w:tc>
          <w:tcPr>
            <w:tcW w:w="3083" w:type="pct"/>
            <w:shd w:val="clear" w:color="auto" w:fill="auto"/>
          </w:tcPr>
          <w:p w:rsidR="00CB1629" w:rsidRPr="00F57D9F" w:rsidRDefault="00CB1629" w:rsidP="00EE2DB8">
            <w:pPr>
              <w:spacing w:after="0" w:line="240" w:lineRule="auto"/>
              <w:rPr>
                <w:rFonts w:ascii="Times New Roman" w:eastAsia="Times New Roman" w:hAnsi="Times New Roman"/>
                <w:bCs/>
                <w:sz w:val="24"/>
                <w:szCs w:val="24"/>
                <w:highlight w:val="yellow"/>
                <w:lang w:eastAsia="ru-RU"/>
              </w:rPr>
            </w:pPr>
            <w:r w:rsidRPr="00833E21">
              <w:rPr>
                <w:rFonts w:ascii="Times New Roman" w:eastAsia="Times New Roman" w:hAnsi="Times New Roman"/>
                <w:bCs/>
                <w:sz w:val="24"/>
                <w:szCs w:val="24"/>
                <w:lang w:eastAsia="ru-RU"/>
              </w:rPr>
              <w:t>Генеральный план</w:t>
            </w:r>
            <w:r>
              <w:rPr>
                <w:rFonts w:ascii="Times New Roman" w:eastAsia="Times New Roman" w:hAnsi="Times New Roman"/>
                <w:bCs/>
                <w:sz w:val="24"/>
                <w:szCs w:val="24"/>
                <w:lang w:eastAsia="ru-RU"/>
              </w:rPr>
              <w:t xml:space="preserve"> п. Северный и д. Светлая Протока М 1:5000</w:t>
            </w:r>
          </w:p>
        </w:tc>
        <w:tc>
          <w:tcPr>
            <w:tcW w:w="1053" w:type="pct"/>
            <w:shd w:val="clear" w:color="auto" w:fill="auto"/>
          </w:tcPr>
          <w:p w:rsidR="00CB1629" w:rsidRPr="003575B3" w:rsidRDefault="00CB1629" w:rsidP="003575B3">
            <w:pPr>
              <w:spacing w:after="0" w:line="240" w:lineRule="auto"/>
              <w:jc w:val="center"/>
              <w:rPr>
                <w:rFonts w:ascii="Times New Roman" w:eastAsia="Times New Roman" w:hAnsi="Times New Roman"/>
                <w:bCs/>
                <w:sz w:val="24"/>
                <w:szCs w:val="24"/>
                <w:lang w:eastAsia="ru-RU"/>
              </w:rPr>
            </w:pPr>
            <w:r w:rsidRPr="003575B3">
              <w:rPr>
                <w:rFonts w:ascii="Times New Roman" w:eastAsia="Times New Roman" w:hAnsi="Times New Roman"/>
                <w:bCs/>
                <w:sz w:val="24"/>
                <w:szCs w:val="24"/>
                <w:lang w:eastAsia="ru-RU"/>
              </w:rPr>
              <w:t>ГП-2</w:t>
            </w:r>
          </w:p>
        </w:tc>
      </w:tr>
      <w:tr w:rsidR="00CB1629" w:rsidRPr="003575B3" w:rsidTr="00FB081A">
        <w:trPr>
          <w:trHeight w:val="284"/>
        </w:trPr>
        <w:tc>
          <w:tcPr>
            <w:tcW w:w="864" w:type="pct"/>
            <w:shd w:val="clear" w:color="auto" w:fill="auto"/>
          </w:tcPr>
          <w:p w:rsidR="00CB1629" w:rsidRPr="003575B3" w:rsidRDefault="00CB1629" w:rsidP="003575B3">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1.3.</w:t>
            </w:r>
          </w:p>
        </w:tc>
        <w:tc>
          <w:tcPr>
            <w:tcW w:w="3083" w:type="pct"/>
            <w:shd w:val="clear" w:color="auto" w:fill="auto"/>
          </w:tcPr>
          <w:p w:rsidR="00CB1629" w:rsidRPr="00F57D9F" w:rsidRDefault="00CB1629" w:rsidP="00EE2DB8">
            <w:pPr>
              <w:tabs>
                <w:tab w:val="left" w:pos="1505"/>
              </w:tabs>
              <w:spacing w:after="0" w:line="240" w:lineRule="auto"/>
              <w:rPr>
                <w:rFonts w:ascii="Times New Roman" w:eastAsia="Times New Roman" w:hAnsi="Times New Roman"/>
                <w:bCs/>
                <w:sz w:val="24"/>
                <w:szCs w:val="24"/>
                <w:highlight w:val="yellow"/>
                <w:lang w:eastAsia="ru-RU"/>
              </w:rPr>
            </w:pPr>
            <w:r>
              <w:rPr>
                <w:rFonts w:ascii="Times New Roman" w:eastAsia="Times New Roman" w:hAnsi="Times New Roman"/>
                <w:bCs/>
                <w:sz w:val="24"/>
                <w:szCs w:val="24"/>
                <w:lang w:eastAsia="ru-RU"/>
              </w:rPr>
              <w:t>Карта границ населенных пунктов</w:t>
            </w:r>
            <w:r w:rsidRPr="00B80ED8">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п</w:t>
            </w:r>
            <w:r w:rsidRPr="00616E11">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Северный и д. Светлая Протока</w:t>
            </w:r>
            <w:r w:rsidRPr="00616E11">
              <w:rPr>
                <w:rFonts w:ascii="Times New Roman" w:eastAsia="Times New Roman" w:hAnsi="Times New Roman"/>
                <w:bCs/>
                <w:sz w:val="24"/>
                <w:szCs w:val="24"/>
                <w:lang w:eastAsia="ru-RU"/>
              </w:rPr>
              <w:t xml:space="preserve"> </w:t>
            </w:r>
            <w:r w:rsidRPr="00B80ED8">
              <w:rPr>
                <w:rFonts w:ascii="Times New Roman" w:eastAsia="Times New Roman" w:hAnsi="Times New Roman"/>
                <w:bCs/>
                <w:sz w:val="24"/>
                <w:szCs w:val="24"/>
                <w:lang w:eastAsia="ru-RU"/>
              </w:rPr>
              <w:t>М 1:5000</w:t>
            </w:r>
          </w:p>
        </w:tc>
        <w:tc>
          <w:tcPr>
            <w:tcW w:w="1053" w:type="pct"/>
            <w:shd w:val="clear" w:color="auto" w:fill="auto"/>
          </w:tcPr>
          <w:p w:rsidR="00CB1629" w:rsidRPr="003575B3" w:rsidRDefault="00CB1629" w:rsidP="003575B3">
            <w:pPr>
              <w:spacing w:after="0" w:line="240" w:lineRule="auto"/>
              <w:jc w:val="center"/>
              <w:rPr>
                <w:rFonts w:ascii="Times New Roman" w:eastAsia="Times New Roman" w:hAnsi="Times New Roman"/>
                <w:bCs/>
                <w:sz w:val="24"/>
                <w:szCs w:val="24"/>
                <w:lang w:eastAsia="ru-RU"/>
              </w:rPr>
            </w:pPr>
            <w:r w:rsidRPr="003575B3">
              <w:rPr>
                <w:rFonts w:ascii="Times New Roman" w:eastAsia="Times New Roman" w:hAnsi="Times New Roman"/>
                <w:bCs/>
                <w:sz w:val="24"/>
                <w:szCs w:val="24"/>
                <w:lang w:eastAsia="ru-RU"/>
              </w:rPr>
              <w:t>ГП-3</w:t>
            </w:r>
          </w:p>
        </w:tc>
      </w:tr>
      <w:tr w:rsidR="00CB1629" w:rsidRPr="003575B3" w:rsidTr="00FB081A">
        <w:trPr>
          <w:trHeight w:val="289"/>
        </w:trPr>
        <w:tc>
          <w:tcPr>
            <w:tcW w:w="864" w:type="pct"/>
            <w:shd w:val="clear" w:color="auto" w:fill="auto"/>
          </w:tcPr>
          <w:p w:rsidR="00CB1629" w:rsidRPr="003575B3" w:rsidRDefault="00CB1629" w:rsidP="003575B3">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1.4.</w:t>
            </w:r>
          </w:p>
        </w:tc>
        <w:tc>
          <w:tcPr>
            <w:tcW w:w="3083" w:type="pct"/>
            <w:shd w:val="clear" w:color="auto" w:fill="auto"/>
          </w:tcPr>
          <w:p w:rsidR="00CB1629" w:rsidRPr="007451B3" w:rsidRDefault="00CB1629" w:rsidP="00EE2DB8">
            <w:pPr>
              <w:spacing w:after="0" w:line="240" w:lineRule="auto"/>
              <w:rPr>
                <w:rFonts w:ascii="Times New Roman" w:eastAsia="Times New Roman" w:hAnsi="Times New Roman"/>
                <w:bCs/>
                <w:sz w:val="24"/>
                <w:szCs w:val="24"/>
                <w:lang w:eastAsia="ru-RU"/>
              </w:rPr>
            </w:pPr>
            <w:r w:rsidRPr="007451B3">
              <w:rPr>
                <w:rFonts w:ascii="Times New Roman" w:eastAsia="Times New Roman" w:hAnsi="Times New Roman"/>
                <w:bCs/>
                <w:sz w:val="24"/>
                <w:szCs w:val="24"/>
                <w:lang w:eastAsia="ru-RU"/>
              </w:rPr>
              <w:t>Карта границ функциональных зон</w:t>
            </w:r>
            <w:r>
              <w:t xml:space="preserve"> </w:t>
            </w:r>
            <w:r>
              <w:rPr>
                <w:rFonts w:ascii="Times New Roman" w:eastAsia="Times New Roman" w:hAnsi="Times New Roman"/>
                <w:bCs/>
                <w:sz w:val="24"/>
                <w:szCs w:val="24"/>
                <w:lang w:eastAsia="ru-RU"/>
              </w:rPr>
              <w:t>п</w:t>
            </w:r>
            <w:r w:rsidRPr="00616E11">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Северный и д. Светлая Протока</w:t>
            </w:r>
            <w:r w:rsidRPr="007451B3">
              <w:rPr>
                <w:rFonts w:ascii="Times New Roman" w:eastAsia="Times New Roman" w:hAnsi="Times New Roman"/>
                <w:bCs/>
                <w:sz w:val="24"/>
                <w:szCs w:val="24"/>
                <w:lang w:eastAsia="ru-RU"/>
              </w:rPr>
              <w:t xml:space="preserve"> с отображением параметров их планируемого развития </w:t>
            </w:r>
          </w:p>
          <w:p w:rsidR="00CB1629" w:rsidRPr="00F57D9F" w:rsidRDefault="00CB1629" w:rsidP="00EE2DB8">
            <w:pPr>
              <w:spacing w:after="0" w:line="240" w:lineRule="auto"/>
              <w:rPr>
                <w:rFonts w:ascii="Times New Roman" w:eastAsia="Times New Roman" w:hAnsi="Times New Roman"/>
                <w:bCs/>
                <w:sz w:val="24"/>
                <w:szCs w:val="24"/>
                <w:highlight w:val="yellow"/>
                <w:lang w:eastAsia="ru-RU"/>
              </w:rPr>
            </w:pPr>
            <w:r w:rsidRPr="007451B3">
              <w:rPr>
                <w:rFonts w:ascii="Times New Roman" w:eastAsia="Times New Roman" w:hAnsi="Times New Roman"/>
                <w:bCs/>
                <w:sz w:val="24"/>
                <w:szCs w:val="24"/>
                <w:lang w:eastAsia="ru-RU"/>
              </w:rPr>
              <w:t>М 1:5000</w:t>
            </w:r>
          </w:p>
        </w:tc>
        <w:tc>
          <w:tcPr>
            <w:tcW w:w="1053" w:type="pct"/>
            <w:shd w:val="clear" w:color="auto" w:fill="auto"/>
          </w:tcPr>
          <w:p w:rsidR="00CB1629" w:rsidRPr="003575B3" w:rsidRDefault="00CB1629" w:rsidP="003575B3">
            <w:pPr>
              <w:spacing w:after="0" w:line="240" w:lineRule="auto"/>
              <w:jc w:val="center"/>
              <w:rPr>
                <w:rFonts w:ascii="Times New Roman" w:eastAsia="Times New Roman" w:hAnsi="Times New Roman"/>
                <w:bCs/>
                <w:sz w:val="24"/>
                <w:szCs w:val="24"/>
                <w:lang w:eastAsia="ru-RU"/>
              </w:rPr>
            </w:pPr>
            <w:r w:rsidRPr="003575B3">
              <w:rPr>
                <w:rFonts w:ascii="Times New Roman" w:eastAsia="Times New Roman" w:hAnsi="Times New Roman"/>
                <w:bCs/>
                <w:sz w:val="24"/>
                <w:szCs w:val="24"/>
                <w:lang w:eastAsia="ru-RU"/>
              </w:rPr>
              <w:t>ГП-4</w:t>
            </w:r>
          </w:p>
        </w:tc>
      </w:tr>
      <w:tr w:rsidR="00CB1629" w:rsidRPr="003575B3" w:rsidTr="00FB081A">
        <w:trPr>
          <w:trHeight w:val="531"/>
        </w:trPr>
        <w:tc>
          <w:tcPr>
            <w:tcW w:w="5000" w:type="pct"/>
            <w:gridSpan w:val="3"/>
            <w:shd w:val="clear" w:color="auto" w:fill="auto"/>
            <w:vAlign w:val="center"/>
          </w:tcPr>
          <w:p w:rsidR="00CB1629" w:rsidRPr="00665B17" w:rsidRDefault="00CB1629" w:rsidP="00A37F02">
            <w:pPr>
              <w:spacing w:after="0" w:line="240" w:lineRule="auto"/>
              <w:jc w:val="center"/>
              <w:rPr>
                <w:rFonts w:ascii="Times New Roman" w:eastAsia="Times New Roman" w:hAnsi="Times New Roman"/>
                <w:b/>
                <w:bCs/>
                <w:sz w:val="24"/>
                <w:szCs w:val="24"/>
                <w:lang w:eastAsia="ru-RU"/>
              </w:rPr>
            </w:pPr>
            <w:r w:rsidRPr="00665B17">
              <w:rPr>
                <w:rFonts w:ascii="Times New Roman" w:eastAsia="Times New Roman" w:hAnsi="Times New Roman"/>
                <w:b/>
                <w:bCs/>
                <w:sz w:val="24"/>
                <w:szCs w:val="24"/>
                <w:lang w:eastAsia="ru-RU"/>
              </w:rPr>
              <w:t xml:space="preserve">Материалы по обоснованию  проекта </w:t>
            </w:r>
            <w:r>
              <w:rPr>
                <w:rFonts w:ascii="Times New Roman" w:eastAsia="Times New Roman" w:hAnsi="Times New Roman"/>
                <w:b/>
                <w:bCs/>
                <w:sz w:val="24"/>
                <w:szCs w:val="24"/>
                <w:lang w:eastAsia="ru-RU"/>
              </w:rPr>
              <w:t>Г</w:t>
            </w:r>
            <w:r w:rsidRPr="00665B17">
              <w:rPr>
                <w:rFonts w:ascii="Times New Roman" w:eastAsia="Times New Roman" w:hAnsi="Times New Roman"/>
                <w:b/>
                <w:bCs/>
                <w:sz w:val="24"/>
                <w:szCs w:val="24"/>
                <w:lang w:eastAsia="ru-RU"/>
              </w:rPr>
              <w:t>енерального плана</w:t>
            </w:r>
          </w:p>
        </w:tc>
      </w:tr>
      <w:tr w:rsidR="00CB1629" w:rsidRPr="003575B3" w:rsidTr="00FB081A">
        <w:trPr>
          <w:trHeight w:val="557"/>
        </w:trPr>
        <w:tc>
          <w:tcPr>
            <w:tcW w:w="864" w:type="pct"/>
            <w:shd w:val="clear" w:color="auto" w:fill="auto"/>
          </w:tcPr>
          <w:p w:rsidR="00CB1629" w:rsidRPr="003575B3" w:rsidRDefault="00CB1629" w:rsidP="003575B3">
            <w:pPr>
              <w:spacing w:after="0" w:line="240" w:lineRule="auto"/>
              <w:rPr>
                <w:rFonts w:ascii="Times New Roman" w:eastAsia="Times New Roman" w:hAnsi="Times New Roman"/>
                <w:bCs/>
                <w:sz w:val="24"/>
                <w:szCs w:val="24"/>
                <w:lang w:eastAsia="ru-RU"/>
              </w:rPr>
            </w:pPr>
            <w:r w:rsidRPr="00665B17">
              <w:rPr>
                <w:rFonts w:ascii="Times New Roman" w:eastAsia="Times New Roman" w:hAnsi="Times New Roman"/>
                <w:bCs/>
                <w:sz w:val="24"/>
                <w:szCs w:val="24"/>
                <w:lang w:eastAsia="ru-RU"/>
              </w:rPr>
              <w:t>Том II</w:t>
            </w:r>
          </w:p>
        </w:tc>
        <w:tc>
          <w:tcPr>
            <w:tcW w:w="3083" w:type="pct"/>
            <w:shd w:val="clear" w:color="auto" w:fill="auto"/>
          </w:tcPr>
          <w:p w:rsidR="00CB1629" w:rsidRPr="007406A5" w:rsidRDefault="00CB1629" w:rsidP="00A37F02">
            <w:pPr>
              <w:spacing w:after="0" w:line="240" w:lineRule="auto"/>
              <w:rPr>
                <w:rFonts w:ascii="Times New Roman" w:eastAsia="Times New Roman" w:hAnsi="Times New Roman"/>
                <w:bCs/>
                <w:sz w:val="24"/>
                <w:szCs w:val="24"/>
                <w:lang w:eastAsia="ru-RU"/>
              </w:rPr>
            </w:pPr>
            <w:r w:rsidRPr="00665B17">
              <w:rPr>
                <w:rFonts w:ascii="Times New Roman" w:eastAsia="Times New Roman" w:hAnsi="Times New Roman"/>
                <w:bCs/>
                <w:sz w:val="24"/>
                <w:szCs w:val="24"/>
                <w:lang w:eastAsia="ru-RU"/>
              </w:rPr>
              <w:t>Материалы по обоснованию прое</w:t>
            </w:r>
            <w:r w:rsidRPr="00665B17">
              <w:rPr>
                <w:rFonts w:ascii="Times New Roman" w:eastAsia="Times New Roman" w:hAnsi="Times New Roman"/>
                <w:bCs/>
                <w:sz w:val="24"/>
                <w:szCs w:val="24"/>
                <w:lang w:eastAsia="ru-RU"/>
              </w:rPr>
              <w:t>к</w:t>
            </w:r>
            <w:r w:rsidRPr="00665B17">
              <w:rPr>
                <w:rFonts w:ascii="Times New Roman" w:eastAsia="Times New Roman" w:hAnsi="Times New Roman"/>
                <w:bCs/>
                <w:sz w:val="24"/>
                <w:szCs w:val="24"/>
                <w:lang w:eastAsia="ru-RU"/>
              </w:rPr>
              <w:t xml:space="preserve">та </w:t>
            </w:r>
            <w:r>
              <w:rPr>
                <w:rFonts w:ascii="Times New Roman" w:eastAsia="Times New Roman" w:hAnsi="Times New Roman"/>
                <w:bCs/>
                <w:sz w:val="24"/>
                <w:szCs w:val="24"/>
                <w:lang w:eastAsia="ru-RU"/>
              </w:rPr>
              <w:t xml:space="preserve">Генерального плана </w:t>
            </w:r>
            <w:r w:rsidRPr="00F7711E">
              <w:rPr>
                <w:rFonts w:ascii="Times New Roman" w:eastAsia="Times New Roman" w:hAnsi="Times New Roman"/>
                <w:bCs/>
                <w:i/>
                <w:sz w:val="24"/>
                <w:szCs w:val="24"/>
                <w:lang w:eastAsia="ru-RU"/>
              </w:rPr>
              <w:t>(пояснительная записка)</w:t>
            </w:r>
          </w:p>
        </w:tc>
        <w:tc>
          <w:tcPr>
            <w:tcW w:w="1053" w:type="pct"/>
            <w:shd w:val="clear" w:color="auto" w:fill="auto"/>
          </w:tcPr>
          <w:p w:rsidR="00CB1629" w:rsidRPr="003575B3" w:rsidRDefault="00CB1629" w:rsidP="003575B3">
            <w:pPr>
              <w:spacing w:after="0" w:line="240" w:lineRule="auto"/>
              <w:jc w:val="center"/>
              <w:rPr>
                <w:rFonts w:ascii="Times New Roman" w:eastAsia="Times New Roman" w:hAnsi="Times New Roman"/>
                <w:bCs/>
                <w:sz w:val="24"/>
                <w:szCs w:val="24"/>
                <w:lang w:eastAsia="ru-RU"/>
              </w:rPr>
            </w:pPr>
            <w:r w:rsidRPr="003575B3">
              <w:rPr>
                <w:rFonts w:ascii="Times New Roman" w:eastAsia="Times New Roman" w:hAnsi="Times New Roman"/>
                <w:bCs/>
                <w:sz w:val="24"/>
                <w:szCs w:val="24"/>
                <w:lang w:eastAsia="ru-RU"/>
              </w:rPr>
              <w:t>ПЗ-2</w:t>
            </w:r>
          </w:p>
        </w:tc>
      </w:tr>
      <w:tr w:rsidR="00CB1629" w:rsidRPr="003575B3" w:rsidTr="00FB081A">
        <w:trPr>
          <w:trHeight w:val="265"/>
        </w:trPr>
        <w:tc>
          <w:tcPr>
            <w:tcW w:w="864" w:type="pct"/>
            <w:shd w:val="clear" w:color="auto" w:fill="auto"/>
          </w:tcPr>
          <w:p w:rsidR="00CB1629" w:rsidRPr="003575B3" w:rsidRDefault="00CB1629" w:rsidP="003575B3">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3083" w:type="pct"/>
            <w:shd w:val="clear" w:color="auto" w:fill="auto"/>
          </w:tcPr>
          <w:p w:rsidR="00CB1629" w:rsidRPr="00F57D9F" w:rsidRDefault="00CB1629" w:rsidP="003575B3">
            <w:pPr>
              <w:spacing w:after="0" w:line="240" w:lineRule="auto"/>
              <w:jc w:val="center"/>
              <w:rPr>
                <w:rFonts w:ascii="Times New Roman" w:eastAsia="Times New Roman" w:hAnsi="Times New Roman"/>
                <w:bCs/>
                <w:sz w:val="24"/>
                <w:szCs w:val="24"/>
                <w:highlight w:val="yellow"/>
                <w:lang w:eastAsia="ru-RU"/>
              </w:rPr>
            </w:pPr>
            <w:r w:rsidRPr="00B12D5F">
              <w:rPr>
                <w:rFonts w:ascii="Times New Roman" w:eastAsia="Times New Roman" w:hAnsi="Times New Roman"/>
                <w:bCs/>
                <w:i/>
                <w:sz w:val="24"/>
                <w:szCs w:val="24"/>
                <w:lang w:eastAsia="ru-RU"/>
              </w:rPr>
              <w:t>Графические материалы</w:t>
            </w:r>
          </w:p>
        </w:tc>
        <w:tc>
          <w:tcPr>
            <w:tcW w:w="1053" w:type="pct"/>
            <w:shd w:val="clear" w:color="auto" w:fill="auto"/>
          </w:tcPr>
          <w:p w:rsidR="00CB1629" w:rsidRPr="003575B3" w:rsidRDefault="00CB1629" w:rsidP="003575B3">
            <w:pPr>
              <w:spacing w:after="0" w:line="240" w:lineRule="auto"/>
              <w:jc w:val="center"/>
              <w:rPr>
                <w:rFonts w:ascii="Times New Roman" w:eastAsia="Times New Roman" w:hAnsi="Times New Roman"/>
                <w:bCs/>
                <w:sz w:val="24"/>
                <w:szCs w:val="24"/>
                <w:lang w:eastAsia="ru-RU"/>
              </w:rPr>
            </w:pPr>
          </w:p>
        </w:tc>
      </w:tr>
      <w:tr w:rsidR="00CB1629" w:rsidRPr="003575B3" w:rsidTr="00FB081A">
        <w:trPr>
          <w:trHeight w:val="528"/>
        </w:trPr>
        <w:tc>
          <w:tcPr>
            <w:tcW w:w="864" w:type="pct"/>
            <w:shd w:val="clear" w:color="auto" w:fill="auto"/>
          </w:tcPr>
          <w:p w:rsidR="00CB1629" w:rsidRPr="003575B3" w:rsidRDefault="00CB1629" w:rsidP="003575B3">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2.1.</w:t>
            </w:r>
          </w:p>
        </w:tc>
        <w:tc>
          <w:tcPr>
            <w:tcW w:w="3083" w:type="pct"/>
            <w:shd w:val="clear" w:color="auto" w:fill="auto"/>
          </w:tcPr>
          <w:p w:rsidR="00CB1629" w:rsidRDefault="00CB1629" w:rsidP="00B12D5F">
            <w:pPr>
              <w:spacing w:after="0" w:line="240" w:lineRule="auto"/>
            </w:pPr>
            <w:r w:rsidRPr="00B12D5F">
              <w:rPr>
                <w:rFonts w:ascii="Times New Roman" w:eastAsia="Times New Roman" w:hAnsi="Times New Roman"/>
                <w:bCs/>
                <w:sz w:val="24"/>
                <w:szCs w:val="24"/>
                <w:lang w:eastAsia="ru-RU"/>
              </w:rPr>
              <w:t xml:space="preserve">Карта комплексной оценки современного состояния территории </w:t>
            </w:r>
            <w:r>
              <w:rPr>
                <w:rFonts w:ascii="Times New Roman" w:eastAsia="Times New Roman" w:hAnsi="Times New Roman"/>
                <w:bCs/>
                <w:sz w:val="24"/>
                <w:szCs w:val="24"/>
                <w:lang w:eastAsia="ru-RU"/>
              </w:rPr>
              <w:t>Северного сельского поселения</w:t>
            </w:r>
            <w:r>
              <w:t xml:space="preserve"> </w:t>
            </w:r>
          </w:p>
          <w:p w:rsidR="00CB1629" w:rsidRPr="00F57D9F" w:rsidRDefault="00CB1629" w:rsidP="00DC5CCD">
            <w:pPr>
              <w:spacing w:after="0" w:line="240" w:lineRule="auto"/>
              <w:rPr>
                <w:rFonts w:ascii="Times New Roman" w:eastAsia="Times New Roman" w:hAnsi="Times New Roman"/>
                <w:bCs/>
                <w:sz w:val="24"/>
                <w:szCs w:val="24"/>
                <w:highlight w:val="yellow"/>
                <w:lang w:eastAsia="ru-RU"/>
              </w:rPr>
            </w:pPr>
            <w:r w:rsidRPr="00323B57">
              <w:rPr>
                <w:rFonts w:ascii="Times New Roman" w:eastAsia="Times New Roman" w:hAnsi="Times New Roman"/>
                <w:bCs/>
                <w:sz w:val="24"/>
                <w:szCs w:val="24"/>
                <w:lang w:eastAsia="ru-RU"/>
              </w:rPr>
              <w:t>М 1:</w:t>
            </w:r>
            <w:r w:rsidR="00DC5CCD">
              <w:rPr>
                <w:rFonts w:ascii="Times New Roman" w:eastAsia="Times New Roman" w:hAnsi="Times New Roman"/>
                <w:bCs/>
                <w:sz w:val="24"/>
                <w:szCs w:val="24"/>
                <w:lang w:eastAsia="ru-RU"/>
              </w:rPr>
              <w:t>50</w:t>
            </w:r>
            <w:r w:rsidRPr="00323B57">
              <w:rPr>
                <w:rFonts w:ascii="Times New Roman" w:eastAsia="Times New Roman" w:hAnsi="Times New Roman"/>
                <w:bCs/>
                <w:sz w:val="24"/>
                <w:szCs w:val="24"/>
                <w:lang w:eastAsia="ru-RU"/>
              </w:rPr>
              <w:t>000</w:t>
            </w:r>
          </w:p>
        </w:tc>
        <w:tc>
          <w:tcPr>
            <w:tcW w:w="1053" w:type="pct"/>
            <w:shd w:val="clear" w:color="auto" w:fill="auto"/>
          </w:tcPr>
          <w:p w:rsidR="00CB1629" w:rsidRPr="003575B3" w:rsidRDefault="00CB1629" w:rsidP="00CB1629">
            <w:pPr>
              <w:spacing w:after="0" w:line="240" w:lineRule="auto"/>
              <w:jc w:val="center"/>
              <w:rPr>
                <w:rFonts w:ascii="Times New Roman" w:eastAsia="Times New Roman" w:hAnsi="Times New Roman"/>
                <w:bCs/>
                <w:sz w:val="24"/>
                <w:szCs w:val="24"/>
                <w:lang w:eastAsia="ru-RU"/>
              </w:rPr>
            </w:pPr>
            <w:r w:rsidRPr="003575B3">
              <w:rPr>
                <w:rFonts w:ascii="Times New Roman" w:eastAsia="Times New Roman" w:hAnsi="Times New Roman"/>
                <w:bCs/>
                <w:sz w:val="24"/>
                <w:szCs w:val="24"/>
                <w:lang w:eastAsia="ru-RU"/>
              </w:rPr>
              <w:t>ГП-</w:t>
            </w:r>
            <w:r>
              <w:rPr>
                <w:rFonts w:ascii="Times New Roman" w:eastAsia="Times New Roman" w:hAnsi="Times New Roman"/>
                <w:bCs/>
                <w:sz w:val="24"/>
                <w:szCs w:val="24"/>
                <w:lang w:eastAsia="ru-RU"/>
              </w:rPr>
              <w:t>5</w:t>
            </w:r>
          </w:p>
        </w:tc>
      </w:tr>
      <w:tr w:rsidR="00CB1629" w:rsidRPr="003575B3" w:rsidTr="00FB081A">
        <w:trPr>
          <w:trHeight w:val="563"/>
        </w:trPr>
        <w:tc>
          <w:tcPr>
            <w:tcW w:w="864" w:type="pct"/>
            <w:shd w:val="clear" w:color="auto" w:fill="auto"/>
          </w:tcPr>
          <w:p w:rsidR="00CB1629" w:rsidRPr="003575B3" w:rsidRDefault="00CB1629" w:rsidP="003575B3">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2.2.</w:t>
            </w:r>
          </w:p>
        </w:tc>
        <w:tc>
          <w:tcPr>
            <w:tcW w:w="3083" w:type="pct"/>
            <w:shd w:val="clear" w:color="auto" w:fill="auto"/>
          </w:tcPr>
          <w:p w:rsidR="00CB1629" w:rsidRDefault="00CB1629" w:rsidP="004A3693">
            <w:pPr>
              <w:spacing w:after="0" w:line="240" w:lineRule="auto"/>
              <w:rPr>
                <w:rFonts w:ascii="Times New Roman" w:eastAsia="Times New Roman" w:hAnsi="Times New Roman"/>
                <w:bCs/>
                <w:sz w:val="24"/>
                <w:szCs w:val="24"/>
                <w:lang w:eastAsia="ru-RU"/>
              </w:rPr>
            </w:pPr>
            <w:r w:rsidRPr="00B12D5F">
              <w:rPr>
                <w:rFonts w:ascii="Times New Roman" w:eastAsia="Times New Roman" w:hAnsi="Times New Roman"/>
                <w:bCs/>
                <w:sz w:val="24"/>
                <w:szCs w:val="24"/>
                <w:lang w:eastAsia="ru-RU"/>
              </w:rPr>
              <w:t xml:space="preserve">Карта комплексной оценки современного состояния территории </w:t>
            </w:r>
            <w:r>
              <w:rPr>
                <w:rFonts w:ascii="Times New Roman" w:eastAsia="Times New Roman" w:hAnsi="Times New Roman"/>
                <w:bCs/>
                <w:sz w:val="24"/>
                <w:szCs w:val="24"/>
                <w:lang w:eastAsia="ru-RU"/>
              </w:rPr>
              <w:t>п.</w:t>
            </w:r>
            <w:r w:rsidRPr="00AA4776">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Северный</w:t>
            </w:r>
            <w:r w:rsidRPr="00AA4776">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 и д. Светлая Протока </w:t>
            </w:r>
          </w:p>
          <w:p w:rsidR="00CB1629" w:rsidRPr="00F57D9F" w:rsidRDefault="00CB1629" w:rsidP="004A3693">
            <w:pPr>
              <w:spacing w:after="0" w:line="240" w:lineRule="auto"/>
              <w:rPr>
                <w:rFonts w:ascii="Times New Roman" w:eastAsia="Times New Roman" w:hAnsi="Times New Roman"/>
                <w:bCs/>
                <w:sz w:val="24"/>
                <w:szCs w:val="24"/>
                <w:highlight w:val="yellow"/>
                <w:lang w:eastAsia="ru-RU"/>
              </w:rPr>
            </w:pPr>
            <w:r w:rsidRPr="00323B57">
              <w:rPr>
                <w:rFonts w:ascii="Times New Roman" w:eastAsia="Times New Roman" w:hAnsi="Times New Roman"/>
                <w:bCs/>
                <w:sz w:val="24"/>
                <w:szCs w:val="24"/>
                <w:lang w:eastAsia="ru-RU"/>
              </w:rPr>
              <w:t>М 1:5000</w:t>
            </w:r>
          </w:p>
        </w:tc>
        <w:tc>
          <w:tcPr>
            <w:tcW w:w="1053" w:type="pct"/>
            <w:shd w:val="clear" w:color="auto" w:fill="auto"/>
          </w:tcPr>
          <w:p w:rsidR="00CB1629" w:rsidRPr="003575B3" w:rsidRDefault="00CB1629" w:rsidP="00CB1629">
            <w:pPr>
              <w:spacing w:after="0" w:line="240" w:lineRule="auto"/>
              <w:jc w:val="center"/>
              <w:rPr>
                <w:rFonts w:ascii="Times New Roman" w:eastAsia="Times New Roman" w:hAnsi="Times New Roman"/>
                <w:bCs/>
                <w:sz w:val="24"/>
                <w:szCs w:val="24"/>
                <w:lang w:eastAsia="ru-RU"/>
              </w:rPr>
            </w:pPr>
            <w:r w:rsidRPr="003575B3">
              <w:rPr>
                <w:rFonts w:ascii="Times New Roman" w:eastAsia="Times New Roman" w:hAnsi="Times New Roman"/>
                <w:bCs/>
                <w:sz w:val="24"/>
                <w:szCs w:val="24"/>
                <w:lang w:eastAsia="ru-RU"/>
              </w:rPr>
              <w:t>ГП-</w:t>
            </w:r>
            <w:r>
              <w:rPr>
                <w:rFonts w:ascii="Times New Roman" w:eastAsia="Times New Roman" w:hAnsi="Times New Roman"/>
                <w:bCs/>
                <w:sz w:val="24"/>
                <w:szCs w:val="24"/>
                <w:lang w:eastAsia="ru-RU"/>
              </w:rPr>
              <w:t>6</w:t>
            </w:r>
          </w:p>
        </w:tc>
      </w:tr>
      <w:tr w:rsidR="00CB1629" w:rsidRPr="003575B3" w:rsidTr="00FB081A">
        <w:trPr>
          <w:trHeight w:val="839"/>
        </w:trPr>
        <w:tc>
          <w:tcPr>
            <w:tcW w:w="864" w:type="pct"/>
            <w:shd w:val="clear" w:color="auto" w:fill="auto"/>
          </w:tcPr>
          <w:p w:rsidR="00CB1629" w:rsidRPr="003575B3" w:rsidRDefault="00CB1629" w:rsidP="00AA4776">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2.3.</w:t>
            </w:r>
          </w:p>
        </w:tc>
        <w:tc>
          <w:tcPr>
            <w:tcW w:w="3083" w:type="pct"/>
            <w:shd w:val="clear" w:color="auto" w:fill="auto"/>
          </w:tcPr>
          <w:p w:rsidR="00CB1629" w:rsidRPr="00323B57" w:rsidRDefault="00CB1629" w:rsidP="00323B57">
            <w:pPr>
              <w:spacing w:after="0" w:line="240" w:lineRule="auto"/>
              <w:rPr>
                <w:rFonts w:ascii="Times New Roman" w:eastAsia="Times New Roman" w:hAnsi="Times New Roman"/>
                <w:bCs/>
                <w:sz w:val="24"/>
                <w:szCs w:val="24"/>
                <w:lang w:eastAsia="ru-RU"/>
              </w:rPr>
            </w:pPr>
            <w:r w:rsidRPr="00323B57">
              <w:rPr>
                <w:rFonts w:ascii="Times New Roman" w:eastAsia="Times New Roman" w:hAnsi="Times New Roman"/>
                <w:bCs/>
                <w:sz w:val="24"/>
                <w:szCs w:val="24"/>
                <w:lang w:eastAsia="ru-RU"/>
              </w:rPr>
              <w:t>Карта территорий, подверженных риску возникновения чрезвычайных ситуаций природного и техногенного характера и зон действия поражающих факторов, возможных аварий на транспортных коммуникациях</w:t>
            </w:r>
          </w:p>
          <w:p w:rsidR="00CB1629" w:rsidRPr="00F57D9F" w:rsidRDefault="00CB1629" w:rsidP="00DC5CCD">
            <w:pPr>
              <w:spacing w:after="0" w:line="240" w:lineRule="auto"/>
              <w:rPr>
                <w:rFonts w:ascii="Times New Roman" w:eastAsia="Times New Roman" w:hAnsi="Times New Roman"/>
                <w:bCs/>
                <w:sz w:val="24"/>
                <w:szCs w:val="24"/>
                <w:highlight w:val="yellow"/>
                <w:lang w:eastAsia="ru-RU"/>
              </w:rPr>
            </w:pPr>
            <w:r w:rsidRPr="00323B57">
              <w:rPr>
                <w:rFonts w:ascii="Times New Roman" w:eastAsia="Times New Roman" w:hAnsi="Times New Roman"/>
                <w:bCs/>
                <w:sz w:val="24"/>
                <w:szCs w:val="24"/>
                <w:lang w:eastAsia="ru-RU"/>
              </w:rPr>
              <w:t>М 1:</w:t>
            </w:r>
            <w:r w:rsidR="00DC5CCD">
              <w:rPr>
                <w:rFonts w:ascii="Times New Roman" w:eastAsia="Times New Roman" w:hAnsi="Times New Roman"/>
                <w:bCs/>
                <w:sz w:val="24"/>
                <w:szCs w:val="24"/>
                <w:lang w:eastAsia="ru-RU"/>
              </w:rPr>
              <w:t>50</w:t>
            </w:r>
            <w:r w:rsidRPr="00323B57">
              <w:rPr>
                <w:rFonts w:ascii="Times New Roman" w:eastAsia="Times New Roman" w:hAnsi="Times New Roman"/>
                <w:bCs/>
                <w:sz w:val="24"/>
                <w:szCs w:val="24"/>
                <w:lang w:eastAsia="ru-RU"/>
              </w:rPr>
              <w:t>000</w:t>
            </w:r>
          </w:p>
        </w:tc>
        <w:tc>
          <w:tcPr>
            <w:tcW w:w="1053" w:type="pct"/>
            <w:shd w:val="clear" w:color="auto" w:fill="auto"/>
          </w:tcPr>
          <w:p w:rsidR="00CB1629" w:rsidRPr="003575B3" w:rsidRDefault="00CB1629" w:rsidP="00CB1629">
            <w:pPr>
              <w:spacing w:after="0" w:line="240" w:lineRule="auto"/>
              <w:jc w:val="center"/>
              <w:rPr>
                <w:rFonts w:ascii="Times New Roman" w:eastAsia="Times New Roman" w:hAnsi="Times New Roman"/>
                <w:bCs/>
                <w:sz w:val="24"/>
                <w:szCs w:val="24"/>
                <w:lang w:eastAsia="ru-RU"/>
              </w:rPr>
            </w:pPr>
            <w:r w:rsidRPr="003575B3">
              <w:rPr>
                <w:rFonts w:ascii="Times New Roman" w:eastAsia="Times New Roman" w:hAnsi="Times New Roman"/>
                <w:bCs/>
                <w:sz w:val="24"/>
                <w:szCs w:val="24"/>
                <w:lang w:eastAsia="ru-RU"/>
              </w:rPr>
              <w:t>ГП-</w:t>
            </w:r>
            <w:r>
              <w:rPr>
                <w:rFonts w:ascii="Times New Roman" w:eastAsia="Times New Roman" w:hAnsi="Times New Roman"/>
                <w:bCs/>
                <w:sz w:val="24"/>
                <w:szCs w:val="24"/>
                <w:lang w:eastAsia="ru-RU"/>
              </w:rPr>
              <w:t>7</w:t>
            </w:r>
          </w:p>
        </w:tc>
      </w:tr>
    </w:tbl>
    <w:p w:rsidR="001533CE" w:rsidRDefault="001533CE" w:rsidP="008F379F">
      <w:pPr>
        <w:spacing w:after="0" w:line="240" w:lineRule="auto"/>
        <w:jc w:val="both"/>
        <w:rPr>
          <w:rFonts w:ascii="Times New Roman" w:eastAsia="Times New Roman" w:hAnsi="Times New Roman"/>
          <w:sz w:val="20"/>
          <w:szCs w:val="20"/>
          <w:lang w:eastAsia="ru-RU"/>
        </w:rPr>
      </w:pPr>
    </w:p>
    <w:p w:rsidR="00C52D6F" w:rsidRDefault="00ED6A20" w:rsidP="00F8459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52D6F" w:rsidRDefault="00C52D6F" w:rsidP="00F8459C">
      <w:pPr>
        <w:rPr>
          <w:rFonts w:ascii="Times New Roman" w:eastAsia="Times New Roman" w:hAnsi="Times New Roman"/>
          <w:b/>
          <w:sz w:val="24"/>
          <w:szCs w:val="24"/>
          <w:lang w:eastAsia="ru-RU"/>
        </w:rPr>
      </w:pPr>
    </w:p>
    <w:p w:rsidR="00C52D6F" w:rsidRDefault="00C52D6F" w:rsidP="00F8459C">
      <w:pPr>
        <w:rPr>
          <w:rFonts w:ascii="Times New Roman" w:eastAsia="Times New Roman" w:hAnsi="Times New Roman"/>
          <w:b/>
          <w:sz w:val="24"/>
          <w:szCs w:val="24"/>
          <w:lang w:eastAsia="ru-RU"/>
        </w:rPr>
      </w:pPr>
    </w:p>
    <w:p w:rsidR="002D58BF" w:rsidRDefault="002D58BF" w:rsidP="00F8459C">
      <w:pPr>
        <w:rPr>
          <w:rFonts w:ascii="Times New Roman" w:eastAsia="Times New Roman" w:hAnsi="Times New Roman"/>
          <w:b/>
          <w:sz w:val="24"/>
          <w:szCs w:val="24"/>
          <w:lang w:eastAsia="ru-RU"/>
        </w:rPr>
      </w:pPr>
      <w:r w:rsidRPr="003850DF">
        <w:rPr>
          <w:rFonts w:ascii="Times New Roman" w:eastAsia="Times New Roman" w:hAnsi="Times New Roman"/>
          <w:b/>
          <w:sz w:val="24"/>
          <w:szCs w:val="24"/>
          <w:lang w:eastAsia="ru-RU"/>
        </w:rPr>
        <w:t>Проект разработан творческим коллективом в составе:</w:t>
      </w:r>
    </w:p>
    <w:p w:rsidR="002D58BF" w:rsidRDefault="002D58BF" w:rsidP="002D58BF">
      <w:pPr>
        <w:spacing w:after="0" w:line="240" w:lineRule="auto"/>
        <w:jc w:val="center"/>
        <w:rPr>
          <w:rFonts w:ascii="Times New Roman" w:eastAsia="Times New Roman" w:hAnsi="Times New Roman"/>
          <w:b/>
          <w:sz w:val="24"/>
          <w:szCs w:val="24"/>
          <w:lang w:eastAsia="ru-RU"/>
        </w:rPr>
      </w:pPr>
    </w:p>
    <w:tbl>
      <w:tblPr>
        <w:tblW w:w="5000" w:type="pct"/>
        <w:tblLook w:val="04A0" w:firstRow="1" w:lastRow="0" w:firstColumn="1" w:lastColumn="0" w:noHBand="0" w:noVBand="1"/>
      </w:tblPr>
      <w:tblGrid>
        <w:gridCol w:w="5868"/>
        <w:gridCol w:w="1260"/>
        <w:gridCol w:w="2443"/>
      </w:tblGrid>
      <w:tr w:rsidR="002D58BF" w:rsidRPr="00954A98" w:rsidTr="00C06EFE">
        <w:tc>
          <w:tcPr>
            <w:tcW w:w="3066" w:type="pct"/>
            <w:vAlign w:val="center"/>
          </w:tcPr>
          <w:p w:rsidR="002D58BF" w:rsidRDefault="002D58BF" w:rsidP="00C06EFE">
            <w:pPr>
              <w:spacing w:after="0" w:line="240" w:lineRule="auto"/>
              <w:rPr>
                <w:rFonts w:ascii="Times New Roman" w:eastAsia="Times New Roman" w:hAnsi="Times New Roman"/>
                <w:sz w:val="26"/>
                <w:szCs w:val="26"/>
                <w:lang w:eastAsia="ru-RU"/>
              </w:rPr>
            </w:pPr>
          </w:p>
          <w:p w:rsidR="002D58BF" w:rsidRDefault="002D58BF" w:rsidP="00C06EFE">
            <w:pPr>
              <w:spacing w:after="0" w:line="240" w:lineRule="auto"/>
              <w:rPr>
                <w:rFonts w:ascii="Times New Roman" w:eastAsia="Times New Roman" w:hAnsi="Times New Roman"/>
                <w:sz w:val="26"/>
                <w:szCs w:val="26"/>
                <w:lang w:eastAsia="ru-RU"/>
              </w:rPr>
            </w:pPr>
            <w:r w:rsidRPr="003850DF">
              <w:rPr>
                <w:rFonts w:ascii="Times New Roman" w:eastAsia="Times New Roman" w:hAnsi="Times New Roman"/>
                <w:sz w:val="26"/>
                <w:szCs w:val="26"/>
                <w:lang w:eastAsia="ru-RU"/>
              </w:rPr>
              <w:t>Директор ООО «НАУЧНО-ПРОЕКТНЫЙ ЦЕНТР ИНЖЕНЕРНО-ИЗЫСКАТЕЛЬСКИХ РАБОТ»</w:t>
            </w:r>
          </w:p>
          <w:p w:rsidR="002D58BF" w:rsidRPr="003850DF" w:rsidRDefault="002D58BF" w:rsidP="00C06EFE">
            <w:pPr>
              <w:spacing w:after="0" w:line="240" w:lineRule="auto"/>
              <w:rPr>
                <w:rFonts w:ascii="Times New Roman" w:eastAsia="Times New Roman" w:hAnsi="Times New Roman"/>
                <w:sz w:val="26"/>
                <w:szCs w:val="26"/>
                <w:lang w:eastAsia="ru-RU"/>
              </w:rPr>
            </w:pPr>
          </w:p>
        </w:tc>
        <w:tc>
          <w:tcPr>
            <w:tcW w:w="658" w:type="pct"/>
            <w:vAlign w:val="center"/>
          </w:tcPr>
          <w:p w:rsidR="002D58BF" w:rsidRPr="003850DF" w:rsidRDefault="002D58BF" w:rsidP="00C06EFE">
            <w:pPr>
              <w:spacing w:after="0" w:line="240" w:lineRule="auto"/>
              <w:rPr>
                <w:rFonts w:ascii="Times New Roman" w:eastAsia="Times New Roman" w:hAnsi="Times New Roman"/>
                <w:sz w:val="26"/>
                <w:szCs w:val="26"/>
                <w:lang w:eastAsia="ru-RU"/>
              </w:rPr>
            </w:pPr>
          </w:p>
        </w:tc>
        <w:tc>
          <w:tcPr>
            <w:tcW w:w="1276" w:type="pct"/>
            <w:vAlign w:val="center"/>
          </w:tcPr>
          <w:p w:rsidR="002D58BF" w:rsidRPr="003850DF" w:rsidRDefault="002D58BF" w:rsidP="00C06EFE">
            <w:pPr>
              <w:spacing w:after="0" w:line="240" w:lineRule="auto"/>
              <w:rPr>
                <w:rFonts w:ascii="Times New Roman" w:eastAsia="Times New Roman" w:hAnsi="Times New Roman"/>
                <w:sz w:val="26"/>
                <w:szCs w:val="26"/>
                <w:lang w:eastAsia="ru-RU"/>
              </w:rPr>
            </w:pPr>
            <w:r w:rsidRPr="003850DF">
              <w:rPr>
                <w:rFonts w:ascii="Times New Roman" w:eastAsia="Times New Roman" w:hAnsi="Times New Roman"/>
                <w:sz w:val="26"/>
                <w:szCs w:val="26"/>
                <w:lang w:eastAsia="ru-RU"/>
              </w:rPr>
              <w:t>П.И. Попов</w:t>
            </w:r>
          </w:p>
        </w:tc>
      </w:tr>
      <w:tr w:rsidR="002D58BF" w:rsidRPr="00954A98" w:rsidTr="00C06EFE">
        <w:tc>
          <w:tcPr>
            <w:tcW w:w="3066" w:type="pct"/>
            <w:vAlign w:val="center"/>
          </w:tcPr>
          <w:p w:rsidR="002D58BF" w:rsidRDefault="002D58BF" w:rsidP="00C06EFE">
            <w:pPr>
              <w:spacing w:after="0" w:line="240" w:lineRule="auto"/>
              <w:rPr>
                <w:rFonts w:ascii="Times New Roman" w:eastAsia="Times New Roman" w:hAnsi="Times New Roman"/>
                <w:sz w:val="26"/>
                <w:szCs w:val="26"/>
                <w:lang w:eastAsia="ru-RU"/>
              </w:rPr>
            </w:pPr>
          </w:p>
          <w:p w:rsidR="002D58BF" w:rsidRDefault="002D58BF" w:rsidP="00C06EFE">
            <w:pPr>
              <w:spacing w:after="0" w:line="240" w:lineRule="auto"/>
              <w:rPr>
                <w:rFonts w:ascii="Times New Roman" w:eastAsia="Times New Roman" w:hAnsi="Times New Roman"/>
                <w:sz w:val="26"/>
                <w:szCs w:val="26"/>
                <w:lang w:eastAsia="ru-RU"/>
              </w:rPr>
            </w:pPr>
            <w:r w:rsidRPr="003850DF">
              <w:rPr>
                <w:rFonts w:ascii="Times New Roman" w:eastAsia="Times New Roman" w:hAnsi="Times New Roman"/>
                <w:sz w:val="26"/>
                <w:szCs w:val="26"/>
                <w:lang w:eastAsia="ru-RU"/>
              </w:rPr>
              <w:t>Архитектор</w:t>
            </w:r>
            <w:r w:rsidR="00E651F5">
              <w:rPr>
                <w:rFonts w:ascii="Times New Roman" w:eastAsia="Times New Roman" w:hAnsi="Times New Roman"/>
                <w:sz w:val="26"/>
                <w:szCs w:val="26"/>
                <w:lang w:eastAsia="ru-RU"/>
              </w:rPr>
              <w:t>ы</w:t>
            </w:r>
            <w:r w:rsidRPr="003850DF">
              <w:rPr>
                <w:rFonts w:ascii="Times New Roman" w:eastAsia="Times New Roman" w:hAnsi="Times New Roman"/>
                <w:sz w:val="26"/>
                <w:szCs w:val="26"/>
                <w:lang w:eastAsia="ru-RU"/>
              </w:rPr>
              <w:t xml:space="preserve"> проекта</w:t>
            </w:r>
          </w:p>
          <w:p w:rsidR="002D58BF" w:rsidRPr="003850DF" w:rsidRDefault="002D58BF" w:rsidP="00C06EFE">
            <w:pPr>
              <w:spacing w:after="0" w:line="240" w:lineRule="auto"/>
              <w:rPr>
                <w:rFonts w:ascii="Times New Roman" w:eastAsia="Times New Roman" w:hAnsi="Times New Roman"/>
                <w:sz w:val="26"/>
                <w:szCs w:val="26"/>
                <w:lang w:eastAsia="ru-RU"/>
              </w:rPr>
            </w:pPr>
          </w:p>
        </w:tc>
        <w:tc>
          <w:tcPr>
            <w:tcW w:w="658" w:type="pct"/>
            <w:vAlign w:val="center"/>
          </w:tcPr>
          <w:p w:rsidR="002D58BF" w:rsidRPr="003850DF" w:rsidRDefault="002D58BF" w:rsidP="00C06EFE">
            <w:pPr>
              <w:spacing w:after="0" w:line="240" w:lineRule="auto"/>
              <w:rPr>
                <w:rFonts w:ascii="Times New Roman" w:eastAsia="Times New Roman" w:hAnsi="Times New Roman"/>
                <w:sz w:val="26"/>
                <w:szCs w:val="26"/>
                <w:lang w:eastAsia="ru-RU"/>
              </w:rPr>
            </w:pPr>
          </w:p>
        </w:tc>
        <w:tc>
          <w:tcPr>
            <w:tcW w:w="1276" w:type="pct"/>
            <w:vAlign w:val="center"/>
          </w:tcPr>
          <w:p w:rsidR="002D58BF" w:rsidRPr="003850DF" w:rsidRDefault="00F57D9F" w:rsidP="00F57D9F">
            <w:pPr>
              <w:spacing w:after="0" w:line="240" w:lineRule="auto"/>
              <w:rPr>
                <w:rFonts w:ascii="Times New Roman" w:eastAsia="Times New Roman" w:hAnsi="Times New Roman"/>
                <w:sz w:val="26"/>
                <w:szCs w:val="26"/>
                <w:lang w:eastAsia="ru-RU"/>
              </w:rPr>
            </w:pPr>
            <w:r w:rsidRPr="00F57D9F">
              <w:rPr>
                <w:rFonts w:ascii="Times New Roman" w:eastAsia="Times New Roman" w:hAnsi="Times New Roman"/>
                <w:sz w:val="26"/>
                <w:szCs w:val="26"/>
                <w:lang w:eastAsia="ru-RU"/>
              </w:rPr>
              <w:t xml:space="preserve">Н.Л. Мосолова </w:t>
            </w:r>
          </w:p>
        </w:tc>
      </w:tr>
      <w:tr w:rsidR="002D58BF" w:rsidRPr="00954A98" w:rsidTr="00C06EFE">
        <w:tc>
          <w:tcPr>
            <w:tcW w:w="3066" w:type="pct"/>
            <w:vAlign w:val="center"/>
          </w:tcPr>
          <w:p w:rsidR="002D58BF" w:rsidRDefault="002D58BF" w:rsidP="00C06EFE">
            <w:pPr>
              <w:spacing w:after="0" w:line="240" w:lineRule="auto"/>
              <w:rPr>
                <w:rFonts w:ascii="Times New Roman" w:eastAsia="Times New Roman" w:hAnsi="Times New Roman"/>
                <w:sz w:val="26"/>
                <w:szCs w:val="26"/>
                <w:lang w:eastAsia="ru-RU"/>
              </w:rPr>
            </w:pPr>
          </w:p>
          <w:p w:rsidR="002D58BF" w:rsidRPr="003850DF" w:rsidRDefault="002D58BF" w:rsidP="00E651F5">
            <w:pPr>
              <w:spacing w:after="0" w:line="240" w:lineRule="auto"/>
              <w:rPr>
                <w:rFonts w:ascii="Times New Roman" w:eastAsia="Times New Roman" w:hAnsi="Times New Roman"/>
                <w:sz w:val="26"/>
                <w:szCs w:val="26"/>
                <w:lang w:eastAsia="ru-RU"/>
              </w:rPr>
            </w:pPr>
          </w:p>
        </w:tc>
        <w:tc>
          <w:tcPr>
            <w:tcW w:w="658" w:type="pct"/>
            <w:vAlign w:val="center"/>
          </w:tcPr>
          <w:p w:rsidR="002D58BF" w:rsidRPr="003850DF" w:rsidRDefault="002D58BF" w:rsidP="00C06EFE">
            <w:pPr>
              <w:spacing w:after="0" w:line="240" w:lineRule="auto"/>
              <w:rPr>
                <w:rFonts w:ascii="Times New Roman" w:eastAsia="Times New Roman" w:hAnsi="Times New Roman"/>
                <w:sz w:val="26"/>
                <w:szCs w:val="26"/>
                <w:lang w:eastAsia="ru-RU"/>
              </w:rPr>
            </w:pPr>
          </w:p>
        </w:tc>
        <w:tc>
          <w:tcPr>
            <w:tcW w:w="1276" w:type="pct"/>
            <w:vAlign w:val="center"/>
          </w:tcPr>
          <w:p w:rsidR="002D58BF" w:rsidRPr="003850DF" w:rsidRDefault="00F57D9F" w:rsidP="00C06EFE">
            <w:pPr>
              <w:spacing w:after="0" w:line="240" w:lineRule="auto"/>
              <w:rPr>
                <w:rFonts w:ascii="Times New Roman" w:eastAsia="Times New Roman" w:hAnsi="Times New Roman"/>
                <w:sz w:val="26"/>
                <w:szCs w:val="26"/>
                <w:lang w:eastAsia="ru-RU"/>
              </w:rPr>
            </w:pPr>
            <w:r w:rsidRPr="00F57D9F">
              <w:rPr>
                <w:rFonts w:ascii="Times New Roman" w:eastAsia="Times New Roman" w:hAnsi="Times New Roman"/>
                <w:sz w:val="26"/>
                <w:szCs w:val="26"/>
                <w:lang w:eastAsia="ru-RU"/>
              </w:rPr>
              <w:t>Е.А. Воробьева</w:t>
            </w:r>
          </w:p>
        </w:tc>
      </w:tr>
      <w:tr w:rsidR="002D58BF" w:rsidRPr="00954A98" w:rsidTr="00C06EFE">
        <w:tc>
          <w:tcPr>
            <w:tcW w:w="3066" w:type="pct"/>
            <w:vAlign w:val="center"/>
          </w:tcPr>
          <w:p w:rsidR="002D58BF" w:rsidRDefault="002D58BF" w:rsidP="00C06EFE">
            <w:pPr>
              <w:spacing w:after="0" w:line="240" w:lineRule="auto"/>
              <w:rPr>
                <w:rFonts w:ascii="Times New Roman" w:eastAsia="Times New Roman" w:hAnsi="Times New Roman"/>
                <w:sz w:val="26"/>
                <w:szCs w:val="26"/>
                <w:lang w:eastAsia="ru-RU"/>
              </w:rPr>
            </w:pPr>
          </w:p>
          <w:p w:rsidR="002D58BF" w:rsidRPr="003850DF" w:rsidRDefault="002D58BF" w:rsidP="00E651F5">
            <w:pPr>
              <w:spacing w:after="0" w:line="240" w:lineRule="auto"/>
              <w:rPr>
                <w:rFonts w:ascii="Times New Roman" w:eastAsia="Times New Roman" w:hAnsi="Times New Roman"/>
                <w:sz w:val="26"/>
                <w:szCs w:val="26"/>
                <w:lang w:eastAsia="ru-RU"/>
              </w:rPr>
            </w:pPr>
          </w:p>
        </w:tc>
        <w:tc>
          <w:tcPr>
            <w:tcW w:w="658" w:type="pct"/>
            <w:vAlign w:val="center"/>
          </w:tcPr>
          <w:p w:rsidR="002D58BF" w:rsidRPr="00BF3C59" w:rsidRDefault="002D58BF" w:rsidP="00C06EFE">
            <w:pPr>
              <w:spacing w:after="0" w:line="240" w:lineRule="auto"/>
              <w:rPr>
                <w:rFonts w:ascii="Times New Roman" w:eastAsia="Times New Roman" w:hAnsi="Times New Roman"/>
                <w:sz w:val="26"/>
                <w:szCs w:val="26"/>
                <w:lang w:val="en-US" w:eastAsia="ru-RU"/>
              </w:rPr>
            </w:pPr>
          </w:p>
        </w:tc>
        <w:tc>
          <w:tcPr>
            <w:tcW w:w="1276" w:type="pct"/>
            <w:vAlign w:val="center"/>
          </w:tcPr>
          <w:p w:rsidR="002D58BF" w:rsidRPr="003850DF" w:rsidRDefault="002D58BF" w:rsidP="00C06EFE">
            <w:pPr>
              <w:spacing w:after="0" w:line="240" w:lineRule="auto"/>
              <w:rPr>
                <w:rFonts w:ascii="Times New Roman" w:eastAsia="Times New Roman" w:hAnsi="Times New Roman"/>
                <w:sz w:val="26"/>
                <w:szCs w:val="26"/>
                <w:lang w:eastAsia="ru-RU"/>
              </w:rPr>
            </w:pPr>
          </w:p>
        </w:tc>
      </w:tr>
      <w:tr w:rsidR="002D58BF" w:rsidRPr="00954A98" w:rsidTr="00C06EFE">
        <w:tc>
          <w:tcPr>
            <w:tcW w:w="3066" w:type="pct"/>
            <w:vAlign w:val="center"/>
          </w:tcPr>
          <w:p w:rsidR="002D58BF" w:rsidRDefault="002D58BF" w:rsidP="00C06EFE">
            <w:pPr>
              <w:spacing w:after="0" w:line="240" w:lineRule="auto"/>
              <w:rPr>
                <w:rFonts w:ascii="Times New Roman" w:eastAsia="Times New Roman" w:hAnsi="Times New Roman"/>
                <w:sz w:val="26"/>
                <w:szCs w:val="26"/>
                <w:lang w:eastAsia="ru-RU"/>
              </w:rPr>
            </w:pPr>
          </w:p>
          <w:p w:rsidR="002D58BF" w:rsidRDefault="002D58BF" w:rsidP="00C06EFE">
            <w:pPr>
              <w:spacing w:after="0" w:line="240" w:lineRule="auto"/>
              <w:rPr>
                <w:rFonts w:ascii="Times New Roman" w:eastAsia="Times New Roman" w:hAnsi="Times New Roman"/>
                <w:sz w:val="26"/>
                <w:szCs w:val="26"/>
                <w:lang w:eastAsia="ru-RU"/>
              </w:rPr>
            </w:pPr>
            <w:r w:rsidRPr="003850DF">
              <w:rPr>
                <w:rFonts w:ascii="Times New Roman" w:eastAsia="Times New Roman" w:hAnsi="Times New Roman"/>
                <w:sz w:val="26"/>
                <w:szCs w:val="26"/>
                <w:lang w:eastAsia="ru-RU"/>
              </w:rPr>
              <w:t>Главный инженер проекта</w:t>
            </w:r>
          </w:p>
          <w:p w:rsidR="002D58BF" w:rsidRPr="003850DF" w:rsidRDefault="002D58BF" w:rsidP="00C06EFE">
            <w:pPr>
              <w:spacing w:after="0" w:line="240" w:lineRule="auto"/>
              <w:rPr>
                <w:rFonts w:ascii="Times New Roman" w:eastAsia="Times New Roman" w:hAnsi="Times New Roman"/>
                <w:sz w:val="26"/>
                <w:szCs w:val="26"/>
                <w:lang w:eastAsia="ru-RU"/>
              </w:rPr>
            </w:pPr>
          </w:p>
        </w:tc>
        <w:tc>
          <w:tcPr>
            <w:tcW w:w="658" w:type="pct"/>
            <w:vAlign w:val="center"/>
          </w:tcPr>
          <w:p w:rsidR="002D58BF" w:rsidRPr="003850DF" w:rsidRDefault="002D58BF" w:rsidP="00C06EFE">
            <w:pPr>
              <w:spacing w:after="0" w:line="240" w:lineRule="auto"/>
              <w:rPr>
                <w:rFonts w:ascii="Times New Roman" w:eastAsia="Times New Roman" w:hAnsi="Times New Roman"/>
                <w:sz w:val="26"/>
                <w:szCs w:val="26"/>
                <w:lang w:eastAsia="ru-RU"/>
              </w:rPr>
            </w:pPr>
          </w:p>
        </w:tc>
        <w:tc>
          <w:tcPr>
            <w:tcW w:w="1276" w:type="pct"/>
            <w:vAlign w:val="center"/>
          </w:tcPr>
          <w:p w:rsidR="002D58BF" w:rsidRPr="003850DF" w:rsidRDefault="002D58BF" w:rsidP="00C06EFE">
            <w:pPr>
              <w:spacing w:after="0" w:line="240" w:lineRule="auto"/>
              <w:rPr>
                <w:rFonts w:ascii="Times New Roman" w:eastAsia="Times New Roman" w:hAnsi="Times New Roman"/>
                <w:sz w:val="26"/>
                <w:szCs w:val="26"/>
                <w:lang w:eastAsia="ru-RU"/>
              </w:rPr>
            </w:pPr>
            <w:r w:rsidRPr="003850DF">
              <w:rPr>
                <w:rFonts w:ascii="Times New Roman" w:eastAsia="Times New Roman" w:hAnsi="Times New Roman"/>
                <w:sz w:val="26"/>
                <w:szCs w:val="26"/>
                <w:lang w:eastAsia="ru-RU"/>
              </w:rPr>
              <w:t>А.Б. Федоров</w:t>
            </w:r>
          </w:p>
        </w:tc>
      </w:tr>
      <w:tr w:rsidR="002D58BF" w:rsidRPr="005A62F3" w:rsidTr="00C06EFE">
        <w:tc>
          <w:tcPr>
            <w:tcW w:w="3066" w:type="pct"/>
            <w:vAlign w:val="center"/>
          </w:tcPr>
          <w:p w:rsidR="002D58BF" w:rsidRDefault="002D58BF" w:rsidP="00C06EFE">
            <w:pPr>
              <w:spacing w:after="0" w:line="240" w:lineRule="auto"/>
              <w:rPr>
                <w:rFonts w:ascii="Times New Roman" w:eastAsia="Times New Roman" w:hAnsi="Times New Roman"/>
                <w:sz w:val="26"/>
                <w:szCs w:val="26"/>
                <w:lang w:eastAsia="ru-RU"/>
              </w:rPr>
            </w:pPr>
          </w:p>
          <w:p w:rsidR="002D58BF" w:rsidRDefault="002D58BF" w:rsidP="00C06EFE">
            <w:pPr>
              <w:spacing w:after="0" w:line="240" w:lineRule="auto"/>
              <w:rPr>
                <w:rFonts w:ascii="Times New Roman" w:eastAsia="Times New Roman" w:hAnsi="Times New Roman"/>
                <w:sz w:val="26"/>
                <w:szCs w:val="26"/>
                <w:lang w:eastAsia="ru-RU"/>
              </w:rPr>
            </w:pPr>
            <w:r w:rsidRPr="003850DF">
              <w:rPr>
                <w:rFonts w:ascii="Times New Roman" w:eastAsia="Times New Roman" w:hAnsi="Times New Roman"/>
                <w:sz w:val="26"/>
                <w:szCs w:val="26"/>
                <w:lang w:eastAsia="ru-RU"/>
              </w:rPr>
              <w:t>Архитектор, ведущий специалист</w:t>
            </w:r>
          </w:p>
          <w:p w:rsidR="002D58BF" w:rsidRPr="003850DF" w:rsidRDefault="002D58BF" w:rsidP="00C06EFE">
            <w:pPr>
              <w:spacing w:after="0" w:line="240" w:lineRule="auto"/>
              <w:rPr>
                <w:rFonts w:ascii="Times New Roman" w:eastAsia="Times New Roman" w:hAnsi="Times New Roman"/>
                <w:sz w:val="26"/>
                <w:szCs w:val="26"/>
                <w:lang w:eastAsia="ru-RU"/>
              </w:rPr>
            </w:pPr>
          </w:p>
        </w:tc>
        <w:tc>
          <w:tcPr>
            <w:tcW w:w="658" w:type="pct"/>
            <w:vAlign w:val="center"/>
          </w:tcPr>
          <w:p w:rsidR="002D58BF" w:rsidRPr="00BF3C59" w:rsidRDefault="002D58BF" w:rsidP="00C06EFE">
            <w:pPr>
              <w:spacing w:after="0" w:line="240" w:lineRule="auto"/>
              <w:rPr>
                <w:rFonts w:ascii="Times New Roman" w:eastAsia="Times New Roman" w:hAnsi="Times New Roman"/>
                <w:sz w:val="26"/>
                <w:szCs w:val="26"/>
                <w:lang w:val="en-US" w:eastAsia="ru-RU"/>
              </w:rPr>
            </w:pPr>
          </w:p>
        </w:tc>
        <w:tc>
          <w:tcPr>
            <w:tcW w:w="1276" w:type="pct"/>
            <w:vAlign w:val="center"/>
          </w:tcPr>
          <w:p w:rsidR="002D58BF" w:rsidRPr="003850DF" w:rsidRDefault="00BF3C59" w:rsidP="00E146DB">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И.В. Лошкарева</w:t>
            </w:r>
          </w:p>
        </w:tc>
      </w:tr>
      <w:tr w:rsidR="002D58BF" w:rsidRPr="00954A98" w:rsidTr="00C06EFE">
        <w:tc>
          <w:tcPr>
            <w:tcW w:w="3066" w:type="pct"/>
            <w:vAlign w:val="center"/>
          </w:tcPr>
          <w:p w:rsidR="002D58BF" w:rsidRDefault="002D58BF" w:rsidP="00C06EFE">
            <w:pPr>
              <w:spacing w:after="0" w:line="240" w:lineRule="auto"/>
              <w:rPr>
                <w:rFonts w:ascii="Times New Roman" w:eastAsia="Times New Roman" w:hAnsi="Times New Roman"/>
                <w:sz w:val="26"/>
                <w:szCs w:val="26"/>
                <w:lang w:eastAsia="ru-RU"/>
              </w:rPr>
            </w:pPr>
          </w:p>
          <w:p w:rsidR="002D58BF" w:rsidRDefault="002D58BF" w:rsidP="00C06EFE">
            <w:pPr>
              <w:spacing w:after="0" w:line="240" w:lineRule="auto"/>
              <w:rPr>
                <w:rFonts w:ascii="Times New Roman" w:eastAsia="Times New Roman" w:hAnsi="Times New Roman"/>
                <w:sz w:val="26"/>
                <w:szCs w:val="26"/>
                <w:lang w:eastAsia="ru-RU"/>
              </w:rPr>
            </w:pPr>
            <w:r w:rsidRPr="003850DF">
              <w:rPr>
                <w:rFonts w:ascii="Times New Roman" w:eastAsia="Times New Roman" w:hAnsi="Times New Roman"/>
                <w:sz w:val="26"/>
                <w:szCs w:val="26"/>
                <w:lang w:eastAsia="ru-RU"/>
              </w:rPr>
              <w:t>Экономист по планированию</w:t>
            </w:r>
          </w:p>
          <w:p w:rsidR="002D58BF" w:rsidRPr="003850DF" w:rsidRDefault="002D58BF" w:rsidP="00C06EFE">
            <w:pPr>
              <w:spacing w:after="0" w:line="240" w:lineRule="auto"/>
              <w:rPr>
                <w:rFonts w:ascii="Times New Roman" w:eastAsia="Times New Roman" w:hAnsi="Times New Roman"/>
                <w:sz w:val="26"/>
                <w:szCs w:val="26"/>
                <w:lang w:eastAsia="ru-RU"/>
              </w:rPr>
            </w:pPr>
          </w:p>
        </w:tc>
        <w:tc>
          <w:tcPr>
            <w:tcW w:w="658" w:type="pct"/>
            <w:vAlign w:val="center"/>
          </w:tcPr>
          <w:p w:rsidR="002D58BF" w:rsidRPr="003850DF" w:rsidRDefault="002D58BF" w:rsidP="00C06EFE">
            <w:pPr>
              <w:spacing w:after="0" w:line="240" w:lineRule="auto"/>
              <w:rPr>
                <w:rFonts w:ascii="Times New Roman" w:eastAsia="Times New Roman" w:hAnsi="Times New Roman"/>
                <w:sz w:val="26"/>
                <w:szCs w:val="26"/>
                <w:lang w:eastAsia="ru-RU"/>
              </w:rPr>
            </w:pPr>
          </w:p>
        </w:tc>
        <w:tc>
          <w:tcPr>
            <w:tcW w:w="1276" w:type="pct"/>
            <w:vAlign w:val="center"/>
          </w:tcPr>
          <w:p w:rsidR="002D58BF" w:rsidRPr="003850DF" w:rsidRDefault="002D58BF" w:rsidP="00C06EFE">
            <w:pPr>
              <w:spacing w:after="0" w:line="240" w:lineRule="auto"/>
              <w:rPr>
                <w:rFonts w:ascii="Times New Roman" w:eastAsia="Times New Roman" w:hAnsi="Times New Roman"/>
                <w:sz w:val="26"/>
                <w:szCs w:val="26"/>
                <w:lang w:eastAsia="ru-RU"/>
              </w:rPr>
            </w:pPr>
            <w:r w:rsidRPr="003850DF">
              <w:rPr>
                <w:rFonts w:ascii="Times New Roman" w:eastAsia="Times New Roman" w:hAnsi="Times New Roman"/>
                <w:sz w:val="26"/>
                <w:szCs w:val="26"/>
                <w:lang w:eastAsia="ru-RU"/>
              </w:rPr>
              <w:t>Е.А. Шалкина</w:t>
            </w:r>
          </w:p>
        </w:tc>
      </w:tr>
      <w:tr w:rsidR="002D58BF" w:rsidRPr="00954A98" w:rsidTr="00C06EFE">
        <w:trPr>
          <w:trHeight w:val="217"/>
        </w:trPr>
        <w:tc>
          <w:tcPr>
            <w:tcW w:w="3066" w:type="pct"/>
            <w:vAlign w:val="center"/>
          </w:tcPr>
          <w:p w:rsidR="002D58BF" w:rsidRDefault="002D58BF" w:rsidP="00C06EFE">
            <w:pPr>
              <w:spacing w:after="0" w:line="240" w:lineRule="auto"/>
              <w:rPr>
                <w:rFonts w:ascii="Times New Roman" w:eastAsia="Times New Roman" w:hAnsi="Times New Roman"/>
                <w:sz w:val="26"/>
                <w:szCs w:val="26"/>
                <w:lang w:eastAsia="ru-RU"/>
              </w:rPr>
            </w:pPr>
          </w:p>
          <w:p w:rsidR="002D58BF" w:rsidRDefault="002D58BF" w:rsidP="00C06EFE">
            <w:pPr>
              <w:spacing w:after="0" w:line="240" w:lineRule="auto"/>
              <w:rPr>
                <w:rFonts w:ascii="Times New Roman" w:eastAsia="Times New Roman" w:hAnsi="Times New Roman"/>
                <w:sz w:val="26"/>
                <w:szCs w:val="26"/>
                <w:lang w:eastAsia="ru-RU"/>
              </w:rPr>
            </w:pPr>
            <w:r w:rsidRPr="003850DF">
              <w:rPr>
                <w:rFonts w:ascii="Times New Roman" w:eastAsia="Times New Roman" w:hAnsi="Times New Roman"/>
                <w:sz w:val="26"/>
                <w:szCs w:val="26"/>
                <w:lang w:eastAsia="ru-RU"/>
              </w:rPr>
              <w:t>Инженер-эколог</w:t>
            </w:r>
          </w:p>
          <w:p w:rsidR="002D58BF" w:rsidRPr="003850DF" w:rsidRDefault="002D58BF" w:rsidP="00C06EFE">
            <w:pPr>
              <w:spacing w:after="0" w:line="240" w:lineRule="auto"/>
              <w:rPr>
                <w:rFonts w:ascii="Times New Roman" w:eastAsia="Times New Roman" w:hAnsi="Times New Roman"/>
                <w:sz w:val="26"/>
                <w:szCs w:val="26"/>
                <w:lang w:eastAsia="ru-RU"/>
              </w:rPr>
            </w:pPr>
          </w:p>
        </w:tc>
        <w:tc>
          <w:tcPr>
            <w:tcW w:w="658" w:type="pct"/>
            <w:vAlign w:val="center"/>
          </w:tcPr>
          <w:p w:rsidR="002D58BF" w:rsidRPr="003850DF" w:rsidRDefault="002D58BF" w:rsidP="00C06EFE">
            <w:pPr>
              <w:spacing w:after="0" w:line="240" w:lineRule="auto"/>
              <w:rPr>
                <w:rFonts w:ascii="Times New Roman" w:eastAsia="Times New Roman" w:hAnsi="Times New Roman"/>
                <w:sz w:val="26"/>
                <w:szCs w:val="26"/>
                <w:lang w:eastAsia="ru-RU"/>
              </w:rPr>
            </w:pPr>
          </w:p>
        </w:tc>
        <w:tc>
          <w:tcPr>
            <w:tcW w:w="1276" w:type="pct"/>
            <w:vAlign w:val="center"/>
          </w:tcPr>
          <w:p w:rsidR="002D58BF" w:rsidRPr="003850DF" w:rsidRDefault="002D58BF" w:rsidP="00C06EFE">
            <w:pPr>
              <w:spacing w:after="0" w:line="240" w:lineRule="auto"/>
              <w:rPr>
                <w:rFonts w:ascii="Times New Roman" w:eastAsia="Times New Roman" w:hAnsi="Times New Roman"/>
                <w:sz w:val="26"/>
                <w:szCs w:val="26"/>
                <w:lang w:eastAsia="ru-RU"/>
              </w:rPr>
            </w:pPr>
            <w:r w:rsidRPr="003850DF">
              <w:rPr>
                <w:rFonts w:ascii="Times New Roman" w:eastAsia="Times New Roman" w:hAnsi="Times New Roman"/>
                <w:sz w:val="26"/>
                <w:szCs w:val="26"/>
                <w:lang w:eastAsia="ru-RU"/>
              </w:rPr>
              <w:t>И.В. Багдасаров</w:t>
            </w:r>
          </w:p>
        </w:tc>
      </w:tr>
    </w:tbl>
    <w:p w:rsidR="002D58BF" w:rsidRDefault="002D58BF" w:rsidP="003B4BFF">
      <w:pPr>
        <w:jc w:val="center"/>
        <w:rPr>
          <w:rFonts w:ascii="TimesNewRomanPS-BoldMT" w:hAnsi="TimesNewRomanPS-BoldMT" w:cs="TimesNewRomanPS-BoldMT"/>
          <w:b/>
          <w:bCs/>
          <w:sz w:val="24"/>
          <w:szCs w:val="24"/>
        </w:rPr>
      </w:pPr>
    </w:p>
    <w:p w:rsidR="002646BB" w:rsidRPr="002646BB" w:rsidRDefault="002D58BF" w:rsidP="007A7192">
      <w:pPr>
        <w:spacing w:after="0"/>
        <w:rPr>
          <w:rFonts w:ascii="Times New Roman" w:eastAsia="Times New Roman" w:hAnsi="Times New Roman"/>
          <w:b/>
          <w:sz w:val="24"/>
          <w:szCs w:val="24"/>
          <w:lang w:eastAsia="ru-RU"/>
        </w:rPr>
      </w:pPr>
      <w:r>
        <w:rPr>
          <w:rFonts w:ascii="TimesNewRomanPS-BoldMT" w:hAnsi="TimesNewRomanPS-BoldMT" w:cs="TimesNewRomanPS-BoldMT"/>
          <w:b/>
          <w:bCs/>
          <w:sz w:val="24"/>
          <w:szCs w:val="24"/>
        </w:rPr>
        <w:br w:type="page"/>
      </w:r>
      <w:r w:rsidR="002646BB" w:rsidRPr="002646BB">
        <w:rPr>
          <w:rFonts w:ascii="Times New Roman" w:eastAsia="Times New Roman" w:hAnsi="Times New Roman"/>
          <w:b/>
          <w:sz w:val="24"/>
          <w:szCs w:val="24"/>
          <w:lang w:eastAsia="ru-RU"/>
        </w:rPr>
        <w:lastRenderedPageBreak/>
        <w:t>Содержание</w:t>
      </w:r>
    </w:p>
    <w:p w:rsidR="002646BB" w:rsidRPr="002646BB" w:rsidRDefault="002646BB" w:rsidP="007A7192">
      <w:pPr>
        <w:spacing w:after="0" w:line="240" w:lineRule="auto"/>
        <w:rPr>
          <w:rFonts w:ascii="Times New Roman" w:eastAsia="Times New Roman" w:hAnsi="Times New Roman"/>
          <w:b/>
          <w:sz w:val="24"/>
          <w:szCs w:val="24"/>
          <w:lang w:eastAsia="ru-RU"/>
        </w:rPr>
      </w:pPr>
      <w:r w:rsidRPr="002646BB">
        <w:rPr>
          <w:rFonts w:ascii="Times New Roman" w:eastAsia="Times New Roman" w:hAnsi="Times New Roman"/>
          <w:b/>
          <w:sz w:val="24"/>
          <w:szCs w:val="24"/>
          <w:lang w:eastAsia="ru-RU"/>
        </w:rPr>
        <w:tab/>
      </w:r>
    </w:p>
    <w:p w:rsidR="007D5EF7" w:rsidRPr="00EE0262" w:rsidRDefault="002646BB" w:rsidP="005E2E44">
      <w:pPr>
        <w:pStyle w:val="14"/>
        <w:rPr>
          <w:rFonts w:ascii="Times New Roman" w:eastAsia="Times New Roman" w:hAnsi="Times New Roman"/>
        </w:rPr>
      </w:pPr>
      <w:r w:rsidRPr="00E41BCC">
        <w:rPr>
          <w:rFonts w:ascii="Times New Roman" w:hAnsi="Times New Roman"/>
          <w:sz w:val="24"/>
          <w:szCs w:val="24"/>
        </w:rPr>
        <w:fldChar w:fldCharType="begin"/>
      </w:r>
      <w:r w:rsidRPr="00E41BCC">
        <w:rPr>
          <w:rFonts w:ascii="Times New Roman" w:hAnsi="Times New Roman"/>
          <w:sz w:val="24"/>
          <w:szCs w:val="24"/>
        </w:rPr>
        <w:instrText xml:space="preserve"> TOC \o "1-3" \h \z \u </w:instrText>
      </w:r>
      <w:r w:rsidRPr="00E41BCC">
        <w:rPr>
          <w:rFonts w:ascii="Times New Roman" w:hAnsi="Times New Roman"/>
          <w:sz w:val="24"/>
          <w:szCs w:val="24"/>
        </w:rPr>
        <w:fldChar w:fldCharType="separate"/>
      </w:r>
      <w:hyperlink w:anchor="_Toc359487525" w:history="1">
        <w:r w:rsidR="007D5EF7" w:rsidRPr="00E41BCC">
          <w:rPr>
            <w:rStyle w:val="a5"/>
            <w:rFonts w:ascii="Times New Roman" w:eastAsia="Times New Roman" w:hAnsi="Times New Roman"/>
            <w:u w:val="none"/>
          </w:rPr>
          <w:t>Введение</w:t>
        </w:r>
        <w:r w:rsidR="007D5EF7" w:rsidRPr="00E41BCC">
          <w:rPr>
            <w:rFonts w:ascii="Times New Roman" w:hAnsi="Times New Roman"/>
            <w:webHidden/>
          </w:rPr>
          <w:tab/>
        </w:r>
        <w:r w:rsidR="007D5EF7" w:rsidRPr="00E41BCC">
          <w:rPr>
            <w:rFonts w:ascii="Times New Roman" w:hAnsi="Times New Roman"/>
            <w:webHidden/>
          </w:rPr>
          <w:fldChar w:fldCharType="begin"/>
        </w:r>
        <w:r w:rsidR="007D5EF7" w:rsidRPr="00E41BCC">
          <w:rPr>
            <w:rFonts w:ascii="Times New Roman" w:hAnsi="Times New Roman"/>
            <w:webHidden/>
          </w:rPr>
          <w:instrText xml:space="preserve"> PAGEREF _Toc359487525 \h </w:instrText>
        </w:r>
        <w:r w:rsidR="007D5EF7" w:rsidRPr="00E41BCC">
          <w:rPr>
            <w:rFonts w:ascii="Times New Roman" w:hAnsi="Times New Roman"/>
            <w:webHidden/>
          </w:rPr>
        </w:r>
        <w:r w:rsidR="007D5EF7" w:rsidRPr="00E41BCC">
          <w:rPr>
            <w:rFonts w:ascii="Times New Roman" w:hAnsi="Times New Roman"/>
            <w:webHidden/>
          </w:rPr>
          <w:fldChar w:fldCharType="separate"/>
        </w:r>
        <w:r w:rsidR="00697711">
          <w:rPr>
            <w:rFonts w:ascii="Times New Roman" w:hAnsi="Times New Roman"/>
            <w:webHidden/>
          </w:rPr>
          <w:t>7</w:t>
        </w:r>
        <w:r w:rsidR="007D5EF7" w:rsidRPr="00E41BCC">
          <w:rPr>
            <w:rFonts w:ascii="Times New Roman" w:hAnsi="Times New Roman"/>
            <w:webHidden/>
          </w:rPr>
          <w:fldChar w:fldCharType="end"/>
        </w:r>
      </w:hyperlink>
    </w:p>
    <w:p w:rsidR="007D5EF7" w:rsidRPr="00EE0262" w:rsidRDefault="007D5EF7" w:rsidP="005E2E44">
      <w:pPr>
        <w:pStyle w:val="14"/>
        <w:rPr>
          <w:rFonts w:ascii="Times New Roman" w:eastAsia="Times New Roman" w:hAnsi="Times New Roman"/>
        </w:rPr>
      </w:pPr>
      <w:hyperlink w:anchor="_Toc359487526" w:history="1">
        <w:r w:rsidRPr="00E41BCC">
          <w:rPr>
            <w:rStyle w:val="a5"/>
            <w:rFonts w:ascii="Times New Roman" w:eastAsia="Times New Roman" w:hAnsi="Times New Roman"/>
            <w:u w:val="none"/>
          </w:rPr>
          <w:t>1. Общие сведения о поселении</w:t>
        </w:r>
        <w:r w:rsidRPr="00E41BCC">
          <w:rPr>
            <w:rFonts w:ascii="Times New Roman" w:hAnsi="Times New Roman"/>
            <w:webHidden/>
          </w:rPr>
          <w:tab/>
        </w:r>
        <w:r w:rsidRPr="00E41BCC">
          <w:rPr>
            <w:rFonts w:ascii="Times New Roman" w:hAnsi="Times New Roman"/>
            <w:webHidden/>
          </w:rPr>
          <w:fldChar w:fldCharType="begin"/>
        </w:r>
        <w:r w:rsidRPr="00E41BCC">
          <w:rPr>
            <w:rFonts w:ascii="Times New Roman" w:hAnsi="Times New Roman"/>
            <w:webHidden/>
          </w:rPr>
          <w:instrText xml:space="preserve"> PAGEREF _Toc359487526 \h </w:instrText>
        </w:r>
        <w:r w:rsidRPr="00E41BCC">
          <w:rPr>
            <w:rFonts w:ascii="Times New Roman" w:hAnsi="Times New Roman"/>
            <w:webHidden/>
          </w:rPr>
        </w:r>
        <w:r w:rsidRPr="00E41BCC">
          <w:rPr>
            <w:rFonts w:ascii="Times New Roman" w:hAnsi="Times New Roman"/>
            <w:webHidden/>
          </w:rPr>
          <w:fldChar w:fldCharType="separate"/>
        </w:r>
        <w:r w:rsidR="00697711">
          <w:rPr>
            <w:rFonts w:ascii="Times New Roman" w:hAnsi="Times New Roman"/>
            <w:webHidden/>
          </w:rPr>
          <w:t>12</w:t>
        </w:r>
        <w:r w:rsidRPr="00E41BCC">
          <w:rPr>
            <w:rFonts w:ascii="Times New Roman" w:hAnsi="Times New Roman"/>
            <w:webHidden/>
          </w:rPr>
          <w:fldChar w:fldCharType="end"/>
        </w:r>
      </w:hyperlink>
    </w:p>
    <w:p w:rsidR="007D5EF7" w:rsidRPr="00EE0262" w:rsidRDefault="007D5EF7" w:rsidP="007D5EF7">
      <w:pPr>
        <w:pStyle w:val="26"/>
        <w:rPr>
          <w:b w:val="0"/>
          <w:bCs w:val="0"/>
          <w:smallCaps w:val="0"/>
          <w:noProof/>
        </w:rPr>
      </w:pPr>
      <w:hyperlink w:anchor="_Toc359487527" w:history="1">
        <w:r w:rsidRPr="00E41BCC">
          <w:rPr>
            <w:rStyle w:val="a5"/>
            <w:b w:val="0"/>
            <w:noProof/>
            <w:u w:val="none"/>
          </w:rPr>
          <w:t>1.1. Общие сведения</w:t>
        </w:r>
        <w:r w:rsidRPr="00E41BCC">
          <w:rPr>
            <w:b w:val="0"/>
            <w:noProof/>
            <w:webHidden/>
          </w:rPr>
          <w:tab/>
        </w:r>
        <w:r w:rsidRPr="00E41BCC">
          <w:rPr>
            <w:b w:val="0"/>
            <w:noProof/>
            <w:webHidden/>
          </w:rPr>
          <w:fldChar w:fldCharType="begin"/>
        </w:r>
        <w:r w:rsidRPr="00E41BCC">
          <w:rPr>
            <w:b w:val="0"/>
            <w:noProof/>
            <w:webHidden/>
          </w:rPr>
          <w:instrText xml:space="preserve"> PAGEREF _Toc359487527 \h </w:instrText>
        </w:r>
        <w:r w:rsidRPr="00E41BCC">
          <w:rPr>
            <w:b w:val="0"/>
            <w:noProof/>
            <w:webHidden/>
          </w:rPr>
        </w:r>
        <w:r w:rsidRPr="00E41BCC">
          <w:rPr>
            <w:b w:val="0"/>
            <w:noProof/>
            <w:webHidden/>
          </w:rPr>
          <w:fldChar w:fldCharType="separate"/>
        </w:r>
        <w:r w:rsidR="00697711">
          <w:rPr>
            <w:b w:val="0"/>
            <w:noProof/>
            <w:webHidden/>
          </w:rPr>
          <w:t>12</w:t>
        </w:r>
        <w:r w:rsidRPr="00E41BCC">
          <w:rPr>
            <w:b w:val="0"/>
            <w:noProof/>
            <w:webHidden/>
          </w:rPr>
          <w:fldChar w:fldCharType="end"/>
        </w:r>
      </w:hyperlink>
    </w:p>
    <w:p w:rsidR="007D5EF7" w:rsidRPr="00EE0262" w:rsidRDefault="007D5EF7" w:rsidP="007D5EF7">
      <w:pPr>
        <w:pStyle w:val="26"/>
        <w:rPr>
          <w:b w:val="0"/>
          <w:bCs w:val="0"/>
          <w:smallCaps w:val="0"/>
          <w:noProof/>
        </w:rPr>
      </w:pPr>
      <w:hyperlink w:anchor="_Toc359487528" w:history="1">
        <w:r w:rsidRPr="00E41BCC">
          <w:rPr>
            <w:rStyle w:val="a5"/>
            <w:b w:val="0"/>
            <w:noProof/>
            <w:u w:val="none"/>
          </w:rPr>
          <w:t>1.2. Историческая справка</w:t>
        </w:r>
        <w:r w:rsidRPr="00E41BCC">
          <w:rPr>
            <w:b w:val="0"/>
            <w:noProof/>
            <w:webHidden/>
          </w:rPr>
          <w:tab/>
        </w:r>
        <w:r w:rsidRPr="00E41BCC">
          <w:rPr>
            <w:b w:val="0"/>
            <w:noProof/>
            <w:webHidden/>
          </w:rPr>
          <w:fldChar w:fldCharType="begin"/>
        </w:r>
        <w:r w:rsidRPr="00E41BCC">
          <w:rPr>
            <w:b w:val="0"/>
            <w:noProof/>
            <w:webHidden/>
          </w:rPr>
          <w:instrText xml:space="preserve"> PAGEREF _Toc359487528 \h </w:instrText>
        </w:r>
        <w:r w:rsidRPr="00E41BCC">
          <w:rPr>
            <w:b w:val="0"/>
            <w:noProof/>
            <w:webHidden/>
          </w:rPr>
        </w:r>
        <w:r w:rsidRPr="00E41BCC">
          <w:rPr>
            <w:b w:val="0"/>
            <w:noProof/>
            <w:webHidden/>
          </w:rPr>
          <w:fldChar w:fldCharType="separate"/>
        </w:r>
        <w:r w:rsidR="00697711">
          <w:rPr>
            <w:b w:val="0"/>
            <w:noProof/>
            <w:webHidden/>
          </w:rPr>
          <w:t>12</w:t>
        </w:r>
        <w:r w:rsidRPr="00E41BCC">
          <w:rPr>
            <w:b w:val="0"/>
            <w:noProof/>
            <w:webHidden/>
          </w:rPr>
          <w:fldChar w:fldCharType="end"/>
        </w:r>
      </w:hyperlink>
    </w:p>
    <w:p w:rsidR="007D5EF7" w:rsidRPr="00EE0262" w:rsidRDefault="007D5EF7" w:rsidP="005E2E44">
      <w:pPr>
        <w:pStyle w:val="14"/>
        <w:rPr>
          <w:rFonts w:ascii="Times New Roman" w:eastAsia="Times New Roman" w:hAnsi="Times New Roman"/>
        </w:rPr>
      </w:pPr>
      <w:hyperlink w:anchor="_Toc359487529" w:history="1">
        <w:r w:rsidRPr="00E41BCC">
          <w:rPr>
            <w:rStyle w:val="a5"/>
            <w:rFonts w:ascii="Times New Roman" w:eastAsia="Times New Roman" w:hAnsi="Times New Roman"/>
            <w:u w:val="none"/>
          </w:rPr>
          <w:t>2.  Анализ и комплексная оценка современного использования территории  Северного сельского поселения</w:t>
        </w:r>
        <w:r w:rsidRPr="00E41BCC">
          <w:rPr>
            <w:rFonts w:ascii="Times New Roman" w:hAnsi="Times New Roman"/>
            <w:webHidden/>
          </w:rPr>
          <w:tab/>
        </w:r>
        <w:r w:rsidRPr="00E41BCC">
          <w:rPr>
            <w:rFonts w:ascii="Times New Roman" w:hAnsi="Times New Roman"/>
            <w:webHidden/>
          </w:rPr>
          <w:fldChar w:fldCharType="begin"/>
        </w:r>
        <w:r w:rsidRPr="00E41BCC">
          <w:rPr>
            <w:rFonts w:ascii="Times New Roman" w:hAnsi="Times New Roman"/>
            <w:webHidden/>
          </w:rPr>
          <w:instrText xml:space="preserve"> PAGEREF _Toc359487529 \h </w:instrText>
        </w:r>
        <w:r w:rsidRPr="00E41BCC">
          <w:rPr>
            <w:rFonts w:ascii="Times New Roman" w:hAnsi="Times New Roman"/>
            <w:webHidden/>
          </w:rPr>
        </w:r>
        <w:r w:rsidRPr="00E41BCC">
          <w:rPr>
            <w:rFonts w:ascii="Times New Roman" w:hAnsi="Times New Roman"/>
            <w:webHidden/>
          </w:rPr>
          <w:fldChar w:fldCharType="separate"/>
        </w:r>
        <w:r w:rsidR="00697711">
          <w:rPr>
            <w:rFonts w:ascii="Times New Roman" w:hAnsi="Times New Roman"/>
            <w:webHidden/>
          </w:rPr>
          <w:t>17</w:t>
        </w:r>
        <w:r w:rsidRPr="00E41BCC">
          <w:rPr>
            <w:rFonts w:ascii="Times New Roman" w:hAnsi="Times New Roman"/>
            <w:webHidden/>
          </w:rPr>
          <w:fldChar w:fldCharType="end"/>
        </w:r>
      </w:hyperlink>
    </w:p>
    <w:p w:rsidR="007D5EF7" w:rsidRPr="00EE0262" w:rsidRDefault="007D5EF7" w:rsidP="007D5EF7">
      <w:pPr>
        <w:pStyle w:val="26"/>
        <w:rPr>
          <w:b w:val="0"/>
          <w:bCs w:val="0"/>
          <w:smallCaps w:val="0"/>
          <w:noProof/>
        </w:rPr>
      </w:pPr>
      <w:hyperlink w:anchor="_Toc359487530" w:history="1">
        <w:r w:rsidRPr="00E41BCC">
          <w:rPr>
            <w:rStyle w:val="a5"/>
            <w:b w:val="0"/>
            <w:noProof/>
            <w:u w:val="none"/>
          </w:rPr>
          <w:t>2.1.</w:t>
        </w:r>
        <w:r w:rsidRPr="00EE0262">
          <w:rPr>
            <w:b w:val="0"/>
            <w:bCs w:val="0"/>
            <w:smallCaps w:val="0"/>
            <w:noProof/>
          </w:rPr>
          <w:t xml:space="preserve"> </w:t>
        </w:r>
        <w:r w:rsidRPr="00E41BCC">
          <w:rPr>
            <w:rStyle w:val="a5"/>
            <w:b w:val="0"/>
            <w:noProof/>
            <w:u w:val="none"/>
          </w:rPr>
          <w:t>Административно-территориальное устройство и границы</w:t>
        </w:r>
        <w:r w:rsidRPr="00E41BCC">
          <w:rPr>
            <w:b w:val="0"/>
            <w:noProof/>
            <w:webHidden/>
          </w:rPr>
          <w:tab/>
        </w:r>
        <w:r w:rsidRPr="00E41BCC">
          <w:rPr>
            <w:b w:val="0"/>
            <w:noProof/>
            <w:webHidden/>
          </w:rPr>
          <w:fldChar w:fldCharType="begin"/>
        </w:r>
        <w:r w:rsidRPr="00E41BCC">
          <w:rPr>
            <w:b w:val="0"/>
            <w:noProof/>
            <w:webHidden/>
          </w:rPr>
          <w:instrText xml:space="preserve"> PAGEREF _Toc359487530 \h </w:instrText>
        </w:r>
        <w:r w:rsidRPr="00E41BCC">
          <w:rPr>
            <w:b w:val="0"/>
            <w:noProof/>
            <w:webHidden/>
          </w:rPr>
        </w:r>
        <w:r w:rsidRPr="00E41BCC">
          <w:rPr>
            <w:b w:val="0"/>
            <w:noProof/>
            <w:webHidden/>
          </w:rPr>
          <w:fldChar w:fldCharType="separate"/>
        </w:r>
        <w:r w:rsidR="00697711">
          <w:rPr>
            <w:b w:val="0"/>
            <w:noProof/>
            <w:webHidden/>
          </w:rPr>
          <w:t>17</w:t>
        </w:r>
        <w:r w:rsidRPr="00E41BCC">
          <w:rPr>
            <w:b w:val="0"/>
            <w:noProof/>
            <w:webHidden/>
          </w:rPr>
          <w:fldChar w:fldCharType="end"/>
        </w:r>
      </w:hyperlink>
    </w:p>
    <w:p w:rsidR="007D5EF7" w:rsidRPr="00EE0262" w:rsidRDefault="007D5EF7" w:rsidP="007D5EF7">
      <w:pPr>
        <w:pStyle w:val="26"/>
        <w:rPr>
          <w:b w:val="0"/>
          <w:bCs w:val="0"/>
          <w:smallCaps w:val="0"/>
          <w:noProof/>
        </w:rPr>
      </w:pPr>
      <w:hyperlink w:anchor="_Toc359487531" w:history="1">
        <w:r w:rsidRPr="00E41BCC">
          <w:rPr>
            <w:rStyle w:val="a5"/>
            <w:b w:val="0"/>
            <w:noProof/>
            <w:u w:val="none"/>
          </w:rPr>
          <w:t>2.2. Природно-ресурсный потенциал и экологическое состояние территории</w:t>
        </w:r>
        <w:r w:rsidRPr="00E41BCC">
          <w:rPr>
            <w:b w:val="0"/>
            <w:noProof/>
            <w:webHidden/>
          </w:rPr>
          <w:tab/>
        </w:r>
        <w:r w:rsidRPr="00E41BCC">
          <w:rPr>
            <w:b w:val="0"/>
            <w:noProof/>
            <w:webHidden/>
          </w:rPr>
          <w:fldChar w:fldCharType="begin"/>
        </w:r>
        <w:r w:rsidRPr="00E41BCC">
          <w:rPr>
            <w:b w:val="0"/>
            <w:noProof/>
            <w:webHidden/>
          </w:rPr>
          <w:instrText xml:space="preserve"> PAGEREF _Toc359487531 \h </w:instrText>
        </w:r>
        <w:r w:rsidRPr="00E41BCC">
          <w:rPr>
            <w:b w:val="0"/>
            <w:noProof/>
            <w:webHidden/>
          </w:rPr>
        </w:r>
        <w:r w:rsidRPr="00E41BCC">
          <w:rPr>
            <w:b w:val="0"/>
            <w:noProof/>
            <w:webHidden/>
          </w:rPr>
          <w:fldChar w:fldCharType="separate"/>
        </w:r>
        <w:r w:rsidR="00697711">
          <w:rPr>
            <w:b w:val="0"/>
            <w:noProof/>
            <w:webHidden/>
          </w:rPr>
          <w:t>17</w:t>
        </w:r>
        <w:r w:rsidRPr="00E41BCC">
          <w:rPr>
            <w:b w:val="0"/>
            <w:noProof/>
            <w:webHidden/>
          </w:rPr>
          <w:fldChar w:fldCharType="end"/>
        </w:r>
      </w:hyperlink>
    </w:p>
    <w:p w:rsidR="007D5EF7" w:rsidRPr="00EE0262" w:rsidRDefault="007D5EF7" w:rsidP="007D5EF7">
      <w:pPr>
        <w:pStyle w:val="34"/>
        <w:tabs>
          <w:tab w:val="right" w:leader="dot" w:pos="9345"/>
        </w:tabs>
        <w:rPr>
          <w:smallCaps w:val="0"/>
          <w:noProof/>
        </w:rPr>
      </w:pPr>
      <w:hyperlink w:anchor="_Toc359487532" w:history="1">
        <w:r w:rsidRPr="00E41BCC">
          <w:rPr>
            <w:rStyle w:val="a5"/>
            <w:rFonts w:eastAsia="Calibri"/>
            <w:noProof/>
            <w:u w:val="none"/>
          </w:rPr>
          <w:t>2.2.1. Природные условия и ресурсы территории</w:t>
        </w:r>
        <w:r w:rsidRPr="00E41BCC">
          <w:rPr>
            <w:noProof/>
            <w:webHidden/>
          </w:rPr>
          <w:tab/>
        </w:r>
        <w:r w:rsidRPr="00E41BCC">
          <w:rPr>
            <w:noProof/>
            <w:webHidden/>
          </w:rPr>
          <w:fldChar w:fldCharType="begin"/>
        </w:r>
        <w:r w:rsidRPr="00E41BCC">
          <w:rPr>
            <w:noProof/>
            <w:webHidden/>
          </w:rPr>
          <w:instrText xml:space="preserve"> PAGEREF _Toc359487532 \h </w:instrText>
        </w:r>
        <w:r w:rsidRPr="00E41BCC">
          <w:rPr>
            <w:noProof/>
            <w:webHidden/>
          </w:rPr>
        </w:r>
        <w:r w:rsidRPr="00E41BCC">
          <w:rPr>
            <w:noProof/>
            <w:webHidden/>
          </w:rPr>
          <w:fldChar w:fldCharType="separate"/>
        </w:r>
        <w:r w:rsidR="00697711">
          <w:rPr>
            <w:noProof/>
            <w:webHidden/>
          </w:rPr>
          <w:t>17</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33" w:history="1">
        <w:r w:rsidRPr="00E41BCC">
          <w:rPr>
            <w:rStyle w:val="a5"/>
            <w:rFonts w:eastAsia="Calibri"/>
            <w:noProof/>
            <w:u w:val="none"/>
          </w:rPr>
          <w:t>2.2.2. Экологическое состояние территории</w:t>
        </w:r>
        <w:r w:rsidRPr="00E41BCC">
          <w:rPr>
            <w:noProof/>
            <w:webHidden/>
          </w:rPr>
          <w:tab/>
        </w:r>
        <w:r w:rsidRPr="00E41BCC">
          <w:rPr>
            <w:noProof/>
            <w:webHidden/>
          </w:rPr>
          <w:fldChar w:fldCharType="begin"/>
        </w:r>
        <w:r w:rsidRPr="00E41BCC">
          <w:rPr>
            <w:noProof/>
            <w:webHidden/>
          </w:rPr>
          <w:instrText xml:space="preserve"> PAGEREF _Toc359487533 \h </w:instrText>
        </w:r>
        <w:r w:rsidRPr="00E41BCC">
          <w:rPr>
            <w:noProof/>
            <w:webHidden/>
          </w:rPr>
        </w:r>
        <w:r w:rsidRPr="00E41BCC">
          <w:rPr>
            <w:noProof/>
            <w:webHidden/>
          </w:rPr>
          <w:fldChar w:fldCharType="separate"/>
        </w:r>
        <w:r w:rsidR="00697711">
          <w:rPr>
            <w:noProof/>
            <w:webHidden/>
          </w:rPr>
          <w:t>30</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34" w:history="1">
        <w:r w:rsidRPr="00E41BCC">
          <w:rPr>
            <w:rStyle w:val="a5"/>
            <w:rFonts w:eastAsia="Calibri"/>
            <w:noProof/>
            <w:u w:val="none"/>
          </w:rPr>
          <w:t>2.2.3.  Земельный фонд и категории земель</w:t>
        </w:r>
        <w:r w:rsidRPr="00E41BCC">
          <w:rPr>
            <w:noProof/>
            <w:webHidden/>
          </w:rPr>
          <w:tab/>
        </w:r>
        <w:r w:rsidRPr="00E41BCC">
          <w:rPr>
            <w:noProof/>
            <w:webHidden/>
          </w:rPr>
          <w:fldChar w:fldCharType="begin"/>
        </w:r>
        <w:r w:rsidRPr="00E41BCC">
          <w:rPr>
            <w:noProof/>
            <w:webHidden/>
          </w:rPr>
          <w:instrText xml:space="preserve"> PAGEREF _Toc359487534 \h </w:instrText>
        </w:r>
        <w:r w:rsidRPr="00E41BCC">
          <w:rPr>
            <w:noProof/>
            <w:webHidden/>
          </w:rPr>
        </w:r>
        <w:r w:rsidRPr="00E41BCC">
          <w:rPr>
            <w:noProof/>
            <w:webHidden/>
          </w:rPr>
          <w:fldChar w:fldCharType="separate"/>
        </w:r>
        <w:r w:rsidR="00697711">
          <w:rPr>
            <w:noProof/>
            <w:webHidden/>
          </w:rPr>
          <w:t>34</w:t>
        </w:r>
        <w:r w:rsidRPr="00E41BCC">
          <w:rPr>
            <w:noProof/>
            <w:webHidden/>
          </w:rPr>
          <w:fldChar w:fldCharType="end"/>
        </w:r>
      </w:hyperlink>
    </w:p>
    <w:p w:rsidR="007D5EF7" w:rsidRPr="00EE0262" w:rsidRDefault="007D5EF7" w:rsidP="007D5EF7">
      <w:pPr>
        <w:pStyle w:val="26"/>
        <w:rPr>
          <w:b w:val="0"/>
          <w:bCs w:val="0"/>
          <w:smallCaps w:val="0"/>
          <w:noProof/>
        </w:rPr>
      </w:pPr>
      <w:hyperlink w:anchor="_Toc359487535" w:history="1">
        <w:r w:rsidRPr="00E41BCC">
          <w:rPr>
            <w:rStyle w:val="a5"/>
            <w:b w:val="0"/>
            <w:noProof/>
            <w:u w:val="none"/>
          </w:rPr>
          <w:t>2.3.</w:t>
        </w:r>
        <w:r w:rsidRPr="00E41BCC">
          <w:rPr>
            <w:rStyle w:val="a5"/>
            <w:rFonts w:eastAsia="Calibri"/>
            <w:b w:val="0"/>
            <w:noProof/>
            <w:u w:val="none"/>
          </w:rPr>
          <w:t xml:space="preserve">  </w:t>
        </w:r>
        <w:r w:rsidRPr="00E41BCC">
          <w:rPr>
            <w:rStyle w:val="a5"/>
            <w:b w:val="0"/>
            <w:noProof/>
            <w:u w:val="none"/>
          </w:rPr>
          <w:t>Население и демография</w:t>
        </w:r>
        <w:r w:rsidRPr="00E41BCC">
          <w:rPr>
            <w:b w:val="0"/>
            <w:noProof/>
            <w:webHidden/>
          </w:rPr>
          <w:tab/>
        </w:r>
        <w:r w:rsidRPr="00E41BCC">
          <w:rPr>
            <w:b w:val="0"/>
            <w:noProof/>
            <w:webHidden/>
          </w:rPr>
          <w:fldChar w:fldCharType="begin"/>
        </w:r>
        <w:r w:rsidRPr="00E41BCC">
          <w:rPr>
            <w:b w:val="0"/>
            <w:noProof/>
            <w:webHidden/>
          </w:rPr>
          <w:instrText xml:space="preserve"> PAGEREF _Toc359487535 \h </w:instrText>
        </w:r>
        <w:r w:rsidRPr="00E41BCC">
          <w:rPr>
            <w:b w:val="0"/>
            <w:noProof/>
            <w:webHidden/>
          </w:rPr>
        </w:r>
        <w:r w:rsidRPr="00E41BCC">
          <w:rPr>
            <w:b w:val="0"/>
            <w:noProof/>
            <w:webHidden/>
          </w:rPr>
          <w:fldChar w:fldCharType="separate"/>
        </w:r>
        <w:r w:rsidR="00697711">
          <w:rPr>
            <w:b w:val="0"/>
            <w:noProof/>
            <w:webHidden/>
          </w:rPr>
          <w:t>41</w:t>
        </w:r>
        <w:r w:rsidRPr="00E41BCC">
          <w:rPr>
            <w:b w:val="0"/>
            <w:noProof/>
            <w:webHidden/>
          </w:rPr>
          <w:fldChar w:fldCharType="end"/>
        </w:r>
      </w:hyperlink>
    </w:p>
    <w:p w:rsidR="007D5EF7" w:rsidRPr="00EE0262" w:rsidRDefault="007D5EF7" w:rsidP="007D5EF7">
      <w:pPr>
        <w:pStyle w:val="26"/>
        <w:rPr>
          <w:b w:val="0"/>
          <w:bCs w:val="0"/>
          <w:smallCaps w:val="0"/>
          <w:noProof/>
        </w:rPr>
      </w:pPr>
      <w:hyperlink w:anchor="_Toc359487536" w:history="1">
        <w:r w:rsidRPr="00E41BCC">
          <w:rPr>
            <w:rStyle w:val="a5"/>
            <w:b w:val="0"/>
            <w:noProof/>
            <w:u w:val="none"/>
          </w:rPr>
          <w:t>2.4. Общая характеристика экономического потенциала территории</w:t>
        </w:r>
        <w:r w:rsidRPr="00E41BCC">
          <w:rPr>
            <w:b w:val="0"/>
            <w:noProof/>
            <w:webHidden/>
          </w:rPr>
          <w:tab/>
        </w:r>
        <w:r w:rsidRPr="00E41BCC">
          <w:rPr>
            <w:b w:val="0"/>
            <w:noProof/>
            <w:webHidden/>
          </w:rPr>
          <w:fldChar w:fldCharType="begin"/>
        </w:r>
        <w:r w:rsidRPr="00E41BCC">
          <w:rPr>
            <w:b w:val="0"/>
            <w:noProof/>
            <w:webHidden/>
          </w:rPr>
          <w:instrText xml:space="preserve"> PAGEREF _Toc359487536 \h </w:instrText>
        </w:r>
        <w:r w:rsidRPr="00E41BCC">
          <w:rPr>
            <w:b w:val="0"/>
            <w:noProof/>
            <w:webHidden/>
          </w:rPr>
        </w:r>
        <w:r w:rsidRPr="00E41BCC">
          <w:rPr>
            <w:b w:val="0"/>
            <w:noProof/>
            <w:webHidden/>
          </w:rPr>
          <w:fldChar w:fldCharType="separate"/>
        </w:r>
        <w:r w:rsidR="00697711">
          <w:rPr>
            <w:b w:val="0"/>
            <w:noProof/>
            <w:webHidden/>
          </w:rPr>
          <w:t>47</w:t>
        </w:r>
        <w:r w:rsidRPr="00E41BCC">
          <w:rPr>
            <w:b w:val="0"/>
            <w:noProof/>
            <w:webHidden/>
          </w:rPr>
          <w:fldChar w:fldCharType="end"/>
        </w:r>
      </w:hyperlink>
    </w:p>
    <w:p w:rsidR="007D5EF7" w:rsidRPr="00EE0262" w:rsidRDefault="007D5EF7" w:rsidP="007D5EF7">
      <w:pPr>
        <w:pStyle w:val="34"/>
        <w:tabs>
          <w:tab w:val="left" w:pos="715"/>
          <w:tab w:val="right" w:leader="dot" w:pos="9345"/>
        </w:tabs>
        <w:rPr>
          <w:smallCaps w:val="0"/>
          <w:noProof/>
        </w:rPr>
      </w:pPr>
      <w:hyperlink w:anchor="_Toc359487537" w:history="1">
        <w:r w:rsidRPr="00E41BCC">
          <w:rPr>
            <w:rStyle w:val="a5"/>
            <w:rFonts w:eastAsia="Calibri"/>
            <w:noProof/>
            <w:u w:val="none"/>
          </w:rPr>
          <w:t>2.4.1.</w:t>
        </w:r>
        <w:r w:rsidRPr="00EE0262">
          <w:rPr>
            <w:smallCaps w:val="0"/>
            <w:noProof/>
          </w:rPr>
          <w:t xml:space="preserve"> </w:t>
        </w:r>
        <w:r w:rsidRPr="00E41BCC">
          <w:rPr>
            <w:rStyle w:val="a5"/>
            <w:rFonts w:eastAsia="Calibri"/>
            <w:noProof/>
            <w:u w:val="none"/>
          </w:rPr>
          <w:t>Экономическая база поселения</w:t>
        </w:r>
        <w:r w:rsidRPr="00E41BCC">
          <w:rPr>
            <w:noProof/>
            <w:webHidden/>
          </w:rPr>
          <w:tab/>
        </w:r>
        <w:r w:rsidRPr="00E41BCC">
          <w:rPr>
            <w:noProof/>
            <w:webHidden/>
          </w:rPr>
          <w:fldChar w:fldCharType="begin"/>
        </w:r>
        <w:r w:rsidRPr="00E41BCC">
          <w:rPr>
            <w:noProof/>
            <w:webHidden/>
          </w:rPr>
          <w:instrText xml:space="preserve"> PAGEREF _Toc359487537 \h </w:instrText>
        </w:r>
        <w:r w:rsidRPr="00E41BCC">
          <w:rPr>
            <w:noProof/>
            <w:webHidden/>
          </w:rPr>
        </w:r>
        <w:r w:rsidRPr="00E41BCC">
          <w:rPr>
            <w:noProof/>
            <w:webHidden/>
          </w:rPr>
          <w:fldChar w:fldCharType="separate"/>
        </w:r>
        <w:r w:rsidR="00697711">
          <w:rPr>
            <w:noProof/>
            <w:webHidden/>
          </w:rPr>
          <w:t>47</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38" w:history="1">
        <w:r w:rsidRPr="00E41BCC">
          <w:rPr>
            <w:rStyle w:val="a5"/>
            <w:rFonts w:eastAsia="Calibri"/>
            <w:noProof/>
            <w:u w:val="none"/>
          </w:rPr>
          <w:t>2.4.2. Местный бюджет</w:t>
        </w:r>
        <w:r w:rsidRPr="00E41BCC">
          <w:rPr>
            <w:noProof/>
            <w:webHidden/>
          </w:rPr>
          <w:tab/>
        </w:r>
        <w:r w:rsidRPr="00E41BCC">
          <w:rPr>
            <w:noProof/>
            <w:webHidden/>
          </w:rPr>
          <w:fldChar w:fldCharType="begin"/>
        </w:r>
        <w:r w:rsidRPr="00E41BCC">
          <w:rPr>
            <w:noProof/>
            <w:webHidden/>
          </w:rPr>
          <w:instrText xml:space="preserve"> PAGEREF _Toc359487538 \h </w:instrText>
        </w:r>
        <w:r w:rsidRPr="00E41BCC">
          <w:rPr>
            <w:noProof/>
            <w:webHidden/>
          </w:rPr>
        </w:r>
        <w:r w:rsidRPr="00E41BCC">
          <w:rPr>
            <w:noProof/>
            <w:webHidden/>
          </w:rPr>
          <w:fldChar w:fldCharType="separate"/>
        </w:r>
        <w:r w:rsidR="00697711">
          <w:rPr>
            <w:noProof/>
            <w:webHidden/>
          </w:rPr>
          <w:t>48</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39" w:history="1">
        <w:r w:rsidRPr="00E41BCC">
          <w:rPr>
            <w:rStyle w:val="a5"/>
            <w:rFonts w:eastAsia="Calibri"/>
            <w:noProof/>
            <w:u w:val="none"/>
          </w:rPr>
          <w:t>2.4.3. Анализ целевых программ федерального, регионального и муниципального уровня, инвестиционных программ субъектов естественных монополий, организаций коммунального комплекса</w:t>
        </w:r>
        <w:r w:rsidRPr="00E41BCC">
          <w:rPr>
            <w:noProof/>
            <w:webHidden/>
          </w:rPr>
          <w:tab/>
        </w:r>
        <w:r w:rsidRPr="00E41BCC">
          <w:rPr>
            <w:noProof/>
            <w:webHidden/>
          </w:rPr>
          <w:fldChar w:fldCharType="begin"/>
        </w:r>
        <w:r w:rsidRPr="00E41BCC">
          <w:rPr>
            <w:noProof/>
            <w:webHidden/>
          </w:rPr>
          <w:instrText xml:space="preserve"> PAGEREF _Toc359487539 \h </w:instrText>
        </w:r>
        <w:r w:rsidRPr="00E41BCC">
          <w:rPr>
            <w:noProof/>
            <w:webHidden/>
          </w:rPr>
        </w:r>
        <w:r w:rsidRPr="00E41BCC">
          <w:rPr>
            <w:noProof/>
            <w:webHidden/>
          </w:rPr>
          <w:fldChar w:fldCharType="separate"/>
        </w:r>
        <w:r w:rsidR="00697711">
          <w:rPr>
            <w:noProof/>
            <w:webHidden/>
          </w:rPr>
          <w:t>49</w:t>
        </w:r>
        <w:r w:rsidRPr="00E41BCC">
          <w:rPr>
            <w:noProof/>
            <w:webHidden/>
          </w:rPr>
          <w:fldChar w:fldCharType="end"/>
        </w:r>
      </w:hyperlink>
    </w:p>
    <w:p w:rsidR="007D5EF7" w:rsidRPr="00EE0262" w:rsidRDefault="007D5EF7" w:rsidP="007D5EF7">
      <w:pPr>
        <w:pStyle w:val="26"/>
        <w:rPr>
          <w:b w:val="0"/>
          <w:bCs w:val="0"/>
          <w:smallCaps w:val="0"/>
          <w:noProof/>
        </w:rPr>
      </w:pPr>
      <w:hyperlink w:anchor="_Toc359487540" w:history="1">
        <w:r w:rsidRPr="00E41BCC">
          <w:rPr>
            <w:rStyle w:val="a5"/>
            <w:b w:val="0"/>
            <w:noProof/>
            <w:u w:val="none"/>
          </w:rPr>
          <w:t>2.5.</w:t>
        </w:r>
        <w:r w:rsidRPr="00E41BCC">
          <w:rPr>
            <w:rStyle w:val="a5"/>
            <w:rFonts w:eastAsia="Calibri"/>
            <w:b w:val="0"/>
            <w:noProof/>
            <w:u w:val="none"/>
          </w:rPr>
          <w:t xml:space="preserve"> </w:t>
        </w:r>
        <w:r w:rsidRPr="00E41BCC">
          <w:rPr>
            <w:rStyle w:val="a5"/>
            <w:b w:val="0"/>
            <w:noProof/>
            <w:u w:val="none"/>
          </w:rPr>
          <w:t>Зонирование территории. Планировочная структура</w:t>
        </w:r>
        <w:r w:rsidRPr="00E41BCC">
          <w:rPr>
            <w:b w:val="0"/>
            <w:noProof/>
            <w:webHidden/>
          </w:rPr>
          <w:tab/>
        </w:r>
        <w:r w:rsidRPr="00E41BCC">
          <w:rPr>
            <w:b w:val="0"/>
            <w:noProof/>
            <w:webHidden/>
          </w:rPr>
          <w:fldChar w:fldCharType="begin"/>
        </w:r>
        <w:r w:rsidRPr="00E41BCC">
          <w:rPr>
            <w:b w:val="0"/>
            <w:noProof/>
            <w:webHidden/>
          </w:rPr>
          <w:instrText xml:space="preserve"> PAGEREF _Toc359487540 \h </w:instrText>
        </w:r>
        <w:r w:rsidRPr="00E41BCC">
          <w:rPr>
            <w:b w:val="0"/>
            <w:noProof/>
            <w:webHidden/>
          </w:rPr>
        </w:r>
        <w:r w:rsidRPr="00E41BCC">
          <w:rPr>
            <w:b w:val="0"/>
            <w:noProof/>
            <w:webHidden/>
          </w:rPr>
          <w:fldChar w:fldCharType="separate"/>
        </w:r>
        <w:r w:rsidR="00697711">
          <w:rPr>
            <w:b w:val="0"/>
            <w:noProof/>
            <w:webHidden/>
          </w:rPr>
          <w:t>58</w:t>
        </w:r>
        <w:r w:rsidRPr="00E41BCC">
          <w:rPr>
            <w:b w:val="0"/>
            <w:noProof/>
            <w:webHidden/>
          </w:rPr>
          <w:fldChar w:fldCharType="end"/>
        </w:r>
      </w:hyperlink>
    </w:p>
    <w:p w:rsidR="007D5EF7" w:rsidRPr="00EE0262" w:rsidRDefault="007D5EF7" w:rsidP="007D5EF7">
      <w:pPr>
        <w:pStyle w:val="34"/>
        <w:tabs>
          <w:tab w:val="right" w:leader="dot" w:pos="9345"/>
        </w:tabs>
        <w:rPr>
          <w:smallCaps w:val="0"/>
          <w:noProof/>
        </w:rPr>
      </w:pPr>
      <w:hyperlink w:anchor="_Toc359487541" w:history="1">
        <w:r w:rsidRPr="00E41BCC">
          <w:rPr>
            <w:rStyle w:val="a5"/>
            <w:rFonts w:eastAsia="Calibri"/>
            <w:noProof/>
            <w:u w:val="none"/>
          </w:rPr>
          <w:t>2.5.1. Функциональное зонирование</w:t>
        </w:r>
        <w:r w:rsidRPr="00E41BCC">
          <w:rPr>
            <w:noProof/>
            <w:webHidden/>
          </w:rPr>
          <w:tab/>
        </w:r>
        <w:r w:rsidRPr="00E41BCC">
          <w:rPr>
            <w:noProof/>
            <w:webHidden/>
          </w:rPr>
          <w:fldChar w:fldCharType="begin"/>
        </w:r>
        <w:r w:rsidRPr="00E41BCC">
          <w:rPr>
            <w:noProof/>
            <w:webHidden/>
          </w:rPr>
          <w:instrText xml:space="preserve"> PAGEREF _Toc359487541 \h </w:instrText>
        </w:r>
        <w:r w:rsidRPr="00E41BCC">
          <w:rPr>
            <w:noProof/>
            <w:webHidden/>
          </w:rPr>
        </w:r>
        <w:r w:rsidRPr="00E41BCC">
          <w:rPr>
            <w:noProof/>
            <w:webHidden/>
          </w:rPr>
          <w:fldChar w:fldCharType="separate"/>
        </w:r>
        <w:r w:rsidR="00697711">
          <w:rPr>
            <w:noProof/>
            <w:webHidden/>
          </w:rPr>
          <w:t>58</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42" w:history="1">
        <w:r w:rsidRPr="00E41BCC">
          <w:rPr>
            <w:rStyle w:val="a5"/>
            <w:rFonts w:eastAsia="Calibri"/>
            <w:noProof/>
            <w:u w:val="none"/>
          </w:rPr>
          <w:t>2.5.2. Планировочная структура</w:t>
        </w:r>
        <w:r w:rsidRPr="00E41BCC">
          <w:rPr>
            <w:noProof/>
            <w:webHidden/>
          </w:rPr>
          <w:tab/>
        </w:r>
        <w:r w:rsidRPr="00E41BCC">
          <w:rPr>
            <w:noProof/>
            <w:webHidden/>
          </w:rPr>
          <w:fldChar w:fldCharType="begin"/>
        </w:r>
        <w:r w:rsidRPr="00E41BCC">
          <w:rPr>
            <w:noProof/>
            <w:webHidden/>
          </w:rPr>
          <w:instrText xml:space="preserve"> PAGEREF _Toc359487542 \h </w:instrText>
        </w:r>
        <w:r w:rsidRPr="00E41BCC">
          <w:rPr>
            <w:noProof/>
            <w:webHidden/>
          </w:rPr>
        </w:r>
        <w:r w:rsidRPr="00E41BCC">
          <w:rPr>
            <w:noProof/>
            <w:webHidden/>
          </w:rPr>
          <w:fldChar w:fldCharType="separate"/>
        </w:r>
        <w:r w:rsidR="00697711">
          <w:rPr>
            <w:noProof/>
            <w:webHidden/>
          </w:rPr>
          <w:t>61</w:t>
        </w:r>
        <w:r w:rsidRPr="00E41BCC">
          <w:rPr>
            <w:noProof/>
            <w:webHidden/>
          </w:rPr>
          <w:fldChar w:fldCharType="end"/>
        </w:r>
      </w:hyperlink>
    </w:p>
    <w:p w:rsidR="007D5EF7" w:rsidRPr="00EE0262" w:rsidRDefault="007D5EF7" w:rsidP="007D5EF7">
      <w:pPr>
        <w:pStyle w:val="26"/>
        <w:jc w:val="left"/>
        <w:rPr>
          <w:b w:val="0"/>
          <w:bCs w:val="0"/>
          <w:smallCaps w:val="0"/>
          <w:noProof/>
        </w:rPr>
      </w:pPr>
      <w:hyperlink w:anchor="_Toc359487543" w:history="1">
        <w:r w:rsidRPr="00E41BCC">
          <w:rPr>
            <w:rStyle w:val="a5"/>
            <w:b w:val="0"/>
            <w:noProof/>
            <w:u w:val="none"/>
          </w:rPr>
          <w:t>2.6.  Анализ существующих ограничений использования территории, границы зон с особыми условиями использования территории</w:t>
        </w:r>
        <w:r w:rsidRPr="00E41BCC">
          <w:rPr>
            <w:b w:val="0"/>
            <w:noProof/>
            <w:webHidden/>
          </w:rPr>
          <w:tab/>
        </w:r>
        <w:r w:rsidRPr="00E41BCC">
          <w:rPr>
            <w:b w:val="0"/>
            <w:noProof/>
            <w:webHidden/>
          </w:rPr>
          <w:fldChar w:fldCharType="begin"/>
        </w:r>
        <w:r w:rsidRPr="00E41BCC">
          <w:rPr>
            <w:b w:val="0"/>
            <w:noProof/>
            <w:webHidden/>
          </w:rPr>
          <w:instrText xml:space="preserve"> PAGEREF _Toc359487543 \h </w:instrText>
        </w:r>
        <w:r w:rsidRPr="00E41BCC">
          <w:rPr>
            <w:b w:val="0"/>
            <w:noProof/>
            <w:webHidden/>
          </w:rPr>
        </w:r>
        <w:r w:rsidRPr="00E41BCC">
          <w:rPr>
            <w:b w:val="0"/>
            <w:noProof/>
            <w:webHidden/>
          </w:rPr>
          <w:fldChar w:fldCharType="separate"/>
        </w:r>
        <w:r w:rsidR="00697711">
          <w:rPr>
            <w:b w:val="0"/>
            <w:noProof/>
            <w:webHidden/>
          </w:rPr>
          <w:t>61</w:t>
        </w:r>
        <w:r w:rsidRPr="00E41BCC">
          <w:rPr>
            <w:b w:val="0"/>
            <w:noProof/>
            <w:webHidden/>
          </w:rPr>
          <w:fldChar w:fldCharType="end"/>
        </w:r>
      </w:hyperlink>
    </w:p>
    <w:p w:rsidR="007D5EF7" w:rsidRPr="00EE0262" w:rsidRDefault="007D5EF7" w:rsidP="007D5EF7">
      <w:pPr>
        <w:pStyle w:val="34"/>
        <w:tabs>
          <w:tab w:val="right" w:leader="dot" w:pos="9345"/>
        </w:tabs>
        <w:rPr>
          <w:smallCaps w:val="0"/>
          <w:noProof/>
        </w:rPr>
      </w:pPr>
      <w:hyperlink w:anchor="_Toc359487544" w:history="1">
        <w:r w:rsidRPr="00E41BCC">
          <w:rPr>
            <w:rStyle w:val="a5"/>
            <w:rFonts w:eastAsia="Calibri"/>
            <w:noProof/>
            <w:u w:val="none"/>
          </w:rPr>
          <w:t>2.6.1. Планировочные ограничения техногенного характера</w:t>
        </w:r>
        <w:r w:rsidRPr="00E41BCC">
          <w:rPr>
            <w:noProof/>
            <w:webHidden/>
          </w:rPr>
          <w:tab/>
        </w:r>
        <w:r w:rsidRPr="00E41BCC">
          <w:rPr>
            <w:noProof/>
            <w:webHidden/>
          </w:rPr>
          <w:fldChar w:fldCharType="begin"/>
        </w:r>
        <w:r w:rsidRPr="00E41BCC">
          <w:rPr>
            <w:noProof/>
            <w:webHidden/>
          </w:rPr>
          <w:instrText xml:space="preserve"> PAGEREF _Toc359487544 \h </w:instrText>
        </w:r>
        <w:r w:rsidRPr="00E41BCC">
          <w:rPr>
            <w:noProof/>
            <w:webHidden/>
          </w:rPr>
        </w:r>
        <w:r w:rsidRPr="00E41BCC">
          <w:rPr>
            <w:noProof/>
            <w:webHidden/>
          </w:rPr>
          <w:fldChar w:fldCharType="separate"/>
        </w:r>
        <w:r w:rsidR="00697711">
          <w:rPr>
            <w:noProof/>
            <w:webHidden/>
          </w:rPr>
          <w:t>62</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45" w:history="1">
        <w:r w:rsidRPr="00E41BCC">
          <w:rPr>
            <w:rStyle w:val="a5"/>
            <w:rFonts w:eastAsia="Calibri"/>
            <w:noProof/>
            <w:u w:val="none"/>
          </w:rPr>
          <w:t>2.6.2. Планировочные ограничения природного характера</w:t>
        </w:r>
        <w:r w:rsidRPr="00E41BCC">
          <w:rPr>
            <w:noProof/>
            <w:webHidden/>
          </w:rPr>
          <w:tab/>
        </w:r>
        <w:r w:rsidRPr="00E41BCC">
          <w:rPr>
            <w:noProof/>
            <w:webHidden/>
          </w:rPr>
          <w:fldChar w:fldCharType="begin"/>
        </w:r>
        <w:r w:rsidRPr="00E41BCC">
          <w:rPr>
            <w:noProof/>
            <w:webHidden/>
          </w:rPr>
          <w:instrText xml:space="preserve"> PAGEREF _Toc359487545 \h </w:instrText>
        </w:r>
        <w:r w:rsidRPr="00E41BCC">
          <w:rPr>
            <w:noProof/>
            <w:webHidden/>
          </w:rPr>
        </w:r>
        <w:r w:rsidRPr="00E41BCC">
          <w:rPr>
            <w:noProof/>
            <w:webHidden/>
          </w:rPr>
          <w:fldChar w:fldCharType="separate"/>
        </w:r>
        <w:r w:rsidR="00697711">
          <w:rPr>
            <w:noProof/>
            <w:webHidden/>
          </w:rPr>
          <w:t>67</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46" w:history="1">
        <w:r w:rsidRPr="00E41BCC">
          <w:rPr>
            <w:rStyle w:val="a5"/>
            <w:rFonts w:eastAsia="Calibri"/>
            <w:noProof/>
            <w:u w:val="none"/>
          </w:rPr>
          <w:t>2.6.3. Инженерно-строительные ограничения</w:t>
        </w:r>
        <w:r w:rsidRPr="00E41BCC">
          <w:rPr>
            <w:noProof/>
            <w:webHidden/>
          </w:rPr>
          <w:tab/>
        </w:r>
        <w:r w:rsidRPr="00E41BCC">
          <w:rPr>
            <w:noProof/>
            <w:webHidden/>
          </w:rPr>
          <w:fldChar w:fldCharType="begin"/>
        </w:r>
        <w:r w:rsidRPr="00E41BCC">
          <w:rPr>
            <w:noProof/>
            <w:webHidden/>
          </w:rPr>
          <w:instrText xml:space="preserve"> PAGEREF _Toc359487546 \h </w:instrText>
        </w:r>
        <w:r w:rsidRPr="00E41BCC">
          <w:rPr>
            <w:noProof/>
            <w:webHidden/>
          </w:rPr>
        </w:r>
        <w:r w:rsidRPr="00E41BCC">
          <w:rPr>
            <w:noProof/>
            <w:webHidden/>
          </w:rPr>
          <w:fldChar w:fldCharType="separate"/>
        </w:r>
        <w:r w:rsidR="00697711">
          <w:rPr>
            <w:noProof/>
            <w:webHidden/>
          </w:rPr>
          <w:t>69</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47" w:history="1">
        <w:r w:rsidRPr="00E41BCC">
          <w:rPr>
            <w:rStyle w:val="a5"/>
            <w:rFonts w:eastAsia="Calibri"/>
            <w:noProof/>
            <w:u w:val="none"/>
          </w:rPr>
          <w:t>2.6.4. Историко-культурные ограничения</w:t>
        </w:r>
        <w:r w:rsidRPr="00E41BCC">
          <w:rPr>
            <w:noProof/>
            <w:webHidden/>
          </w:rPr>
          <w:tab/>
        </w:r>
        <w:r w:rsidRPr="00E41BCC">
          <w:rPr>
            <w:noProof/>
            <w:webHidden/>
          </w:rPr>
          <w:fldChar w:fldCharType="begin"/>
        </w:r>
        <w:r w:rsidRPr="00E41BCC">
          <w:rPr>
            <w:noProof/>
            <w:webHidden/>
          </w:rPr>
          <w:instrText xml:space="preserve"> PAGEREF _Toc359487547 \h </w:instrText>
        </w:r>
        <w:r w:rsidRPr="00E41BCC">
          <w:rPr>
            <w:noProof/>
            <w:webHidden/>
          </w:rPr>
        </w:r>
        <w:r w:rsidRPr="00E41BCC">
          <w:rPr>
            <w:noProof/>
            <w:webHidden/>
          </w:rPr>
          <w:fldChar w:fldCharType="separate"/>
        </w:r>
        <w:r w:rsidR="00697711">
          <w:rPr>
            <w:noProof/>
            <w:webHidden/>
          </w:rPr>
          <w:t>70</w:t>
        </w:r>
        <w:r w:rsidRPr="00E41BCC">
          <w:rPr>
            <w:noProof/>
            <w:webHidden/>
          </w:rPr>
          <w:fldChar w:fldCharType="end"/>
        </w:r>
      </w:hyperlink>
    </w:p>
    <w:p w:rsidR="007D5EF7" w:rsidRPr="00EE0262" w:rsidRDefault="007D5EF7" w:rsidP="007D5EF7">
      <w:pPr>
        <w:pStyle w:val="26"/>
        <w:rPr>
          <w:b w:val="0"/>
          <w:bCs w:val="0"/>
          <w:smallCaps w:val="0"/>
          <w:noProof/>
        </w:rPr>
      </w:pPr>
      <w:hyperlink w:anchor="_Toc359487548" w:history="1">
        <w:r w:rsidRPr="00E41BCC">
          <w:rPr>
            <w:rStyle w:val="a5"/>
            <w:b w:val="0"/>
            <w:noProof/>
            <w:u w:val="none"/>
          </w:rPr>
          <w:t>2.7.</w:t>
        </w:r>
        <w:r w:rsidRPr="00EE0262">
          <w:rPr>
            <w:b w:val="0"/>
            <w:bCs w:val="0"/>
            <w:smallCaps w:val="0"/>
            <w:noProof/>
          </w:rPr>
          <w:t xml:space="preserve"> </w:t>
        </w:r>
        <w:r w:rsidRPr="00E41BCC">
          <w:rPr>
            <w:rStyle w:val="a5"/>
            <w:b w:val="0"/>
            <w:noProof/>
            <w:u w:val="none"/>
          </w:rPr>
          <w:t>Объекты местного значения</w:t>
        </w:r>
        <w:r w:rsidRPr="00E41BCC">
          <w:rPr>
            <w:b w:val="0"/>
            <w:noProof/>
            <w:webHidden/>
          </w:rPr>
          <w:tab/>
        </w:r>
        <w:r w:rsidRPr="00E41BCC">
          <w:rPr>
            <w:b w:val="0"/>
            <w:noProof/>
            <w:webHidden/>
          </w:rPr>
          <w:fldChar w:fldCharType="begin"/>
        </w:r>
        <w:r w:rsidRPr="00E41BCC">
          <w:rPr>
            <w:b w:val="0"/>
            <w:noProof/>
            <w:webHidden/>
          </w:rPr>
          <w:instrText xml:space="preserve"> PAGEREF _Toc359487548 \h </w:instrText>
        </w:r>
        <w:r w:rsidRPr="00E41BCC">
          <w:rPr>
            <w:b w:val="0"/>
            <w:noProof/>
            <w:webHidden/>
          </w:rPr>
        </w:r>
        <w:r w:rsidRPr="00E41BCC">
          <w:rPr>
            <w:b w:val="0"/>
            <w:noProof/>
            <w:webHidden/>
          </w:rPr>
          <w:fldChar w:fldCharType="separate"/>
        </w:r>
        <w:r w:rsidR="00697711">
          <w:rPr>
            <w:b w:val="0"/>
            <w:noProof/>
            <w:webHidden/>
          </w:rPr>
          <w:t>70</w:t>
        </w:r>
        <w:r w:rsidRPr="00E41BCC">
          <w:rPr>
            <w:b w:val="0"/>
            <w:noProof/>
            <w:webHidden/>
          </w:rPr>
          <w:fldChar w:fldCharType="end"/>
        </w:r>
      </w:hyperlink>
    </w:p>
    <w:p w:rsidR="007D5EF7" w:rsidRPr="00EE0262" w:rsidRDefault="007D5EF7" w:rsidP="007D5EF7">
      <w:pPr>
        <w:pStyle w:val="34"/>
        <w:tabs>
          <w:tab w:val="left" w:pos="715"/>
          <w:tab w:val="right" w:leader="dot" w:pos="9345"/>
        </w:tabs>
        <w:rPr>
          <w:smallCaps w:val="0"/>
          <w:noProof/>
        </w:rPr>
      </w:pPr>
      <w:hyperlink w:anchor="_Toc359487549" w:history="1">
        <w:r w:rsidRPr="00E41BCC">
          <w:rPr>
            <w:rStyle w:val="a5"/>
            <w:rFonts w:eastAsia="Calibri"/>
            <w:noProof/>
            <w:u w:val="none"/>
          </w:rPr>
          <w:t>2.7.1.</w:t>
        </w:r>
        <w:r w:rsidRPr="00EE0262">
          <w:rPr>
            <w:smallCaps w:val="0"/>
            <w:noProof/>
          </w:rPr>
          <w:t xml:space="preserve"> </w:t>
        </w:r>
        <w:r w:rsidRPr="00E41BCC">
          <w:rPr>
            <w:rStyle w:val="a5"/>
            <w:rFonts w:eastAsia="Calibri"/>
            <w:noProof/>
            <w:u w:val="none"/>
          </w:rPr>
          <w:t>Объекты социальной инфраструктуры</w:t>
        </w:r>
        <w:r w:rsidRPr="00E41BCC">
          <w:rPr>
            <w:noProof/>
            <w:webHidden/>
          </w:rPr>
          <w:tab/>
        </w:r>
        <w:r w:rsidRPr="00E41BCC">
          <w:rPr>
            <w:noProof/>
            <w:webHidden/>
          </w:rPr>
          <w:fldChar w:fldCharType="begin"/>
        </w:r>
        <w:r w:rsidRPr="00E41BCC">
          <w:rPr>
            <w:noProof/>
            <w:webHidden/>
          </w:rPr>
          <w:instrText xml:space="preserve"> PAGEREF _Toc359487549 \h </w:instrText>
        </w:r>
        <w:r w:rsidRPr="00E41BCC">
          <w:rPr>
            <w:noProof/>
            <w:webHidden/>
          </w:rPr>
        </w:r>
        <w:r w:rsidRPr="00E41BCC">
          <w:rPr>
            <w:noProof/>
            <w:webHidden/>
          </w:rPr>
          <w:fldChar w:fldCharType="separate"/>
        </w:r>
        <w:r w:rsidR="00697711">
          <w:rPr>
            <w:noProof/>
            <w:webHidden/>
          </w:rPr>
          <w:t>73</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50" w:history="1">
        <w:r w:rsidRPr="00E41BCC">
          <w:rPr>
            <w:rStyle w:val="a5"/>
            <w:rFonts w:eastAsia="Calibri"/>
            <w:noProof/>
            <w:u w:val="none"/>
          </w:rPr>
          <w:t>2.7.2. Состояние и структура жилищного фонда</w:t>
        </w:r>
        <w:r w:rsidRPr="00E41BCC">
          <w:rPr>
            <w:noProof/>
            <w:webHidden/>
          </w:rPr>
          <w:tab/>
        </w:r>
        <w:r w:rsidRPr="00E41BCC">
          <w:rPr>
            <w:noProof/>
            <w:webHidden/>
          </w:rPr>
          <w:fldChar w:fldCharType="begin"/>
        </w:r>
        <w:r w:rsidRPr="00E41BCC">
          <w:rPr>
            <w:noProof/>
            <w:webHidden/>
          </w:rPr>
          <w:instrText xml:space="preserve"> PAGEREF _Toc359487550 \h </w:instrText>
        </w:r>
        <w:r w:rsidRPr="00E41BCC">
          <w:rPr>
            <w:noProof/>
            <w:webHidden/>
          </w:rPr>
        </w:r>
        <w:r w:rsidRPr="00E41BCC">
          <w:rPr>
            <w:noProof/>
            <w:webHidden/>
          </w:rPr>
          <w:fldChar w:fldCharType="separate"/>
        </w:r>
        <w:r w:rsidR="00697711">
          <w:rPr>
            <w:noProof/>
            <w:webHidden/>
          </w:rPr>
          <w:t>77</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51" w:history="1">
        <w:r w:rsidRPr="00E41BCC">
          <w:rPr>
            <w:rStyle w:val="a5"/>
            <w:rFonts w:eastAsia="Calibri"/>
            <w:noProof/>
            <w:u w:val="none"/>
          </w:rPr>
          <w:t>2.7.3. Инженерная инфраструктура и коммунальное хозяйство</w:t>
        </w:r>
        <w:r w:rsidRPr="00E41BCC">
          <w:rPr>
            <w:noProof/>
            <w:webHidden/>
          </w:rPr>
          <w:tab/>
        </w:r>
        <w:r w:rsidRPr="00E41BCC">
          <w:rPr>
            <w:noProof/>
            <w:webHidden/>
          </w:rPr>
          <w:fldChar w:fldCharType="begin"/>
        </w:r>
        <w:r w:rsidRPr="00E41BCC">
          <w:rPr>
            <w:noProof/>
            <w:webHidden/>
          </w:rPr>
          <w:instrText xml:space="preserve"> PAGEREF _Toc359487551 \h </w:instrText>
        </w:r>
        <w:r w:rsidRPr="00E41BCC">
          <w:rPr>
            <w:noProof/>
            <w:webHidden/>
          </w:rPr>
        </w:r>
        <w:r w:rsidRPr="00E41BCC">
          <w:rPr>
            <w:noProof/>
            <w:webHidden/>
          </w:rPr>
          <w:fldChar w:fldCharType="separate"/>
        </w:r>
        <w:r w:rsidR="00697711">
          <w:rPr>
            <w:noProof/>
            <w:webHidden/>
          </w:rPr>
          <w:t>77</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52" w:history="1">
        <w:r w:rsidRPr="00E41BCC">
          <w:rPr>
            <w:rStyle w:val="a5"/>
            <w:rFonts w:eastAsia="Calibri"/>
            <w:noProof/>
            <w:u w:val="none"/>
          </w:rPr>
          <w:t>2.7.4. Транспортная инфраструктура</w:t>
        </w:r>
        <w:r w:rsidRPr="00E41BCC">
          <w:rPr>
            <w:noProof/>
            <w:webHidden/>
          </w:rPr>
          <w:tab/>
        </w:r>
        <w:r w:rsidRPr="00E41BCC">
          <w:rPr>
            <w:noProof/>
            <w:webHidden/>
          </w:rPr>
          <w:fldChar w:fldCharType="begin"/>
        </w:r>
        <w:r w:rsidRPr="00E41BCC">
          <w:rPr>
            <w:noProof/>
            <w:webHidden/>
          </w:rPr>
          <w:instrText xml:space="preserve"> PAGEREF _Toc359487552 \h </w:instrText>
        </w:r>
        <w:r w:rsidRPr="00E41BCC">
          <w:rPr>
            <w:noProof/>
            <w:webHidden/>
          </w:rPr>
        </w:r>
        <w:r w:rsidRPr="00E41BCC">
          <w:rPr>
            <w:noProof/>
            <w:webHidden/>
          </w:rPr>
          <w:fldChar w:fldCharType="separate"/>
        </w:r>
        <w:r w:rsidR="00697711">
          <w:rPr>
            <w:noProof/>
            <w:webHidden/>
          </w:rPr>
          <w:t>80</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53" w:history="1">
        <w:r w:rsidRPr="00E41BCC">
          <w:rPr>
            <w:rStyle w:val="a5"/>
            <w:rFonts w:eastAsia="Calibri"/>
            <w:noProof/>
            <w:u w:val="none"/>
          </w:rPr>
          <w:t>2.7.5. Объекты специального назначения</w:t>
        </w:r>
        <w:r w:rsidRPr="00E41BCC">
          <w:rPr>
            <w:noProof/>
            <w:webHidden/>
          </w:rPr>
          <w:tab/>
        </w:r>
        <w:r w:rsidRPr="00E41BCC">
          <w:rPr>
            <w:noProof/>
            <w:webHidden/>
          </w:rPr>
          <w:fldChar w:fldCharType="begin"/>
        </w:r>
        <w:r w:rsidRPr="00E41BCC">
          <w:rPr>
            <w:noProof/>
            <w:webHidden/>
          </w:rPr>
          <w:instrText xml:space="preserve"> PAGEREF _Toc359487553 \h </w:instrText>
        </w:r>
        <w:r w:rsidRPr="00E41BCC">
          <w:rPr>
            <w:noProof/>
            <w:webHidden/>
          </w:rPr>
        </w:r>
        <w:r w:rsidRPr="00E41BCC">
          <w:rPr>
            <w:noProof/>
            <w:webHidden/>
          </w:rPr>
          <w:fldChar w:fldCharType="separate"/>
        </w:r>
        <w:r w:rsidR="00697711">
          <w:rPr>
            <w:noProof/>
            <w:webHidden/>
          </w:rPr>
          <w:t>81</w:t>
        </w:r>
        <w:r w:rsidRPr="00E41BCC">
          <w:rPr>
            <w:noProof/>
            <w:webHidden/>
          </w:rPr>
          <w:fldChar w:fldCharType="end"/>
        </w:r>
      </w:hyperlink>
    </w:p>
    <w:p w:rsidR="007D5EF7" w:rsidRPr="00EE0262" w:rsidRDefault="007D5EF7" w:rsidP="005E2E44">
      <w:pPr>
        <w:pStyle w:val="14"/>
        <w:rPr>
          <w:rFonts w:ascii="Times New Roman" w:eastAsia="Times New Roman" w:hAnsi="Times New Roman"/>
        </w:rPr>
      </w:pPr>
      <w:hyperlink w:anchor="_Toc359487554" w:history="1">
        <w:r w:rsidR="005E2E44" w:rsidRPr="00E41BCC">
          <w:rPr>
            <w:rStyle w:val="a5"/>
            <w:rFonts w:ascii="Times New Roman" w:hAnsi="Times New Roman"/>
            <w:u w:val="none"/>
          </w:rPr>
          <w:t>3</w:t>
        </w:r>
        <w:r w:rsidRPr="00E41BCC">
          <w:rPr>
            <w:rStyle w:val="a5"/>
            <w:rFonts w:ascii="Times New Roman" w:eastAsia="Times New Roman" w:hAnsi="Times New Roman"/>
            <w:u w:val="none"/>
          </w:rPr>
          <w:t>.</w:t>
        </w:r>
        <w:r w:rsidR="005E2E44" w:rsidRPr="00EE0262">
          <w:rPr>
            <w:rFonts w:ascii="Times New Roman" w:eastAsia="Times New Roman" w:hAnsi="Times New Roman"/>
          </w:rPr>
          <w:t xml:space="preserve"> </w:t>
        </w:r>
        <w:r w:rsidR="005E2E44" w:rsidRPr="00E41BCC">
          <w:rPr>
            <w:rStyle w:val="a5"/>
            <w:rFonts w:ascii="Times New Roman" w:eastAsia="Times New Roman" w:hAnsi="Times New Roman"/>
            <w:u w:val="none"/>
          </w:rPr>
          <w:t xml:space="preserve"> </w:t>
        </w:r>
        <w:r w:rsidRPr="00E41BCC">
          <w:rPr>
            <w:rStyle w:val="a5"/>
            <w:rFonts w:ascii="Times New Roman" w:eastAsia="Times New Roman" w:hAnsi="Times New Roman"/>
            <w:u w:val="none"/>
          </w:rPr>
          <w:t>Проектные предложения по территориальному планированию</w:t>
        </w:r>
        <w:r w:rsidRPr="00E41BCC">
          <w:rPr>
            <w:rFonts w:ascii="Times New Roman" w:hAnsi="Times New Roman"/>
            <w:webHidden/>
          </w:rPr>
          <w:tab/>
        </w:r>
        <w:r w:rsidRPr="00E41BCC">
          <w:rPr>
            <w:rFonts w:ascii="Times New Roman" w:hAnsi="Times New Roman"/>
            <w:webHidden/>
          </w:rPr>
          <w:fldChar w:fldCharType="begin"/>
        </w:r>
        <w:r w:rsidRPr="00E41BCC">
          <w:rPr>
            <w:rFonts w:ascii="Times New Roman" w:hAnsi="Times New Roman"/>
            <w:webHidden/>
          </w:rPr>
          <w:instrText xml:space="preserve"> PAGEREF _Toc359487554 \h </w:instrText>
        </w:r>
        <w:r w:rsidRPr="00E41BCC">
          <w:rPr>
            <w:rFonts w:ascii="Times New Roman" w:hAnsi="Times New Roman"/>
            <w:webHidden/>
          </w:rPr>
        </w:r>
        <w:r w:rsidRPr="00E41BCC">
          <w:rPr>
            <w:rFonts w:ascii="Times New Roman" w:hAnsi="Times New Roman"/>
            <w:webHidden/>
          </w:rPr>
          <w:fldChar w:fldCharType="separate"/>
        </w:r>
        <w:r w:rsidR="00697711">
          <w:rPr>
            <w:rFonts w:ascii="Times New Roman" w:hAnsi="Times New Roman"/>
            <w:webHidden/>
          </w:rPr>
          <w:t>82</w:t>
        </w:r>
        <w:r w:rsidRPr="00E41BCC">
          <w:rPr>
            <w:rFonts w:ascii="Times New Roman" w:hAnsi="Times New Roman"/>
            <w:webHidden/>
          </w:rPr>
          <w:fldChar w:fldCharType="end"/>
        </w:r>
      </w:hyperlink>
    </w:p>
    <w:p w:rsidR="007D5EF7" w:rsidRPr="00EE0262" w:rsidRDefault="007D5EF7" w:rsidP="00721270">
      <w:pPr>
        <w:pStyle w:val="26"/>
        <w:jc w:val="left"/>
        <w:rPr>
          <w:b w:val="0"/>
          <w:bCs w:val="0"/>
          <w:smallCaps w:val="0"/>
          <w:noProof/>
        </w:rPr>
      </w:pPr>
      <w:hyperlink w:anchor="_Toc359487555" w:history="1">
        <w:r w:rsidR="005E2E44" w:rsidRPr="00E41BCC">
          <w:rPr>
            <w:rStyle w:val="a5"/>
            <w:b w:val="0"/>
            <w:noProof/>
            <w:u w:val="none"/>
          </w:rPr>
          <w:t xml:space="preserve">3.1. </w:t>
        </w:r>
        <w:r w:rsidRPr="00E41BCC">
          <w:rPr>
            <w:rStyle w:val="a5"/>
            <w:b w:val="0"/>
            <w:noProof/>
            <w:u w:val="none"/>
          </w:rPr>
          <w:t xml:space="preserve"> Учет интересов Российской Федерации, То</w:t>
        </w:r>
        <w:r w:rsidR="00721270" w:rsidRPr="00E41BCC">
          <w:rPr>
            <w:rStyle w:val="a5"/>
            <w:b w:val="0"/>
            <w:noProof/>
            <w:u w:val="none"/>
          </w:rPr>
          <w:t>мской области, Александровского</w:t>
        </w:r>
        <w:r w:rsidRPr="00E41BCC">
          <w:rPr>
            <w:rStyle w:val="a5"/>
            <w:b w:val="0"/>
            <w:noProof/>
            <w:u w:val="none"/>
          </w:rPr>
          <w:t>района при осуществлении  градостроительной деятельности на территории Северного сельского поселения</w:t>
        </w:r>
        <w:r w:rsidRPr="00E41BCC">
          <w:rPr>
            <w:b w:val="0"/>
            <w:noProof/>
            <w:webHidden/>
          </w:rPr>
          <w:tab/>
        </w:r>
        <w:r w:rsidRPr="00E41BCC">
          <w:rPr>
            <w:b w:val="0"/>
            <w:noProof/>
            <w:webHidden/>
          </w:rPr>
          <w:fldChar w:fldCharType="begin"/>
        </w:r>
        <w:r w:rsidRPr="00E41BCC">
          <w:rPr>
            <w:b w:val="0"/>
            <w:noProof/>
            <w:webHidden/>
          </w:rPr>
          <w:instrText xml:space="preserve"> PAGEREF _Toc359487555 \h </w:instrText>
        </w:r>
        <w:r w:rsidRPr="00E41BCC">
          <w:rPr>
            <w:b w:val="0"/>
            <w:noProof/>
            <w:webHidden/>
          </w:rPr>
        </w:r>
        <w:r w:rsidRPr="00E41BCC">
          <w:rPr>
            <w:b w:val="0"/>
            <w:noProof/>
            <w:webHidden/>
          </w:rPr>
          <w:fldChar w:fldCharType="separate"/>
        </w:r>
        <w:r w:rsidR="00697711">
          <w:rPr>
            <w:b w:val="0"/>
            <w:noProof/>
            <w:webHidden/>
          </w:rPr>
          <w:t>82</w:t>
        </w:r>
        <w:r w:rsidRPr="00E41BCC">
          <w:rPr>
            <w:b w:val="0"/>
            <w:noProof/>
            <w:webHidden/>
          </w:rPr>
          <w:fldChar w:fldCharType="end"/>
        </w:r>
      </w:hyperlink>
    </w:p>
    <w:p w:rsidR="007D5EF7" w:rsidRPr="00EE0262" w:rsidRDefault="007D5EF7" w:rsidP="007D5EF7">
      <w:pPr>
        <w:pStyle w:val="26"/>
        <w:rPr>
          <w:b w:val="0"/>
          <w:bCs w:val="0"/>
          <w:smallCaps w:val="0"/>
          <w:noProof/>
        </w:rPr>
      </w:pPr>
      <w:hyperlink w:anchor="_Toc359487556" w:history="1">
        <w:r w:rsidRPr="00E41BCC">
          <w:rPr>
            <w:rStyle w:val="a5"/>
            <w:b w:val="0"/>
            <w:noProof/>
            <w:u w:val="none"/>
          </w:rPr>
          <w:t>3.2.</w:t>
        </w:r>
        <w:r w:rsidR="005E2E44" w:rsidRPr="00EE0262">
          <w:rPr>
            <w:b w:val="0"/>
            <w:bCs w:val="0"/>
            <w:smallCaps w:val="0"/>
            <w:noProof/>
          </w:rPr>
          <w:t xml:space="preserve"> </w:t>
        </w:r>
        <w:r w:rsidRPr="00E41BCC">
          <w:rPr>
            <w:rStyle w:val="a5"/>
            <w:b w:val="0"/>
            <w:noProof/>
            <w:u w:val="none"/>
          </w:rPr>
          <w:t>Демографический прогноз</w:t>
        </w:r>
        <w:r w:rsidRPr="00E41BCC">
          <w:rPr>
            <w:b w:val="0"/>
            <w:noProof/>
            <w:webHidden/>
          </w:rPr>
          <w:tab/>
        </w:r>
        <w:r w:rsidRPr="00E41BCC">
          <w:rPr>
            <w:b w:val="0"/>
            <w:noProof/>
            <w:webHidden/>
          </w:rPr>
          <w:fldChar w:fldCharType="begin"/>
        </w:r>
        <w:r w:rsidRPr="00E41BCC">
          <w:rPr>
            <w:b w:val="0"/>
            <w:noProof/>
            <w:webHidden/>
          </w:rPr>
          <w:instrText xml:space="preserve"> PAGEREF _Toc359487556 \h </w:instrText>
        </w:r>
        <w:r w:rsidRPr="00E41BCC">
          <w:rPr>
            <w:b w:val="0"/>
            <w:noProof/>
            <w:webHidden/>
          </w:rPr>
        </w:r>
        <w:r w:rsidRPr="00E41BCC">
          <w:rPr>
            <w:b w:val="0"/>
            <w:noProof/>
            <w:webHidden/>
          </w:rPr>
          <w:fldChar w:fldCharType="separate"/>
        </w:r>
        <w:r w:rsidR="00697711">
          <w:rPr>
            <w:b w:val="0"/>
            <w:noProof/>
            <w:webHidden/>
          </w:rPr>
          <w:t>83</w:t>
        </w:r>
        <w:r w:rsidRPr="00E41BCC">
          <w:rPr>
            <w:b w:val="0"/>
            <w:noProof/>
            <w:webHidden/>
          </w:rPr>
          <w:fldChar w:fldCharType="end"/>
        </w:r>
      </w:hyperlink>
    </w:p>
    <w:p w:rsidR="007D5EF7" w:rsidRPr="00EE0262" w:rsidRDefault="007D5EF7" w:rsidP="005E2E44">
      <w:pPr>
        <w:pStyle w:val="26"/>
        <w:tabs>
          <w:tab w:val="left" w:pos="1072"/>
        </w:tabs>
        <w:jc w:val="left"/>
        <w:rPr>
          <w:b w:val="0"/>
          <w:bCs w:val="0"/>
          <w:smallCaps w:val="0"/>
          <w:noProof/>
        </w:rPr>
      </w:pPr>
      <w:hyperlink w:anchor="_Toc359487557" w:history="1">
        <w:r w:rsidRPr="00E41BCC">
          <w:rPr>
            <w:rStyle w:val="a5"/>
            <w:b w:val="0"/>
            <w:noProof/>
            <w:u w:val="none"/>
          </w:rPr>
          <w:t>3.3.</w:t>
        </w:r>
        <w:r w:rsidR="005E2E44" w:rsidRPr="00EE0262">
          <w:rPr>
            <w:b w:val="0"/>
            <w:bCs w:val="0"/>
            <w:smallCaps w:val="0"/>
            <w:noProof/>
          </w:rPr>
          <w:t xml:space="preserve"> </w:t>
        </w:r>
        <w:r w:rsidRPr="00E41BCC">
          <w:rPr>
            <w:rStyle w:val="a5"/>
            <w:b w:val="0"/>
            <w:noProof/>
            <w:u w:val="none"/>
          </w:rPr>
          <w:t>Архитектурно-планировочные решения и функциональное зонирование территории</w:t>
        </w:r>
        <w:r w:rsidRPr="00E41BCC">
          <w:rPr>
            <w:b w:val="0"/>
            <w:noProof/>
            <w:webHidden/>
          </w:rPr>
          <w:tab/>
        </w:r>
        <w:r w:rsidRPr="00E41BCC">
          <w:rPr>
            <w:b w:val="0"/>
            <w:noProof/>
            <w:webHidden/>
          </w:rPr>
          <w:fldChar w:fldCharType="begin"/>
        </w:r>
        <w:r w:rsidRPr="00E41BCC">
          <w:rPr>
            <w:b w:val="0"/>
            <w:noProof/>
            <w:webHidden/>
          </w:rPr>
          <w:instrText xml:space="preserve"> PAGEREF _Toc359487557 \h </w:instrText>
        </w:r>
        <w:r w:rsidRPr="00E41BCC">
          <w:rPr>
            <w:b w:val="0"/>
            <w:noProof/>
            <w:webHidden/>
          </w:rPr>
        </w:r>
        <w:r w:rsidRPr="00E41BCC">
          <w:rPr>
            <w:b w:val="0"/>
            <w:noProof/>
            <w:webHidden/>
          </w:rPr>
          <w:fldChar w:fldCharType="separate"/>
        </w:r>
        <w:r w:rsidR="00697711">
          <w:rPr>
            <w:b w:val="0"/>
            <w:noProof/>
            <w:webHidden/>
          </w:rPr>
          <w:t>84</w:t>
        </w:r>
        <w:r w:rsidRPr="00E41BCC">
          <w:rPr>
            <w:b w:val="0"/>
            <w:noProof/>
            <w:webHidden/>
          </w:rPr>
          <w:fldChar w:fldCharType="end"/>
        </w:r>
      </w:hyperlink>
    </w:p>
    <w:p w:rsidR="007D5EF7" w:rsidRPr="00EE0262" w:rsidRDefault="007D5EF7" w:rsidP="007D5EF7">
      <w:pPr>
        <w:pStyle w:val="34"/>
        <w:tabs>
          <w:tab w:val="left" w:pos="715"/>
          <w:tab w:val="right" w:leader="dot" w:pos="9345"/>
        </w:tabs>
        <w:rPr>
          <w:smallCaps w:val="0"/>
          <w:noProof/>
        </w:rPr>
      </w:pPr>
      <w:hyperlink w:anchor="_Toc359487558" w:history="1">
        <w:r w:rsidRPr="00E41BCC">
          <w:rPr>
            <w:rStyle w:val="a5"/>
            <w:rFonts w:eastAsia="Calibri"/>
            <w:noProof/>
            <w:u w:val="none"/>
          </w:rPr>
          <w:t>3.3.1.</w:t>
        </w:r>
        <w:r w:rsidR="005E2E44" w:rsidRPr="00EE0262">
          <w:rPr>
            <w:smallCaps w:val="0"/>
            <w:noProof/>
          </w:rPr>
          <w:t xml:space="preserve"> </w:t>
        </w:r>
        <w:r w:rsidRPr="00E41BCC">
          <w:rPr>
            <w:rStyle w:val="a5"/>
            <w:rFonts w:eastAsia="Calibri"/>
            <w:noProof/>
            <w:u w:val="none"/>
          </w:rPr>
          <w:t>Архитектурно-планировочные решения</w:t>
        </w:r>
        <w:r w:rsidRPr="00E41BCC">
          <w:rPr>
            <w:noProof/>
            <w:webHidden/>
          </w:rPr>
          <w:tab/>
        </w:r>
        <w:r w:rsidRPr="00E41BCC">
          <w:rPr>
            <w:noProof/>
            <w:webHidden/>
          </w:rPr>
          <w:fldChar w:fldCharType="begin"/>
        </w:r>
        <w:r w:rsidRPr="00E41BCC">
          <w:rPr>
            <w:noProof/>
            <w:webHidden/>
          </w:rPr>
          <w:instrText xml:space="preserve"> PAGEREF _Toc359487558 \h </w:instrText>
        </w:r>
        <w:r w:rsidRPr="00E41BCC">
          <w:rPr>
            <w:noProof/>
            <w:webHidden/>
          </w:rPr>
        </w:r>
        <w:r w:rsidRPr="00E41BCC">
          <w:rPr>
            <w:noProof/>
            <w:webHidden/>
          </w:rPr>
          <w:fldChar w:fldCharType="separate"/>
        </w:r>
        <w:r w:rsidR="00697711">
          <w:rPr>
            <w:noProof/>
            <w:webHidden/>
          </w:rPr>
          <w:t>84</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59" w:history="1">
        <w:r w:rsidRPr="00E41BCC">
          <w:rPr>
            <w:rStyle w:val="a5"/>
            <w:rFonts w:eastAsia="Calibri"/>
            <w:noProof/>
            <w:u w:val="none"/>
          </w:rPr>
          <w:t>3.3.2. Предложения по оптимизации территориального устройства и планировочной организации Северного сельского поселения</w:t>
        </w:r>
        <w:r w:rsidRPr="00E41BCC">
          <w:rPr>
            <w:noProof/>
            <w:webHidden/>
          </w:rPr>
          <w:tab/>
        </w:r>
        <w:r w:rsidRPr="00E41BCC">
          <w:rPr>
            <w:noProof/>
            <w:webHidden/>
          </w:rPr>
          <w:fldChar w:fldCharType="begin"/>
        </w:r>
        <w:r w:rsidRPr="00E41BCC">
          <w:rPr>
            <w:noProof/>
            <w:webHidden/>
          </w:rPr>
          <w:instrText xml:space="preserve"> PAGEREF _Toc359487559 \h </w:instrText>
        </w:r>
        <w:r w:rsidRPr="00E41BCC">
          <w:rPr>
            <w:noProof/>
            <w:webHidden/>
          </w:rPr>
        </w:r>
        <w:r w:rsidRPr="00E41BCC">
          <w:rPr>
            <w:noProof/>
            <w:webHidden/>
          </w:rPr>
          <w:fldChar w:fldCharType="separate"/>
        </w:r>
        <w:r w:rsidR="00697711">
          <w:rPr>
            <w:noProof/>
            <w:webHidden/>
          </w:rPr>
          <w:t>85</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60" w:history="1">
        <w:r w:rsidRPr="00E41BCC">
          <w:rPr>
            <w:rStyle w:val="a5"/>
            <w:rFonts w:eastAsia="Calibri"/>
            <w:noProof/>
            <w:u w:val="none"/>
          </w:rPr>
          <w:t>3.3.3</w:t>
        </w:r>
        <w:r w:rsidR="005E2E44" w:rsidRPr="00E41BCC">
          <w:rPr>
            <w:rStyle w:val="a5"/>
            <w:rFonts w:eastAsia="Calibri"/>
            <w:noProof/>
            <w:u w:val="none"/>
          </w:rPr>
          <w:t xml:space="preserve">. </w:t>
        </w:r>
        <w:r w:rsidRPr="00E41BCC">
          <w:rPr>
            <w:rStyle w:val="a5"/>
            <w:rFonts w:eastAsia="Calibri"/>
            <w:noProof/>
            <w:u w:val="none"/>
          </w:rPr>
          <w:t>Функциональное зонирование территории</w:t>
        </w:r>
        <w:r w:rsidRPr="00E41BCC">
          <w:rPr>
            <w:noProof/>
            <w:webHidden/>
          </w:rPr>
          <w:tab/>
        </w:r>
        <w:r w:rsidRPr="00E41BCC">
          <w:rPr>
            <w:noProof/>
            <w:webHidden/>
          </w:rPr>
          <w:fldChar w:fldCharType="begin"/>
        </w:r>
        <w:r w:rsidRPr="00E41BCC">
          <w:rPr>
            <w:noProof/>
            <w:webHidden/>
          </w:rPr>
          <w:instrText xml:space="preserve"> PAGEREF _Toc359487560 \h </w:instrText>
        </w:r>
        <w:r w:rsidRPr="00E41BCC">
          <w:rPr>
            <w:noProof/>
            <w:webHidden/>
          </w:rPr>
        </w:r>
        <w:r w:rsidRPr="00E41BCC">
          <w:rPr>
            <w:noProof/>
            <w:webHidden/>
          </w:rPr>
          <w:fldChar w:fldCharType="separate"/>
        </w:r>
        <w:r w:rsidR="00697711">
          <w:rPr>
            <w:noProof/>
            <w:webHidden/>
          </w:rPr>
          <w:t>85</w:t>
        </w:r>
        <w:r w:rsidRPr="00E41BCC">
          <w:rPr>
            <w:noProof/>
            <w:webHidden/>
          </w:rPr>
          <w:fldChar w:fldCharType="end"/>
        </w:r>
      </w:hyperlink>
    </w:p>
    <w:p w:rsidR="007D5EF7" w:rsidRPr="00EE0262" w:rsidRDefault="007D5EF7" w:rsidP="005E2E44">
      <w:pPr>
        <w:pStyle w:val="26"/>
        <w:jc w:val="left"/>
        <w:rPr>
          <w:b w:val="0"/>
          <w:bCs w:val="0"/>
          <w:smallCaps w:val="0"/>
          <w:noProof/>
        </w:rPr>
      </w:pPr>
      <w:hyperlink w:anchor="_Toc359487561" w:history="1">
        <w:r w:rsidRPr="00E41BCC">
          <w:rPr>
            <w:rStyle w:val="a5"/>
            <w:b w:val="0"/>
            <w:noProof/>
            <w:u w:val="none"/>
          </w:rPr>
          <w:t>3.4.</w:t>
        </w:r>
        <w:r w:rsidR="005E2E44" w:rsidRPr="00EE0262">
          <w:rPr>
            <w:b w:val="0"/>
            <w:bCs w:val="0"/>
            <w:smallCaps w:val="0"/>
            <w:noProof/>
          </w:rPr>
          <w:t xml:space="preserve">  </w:t>
        </w:r>
        <w:r w:rsidRPr="00E41BCC">
          <w:rPr>
            <w:rStyle w:val="a5"/>
            <w:b w:val="0"/>
            <w:noProof/>
            <w:u w:val="none"/>
          </w:rPr>
          <w:t>Решение вопросов местного значения поселения методами территориального планирования и размещение на территории сельского поселения объектов капитального строительства местного значения</w:t>
        </w:r>
        <w:r w:rsidRPr="00E41BCC">
          <w:rPr>
            <w:b w:val="0"/>
            <w:noProof/>
            <w:webHidden/>
          </w:rPr>
          <w:tab/>
        </w:r>
        <w:r w:rsidRPr="00E41BCC">
          <w:rPr>
            <w:b w:val="0"/>
            <w:noProof/>
            <w:webHidden/>
          </w:rPr>
          <w:fldChar w:fldCharType="begin"/>
        </w:r>
        <w:r w:rsidRPr="00E41BCC">
          <w:rPr>
            <w:b w:val="0"/>
            <w:noProof/>
            <w:webHidden/>
          </w:rPr>
          <w:instrText xml:space="preserve"> PAGEREF _Toc359487561 \h </w:instrText>
        </w:r>
        <w:r w:rsidRPr="00E41BCC">
          <w:rPr>
            <w:b w:val="0"/>
            <w:noProof/>
            <w:webHidden/>
          </w:rPr>
        </w:r>
        <w:r w:rsidRPr="00E41BCC">
          <w:rPr>
            <w:b w:val="0"/>
            <w:noProof/>
            <w:webHidden/>
          </w:rPr>
          <w:fldChar w:fldCharType="separate"/>
        </w:r>
        <w:r w:rsidR="00697711">
          <w:rPr>
            <w:b w:val="0"/>
            <w:noProof/>
            <w:webHidden/>
          </w:rPr>
          <w:t>89</w:t>
        </w:r>
        <w:r w:rsidRPr="00E41BCC">
          <w:rPr>
            <w:b w:val="0"/>
            <w:noProof/>
            <w:webHidden/>
          </w:rPr>
          <w:fldChar w:fldCharType="end"/>
        </w:r>
      </w:hyperlink>
    </w:p>
    <w:p w:rsidR="007D5EF7" w:rsidRPr="00EE0262" w:rsidRDefault="007D5EF7" w:rsidP="007D5EF7">
      <w:pPr>
        <w:pStyle w:val="34"/>
        <w:tabs>
          <w:tab w:val="left" w:pos="715"/>
          <w:tab w:val="right" w:leader="dot" w:pos="9345"/>
        </w:tabs>
        <w:rPr>
          <w:smallCaps w:val="0"/>
          <w:noProof/>
        </w:rPr>
      </w:pPr>
      <w:hyperlink w:anchor="_Toc359487562" w:history="1">
        <w:r w:rsidRPr="00E41BCC">
          <w:rPr>
            <w:rStyle w:val="a5"/>
            <w:rFonts w:eastAsia="Calibri"/>
            <w:noProof/>
            <w:u w:val="none"/>
          </w:rPr>
          <w:t>3.4.1.</w:t>
        </w:r>
        <w:r w:rsidR="005E2E44" w:rsidRPr="00EE0262">
          <w:rPr>
            <w:smallCaps w:val="0"/>
            <w:noProof/>
          </w:rPr>
          <w:t xml:space="preserve"> </w:t>
        </w:r>
        <w:r w:rsidRPr="00E41BCC">
          <w:rPr>
            <w:rStyle w:val="a5"/>
            <w:rFonts w:eastAsia="Calibri"/>
            <w:noProof/>
            <w:u w:val="none"/>
          </w:rPr>
          <w:t>Развитие системы социального и культурно-бытового обслуживания</w:t>
        </w:r>
        <w:r w:rsidRPr="00E41BCC">
          <w:rPr>
            <w:noProof/>
            <w:webHidden/>
          </w:rPr>
          <w:tab/>
        </w:r>
        <w:r w:rsidRPr="00E41BCC">
          <w:rPr>
            <w:noProof/>
            <w:webHidden/>
          </w:rPr>
          <w:fldChar w:fldCharType="begin"/>
        </w:r>
        <w:r w:rsidRPr="00E41BCC">
          <w:rPr>
            <w:noProof/>
            <w:webHidden/>
          </w:rPr>
          <w:instrText xml:space="preserve"> PAGEREF _Toc359487562 \h </w:instrText>
        </w:r>
        <w:r w:rsidRPr="00E41BCC">
          <w:rPr>
            <w:noProof/>
            <w:webHidden/>
          </w:rPr>
        </w:r>
        <w:r w:rsidRPr="00E41BCC">
          <w:rPr>
            <w:noProof/>
            <w:webHidden/>
          </w:rPr>
          <w:fldChar w:fldCharType="separate"/>
        </w:r>
        <w:r w:rsidR="00697711">
          <w:rPr>
            <w:noProof/>
            <w:webHidden/>
          </w:rPr>
          <w:t>89</w:t>
        </w:r>
        <w:r w:rsidRPr="00E41BCC">
          <w:rPr>
            <w:noProof/>
            <w:webHidden/>
          </w:rPr>
          <w:fldChar w:fldCharType="end"/>
        </w:r>
      </w:hyperlink>
    </w:p>
    <w:p w:rsidR="007D5EF7" w:rsidRPr="00EE0262" w:rsidRDefault="007D5EF7" w:rsidP="007D5EF7">
      <w:pPr>
        <w:pStyle w:val="34"/>
        <w:tabs>
          <w:tab w:val="left" w:pos="715"/>
          <w:tab w:val="right" w:leader="dot" w:pos="9345"/>
        </w:tabs>
        <w:rPr>
          <w:smallCaps w:val="0"/>
          <w:noProof/>
        </w:rPr>
      </w:pPr>
      <w:hyperlink w:anchor="_Toc359487563" w:history="1">
        <w:r w:rsidRPr="00E41BCC">
          <w:rPr>
            <w:rStyle w:val="a5"/>
            <w:rFonts w:eastAsia="Calibri"/>
            <w:noProof/>
            <w:u w:val="none"/>
          </w:rPr>
          <w:t>3.4.2.</w:t>
        </w:r>
        <w:r w:rsidR="005E2E44" w:rsidRPr="00EE0262">
          <w:rPr>
            <w:smallCaps w:val="0"/>
            <w:noProof/>
          </w:rPr>
          <w:t xml:space="preserve"> </w:t>
        </w:r>
        <w:r w:rsidRPr="00E41BCC">
          <w:rPr>
            <w:rStyle w:val="a5"/>
            <w:rFonts w:eastAsia="Calibri"/>
            <w:noProof/>
            <w:u w:val="none"/>
          </w:rPr>
          <w:t>Прогноз объёмов и структура нового жилищного строительства</w:t>
        </w:r>
        <w:r w:rsidRPr="00E41BCC">
          <w:rPr>
            <w:noProof/>
            <w:webHidden/>
          </w:rPr>
          <w:tab/>
        </w:r>
        <w:r w:rsidRPr="00E41BCC">
          <w:rPr>
            <w:noProof/>
            <w:webHidden/>
          </w:rPr>
          <w:fldChar w:fldCharType="begin"/>
        </w:r>
        <w:r w:rsidRPr="00E41BCC">
          <w:rPr>
            <w:noProof/>
            <w:webHidden/>
          </w:rPr>
          <w:instrText xml:space="preserve"> PAGEREF _Toc359487563 \h </w:instrText>
        </w:r>
        <w:r w:rsidRPr="00E41BCC">
          <w:rPr>
            <w:noProof/>
            <w:webHidden/>
          </w:rPr>
        </w:r>
        <w:r w:rsidRPr="00E41BCC">
          <w:rPr>
            <w:noProof/>
            <w:webHidden/>
          </w:rPr>
          <w:fldChar w:fldCharType="separate"/>
        </w:r>
        <w:r w:rsidR="00697711">
          <w:rPr>
            <w:noProof/>
            <w:webHidden/>
          </w:rPr>
          <w:t>90</w:t>
        </w:r>
        <w:r w:rsidRPr="00E41BCC">
          <w:rPr>
            <w:noProof/>
            <w:webHidden/>
          </w:rPr>
          <w:fldChar w:fldCharType="end"/>
        </w:r>
      </w:hyperlink>
    </w:p>
    <w:p w:rsidR="007D5EF7" w:rsidRPr="00EE0262" w:rsidRDefault="007D5EF7" w:rsidP="007D5EF7">
      <w:pPr>
        <w:pStyle w:val="34"/>
        <w:tabs>
          <w:tab w:val="left" w:pos="715"/>
          <w:tab w:val="right" w:leader="dot" w:pos="9345"/>
        </w:tabs>
        <w:rPr>
          <w:smallCaps w:val="0"/>
          <w:noProof/>
        </w:rPr>
      </w:pPr>
      <w:hyperlink w:anchor="_Toc359487564" w:history="1">
        <w:r w:rsidRPr="00E41BCC">
          <w:rPr>
            <w:rStyle w:val="a5"/>
            <w:rFonts w:eastAsia="Calibri"/>
            <w:noProof/>
            <w:u w:val="none"/>
          </w:rPr>
          <w:t>3.4.3.</w:t>
        </w:r>
        <w:r w:rsidR="005E2E44" w:rsidRPr="00EE0262">
          <w:rPr>
            <w:smallCaps w:val="0"/>
            <w:noProof/>
          </w:rPr>
          <w:t xml:space="preserve"> </w:t>
        </w:r>
        <w:r w:rsidRPr="00E41BCC">
          <w:rPr>
            <w:rStyle w:val="a5"/>
            <w:rFonts w:eastAsia="Calibri"/>
            <w:noProof/>
            <w:u w:val="none"/>
          </w:rPr>
          <w:t>Модернизация и развитие инженерной инфраструктуры</w:t>
        </w:r>
        <w:r w:rsidRPr="00E41BCC">
          <w:rPr>
            <w:noProof/>
            <w:webHidden/>
          </w:rPr>
          <w:tab/>
        </w:r>
        <w:r w:rsidRPr="00E41BCC">
          <w:rPr>
            <w:noProof/>
            <w:webHidden/>
          </w:rPr>
          <w:fldChar w:fldCharType="begin"/>
        </w:r>
        <w:r w:rsidRPr="00E41BCC">
          <w:rPr>
            <w:noProof/>
            <w:webHidden/>
          </w:rPr>
          <w:instrText xml:space="preserve"> PAGEREF _Toc359487564 \h </w:instrText>
        </w:r>
        <w:r w:rsidRPr="00E41BCC">
          <w:rPr>
            <w:noProof/>
            <w:webHidden/>
          </w:rPr>
        </w:r>
        <w:r w:rsidRPr="00E41BCC">
          <w:rPr>
            <w:noProof/>
            <w:webHidden/>
          </w:rPr>
          <w:fldChar w:fldCharType="separate"/>
        </w:r>
        <w:r w:rsidR="00697711">
          <w:rPr>
            <w:noProof/>
            <w:webHidden/>
          </w:rPr>
          <w:t>92</w:t>
        </w:r>
        <w:r w:rsidRPr="00E41BCC">
          <w:rPr>
            <w:noProof/>
            <w:webHidden/>
          </w:rPr>
          <w:fldChar w:fldCharType="end"/>
        </w:r>
      </w:hyperlink>
    </w:p>
    <w:p w:rsidR="007D5EF7" w:rsidRPr="00EE0262" w:rsidRDefault="007D5EF7" w:rsidP="007D5EF7">
      <w:pPr>
        <w:pStyle w:val="34"/>
        <w:tabs>
          <w:tab w:val="left" w:pos="715"/>
          <w:tab w:val="right" w:leader="dot" w:pos="9345"/>
        </w:tabs>
        <w:rPr>
          <w:smallCaps w:val="0"/>
          <w:noProof/>
        </w:rPr>
      </w:pPr>
      <w:hyperlink w:anchor="_Toc359487565" w:history="1">
        <w:r w:rsidRPr="00E41BCC">
          <w:rPr>
            <w:rStyle w:val="a5"/>
            <w:rFonts w:eastAsia="Calibri"/>
            <w:noProof/>
            <w:u w:val="none"/>
          </w:rPr>
          <w:t>3.4.4.</w:t>
        </w:r>
        <w:r w:rsidR="005E2E44" w:rsidRPr="00EE0262">
          <w:rPr>
            <w:smallCaps w:val="0"/>
            <w:noProof/>
          </w:rPr>
          <w:t xml:space="preserve"> </w:t>
        </w:r>
        <w:r w:rsidRPr="00E41BCC">
          <w:rPr>
            <w:rStyle w:val="a5"/>
            <w:rFonts w:eastAsia="Calibri"/>
            <w:noProof/>
            <w:u w:val="none"/>
          </w:rPr>
          <w:t>Мероприятия по модернизации и развитию транспортной  инфраструктуры</w:t>
        </w:r>
        <w:r w:rsidRPr="00E41BCC">
          <w:rPr>
            <w:noProof/>
            <w:webHidden/>
          </w:rPr>
          <w:tab/>
        </w:r>
        <w:r w:rsidRPr="00E41BCC">
          <w:rPr>
            <w:noProof/>
            <w:webHidden/>
          </w:rPr>
          <w:fldChar w:fldCharType="begin"/>
        </w:r>
        <w:r w:rsidRPr="00E41BCC">
          <w:rPr>
            <w:noProof/>
            <w:webHidden/>
          </w:rPr>
          <w:instrText xml:space="preserve"> PAGEREF _Toc359487565 \h </w:instrText>
        </w:r>
        <w:r w:rsidRPr="00E41BCC">
          <w:rPr>
            <w:noProof/>
            <w:webHidden/>
          </w:rPr>
        </w:r>
        <w:r w:rsidRPr="00E41BCC">
          <w:rPr>
            <w:noProof/>
            <w:webHidden/>
          </w:rPr>
          <w:fldChar w:fldCharType="separate"/>
        </w:r>
        <w:r w:rsidR="00697711">
          <w:rPr>
            <w:noProof/>
            <w:webHidden/>
          </w:rPr>
          <w:t>101</w:t>
        </w:r>
        <w:r w:rsidRPr="00E41BCC">
          <w:rPr>
            <w:noProof/>
            <w:webHidden/>
          </w:rPr>
          <w:fldChar w:fldCharType="end"/>
        </w:r>
      </w:hyperlink>
    </w:p>
    <w:p w:rsidR="007D5EF7" w:rsidRPr="00EE0262" w:rsidRDefault="007D5EF7" w:rsidP="007D5EF7">
      <w:pPr>
        <w:pStyle w:val="34"/>
        <w:tabs>
          <w:tab w:val="right" w:leader="dot" w:pos="9345"/>
        </w:tabs>
        <w:rPr>
          <w:smallCaps w:val="0"/>
          <w:noProof/>
        </w:rPr>
      </w:pPr>
      <w:hyperlink w:anchor="_Toc359487566" w:history="1">
        <w:r w:rsidRPr="00E41BCC">
          <w:rPr>
            <w:rStyle w:val="a5"/>
            <w:rFonts w:eastAsia="Calibri"/>
            <w:noProof/>
            <w:u w:val="none"/>
          </w:rPr>
          <w:t>3.4.5. Объекты специального назначения. Предложения по обеспечению территории сельского поселения местами сбора бытовых отходов и местами захоронений</w:t>
        </w:r>
        <w:r w:rsidRPr="00E41BCC">
          <w:rPr>
            <w:noProof/>
            <w:webHidden/>
          </w:rPr>
          <w:tab/>
        </w:r>
        <w:r w:rsidRPr="00E41BCC">
          <w:rPr>
            <w:noProof/>
            <w:webHidden/>
          </w:rPr>
          <w:fldChar w:fldCharType="begin"/>
        </w:r>
        <w:r w:rsidRPr="00E41BCC">
          <w:rPr>
            <w:noProof/>
            <w:webHidden/>
          </w:rPr>
          <w:instrText xml:space="preserve"> PAGEREF _Toc359487566 \h </w:instrText>
        </w:r>
        <w:r w:rsidRPr="00E41BCC">
          <w:rPr>
            <w:noProof/>
            <w:webHidden/>
          </w:rPr>
        </w:r>
        <w:r w:rsidRPr="00E41BCC">
          <w:rPr>
            <w:noProof/>
            <w:webHidden/>
          </w:rPr>
          <w:fldChar w:fldCharType="separate"/>
        </w:r>
        <w:r w:rsidR="00697711">
          <w:rPr>
            <w:noProof/>
            <w:webHidden/>
          </w:rPr>
          <w:t>103</w:t>
        </w:r>
        <w:r w:rsidRPr="00E41BCC">
          <w:rPr>
            <w:noProof/>
            <w:webHidden/>
          </w:rPr>
          <w:fldChar w:fldCharType="end"/>
        </w:r>
      </w:hyperlink>
    </w:p>
    <w:p w:rsidR="007D5EF7" w:rsidRPr="00EE0262" w:rsidRDefault="007D5EF7" w:rsidP="005E2E44">
      <w:pPr>
        <w:pStyle w:val="14"/>
        <w:rPr>
          <w:rFonts w:ascii="Times New Roman" w:eastAsia="Times New Roman" w:hAnsi="Times New Roman"/>
        </w:rPr>
      </w:pPr>
      <w:hyperlink w:anchor="_Toc359487567" w:history="1">
        <w:r w:rsidRPr="00E41BCC">
          <w:rPr>
            <w:rStyle w:val="a5"/>
            <w:rFonts w:ascii="Times New Roman" w:hAnsi="Times New Roman"/>
            <w:u w:val="none"/>
          </w:rPr>
          <w:t xml:space="preserve">4. </w:t>
        </w:r>
        <w:r w:rsidR="005E2E44" w:rsidRPr="00E41BCC">
          <w:rPr>
            <w:rStyle w:val="a5"/>
            <w:rFonts w:ascii="Times New Roman" w:hAnsi="Times New Roman"/>
            <w:u w:val="none"/>
          </w:rPr>
          <w:t xml:space="preserve"> </w:t>
        </w:r>
        <w:r w:rsidRPr="00E41BCC">
          <w:rPr>
            <w:rStyle w:val="a5"/>
            <w:rFonts w:ascii="Times New Roman" w:hAnsi="Times New Roman"/>
            <w:u w:val="none"/>
          </w:rPr>
          <w:t>Охрана окружающей среды</w:t>
        </w:r>
        <w:r w:rsidRPr="00E41BCC">
          <w:rPr>
            <w:rFonts w:ascii="Times New Roman" w:hAnsi="Times New Roman"/>
            <w:webHidden/>
          </w:rPr>
          <w:tab/>
        </w:r>
        <w:r w:rsidRPr="00E41BCC">
          <w:rPr>
            <w:rFonts w:ascii="Times New Roman" w:hAnsi="Times New Roman"/>
            <w:webHidden/>
          </w:rPr>
          <w:fldChar w:fldCharType="begin"/>
        </w:r>
        <w:r w:rsidRPr="00E41BCC">
          <w:rPr>
            <w:rFonts w:ascii="Times New Roman" w:hAnsi="Times New Roman"/>
            <w:webHidden/>
          </w:rPr>
          <w:instrText xml:space="preserve"> PAGEREF _Toc359487567 \h </w:instrText>
        </w:r>
        <w:r w:rsidRPr="00E41BCC">
          <w:rPr>
            <w:rFonts w:ascii="Times New Roman" w:hAnsi="Times New Roman"/>
            <w:webHidden/>
          </w:rPr>
        </w:r>
        <w:r w:rsidRPr="00E41BCC">
          <w:rPr>
            <w:rFonts w:ascii="Times New Roman" w:hAnsi="Times New Roman"/>
            <w:webHidden/>
          </w:rPr>
          <w:fldChar w:fldCharType="separate"/>
        </w:r>
        <w:r w:rsidR="00697711">
          <w:rPr>
            <w:rFonts w:ascii="Times New Roman" w:hAnsi="Times New Roman"/>
            <w:webHidden/>
          </w:rPr>
          <w:t>103</w:t>
        </w:r>
        <w:r w:rsidRPr="00E41BCC">
          <w:rPr>
            <w:rFonts w:ascii="Times New Roman" w:hAnsi="Times New Roman"/>
            <w:webHidden/>
          </w:rPr>
          <w:fldChar w:fldCharType="end"/>
        </w:r>
      </w:hyperlink>
    </w:p>
    <w:p w:rsidR="007D5EF7" w:rsidRPr="00EE0262" w:rsidRDefault="007D5EF7" w:rsidP="005E2E44">
      <w:pPr>
        <w:pStyle w:val="14"/>
        <w:rPr>
          <w:rFonts w:ascii="Times New Roman" w:eastAsia="Times New Roman" w:hAnsi="Times New Roman"/>
        </w:rPr>
      </w:pPr>
      <w:hyperlink w:anchor="_Toc359487568" w:history="1">
        <w:r w:rsidRPr="00E41BCC">
          <w:rPr>
            <w:rStyle w:val="a5"/>
            <w:rFonts w:ascii="Times New Roman" w:eastAsia="Times New Roman" w:hAnsi="Times New Roman"/>
            <w:u w:val="none"/>
          </w:rPr>
          <w:t>5.</w:t>
        </w:r>
        <w:r w:rsidR="005E2E44" w:rsidRPr="00EE0262">
          <w:rPr>
            <w:rFonts w:ascii="Times New Roman" w:eastAsia="Times New Roman" w:hAnsi="Times New Roman"/>
          </w:rPr>
          <w:t xml:space="preserve"> </w:t>
        </w:r>
        <w:r w:rsidRPr="00E41BCC">
          <w:rPr>
            <w:rStyle w:val="a5"/>
            <w:rFonts w:ascii="Times New Roman" w:eastAsia="Times New Roman" w:hAnsi="Times New Roman"/>
            <w:u w:val="none"/>
          </w:rPr>
          <w:t>Основные факторы риска возникновения чрезвычайных ситуаций природного и техногенного характера</w:t>
        </w:r>
        <w:r w:rsidRPr="00E41BCC">
          <w:rPr>
            <w:rFonts w:ascii="Times New Roman" w:hAnsi="Times New Roman"/>
            <w:webHidden/>
          </w:rPr>
          <w:tab/>
        </w:r>
        <w:r w:rsidRPr="00E41BCC">
          <w:rPr>
            <w:rFonts w:ascii="Times New Roman" w:hAnsi="Times New Roman"/>
            <w:webHidden/>
          </w:rPr>
          <w:fldChar w:fldCharType="begin"/>
        </w:r>
        <w:r w:rsidRPr="00E41BCC">
          <w:rPr>
            <w:rFonts w:ascii="Times New Roman" w:hAnsi="Times New Roman"/>
            <w:webHidden/>
          </w:rPr>
          <w:instrText xml:space="preserve"> PAGEREF _Toc359487568 \h </w:instrText>
        </w:r>
        <w:r w:rsidRPr="00E41BCC">
          <w:rPr>
            <w:rFonts w:ascii="Times New Roman" w:hAnsi="Times New Roman"/>
            <w:webHidden/>
          </w:rPr>
        </w:r>
        <w:r w:rsidRPr="00E41BCC">
          <w:rPr>
            <w:rFonts w:ascii="Times New Roman" w:hAnsi="Times New Roman"/>
            <w:webHidden/>
          </w:rPr>
          <w:fldChar w:fldCharType="separate"/>
        </w:r>
        <w:r w:rsidR="00697711">
          <w:rPr>
            <w:rFonts w:ascii="Times New Roman" w:hAnsi="Times New Roman"/>
            <w:webHidden/>
          </w:rPr>
          <w:t>105</w:t>
        </w:r>
        <w:r w:rsidRPr="00E41BCC">
          <w:rPr>
            <w:rFonts w:ascii="Times New Roman" w:hAnsi="Times New Roman"/>
            <w:webHidden/>
          </w:rPr>
          <w:fldChar w:fldCharType="end"/>
        </w:r>
      </w:hyperlink>
    </w:p>
    <w:p w:rsidR="007D5EF7" w:rsidRPr="00EE0262" w:rsidRDefault="007D5EF7" w:rsidP="007D5EF7">
      <w:pPr>
        <w:pStyle w:val="26"/>
        <w:rPr>
          <w:b w:val="0"/>
          <w:bCs w:val="0"/>
          <w:smallCaps w:val="0"/>
          <w:noProof/>
        </w:rPr>
      </w:pPr>
      <w:hyperlink w:anchor="_Toc359487569" w:history="1">
        <w:r w:rsidRPr="00E41BCC">
          <w:rPr>
            <w:rStyle w:val="a5"/>
            <w:b w:val="0"/>
            <w:noProof/>
            <w:u w:val="none"/>
          </w:rPr>
          <w:t>5.1.</w:t>
        </w:r>
        <w:r w:rsidR="005E2E44" w:rsidRPr="00EE0262">
          <w:rPr>
            <w:b w:val="0"/>
            <w:bCs w:val="0"/>
            <w:smallCaps w:val="0"/>
            <w:noProof/>
          </w:rPr>
          <w:t xml:space="preserve"> </w:t>
        </w:r>
        <w:r w:rsidRPr="00E41BCC">
          <w:rPr>
            <w:rStyle w:val="a5"/>
            <w:b w:val="0"/>
            <w:noProof/>
            <w:u w:val="none"/>
          </w:rPr>
          <w:t>Чрезвычайные ситуации техногенного характера</w:t>
        </w:r>
        <w:r w:rsidRPr="00E41BCC">
          <w:rPr>
            <w:b w:val="0"/>
            <w:noProof/>
            <w:webHidden/>
          </w:rPr>
          <w:tab/>
        </w:r>
        <w:r w:rsidRPr="00E41BCC">
          <w:rPr>
            <w:b w:val="0"/>
            <w:noProof/>
            <w:webHidden/>
          </w:rPr>
          <w:fldChar w:fldCharType="begin"/>
        </w:r>
        <w:r w:rsidRPr="00E41BCC">
          <w:rPr>
            <w:b w:val="0"/>
            <w:noProof/>
            <w:webHidden/>
          </w:rPr>
          <w:instrText xml:space="preserve"> PAGEREF _Toc359487569 \h </w:instrText>
        </w:r>
        <w:r w:rsidRPr="00E41BCC">
          <w:rPr>
            <w:b w:val="0"/>
            <w:noProof/>
            <w:webHidden/>
          </w:rPr>
        </w:r>
        <w:r w:rsidRPr="00E41BCC">
          <w:rPr>
            <w:b w:val="0"/>
            <w:noProof/>
            <w:webHidden/>
          </w:rPr>
          <w:fldChar w:fldCharType="separate"/>
        </w:r>
        <w:r w:rsidR="00697711">
          <w:rPr>
            <w:b w:val="0"/>
            <w:noProof/>
            <w:webHidden/>
          </w:rPr>
          <w:t>108</w:t>
        </w:r>
        <w:r w:rsidRPr="00E41BCC">
          <w:rPr>
            <w:b w:val="0"/>
            <w:noProof/>
            <w:webHidden/>
          </w:rPr>
          <w:fldChar w:fldCharType="end"/>
        </w:r>
      </w:hyperlink>
    </w:p>
    <w:p w:rsidR="007D5EF7" w:rsidRPr="00EE0262" w:rsidRDefault="007D5EF7" w:rsidP="007D5EF7">
      <w:pPr>
        <w:pStyle w:val="26"/>
        <w:rPr>
          <w:b w:val="0"/>
          <w:bCs w:val="0"/>
          <w:smallCaps w:val="0"/>
          <w:noProof/>
        </w:rPr>
      </w:pPr>
      <w:hyperlink w:anchor="_Toc359487570" w:history="1">
        <w:r w:rsidRPr="00E41BCC">
          <w:rPr>
            <w:rStyle w:val="a5"/>
            <w:rFonts w:eastAsia="Calibri"/>
            <w:b w:val="0"/>
            <w:noProof/>
            <w:u w:val="none"/>
          </w:rPr>
          <w:t>5.2. Чрезвычайные ситуации биолого-социального характера</w:t>
        </w:r>
        <w:r w:rsidRPr="00E41BCC">
          <w:rPr>
            <w:b w:val="0"/>
            <w:noProof/>
            <w:webHidden/>
          </w:rPr>
          <w:tab/>
        </w:r>
        <w:r w:rsidRPr="00E41BCC">
          <w:rPr>
            <w:b w:val="0"/>
            <w:noProof/>
            <w:webHidden/>
          </w:rPr>
          <w:fldChar w:fldCharType="begin"/>
        </w:r>
        <w:r w:rsidRPr="00E41BCC">
          <w:rPr>
            <w:b w:val="0"/>
            <w:noProof/>
            <w:webHidden/>
          </w:rPr>
          <w:instrText xml:space="preserve"> PAGEREF _Toc359487570 \h </w:instrText>
        </w:r>
        <w:r w:rsidRPr="00E41BCC">
          <w:rPr>
            <w:b w:val="0"/>
            <w:noProof/>
            <w:webHidden/>
          </w:rPr>
        </w:r>
        <w:r w:rsidRPr="00E41BCC">
          <w:rPr>
            <w:b w:val="0"/>
            <w:noProof/>
            <w:webHidden/>
          </w:rPr>
          <w:fldChar w:fldCharType="separate"/>
        </w:r>
        <w:r w:rsidR="00697711">
          <w:rPr>
            <w:b w:val="0"/>
            <w:noProof/>
            <w:webHidden/>
          </w:rPr>
          <w:t>114</w:t>
        </w:r>
        <w:r w:rsidRPr="00E41BCC">
          <w:rPr>
            <w:b w:val="0"/>
            <w:noProof/>
            <w:webHidden/>
          </w:rPr>
          <w:fldChar w:fldCharType="end"/>
        </w:r>
      </w:hyperlink>
    </w:p>
    <w:p w:rsidR="007D5EF7" w:rsidRPr="00EE0262" w:rsidRDefault="007D5EF7" w:rsidP="007D5EF7">
      <w:pPr>
        <w:pStyle w:val="26"/>
        <w:rPr>
          <w:b w:val="0"/>
          <w:bCs w:val="0"/>
          <w:smallCaps w:val="0"/>
          <w:noProof/>
        </w:rPr>
      </w:pPr>
      <w:hyperlink w:anchor="_Toc359487571" w:history="1">
        <w:r w:rsidRPr="00E41BCC">
          <w:rPr>
            <w:rStyle w:val="a5"/>
            <w:rFonts w:eastAsia="Calibri"/>
            <w:b w:val="0"/>
            <w:noProof/>
            <w:u w:val="none"/>
          </w:rPr>
          <w:t>5.3.</w:t>
        </w:r>
        <w:r w:rsidR="005E2E44" w:rsidRPr="00EE0262">
          <w:rPr>
            <w:b w:val="0"/>
            <w:bCs w:val="0"/>
            <w:smallCaps w:val="0"/>
            <w:noProof/>
          </w:rPr>
          <w:t xml:space="preserve"> </w:t>
        </w:r>
        <w:r w:rsidRPr="00E41BCC">
          <w:rPr>
            <w:rStyle w:val="a5"/>
            <w:rFonts w:eastAsia="Calibri"/>
            <w:b w:val="0"/>
            <w:noProof/>
            <w:u w:val="none"/>
          </w:rPr>
          <w:t>Чрезвычайные ситуации природного характера</w:t>
        </w:r>
        <w:r w:rsidRPr="00E41BCC">
          <w:rPr>
            <w:b w:val="0"/>
            <w:noProof/>
            <w:webHidden/>
          </w:rPr>
          <w:tab/>
        </w:r>
        <w:r w:rsidRPr="00E41BCC">
          <w:rPr>
            <w:b w:val="0"/>
            <w:noProof/>
            <w:webHidden/>
          </w:rPr>
          <w:fldChar w:fldCharType="begin"/>
        </w:r>
        <w:r w:rsidRPr="00E41BCC">
          <w:rPr>
            <w:b w:val="0"/>
            <w:noProof/>
            <w:webHidden/>
          </w:rPr>
          <w:instrText xml:space="preserve"> PAGEREF _Toc359487571 \h </w:instrText>
        </w:r>
        <w:r w:rsidRPr="00E41BCC">
          <w:rPr>
            <w:b w:val="0"/>
            <w:noProof/>
            <w:webHidden/>
          </w:rPr>
        </w:r>
        <w:r w:rsidRPr="00E41BCC">
          <w:rPr>
            <w:b w:val="0"/>
            <w:noProof/>
            <w:webHidden/>
          </w:rPr>
          <w:fldChar w:fldCharType="separate"/>
        </w:r>
        <w:r w:rsidR="00697711">
          <w:rPr>
            <w:b w:val="0"/>
            <w:noProof/>
            <w:webHidden/>
          </w:rPr>
          <w:t>116</w:t>
        </w:r>
        <w:r w:rsidRPr="00E41BCC">
          <w:rPr>
            <w:b w:val="0"/>
            <w:noProof/>
            <w:webHidden/>
          </w:rPr>
          <w:fldChar w:fldCharType="end"/>
        </w:r>
      </w:hyperlink>
    </w:p>
    <w:p w:rsidR="007D5EF7" w:rsidRPr="00EE0262" w:rsidRDefault="007D5EF7" w:rsidP="005E2E44">
      <w:pPr>
        <w:pStyle w:val="26"/>
        <w:jc w:val="left"/>
        <w:rPr>
          <w:b w:val="0"/>
          <w:bCs w:val="0"/>
          <w:smallCaps w:val="0"/>
          <w:noProof/>
        </w:rPr>
      </w:pPr>
      <w:hyperlink w:anchor="_Toc359487573" w:history="1">
        <w:r w:rsidRPr="00E41BCC">
          <w:rPr>
            <w:rStyle w:val="a5"/>
            <w:rFonts w:eastAsia="Calibri"/>
            <w:b w:val="0"/>
            <w:noProof/>
            <w:u w:val="none"/>
          </w:rPr>
          <w:t>5.4.  Участие в предупреждении и ликвидации последствий чрезвычайных ситуаций в границах поселения. Обеспечение первичных мер пожарной безопасности</w:t>
        </w:r>
        <w:r w:rsidRPr="00E41BCC">
          <w:rPr>
            <w:b w:val="0"/>
            <w:noProof/>
            <w:webHidden/>
          </w:rPr>
          <w:tab/>
        </w:r>
        <w:r w:rsidRPr="00E41BCC">
          <w:rPr>
            <w:b w:val="0"/>
            <w:noProof/>
            <w:webHidden/>
          </w:rPr>
          <w:fldChar w:fldCharType="begin"/>
        </w:r>
        <w:r w:rsidRPr="00E41BCC">
          <w:rPr>
            <w:b w:val="0"/>
            <w:noProof/>
            <w:webHidden/>
          </w:rPr>
          <w:instrText xml:space="preserve"> PAGEREF _Toc359487573 \h </w:instrText>
        </w:r>
        <w:r w:rsidRPr="00E41BCC">
          <w:rPr>
            <w:b w:val="0"/>
            <w:noProof/>
            <w:webHidden/>
          </w:rPr>
        </w:r>
        <w:r w:rsidRPr="00E41BCC">
          <w:rPr>
            <w:b w:val="0"/>
            <w:noProof/>
            <w:webHidden/>
          </w:rPr>
          <w:fldChar w:fldCharType="separate"/>
        </w:r>
        <w:r w:rsidR="00697711">
          <w:rPr>
            <w:b w:val="0"/>
            <w:noProof/>
            <w:webHidden/>
          </w:rPr>
          <w:t>134</w:t>
        </w:r>
        <w:r w:rsidRPr="00E41BCC">
          <w:rPr>
            <w:b w:val="0"/>
            <w:noProof/>
            <w:webHidden/>
          </w:rPr>
          <w:fldChar w:fldCharType="end"/>
        </w:r>
      </w:hyperlink>
    </w:p>
    <w:p w:rsidR="007D5EF7" w:rsidRPr="00EE0262" w:rsidRDefault="007D5EF7" w:rsidP="005E2E44">
      <w:pPr>
        <w:pStyle w:val="14"/>
        <w:rPr>
          <w:rFonts w:ascii="Times New Roman" w:eastAsia="Times New Roman" w:hAnsi="Times New Roman"/>
        </w:rPr>
      </w:pPr>
      <w:hyperlink w:anchor="_Toc359487574" w:history="1">
        <w:r w:rsidRPr="00E41BCC">
          <w:rPr>
            <w:rStyle w:val="a5"/>
            <w:rFonts w:ascii="Times New Roman" w:eastAsia="Times New Roman" w:hAnsi="Times New Roman"/>
            <w:u w:val="none"/>
          </w:rPr>
          <w:t>6.</w:t>
        </w:r>
        <w:r w:rsidR="005E2E44" w:rsidRPr="00E41BCC">
          <w:rPr>
            <w:rStyle w:val="a5"/>
            <w:rFonts w:ascii="Times New Roman" w:eastAsia="Times New Roman" w:hAnsi="Times New Roman"/>
            <w:u w:val="none"/>
          </w:rPr>
          <w:t xml:space="preserve">  </w:t>
        </w:r>
        <w:r w:rsidRPr="00E41BCC">
          <w:rPr>
            <w:rStyle w:val="a5"/>
            <w:rFonts w:ascii="Times New Roman" w:eastAsia="Times New Roman" w:hAnsi="Times New Roman"/>
            <w:u w:val="none"/>
          </w:rPr>
          <w:t>Основные технико-экономические показатели</w:t>
        </w:r>
        <w:r w:rsidRPr="00E41BCC">
          <w:rPr>
            <w:rFonts w:ascii="Times New Roman" w:hAnsi="Times New Roman"/>
            <w:webHidden/>
          </w:rPr>
          <w:tab/>
        </w:r>
        <w:r w:rsidRPr="00E41BCC">
          <w:rPr>
            <w:rFonts w:ascii="Times New Roman" w:hAnsi="Times New Roman"/>
            <w:webHidden/>
          </w:rPr>
          <w:fldChar w:fldCharType="begin"/>
        </w:r>
        <w:r w:rsidRPr="00E41BCC">
          <w:rPr>
            <w:rFonts w:ascii="Times New Roman" w:hAnsi="Times New Roman"/>
            <w:webHidden/>
          </w:rPr>
          <w:instrText xml:space="preserve"> PAGEREF _Toc359487574 \h </w:instrText>
        </w:r>
        <w:r w:rsidRPr="00E41BCC">
          <w:rPr>
            <w:rFonts w:ascii="Times New Roman" w:hAnsi="Times New Roman"/>
            <w:webHidden/>
          </w:rPr>
        </w:r>
        <w:r w:rsidRPr="00E41BCC">
          <w:rPr>
            <w:rFonts w:ascii="Times New Roman" w:hAnsi="Times New Roman"/>
            <w:webHidden/>
          </w:rPr>
          <w:fldChar w:fldCharType="separate"/>
        </w:r>
        <w:r w:rsidR="00697711">
          <w:rPr>
            <w:rFonts w:ascii="Times New Roman" w:hAnsi="Times New Roman"/>
            <w:webHidden/>
          </w:rPr>
          <w:t>139</w:t>
        </w:r>
        <w:r w:rsidRPr="00E41BCC">
          <w:rPr>
            <w:rFonts w:ascii="Times New Roman" w:hAnsi="Times New Roman"/>
            <w:webHidden/>
          </w:rPr>
          <w:fldChar w:fldCharType="end"/>
        </w:r>
      </w:hyperlink>
    </w:p>
    <w:p w:rsidR="007D5EF7" w:rsidRPr="00EE0262" w:rsidRDefault="007D5EF7" w:rsidP="005E2E44">
      <w:pPr>
        <w:pStyle w:val="14"/>
        <w:rPr>
          <w:rFonts w:ascii="Times New Roman" w:eastAsia="Times New Roman" w:hAnsi="Times New Roman"/>
        </w:rPr>
      </w:pPr>
      <w:hyperlink w:anchor="_Toc359487575" w:history="1">
        <w:r w:rsidRPr="00E41BCC">
          <w:rPr>
            <w:rStyle w:val="a5"/>
            <w:rFonts w:ascii="Times New Roman" w:eastAsia="Times New Roman" w:hAnsi="Times New Roman"/>
            <w:u w:val="none"/>
          </w:rPr>
          <w:t>ПРИЛОЖЕНИЕ</w:t>
        </w:r>
        <w:r w:rsidRPr="00E41BCC">
          <w:rPr>
            <w:rFonts w:ascii="Times New Roman" w:hAnsi="Times New Roman"/>
            <w:webHidden/>
          </w:rPr>
          <w:tab/>
        </w:r>
        <w:r w:rsidRPr="00E41BCC">
          <w:rPr>
            <w:rFonts w:ascii="Times New Roman" w:hAnsi="Times New Roman"/>
            <w:webHidden/>
          </w:rPr>
          <w:fldChar w:fldCharType="begin"/>
        </w:r>
        <w:r w:rsidRPr="00E41BCC">
          <w:rPr>
            <w:rFonts w:ascii="Times New Roman" w:hAnsi="Times New Roman"/>
            <w:webHidden/>
          </w:rPr>
          <w:instrText xml:space="preserve"> PAGEREF _Toc359487575 \h </w:instrText>
        </w:r>
        <w:r w:rsidRPr="00E41BCC">
          <w:rPr>
            <w:rFonts w:ascii="Times New Roman" w:hAnsi="Times New Roman"/>
            <w:webHidden/>
          </w:rPr>
        </w:r>
        <w:r w:rsidRPr="00E41BCC">
          <w:rPr>
            <w:rFonts w:ascii="Times New Roman" w:hAnsi="Times New Roman"/>
            <w:webHidden/>
          </w:rPr>
          <w:fldChar w:fldCharType="separate"/>
        </w:r>
        <w:r w:rsidR="00697711">
          <w:rPr>
            <w:rFonts w:ascii="Times New Roman" w:hAnsi="Times New Roman"/>
            <w:webHidden/>
          </w:rPr>
          <w:t>141</w:t>
        </w:r>
        <w:r w:rsidRPr="00E41BCC">
          <w:rPr>
            <w:rFonts w:ascii="Times New Roman" w:hAnsi="Times New Roman"/>
            <w:webHidden/>
          </w:rPr>
          <w:fldChar w:fldCharType="end"/>
        </w:r>
      </w:hyperlink>
    </w:p>
    <w:p w:rsidR="002646BB" w:rsidRPr="00E41BCC" w:rsidRDefault="002646BB" w:rsidP="00873A93">
      <w:pPr>
        <w:spacing w:after="0"/>
        <w:rPr>
          <w:rFonts w:ascii="Times New Roman" w:eastAsia="Times New Roman" w:hAnsi="Times New Roman"/>
          <w:bCs/>
          <w:sz w:val="24"/>
          <w:szCs w:val="24"/>
          <w:lang w:eastAsia="ru-RU"/>
        </w:rPr>
      </w:pPr>
      <w:r w:rsidRPr="00E41BCC">
        <w:rPr>
          <w:rFonts w:ascii="Times New Roman" w:eastAsia="Times New Roman" w:hAnsi="Times New Roman"/>
          <w:bCs/>
          <w:sz w:val="24"/>
          <w:szCs w:val="24"/>
          <w:lang w:eastAsia="ru-RU"/>
        </w:rPr>
        <w:fldChar w:fldCharType="end"/>
      </w: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7C76BF" w:rsidRDefault="007C76BF" w:rsidP="007A7192">
      <w:pPr>
        <w:spacing w:after="0"/>
        <w:rPr>
          <w:rFonts w:ascii="Times New Roman" w:eastAsia="Times New Roman" w:hAnsi="Times New Roman"/>
          <w:b/>
          <w:bCs/>
          <w:sz w:val="24"/>
          <w:szCs w:val="24"/>
          <w:lang w:eastAsia="ru-RU"/>
        </w:rPr>
      </w:pPr>
    </w:p>
    <w:p w:rsidR="00E41BCC" w:rsidRDefault="00E41BCC" w:rsidP="007A7192">
      <w:pPr>
        <w:spacing w:after="0"/>
        <w:rPr>
          <w:rFonts w:ascii="Times New Roman" w:eastAsia="Times New Roman" w:hAnsi="Times New Roman"/>
          <w:b/>
          <w:bCs/>
          <w:sz w:val="24"/>
          <w:szCs w:val="24"/>
          <w:lang w:eastAsia="ru-RU"/>
        </w:rPr>
      </w:pPr>
    </w:p>
    <w:p w:rsidR="00E41BCC" w:rsidRDefault="00E41BCC" w:rsidP="007A7192">
      <w:pPr>
        <w:spacing w:after="0"/>
        <w:rPr>
          <w:rFonts w:ascii="Times New Roman" w:eastAsia="Times New Roman" w:hAnsi="Times New Roman"/>
          <w:b/>
          <w:bCs/>
          <w:sz w:val="24"/>
          <w:szCs w:val="24"/>
          <w:lang w:eastAsia="ru-RU"/>
        </w:rPr>
      </w:pPr>
    </w:p>
    <w:p w:rsidR="00280F59" w:rsidRDefault="00280F59" w:rsidP="00280F59">
      <w:pPr>
        <w:rPr>
          <w:rFonts w:ascii="Times New Roman" w:eastAsia="Times New Roman" w:hAnsi="Times New Roman"/>
          <w:sz w:val="24"/>
          <w:szCs w:val="24"/>
          <w:lang w:eastAsia="ru-RU"/>
        </w:rPr>
      </w:pPr>
      <w:bookmarkStart w:id="1" w:name="_Toc330909984"/>
      <w:bookmarkStart w:id="2" w:name="_Toc341881419"/>
      <w:bookmarkStart w:id="3" w:name="_Toc359487525"/>
    </w:p>
    <w:p w:rsidR="00280F59" w:rsidRDefault="00280F59" w:rsidP="00280F59">
      <w:pPr>
        <w:rPr>
          <w:rFonts w:ascii="Times New Roman" w:eastAsia="Times New Roman" w:hAnsi="Times New Roman"/>
          <w:sz w:val="24"/>
          <w:szCs w:val="24"/>
          <w:lang w:eastAsia="ru-RU"/>
        </w:rPr>
      </w:pPr>
    </w:p>
    <w:p w:rsidR="008F6873" w:rsidRPr="0091267E" w:rsidRDefault="008F6873" w:rsidP="00D019DA">
      <w:pPr>
        <w:pStyle w:val="1"/>
        <w:numPr>
          <w:ilvl w:val="0"/>
          <w:numId w:val="0"/>
        </w:numPr>
        <w:ind w:left="567"/>
        <w:jc w:val="both"/>
        <w:rPr>
          <w:rFonts w:ascii="Times New Roman" w:eastAsia="Times New Roman" w:hAnsi="Times New Roman"/>
          <w:color w:val="000000"/>
          <w:sz w:val="24"/>
          <w:szCs w:val="24"/>
          <w:lang w:eastAsia="ru-RU"/>
        </w:rPr>
      </w:pPr>
      <w:r w:rsidRPr="0091267E">
        <w:rPr>
          <w:rFonts w:ascii="Times New Roman" w:eastAsia="Times New Roman" w:hAnsi="Times New Roman"/>
          <w:sz w:val="24"/>
          <w:szCs w:val="24"/>
          <w:lang w:eastAsia="ru-RU"/>
        </w:rPr>
        <w:lastRenderedPageBreak/>
        <w:t>Введение</w:t>
      </w:r>
      <w:bookmarkEnd w:id="1"/>
      <w:bookmarkEnd w:id="2"/>
      <w:bookmarkEnd w:id="3"/>
    </w:p>
    <w:p w:rsidR="00BE1871" w:rsidRPr="00BE1871" w:rsidRDefault="00A86C5D" w:rsidP="00714F37">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Проект </w:t>
      </w:r>
      <w:r w:rsidR="009450E2">
        <w:rPr>
          <w:rFonts w:ascii="Times New Roman" w:eastAsia="Times New Roman" w:hAnsi="Times New Roman"/>
          <w:sz w:val="24"/>
          <w:szCs w:val="24"/>
          <w:lang w:eastAsia="ru-RU"/>
        </w:rPr>
        <w:t>«Генеральный план и П</w:t>
      </w:r>
      <w:r w:rsidR="00E95148" w:rsidRPr="00E95148">
        <w:rPr>
          <w:rFonts w:ascii="Times New Roman" w:eastAsia="Times New Roman" w:hAnsi="Times New Roman"/>
          <w:sz w:val="24"/>
          <w:szCs w:val="24"/>
          <w:lang w:eastAsia="ru-RU"/>
        </w:rPr>
        <w:t xml:space="preserve">равила землепользования и застройки </w:t>
      </w:r>
      <w:r w:rsidR="007C2897">
        <w:rPr>
          <w:rFonts w:ascii="Times New Roman" w:eastAsia="Times New Roman" w:hAnsi="Times New Roman"/>
          <w:sz w:val="24"/>
          <w:szCs w:val="24"/>
          <w:lang w:eastAsia="ru-RU"/>
        </w:rPr>
        <w:t xml:space="preserve"> муниципального образования </w:t>
      </w:r>
      <w:r w:rsidR="00713518">
        <w:rPr>
          <w:rFonts w:ascii="Times New Roman" w:eastAsia="Times New Roman" w:hAnsi="Times New Roman"/>
          <w:sz w:val="24"/>
          <w:szCs w:val="24"/>
          <w:lang w:eastAsia="ru-RU"/>
        </w:rPr>
        <w:t>Северн</w:t>
      </w:r>
      <w:r w:rsidR="00E95148" w:rsidRPr="00E95148">
        <w:rPr>
          <w:rFonts w:ascii="Times New Roman" w:eastAsia="Times New Roman" w:hAnsi="Times New Roman"/>
          <w:sz w:val="24"/>
          <w:szCs w:val="24"/>
          <w:lang w:eastAsia="ru-RU"/>
        </w:rPr>
        <w:t>о</w:t>
      </w:r>
      <w:r w:rsidR="007C2897">
        <w:rPr>
          <w:rFonts w:ascii="Times New Roman" w:eastAsia="Times New Roman" w:hAnsi="Times New Roman"/>
          <w:sz w:val="24"/>
          <w:szCs w:val="24"/>
          <w:lang w:eastAsia="ru-RU"/>
        </w:rPr>
        <w:t>е</w:t>
      </w:r>
      <w:r w:rsidR="00E95148" w:rsidRPr="00E95148">
        <w:rPr>
          <w:rFonts w:ascii="Times New Roman" w:eastAsia="Times New Roman" w:hAnsi="Times New Roman"/>
          <w:sz w:val="24"/>
          <w:szCs w:val="24"/>
          <w:lang w:eastAsia="ru-RU"/>
        </w:rPr>
        <w:t xml:space="preserve"> сельско</w:t>
      </w:r>
      <w:r w:rsidR="007C2897">
        <w:rPr>
          <w:rFonts w:ascii="Times New Roman" w:eastAsia="Times New Roman" w:hAnsi="Times New Roman"/>
          <w:sz w:val="24"/>
          <w:szCs w:val="24"/>
          <w:lang w:eastAsia="ru-RU"/>
        </w:rPr>
        <w:t>е</w:t>
      </w:r>
      <w:r w:rsidR="00E95148" w:rsidRPr="00E95148">
        <w:rPr>
          <w:rFonts w:ascii="Times New Roman" w:eastAsia="Times New Roman" w:hAnsi="Times New Roman"/>
          <w:sz w:val="24"/>
          <w:szCs w:val="24"/>
          <w:lang w:eastAsia="ru-RU"/>
        </w:rPr>
        <w:t xml:space="preserve"> поселени</w:t>
      </w:r>
      <w:r w:rsidR="007C2897">
        <w:rPr>
          <w:rFonts w:ascii="Times New Roman" w:eastAsia="Times New Roman" w:hAnsi="Times New Roman"/>
          <w:sz w:val="24"/>
          <w:szCs w:val="24"/>
          <w:lang w:eastAsia="ru-RU"/>
        </w:rPr>
        <w:t>е</w:t>
      </w:r>
      <w:r w:rsidR="00E95148" w:rsidRPr="00E95148">
        <w:rPr>
          <w:rFonts w:ascii="Times New Roman" w:eastAsia="Times New Roman" w:hAnsi="Times New Roman"/>
          <w:sz w:val="24"/>
          <w:szCs w:val="24"/>
          <w:lang w:eastAsia="ru-RU"/>
        </w:rPr>
        <w:t xml:space="preserve"> </w:t>
      </w:r>
      <w:r w:rsidR="007C2897">
        <w:rPr>
          <w:rFonts w:ascii="Times New Roman" w:eastAsia="Times New Roman" w:hAnsi="Times New Roman"/>
          <w:sz w:val="24"/>
          <w:szCs w:val="24"/>
          <w:lang w:eastAsia="ru-RU"/>
        </w:rPr>
        <w:t>Александровского района</w:t>
      </w:r>
      <w:r w:rsidR="00280802">
        <w:rPr>
          <w:rFonts w:ascii="Times New Roman" w:eastAsia="Times New Roman" w:hAnsi="Times New Roman"/>
          <w:sz w:val="24"/>
          <w:szCs w:val="24"/>
          <w:lang w:eastAsia="ru-RU"/>
        </w:rPr>
        <w:t xml:space="preserve"> </w:t>
      </w:r>
      <w:r w:rsidR="00E95148" w:rsidRPr="00E95148">
        <w:rPr>
          <w:rFonts w:ascii="Times New Roman" w:eastAsia="Times New Roman" w:hAnsi="Times New Roman"/>
          <w:sz w:val="24"/>
          <w:szCs w:val="24"/>
          <w:lang w:eastAsia="ru-RU"/>
        </w:rPr>
        <w:t xml:space="preserve">Томской области» </w:t>
      </w:r>
      <w:r w:rsidR="00BE1871" w:rsidRPr="00BE1871">
        <w:rPr>
          <w:rFonts w:ascii="Times New Roman" w:eastAsia="Times New Roman" w:hAnsi="Times New Roman"/>
          <w:sz w:val="24"/>
          <w:szCs w:val="24"/>
          <w:lang w:eastAsia="ru-RU"/>
        </w:rPr>
        <w:t xml:space="preserve">разработан ООО «НАУЧНО-ПРОЕКТНЫЙ ЦЕНТР ИНЖЕНЕРНО-ИЗЫСКАТЕЛЬСКИХ РАБОТ» на основании муниципального контракта </w:t>
      </w:r>
      <w:r w:rsidR="00BE1871" w:rsidRPr="000824E6">
        <w:rPr>
          <w:rFonts w:ascii="Times New Roman" w:eastAsia="Times New Roman" w:hAnsi="Times New Roman"/>
          <w:sz w:val="24"/>
          <w:szCs w:val="24"/>
          <w:lang w:eastAsia="ru-RU"/>
        </w:rPr>
        <w:t xml:space="preserve">№ </w:t>
      </w:r>
      <w:r w:rsidR="000824E6" w:rsidRPr="000824E6">
        <w:rPr>
          <w:rFonts w:ascii="Times New Roman" w:eastAsia="Times New Roman" w:hAnsi="Times New Roman"/>
          <w:sz w:val="24"/>
          <w:szCs w:val="24"/>
          <w:lang w:eastAsia="ru-RU"/>
        </w:rPr>
        <w:t>0165300011112000007-01188161-02</w:t>
      </w:r>
      <w:r w:rsidR="00BE1871" w:rsidRPr="000824E6">
        <w:rPr>
          <w:rFonts w:ascii="Times New Roman" w:eastAsia="Times New Roman" w:hAnsi="Times New Roman"/>
          <w:sz w:val="24"/>
          <w:szCs w:val="24"/>
          <w:lang w:eastAsia="ru-RU"/>
        </w:rPr>
        <w:t xml:space="preserve"> от 0</w:t>
      </w:r>
      <w:r w:rsidR="00B25A4A" w:rsidRPr="000824E6">
        <w:rPr>
          <w:rFonts w:ascii="Times New Roman" w:eastAsia="Times New Roman" w:hAnsi="Times New Roman"/>
          <w:sz w:val="24"/>
          <w:szCs w:val="24"/>
          <w:lang w:eastAsia="ru-RU"/>
        </w:rPr>
        <w:t>4</w:t>
      </w:r>
      <w:r w:rsidR="00BE1871" w:rsidRPr="000824E6">
        <w:rPr>
          <w:rFonts w:ascii="Times New Roman" w:eastAsia="Times New Roman" w:hAnsi="Times New Roman"/>
          <w:sz w:val="24"/>
          <w:szCs w:val="24"/>
          <w:lang w:eastAsia="ru-RU"/>
        </w:rPr>
        <w:t>.</w:t>
      </w:r>
      <w:r w:rsidR="00B25A4A" w:rsidRPr="000824E6">
        <w:rPr>
          <w:rFonts w:ascii="Times New Roman" w:eastAsia="Times New Roman" w:hAnsi="Times New Roman"/>
          <w:sz w:val="24"/>
          <w:szCs w:val="24"/>
          <w:lang w:eastAsia="ru-RU"/>
        </w:rPr>
        <w:t>0</w:t>
      </w:r>
      <w:r w:rsidR="000824E6" w:rsidRPr="000824E6">
        <w:rPr>
          <w:rFonts w:ascii="Times New Roman" w:eastAsia="Times New Roman" w:hAnsi="Times New Roman"/>
          <w:sz w:val="24"/>
          <w:szCs w:val="24"/>
          <w:lang w:eastAsia="ru-RU"/>
        </w:rPr>
        <w:t>2</w:t>
      </w:r>
      <w:r w:rsidR="00BE1871" w:rsidRPr="000824E6">
        <w:rPr>
          <w:rFonts w:ascii="Times New Roman" w:eastAsia="Times New Roman" w:hAnsi="Times New Roman"/>
          <w:sz w:val="24"/>
          <w:szCs w:val="24"/>
          <w:lang w:eastAsia="ru-RU"/>
        </w:rPr>
        <w:t>.201</w:t>
      </w:r>
      <w:r w:rsidR="000824E6" w:rsidRPr="000824E6">
        <w:rPr>
          <w:rFonts w:ascii="Times New Roman" w:eastAsia="Times New Roman" w:hAnsi="Times New Roman"/>
          <w:sz w:val="24"/>
          <w:szCs w:val="24"/>
          <w:lang w:eastAsia="ru-RU"/>
        </w:rPr>
        <w:t>3</w:t>
      </w:r>
      <w:r w:rsidR="00BE1871" w:rsidRPr="000824E6">
        <w:rPr>
          <w:rFonts w:ascii="Times New Roman" w:eastAsia="Times New Roman" w:hAnsi="Times New Roman"/>
          <w:sz w:val="24"/>
          <w:szCs w:val="24"/>
          <w:lang w:eastAsia="ru-RU"/>
        </w:rPr>
        <w:t xml:space="preserve"> г</w:t>
      </w:r>
      <w:r w:rsidR="000824E6">
        <w:rPr>
          <w:rFonts w:ascii="Times New Roman" w:eastAsia="Times New Roman" w:hAnsi="Times New Roman"/>
          <w:sz w:val="24"/>
          <w:szCs w:val="24"/>
          <w:lang w:eastAsia="ru-RU"/>
        </w:rPr>
        <w:t>.</w:t>
      </w:r>
      <w:r w:rsidR="00BE1871" w:rsidRPr="00BE1871">
        <w:rPr>
          <w:rFonts w:ascii="Times New Roman" w:eastAsia="Times New Roman" w:hAnsi="Times New Roman"/>
          <w:sz w:val="24"/>
          <w:szCs w:val="24"/>
          <w:lang w:eastAsia="ru-RU"/>
        </w:rPr>
        <w:t xml:space="preserve"> в соответствии с Градостроительным кодексом РФ от 29.12.2004г. №190-ФЗ</w:t>
      </w:r>
      <w:r w:rsidR="00714F37">
        <w:rPr>
          <w:rFonts w:ascii="Times New Roman" w:eastAsia="Times New Roman" w:hAnsi="Times New Roman"/>
          <w:sz w:val="24"/>
          <w:szCs w:val="24"/>
          <w:lang w:eastAsia="ru-RU"/>
        </w:rPr>
        <w:t xml:space="preserve">, </w:t>
      </w:r>
      <w:r w:rsidR="00BE1871" w:rsidRPr="00BE1871">
        <w:rPr>
          <w:rFonts w:ascii="Times New Roman" w:eastAsia="Times New Roman" w:hAnsi="Times New Roman"/>
          <w:sz w:val="24"/>
          <w:szCs w:val="24"/>
          <w:lang w:eastAsia="ru-RU"/>
        </w:rPr>
        <w:t>инструкцией, утвержденной постановлением Госстроя РФ от 29.10.2002г №150 «О порядке разработки, согласования, экспертизы и утверждения  градостроительной документации» СНиП 11-04-2003,</w:t>
      </w:r>
      <w:r w:rsidR="00714F37" w:rsidRPr="00714F37">
        <w:t xml:space="preserve"> </w:t>
      </w:r>
      <w:r w:rsidR="00714F37" w:rsidRPr="00714F37">
        <w:rPr>
          <w:rFonts w:ascii="Times New Roman" w:eastAsia="Times New Roman" w:hAnsi="Times New Roman"/>
          <w:sz w:val="24"/>
          <w:szCs w:val="24"/>
          <w:lang w:eastAsia="ru-RU"/>
        </w:rPr>
        <w:t>Закон</w:t>
      </w:r>
      <w:r w:rsidR="00714F37">
        <w:rPr>
          <w:rFonts w:ascii="Times New Roman" w:eastAsia="Times New Roman" w:hAnsi="Times New Roman"/>
          <w:sz w:val="24"/>
          <w:szCs w:val="24"/>
          <w:lang w:eastAsia="ru-RU"/>
        </w:rPr>
        <w:t>ом</w:t>
      </w:r>
      <w:r w:rsidR="00714F37" w:rsidRPr="00714F37">
        <w:rPr>
          <w:rFonts w:ascii="Times New Roman" w:eastAsia="Times New Roman" w:hAnsi="Times New Roman"/>
          <w:sz w:val="24"/>
          <w:szCs w:val="24"/>
          <w:lang w:eastAsia="ru-RU"/>
        </w:rPr>
        <w:t xml:space="preserve"> Томск</w:t>
      </w:r>
      <w:r w:rsidR="00714F37">
        <w:rPr>
          <w:rFonts w:ascii="Times New Roman" w:eastAsia="Times New Roman" w:hAnsi="Times New Roman"/>
          <w:sz w:val="24"/>
          <w:szCs w:val="24"/>
          <w:lang w:eastAsia="ru-RU"/>
        </w:rPr>
        <w:t xml:space="preserve">ой области от 11.01.2007 № 9-03 </w:t>
      </w:r>
      <w:r w:rsidR="00714F37" w:rsidRPr="00714F37">
        <w:rPr>
          <w:rFonts w:ascii="Times New Roman" w:eastAsia="Times New Roman" w:hAnsi="Times New Roman"/>
          <w:sz w:val="24"/>
          <w:szCs w:val="24"/>
          <w:lang w:eastAsia="ru-RU"/>
        </w:rPr>
        <w:t>«О составе и порядке подготовки документов территориального планирования муниципальных образований Томской области»;</w:t>
      </w:r>
      <w:r w:rsidR="00714F37">
        <w:rPr>
          <w:rFonts w:ascii="Times New Roman" w:eastAsia="Times New Roman" w:hAnsi="Times New Roman"/>
          <w:sz w:val="24"/>
          <w:szCs w:val="24"/>
          <w:lang w:eastAsia="ru-RU"/>
        </w:rPr>
        <w:t xml:space="preserve"> </w:t>
      </w:r>
      <w:r w:rsidR="00714F37" w:rsidRPr="00714F37">
        <w:rPr>
          <w:rFonts w:ascii="Times New Roman" w:eastAsia="Times New Roman" w:hAnsi="Times New Roman"/>
          <w:sz w:val="24"/>
          <w:szCs w:val="24"/>
          <w:lang w:eastAsia="ru-RU"/>
        </w:rPr>
        <w:t>Закон</w:t>
      </w:r>
      <w:r w:rsidR="00714F37">
        <w:rPr>
          <w:rFonts w:ascii="Times New Roman" w:eastAsia="Times New Roman" w:hAnsi="Times New Roman"/>
          <w:sz w:val="24"/>
          <w:szCs w:val="24"/>
          <w:lang w:eastAsia="ru-RU"/>
        </w:rPr>
        <w:t>ом</w:t>
      </w:r>
      <w:r w:rsidR="00714F37" w:rsidRPr="00714F37">
        <w:rPr>
          <w:rFonts w:ascii="Times New Roman" w:eastAsia="Times New Roman" w:hAnsi="Times New Roman"/>
          <w:sz w:val="24"/>
          <w:szCs w:val="24"/>
          <w:lang w:eastAsia="ru-RU"/>
        </w:rPr>
        <w:t xml:space="preserve"> Томск</w:t>
      </w:r>
      <w:r w:rsidR="00714F37">
        <w:rPr>
          <w:rFonts w:ascii="Times New Roman" w:eastAsia="Times New Roman" w:hAnsi="Times New Roman"/>
          <w:sz w:val="24"/>
          <w:szCs w:val="24"/>
          <w:lang w:eastAsia="ru-RU"/>
        </w:rPr>
        <w:t xml:space="preserve">ой области от 11.01.2007 № 8-03 </w:t>
      </w:r>
      <w:r w:rsidR="00714F37" w:rsidRPr="00714F37">
        <w:rPr>
          <w:rFonts w:ascii="Times New Roman" w:eastAsia="Times New Roman" w:hAnsi="Times New Roman"/>
          <w:sz w:val="24"/>
          <w:szCs w:val="24"/>
          <w:lang w:eastAsia="ru-RU"/>
        </w:rPr>
        <w:t>«О составе и порядке деятельности комиссии по подготовке проекта правил землепользования и застройки муниципальных образований Томской области»</w:t>
      </w:r>
      <w:r w:rsidR="00714F37">
        <w:rPr>
          <w:rFonts w:ascii="Times New Roman" w:eastAsia="Times New Roman" w:hAnsi="Times New Roman"/>
          <w:sz w:val="24"/>
          <w:szCs w:val="24"/>
          <w:lang w:eastAsia="ru-RU"/>
        </w:rPr>
        <w:t>,</w:t>
      </w:r>
      <w:r w:rsidR="00BE1871" w:rsidRPr="00BE1871">
        <w:rPr>
          <w:rFonts w:ascii="Times New Roman" w:eastAsia="Times New Roman" w:hAnsi="Times New Roman"/>
          <w:sz w:val="24"/>
          <w:szCs w:val="24"/>
          <w:lang w:eastAsia="ru-RU"/>
        </w:rPr>
        <w:t xml:space="preserve"> а также с соблюдением требований государственных стандартов</w:t>
      </w:r>
      <w:r w:rsidR="00B94584">
        <w:rPr>
          <w:rFonts w:ascii="Times New Roman" w:eastAsia="Times New Roman" w:hAnsi="Times New Roman"/>
          <w:sz w:val="24"/>
          <w:szCs w:val="24"/>
          <w:lang w:eastAsia="ru-RU"/>
        </w:rPr>
        <w:t>,</w:t>
      </w:r>
      <w:r w:rsidR="00BE1871" w:rsidRPr="00BE1871">
        <w:rPr>
          <w:rFonts w:ascii="Times New Roman" w:eastAsia="Times New Roman" w:hAnsi="Times New Roman"/>
          <w:sz w:val="24"/>
          <w:szCs w:val="24"/>
          <w:lang w:eastAsia="ru-RU"/>
        </w:rPr>
        <w:t xml:space="preserve"> норм и пра</w:t>
      </w:r>
      <w:r w:rsidR="00BF36F4">
        <w:rPr>
          <w:rFonts w:ascii="Times New Roman" w:eastAsia="Times New Roman" w:hAnsi="Times New Roman"/>
          <w:sz w:val="24"/>
          <w:szCs w:val="24"/>
          <w:lang w:eastAsia="ru-RU"/>
        </w:rPr>
        <w:t>вил в области градостроительства,</w:t>
      </w:r>
      <w:r w:rsidRPr="00A86C5D">
        <w:t xml:space="preserve"> </w:t>
      </w:r>
      <w:r w:rsidRPr="00A86C5D">
        <w:rPr>
          <w:rFonts w:ascii="Times New Roman" w:eastAsia="Times New Roman" w:hAnsi="Times New Roman"/>
          <w:sz w:val="24"/>
          <w:szCs w:val="24"/>
          <w:lang w:eastAsia="ru-RU"/>
        </w:rPr>
        <w:t xml:space="preserve">в соответствии с </w:t>
      </w:r>
      <w:r w:rsidR="00BF36F4">
        <w:rPr>
          <w:rFonts w:ascii="Times New Roman" w:eastAsia="Times New Roman" w:hAnsi="Times New Roman"/>
          <w:sz w:val="24"/>
          <w:szCs w:val="24"/>
          <w:lang w:eastAsia="ru-RU"/>
        </w:rPr>
        <w:t xml:space="preserve">техническим </w:t>
      </w:r>
      <w:r w:rsidRPr="00A86C5D">
        <w:rPr>
          <w:rFonts w:ascii="Times New Roman" w:eastAsia="Times New Roman" w:hAnsi="Times New Roman"/>
          <w:sz w:val="24"/>
          <w:szCs w:val="24"/>
          <w:lang w:eastAsia="ru-RU"/>
        </w:rPr>
        <w:t>заданием на проектирование и этапами работ согласно календарному графику.</w:t>
      </w:r>
    </w:p>
    <w:p w:rsidR="00BE1871" w:rsidRPr="00BE1871" w:rsidRDefault="00BE1871" w:rsidP="00BE1871">
      <w:pPr>
        <w:spacing w:after="0" w:line="240" w:lineRule="auto"/>
        <w:ind w:firstLine="567"/>
        <w:jc w:val="both"/>
        <w:rPr>
          <w:rFonts w:ascii="Times New Roman" w:eastAsia="Times New Roman" w:hAnsi="Times New Roman"/>
          <w:sz w:val="24"/>
          <w:szCs w:val="24"/>
          <w:lang w:eastAsia="ru-RU"/>
        </w:rPr>
      </w:pPr>
      <w:r w:rsidRPr="00BE1871">
        <w:rPr>
          <w:rFonts w:ascii="Times New Roman" w:eastAsia="Times New Roman" w:hAnsi="Times New Roman"/>
          <w:sz w:val="24"/>
          <w:szCs w:val="24"/>
          <w:lang w:eastAsia="ru-RU"/>
        </w:rPr>
        <w:t xml:space="preserve">Согласно ст.23 ГрК РФ подготовка проекта </w:t>
      </w:r>
      <w:r w:rsidR="00F23FC4">
        <w:rPr>
          <w:rFonts w:ascii="Times New Roman" w:eastAsia="Times New Roman" w:hAnsi="Times New Roman"/>
          <w:sz w:val="24"/>
          <w:szCs w:val="24"/>
          <w:lang w:eastAsia="ru-RU"/>
        </w:rPr>
        <w:t>г</w:t>
      </w:r>
      <w:r w:rsidRPr="00BE1871">
        <w:rPr>
          <w:rFonts w:ascii="Times New Roman" w:eastAsia="Times New Roman" w:hAnsi="Times New Roman"/>
          <w:sz w:val="24"/>
          <w:szCs w:val="24"/>
          <w:lang w:eastAsia="ru-RU"/>
        </w:rPr>
        <w:t>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w:t>
      </w:r>
      <w:r w:rsidR="00B94584">
        <w:rPr>
          <w:rFonts w:ascii="Times New Roman" w:eastAsia="Times New Roman" w:hAnsi="Times New Roman"/>
          <w:sz w:val="24"/>
          <w:szCs w:val="24"/>
          <w:lang w:eastAsia="ru-RU"/>
        </w:rPr>
        <w:t xml:space="preserve"> и сельского поселения</w:t>
      </w:r>
      <w:r w:rsidRPr="00BE1871">
        <w:rPr>
          <w:rFonts w:ascii="Times New Roman" w:eastAsia="Times New Roman" w:hAnsi="Times New Roman"/>
          <w:sz w:val="24"/>
          <w:szCs w:val="24"/>
          <w:lang w:eastAsia="ru-RU"/>
        </w:rPr>
        <w:t xml:space="preserve">, с учетом содержащихся в схемах территориального планирования </w:t>
      </w:r>
      <w:r w:rsidR="00F87C81">
        <w:rPr>
          <w:rFonts w:ascii="Times New Roman" w:eastAsia="Times New Roman" w:hAnsi="Times New Roman"/>
          <w:sz w:val="24"/>
          <w:szCs w:val="24"/>
          <w:lang w:eastAsia="ru-RU"/>
        </w:rPr>
        <w:t>Том</w:t>
      </w:r>
      <w:r w:rsidRPr="00BE1871">
        <w:rPr>
          <w:rFonts w:ascii="Times New Roman" w:eastAsia="Times New Roman" w:hAnsi="Times New Roman"/>
          <w:sz w:val="24"/>
          <w:szCs w:val="24"/>
          <w:lang w:eastAsia="ru-RU"/>
        </w:rPr>
        <w:t xml:space="preserve">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а также с учетом предложений заинтересованных лиц. </w:t>
      </w:r>
    </w:p>
    <w:p w:rsidR="002E14D4" w:rsidRPr="00416041" w:rsidRDefault="002E14D4" w:rsidP="002E14D4">
      <w:pPr>
        <w:spacing w:after="0"/>
        <w:ind w:firstLine="567"/>
        <w:rPr>
          <w:rFonts w:ascii="Times New Roman" w:eastAsia="Times New Roman" w:hAnsi="Times New Roman"/>
          <w:b/>
          <w:i/>
          <w:sz w:val="24"/>
          <w:szCs w:val="24"/>
          <w:lang w:eastAsia="ru-RU"/>
        </w:rPr>
      </w:pPr>
      <w:r w:rsidRPr="00416041">
        <w:rPr>
          <w:rFonts w:ascii="Times New Roman" w:eastAsia="Times New Roman" w:hAnsi="Times New Roman"/>
          <w:b/>
          <w:i/>
          <w:sz w:val="24"/>
          <w:szCs w:val="24"/>
          <w:lang w:eastAsia="ru-RU"/>
        </w:rPr>
        <w:t>Основная цель проекта:</w:t>
      </w:r>
    </w:p>
    <w:p w:rsidR="002E14D4" w:rsidRDefault="002E14D4" w:rsidP="002E14D4">
      <w:pPr>
        <w:spacing w:after="0" w:line="240" w:lineRule="auto"/>
        <w:ind w:firstLine="567"/>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Создание градостроительной документации, определяющей направления территориального развития поселения и обеспечивающей стабилизацию численности населения за счет круглогодичной занятости в производстве и качественного улучшения жизни.</w:t>
      </w:r>
    </w:p>
    <w:p w:rsidR="0041543A" w:rsidRPr="00416041" w:rsidRDefault="0041543A" w:rsidP="0041543A">
      <w:pPr>
        <w:spacing w:after="0"/>
        <w:ind w:firstLine="567"/>
        <w:rPr>
          <w:rFonts w:ascii="Times New Roman" w:eastAsia="Times New Roman" w:hAnsi="Times New Roman"/>
          <w:b/>
          <w:i/>
          <w:sz w:val="24"/>
          <w:szCs w:val="24"/>
          <w:lang w:eastAsia="ru-RU"/>
        </w:rPr>
      </w:pPr>
      <w:r w:rsidRPr="00416041">
        <w:rPr>
          <w:rFonts w:ascii="Times New Roman" w:eastAsia="Times New Roman" w:hAnsi="Times New Roman"/>
          <w:b/>
          <w:i/>
          <w:sz w:val="24"/>
          <w:szCs w:val="24"/>
          <w:lang w:eastAsia="ru-RU"/>
        </w:rPr>
        <w:t>Границы и площадь проектирования:</w:t>
      </w:r>
    </w:p>
    <w:p w:rsidR="0041543A" w:rsidRPr="00B64938" w:rsidRDefault="0041543A" w:rsidP="0017278A">
      <w:pPr>
        <w:spacing w:after="0" w:line="240" w:lineRule="auto"/>
        <w:ind w:firstLine="567"/>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 xml:space="preserve">Граница проектирования - граница муниципального образования </w:t>
      </w:r>
      <w:r w:rsidR="00713518">
        <w:rPr>
          <w:rFonts w:ascii="Times New Roman" w:eastAsia="Times New Roman" w:hAnsi="Times New Roman"/>
          <w:sz w:val="24"/>
          <w:szCs w:val="24"/>
          <w:lang w:eastAsia="ru-RU"/>
        </w:rPr>
        <w:t>Северн</w:t>
      </w:r>
      <w:r>
        <w:rPr>
          <w:rFonts w:ascii="Times New Roman" w:eastAsia="Times New Roman" w:hAnsi="Times New Roman"/>
          <w:sz w:val="24"/>
          <w:szCs w:val="24"/>
          <w:lang w:eastAsia="ru-RU"/>
        </w:rPr>
        <w:t>ое сельское поселение</w:t>
      </w:r>
      <w:r w:rsidRPr="00B64938">
        <w:rPr>
          <w:rFonts w:ascii="Times New Roman" w:eastAsia="Times New Roman" w:hAnsi="Times New Roman"/>
          <w:sz w:val="24"/>
          <w:szCs w:val="24"/>
          <w:lang w:eastAsia="ru-RU"/>
        </w:rPr>
        <w:t xml:space="preserve"> </w:t>
      </w:r>
      <w:r w:rsidR="00CA524D">
        <w:rPr>
          <w:rFonts w:ascii="Times New Roman" w:eastAsia="Times New Roman" w:hAnsi="Times New Roman"/>
          <w:sz w:val="24"/>
          <w:szCs w:val="24"/>
          <w:lang w:eastAsia="ru-RU"/>
        </w:rPr>
        <w:t>Александровского района Томской области.</w:t>
      </w:r>
      <w:r w:rsidRPr="00B64938">
        <w:rPr>
          <w:rFonts w:ascii="Times New Roman" w:eastAsia="Times New Roman" w:hAnsi="Times New Roman"/>
          <w:sz w:val="24"/>
          <w:szCs w:val="24"/>
          <w:lang w:eastAsia="ru-RU"/>
        </w:rPr>
        <w:t xml:space="preserve"> </w:t>
      </w:r>
      <w:r w:rsidRPr="000179A8">
        <w:rPr>
          <w:rFonts w:ascii="Times New Roman" w:eastAsia="Times New Roman" w:hAnsi="Times New Roman"/>
          <w:sz w:val="24"/>
          <w:szCs w:val="24"/>
          <w:lang w:eastAsia="ru-RU"/>
        </w:rPr>
        <w:t xml:space="preserve">Общая площадь территории </w:t>
      </w:r>
      <w:r w:rsidR="00713518">
        <w:rPr>
          <w:rFonts w:ascii="Times New Roman" w:eastAsia="Times New Roman" w:hAnsi="Times New Roman"/>
          <w:sz w:val="24"/>
          <w:szCs w:val="24"/>
          <w:lang w:eastAsia="ru-RU"/>
        </w:rPr>
        <w:t>Северн</w:t>
      </w:r>
      <w:r w:rsidRPr="000179A8">
        <w:rPr>
          <w:rFonts w:ascii="Times New Roman" w:eastAsia="Times New Roman" w:hAnsi="Times New Roman"/>
          <w:sz w:val="24"/>
          <w:szCs w:val="24"/>
          <w:lang w:eastAsia="ru-RU"/>
        </w:rPr>
        <w:t>ого сельского поселения в административных границах составляет</w:t>
      </w:r>
      <w:r w:rsidR="0082564F">
        <w:rPr>
          <w:rFonts w:ascii="Times New Roman" w:eastAsia="Times New Roman" w:hAnsi="Times New Roman"/>
          <w:sz w:val="24"/>
          <w:szCs w:val="24"/>
          <w:lang w:eastAsia="ru-RU"/>
        </w:rPr>
        <w:t xml:space="preserve"> </w:t>
      </w:r>
      <w:r w:rsidR="00D20997" w:rsidRPr="00D20997">
        <w:rPr>
          <w:rFonts w:ascii="Times New Roman" w:eastAsia="Times New Roman" w:hAnsi="Times New Roman"/>
          <w:sz w:val="24"/>
          <w:szCs w:val="24"/>
          <w:lang w:eastAsia="ru-RU"/>
        </w:rPr>
        <w:t>57904</w:t>
      </w:r>
      <w:r w:rsidR="00EA27B0">
        <w:rPr>
          <w:rFonts w:ascii="Times New Roman" w:eastAsia="Times New Roman" w:hAnsi="Times New Roman"/>
          <w:sz w:val="24"/>
          <w:szCs w:val="24"/>
          <w:lang w:eastAsia="ru-RU"/>
        </w:rPr>
        <w:t xml:space="preserve"> </w:t>
      </w:r>
      <w:r w:rsidRPr="00DC5EB2">
        <w:rPr>
          <w:rFonts w:ascii="Times New Roman" w:eastAsia="Times New Roman" w:hAnsi="Times New Roman"/>
          <w:sz w:val="24"/>
          <w:szCs w:val="24"/>
          <w:lang w:eastAsia="ru-RU"/>
        </w:rPr>
        <w:t>га</w:t>
      </w:r>
      <w:r w:rsidRPr="000179A8">
        <w:rPr>
          <w:rFonts w:ascii="Times New Roman" w:eastAsia="Times New Roman" w:hAnsi="Times New Roman"/>
          <w:sz w:val="24"/>
          <w:szCs w:val="24"/>
          <w:lang w:eastAsia="ru-RU"/>
        </w:rPr>
        <w:t>, население –</w:t>
      </w:r>
      <w:r>
        <w:rPr>
          <w:rFonts w:ascii="Times New Roman" w:eastAsia="Times New Roman" w:hAnsi="Times New Roman"/>
          <w:sz w:val="24"/>
          <w:szCs w:val="24"/>
          <w:lang w:eastAsia="ru-RU"/>
        </w:rPr>
        <w:t xml:space="preserve"> </w:t>
      </w:r>
      <w:r w:rsidR="00D20997">
        <w:rPr>
          <w:rFonts w:ascii="Times New Roman" w:eastAsia="Times New Roman" w:hAnsi="Times New Roman"/>
          <w:sz w:val="24"/>
          <w:szCs w:val="24"/>
          <w:lang w:eastAsia="ru-RU"/>
        </w:rPr>
        <w:t>1</w:t>
      </w:r>
      <w:r w:rsidR="007D657A">
        <w:rPr>
          <w:rFonts w:ascii="Times New Roman" w:eastAsia="Times New Roman" w:hAnsi="Times New Roman"/>
          <w:sz w:val="24"/>
          <w:szCs w:val="24"/>
          <w:lang w:eastAsia="ru-RU"/>
        </w:rPr>
        <w:t>61</w:t>
      </w:r>
      <w:r>
        <w:rPr>
          <w:rFonts w:ascii="Times New Roman" w:eastAsia="Times New Roman" w:hAnsi="Times New Roman"/>
          <w:sz w:val="24"/>
          <w:szCs w:val="24"/>
          <w:lang w:eastAsia="ru-RU"/>
        </w:rPr>
        <w:t xml:space="preserve"> </w:t>
      </w:r>
      <w:r w:rsidRPr="000179A8">
        <w:rPr>
          <w:rFonts w:ascii="Times New Roman" w:eastAsia="Times New Roman" w:hAnsi="Times New Roman"/>
          <w:sz w:val="24"/>
          <w:szCs w:val="24"/>
          <w:lang w:eastAsia="ru-RU"/>
        </w:rPr>
        <w:t>чел. (на 01.01.201</w:t>
      </w:r>
      <w:r w:rsidR="00EA27B0">
        <w:rPr>
          <w:rFonts w:ascii="Times New Roman" w:eastAsia="Times New Roman" w:hAnsi="Times New Roman"/>
          <w:sz w:val="24"/>
          <w:szCs w:val="24"/>
          <w:lang w:eastAsia="ru-RU"/>
        </w:rPr>
        <w:t>2</w:t>
      </w:r>
      <w:r w:rsidRPr="000179A8">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17278A" w:rsidRPr="00E459F1" w:rsidRDefault="0017278A" w:rsidP="0017278A">
      <w:pPr>
        <w:spacing w:after="0"/>
        <w:ind w:firstLine="567"/>
        <w:rPr>
          <w:rFonts w:ascii="Times New Roman" w:eastAsia="Times New Roman" w:hAnsi="Times New Roman"/>
          <w:i/>
          <w:color w:val="FF0000"/>
          <w:sz w:val="24"/>
          <w:szCs w:val="24"/>
          <w:lang w:eastAsia="ru-RU"/>
        </w:rPr>
      </w:pPr>
      <w:r w:rsidRPr="005617C2">
        <w:rPr>
          <w:rFonts w:ascii="Times New Roman" w:eastAsia="Times New Roman" w:hAnsi="Times New Roman"/>
          <w:b/>
          <w:i/>
          <w:sz w:val="24"/>
          <w:szCs w:val="24"/>
          <w:lang w:eastAsia="ru-RU"/>
        </w:rPr>
        <w:t>Сроки проектирования:</w:t>
      </w:r>
      <w:r>
        <w:rPr>
          <w:rFonts w:ascii="Times New Roman" w:eastAsia="Times New Roman" w:hAnsi="Times New Roman"/>
          <w:b/>
          <w:i/>
          <w:sz w:val="24"/>
          <w:szCs w:val="24"/>
          <w:lang w:eastAsia="ru-RU"/>
        </w:rPr>
        <w:t xml:space="preserve"> </w:t>
      </w:r>
    </w:p>
    <w:p w:rsidR="0017278A" w:rsidRPr="00B64938" w:rsidRDefault="0017278A" w:rsidP="0017278A">
      <w:pPr>
        <w:spacing w:after="0"/>
        <w:ind w:firstLine="567"/>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Исходный год – 201</w:t>
      </w:r>
      <w:r w:rsidR="00EA27B0">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год</w:t>
      </w:r>
    </w:p>
    <w:p w:rsidR="0017278A" w:rsidRPr="00B64938" w:rsidRDefault="0017278A" w:rsidP="0017278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Первая очередь реализации – 202</w:t>
      </w:r>
      <w:r w:rsidR="00EA27B0">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год</w:t>
      </w:r>
    </w:p>
    <w:p w:rsidR="0017278A" w:rsidRDefault="0017278A" w:rsidP="00B71AF2">
      <w:pPr>
        <w:spacing w:after="0" w:line="240" w:lineRule="auto"/>
        <w:ind w:firstLine="567"/>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Расчетный срок - 20</w:t>
      </w:r>
      <w:r>
        <w:rPr>
          <w:rFonts w:ascii="Times New Roman" w:eastAsia="Times New Roman" w:hAnsi="Times New Roman"/>
          <w:sz w:val="24"/>
          <w:szCs w:val="24"/>
          <w:lang w:eastAsia="ru-RU"/>
        </w:rPr>
        <w:t>3</w:t>
      </w:r>
      <w:r w:rsidR="00EA27B0">
        <w:rPr>
          <w:rFonts w:ascii="Times New Roman" w:eastAsia="Times New Roman" w:hAnsi="Times New Roman"/>
          <w:sz w:val="24"/>
          <w:szCs w:val="24"/>
          <w:lang w:eastAsia="ru-RU"/>
        </w:rPr>
        <w:t>3</w:t>
      </w:r>
      <w:r w:rsidRPr="00B64938">
        <w:rPr>
          <w:rFonts w:ascii="Times New Roman" w:eastAsia="Times New Roman" w:hAnsi="Times New Roman"/>
          <w:sz w:val="24"/>
          <w:szCs w:val="24"/>
          <w:lang w:eastAsia="ru-RU"/>
        </w:rPr>
        <w:t xml:space="preserve"> год</w:t>
      </w:r>
      <w:r w:rsidR="00EA27B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rsidR="00B71AF2" w:rsidRDefault="00B71AF2" w:rsidP="00B71AF2">
      <w:pPr>
        <w:spacing w:after="0" w:line="240" w:lineRule="auto"/>
        <w:ind w:firstLine="567"/>
        <w:jc w:val="both"/>
        <w:rPr>
          <w:rFonts w:ascii="Times New Roman" w:eastAsia="Times New Roman" w:hAnsi="Times New Roman"/>
          <w:sz w:val="24"/>
          <w:szCs w:val="24"/>
          <w:lang w:eastAsia="ru-RU"/>
        </w:rPr>
      </w:pPr>
    </w:p>
    <w:p w:rsidR="0017278A" w:rsidRPr="0017278A" w:rsidRDefault="0017278A" w:rsidP="0017278A">
      <w:pPr>
        <w:spacing w:after="0" w:line="240" w:lineRule="auto"/>
        <w:ind w:firstLine="567"/>
        <w:jc w:val="both"/>
        <w:rPr>
          <w:rFonts w:ascii="Times New Roman" w:eastAsia="Times New Roman" w:hAnsi="Times New Roman"/>
          <w:sz w:val="24"/>
          <w:szCs w:val="24"/>
          <w:lang w:eastAsia="ru-RU"/>
        </w:rPr>
      </w:pPr>
      <w:r w:rsidRPr="0017278A">
        <w:rPr>
          <w:rFonts w:ascii="Times New Roman" w:eastAsia="Times New Roman" w:hAnsi="Times New Roman"/>
          <w:sz w:val="24"/>
          <w:szCs w:val="24"/>
          <w:lang w:eastAsia="ru-RU"/>
        </w:rPr>
        <w:t xml:space="preserve">Проект разработан на основе топографических планов масштаба </w:t>
      </w:r>
      <w:r w:rsidRPr="00D52A3E">
        <w:rPr>
          <w:rFonts w:ascii="Times New Roman" w:eastAsia="Times New Roman" w:hAnsi="Times New Roman"/>
          <w:sz w:val="24"/>
          <w:szCs w:val="24"/>
          <w:lang w:eastAsia="ru-RU"/>
        </w:rPr>
        <w:t>1:10000</w:t>
      </w:r>
      <w:r w:rsidR="00D52A3E" w:rsidRPr="00D52A3E">
        <w:rPr>
          <w:rFonts w:ascii="Times New Roman" w:eastAsia="Times New Roman" w:hAnsi="Times New Roman"/>
          <w:sz w:val="24"/>
          <w:szCs w:val="24"/>
          <w:lang w:eastAsia="ru-RU"/>
        </w:rPr>
        <w:t>0</w:t>
      </w:r>
      <w:r w:rsidRPr="00D52A3E">
        <w:rPr>
          <w:rFonts w:ascii="Times New Roman" w:eastAsia="Times New Roman" w:hAnsi="Times New Roman"/>
          <w:sz w:val="24"/>
          <w:szCs w:val="24"/>
          <w:lang w:eastAsia="ru-RU"/>
        </w:rPr>
        <w:t>.</w:t>
      </w:r>
    </w:p>
    <w:p w:rsidR="0017278A" w:rsidRPr="0017278A" w:rsidRDefault="009450E2" w:rsidP="0017278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Графические материалы Г</w:t>
      </w:r>
      <w:r w:rsidR="0017278A" w:rsidRPr="0017278A">
        <w:rPr>
          <w:rFonts w:ascii="Times New Roman" w:eastAsia="Times New Roman" w:hAnsi="Times New Roman"/>
          <w:sz w:val="24"/>
          <w:szCs w:val="24"/>
          <w:lang w:eastAsia="ru-RU"/>
        </w:rPr>
        <w:t>енерального плана разработаны с использованием геоинформационных технологий программ</w:t>
      </w:r>
      <w:r w:rsidR="00744CB0">
        <w:rPr>
          <w:rFonts w:ascii="Times New Roman" w:eastAsia="Times New Roman" w:hAnsi="Times New Roman"/>
          <w:sz w:val="24"/>
          <w:szCs w:val="24"/>
          <w:lang w:eastAsia="ru-RU"/>
        </w:rPr>
        <w:t>ы</w:t>
      </w:r>
      <w:r w:rsidR="0017278A" w:rsidRPr="0017278A">
        <w:rPr>
          <w:rFonts w:ascii="Times New Roman" w:eastAsia="Times New Roman" w:hAnsi="Times New Roman"/>
          <w:sz w:val="24"/>
          <w:szCs w:val="24"/>
          <w:lang w:eastAsia="ru-RU"/>
        </w:rPr>
        <w:t xml:space="preserve"> «MapInfo». Проведение вспомогательных операций с графическими материалами осуществлялось с использованием программных пакетов  Autodesk: «AutoCAD-2011», «AutoCAD-Map3D-2008», а также графического редактора «Adobe Photoshop».</w:t>
      </w:r>
    </w:p>
    <w:p w:rsidR="0017278A" w:rsidRPr="0017278A" w:rsidRDefault="0017278A" w:rsidP="0017278A">
      <w:pPr>
        <w:spacing w:after="0" w:line="240" w:lineRule="auto"/>
        <w:ind w:firstLine="567"/>
        <w:jc w:val="both"/>
        <w:rPr>
          <w:rFonts w:ascii="Times New Roman" w:eastAsia="Times New Roman" w:hAnsi="Times New Roman"/>
          <w:sz w:val="24"/>
          <w:szCs w:val="24"/>
          <w:lang w:eastAsia="ru-RU"/>
        </w:rPr>
      </w:pPr>
      <w:r w:rsidRPr="0017278A">
        <w:rPr>
          <w:rFonts w:ascii="Times New Roman" w:eastAsia="Times New Roman" w:hAnsi="Times New Roman"/>
          <w:sz w:val="24"/>
          <w:szCs w:val="24"/>
          <w:lang w:eastAsia="ru-RU"/>
        </w:rPr>
        <w:t>Создание и обработка текстовых и табличных материалов проводилась с использованием пакетов программ «Microsoft Office», «Open Office org Professional».</w:t>
      </w:r>
    </w:p>
    <w:p w:rsidR="0017278A" w:rsidRDefault="0017278A" w:rsidP="00BE1871">
      <w:pPr>
        <w:spacing w:after="0" w:line="240" w:lineRule="auto"/>
        <w:ind w:firstLine="567"/>
        <w:jc w:val="both"/>
        <w:rPr>
          <w:rFonts w:ascii="Times New Roman" w:eastAsia="Times New Roman" w:hAnsi="Times New Roman"/>
          <w:sz w:val="24"/>
          <w:szCs w:val="24"/>
          <w:lang w:eastAsia="ru-RU"/>
        </w:rPr>
      </w:pPr>
    </w:p>
    <w:p w:rsidR="00BE1871" w:rsidRPr="00BE1871" w:rsidRDefault="00BE1871" w:rsidP="00BE1871">
      <w:pPr>
        <w:spacing w:after="0" w:line="240" w:lineRule="auto"/>
        <w:ind w:firstLine="567"/>
        <w:jc w:val="both"/>
        <w:rPr>
          <w:rFonts w:ascii="Times New Roman" w:eastAsia="Times New Roman" w:hAnsi="Times New Roman"/>
          <w:sz w:val="24"/>
          <w:szCs w:val="24"/>
          <w:lang w:eastAsia="ru-RU"/>
        </w:rPr>
      </w:pPr>
      <w:r w:rsidRPr="00BE1871">
        <w:rPr>
          <w:rFonts w:ascii="Times New Roman" w:eastAsia="Times New Roman" w:hAnsi="Times New Roman"/>
          <w:sz w:val="24"/>
          <w:szCs w:val="24"/>
          <w:lang w:eastAsia="ru-RU"/>
        </w:rPr>
        <w:lastRenderedPageBreak/>
        <w:t xml:space="preserve">В основу проекта </w:t>
      </w:r>
      <w:r w:rsidR="009450E2">
        <w:rPr>
          <w:rFonts w:ascii="Times New Roman" w:eastAsia="Times New Roman" w:hAnsi="Times New Roman"/>
          <w:sz w:val="24"/>
          <w:szCs w:val="24"/>
          <w:lang w:eastAsia="ru-RU"/>
        </w:rPr>
        <w:t>Г</w:t>
      </w:r>
      <w:r w:rsidRPr="00BE1871">
        <w:rPr>
          <w:rFonts w:ascii="Times New Roman" w:eastAsia="Times New Roman" w:hAnsi="Times New Roman"/>
          <w:sz w:val="24"/>
          <w:szCs w:val="24"/>
          <w:lang w:eastAsia="ru-RU"/>
        </w:rPr>
        <w:t xml:space="preserve">енерального плана положены данные, представленные администрацией </w:t>
      </w:r>
      <w:r w:rsidR="00713518">
        <w:rPr>
          <w:rFonts w:ascii="Times New Roman" w:eastAsia="Times New Roman" w:hAnsi="Times New Roman"/>
          <w:sz w:val="24"/>
          <w:szCs w:val="24"/>
          <w:lang w:eastAsia="ru-RU"/>
        </w:rPr>
        <w:t>Северн</w:t>
      </w:r>
      <w:r w:rsidR="002A574D">
        <w:rPr>
          <w:rFonts w:ascii="Times New Roman" w:eastAsia="Times New Roman" w:hAnsi="Times New Roman"/>
          <w:sz w:val="24"/>
          <w:szCs w:val="24"/>
          <w:lang w:eastAsia="ru-RU"/>
        </w:rPr>
        <w:t>ого сельского поселения</w:t>
      </w:r>
      <w:r w:rsidRPr="00BE1871">
        <w:rPr>
          <w:rFonts w:ascii="Times New Roman" w:eastAsia="Times New Roman" w:hAnsi="Times New Roman"/>
          <w:sz w:val="24"/>
          <w:szCs w:val="24"/>
          <w:lang w:eastAsia="ru-RU"/>
        </w:rPr>
        <w:t>:</w:t>
      </w:r>
    </w:p>
    <w:p w:rsidR="00BE1871" w:rsidRPr="00BE1871" w:rsidRDefault="00BE1871" w:rsidP="00312559">
      <w:pPr>
        <w:numPr>
          <w:ilvl w:val="0"/>
          <w:numId w:val="6"/>
        </w:numPr>
        <w:spacing w:after="0" w:line="240" w:lineRule="auto"/>
        <w:jc w:val="both"/>
        <w:rPr>
          <w:rFonts w:ascii="Times New Roman" w:eastAsia="Times New Roman" w:hAnsi="Times New Roman"/>
          <w:sz w:val="24"/>
          <w:szCs w:val="24"/>
          <w:lang w:eastAsia="ru-RU"/>
        </w:rPr>
      </w:pPr>
      <w:r w:rsidRPr="00BE1871">
        <w:rPr>
          <w:rFonts w:ascii="Times New Roman" w:eastAsia="Times New Roman" w:hAnsi="Times New Roman"/>
          <w:sz w:val="24"/>
          <w:szCs w:val="24"/>
          <w:lang w:eastAsia="ru-RU"/>
        </w:rPr>
        <w:t>Описание границ сельского поселения</w:t>
      </w:r>
    </w:p>
    <w:p w:rsidR="00BE1871" w:rsidRPr="00BE1871" w:rsidRDefault="00BE1871" w:rsidP="00312559">
      <w:pPr>
        <w:numPr>
          <w:ilvl w:val="0"/>
          <w:numId w:val="6"/>
        </w:numPr>
        <w:spacing w:after="0" w:line="240" w:lineRule="auto"/>
        <w:jc w:val="both"/>
        <w:rPr>
          <w:rFonts w:ascii="Times New Roman" w:eastAsia="Times New Roman" w:hAnsi="Times New Roman"/>
          <w:sz w:val="24"/>
          <w:szCs w:val="24"/>
          <w:lang w:eastAsia="ru-RU"/>
        </w:rPr>
      </w:pPr>
      <w:r w:rsidRPr="00BE1871">
        <w:rPr>
          <w:rFonts w:ascii="Times New Roman" w:eastAsia="Times New Roman" w:hAnsi="Times New Roman"/>
          <w:sz w:val="24"/>
          <w:szCs w:val="24"/>
          <w:lang w:eastAsia="ru-RU"/>
        </w:rPr>
        <w:t>Данные анкетного обследования</w:t>
      </w:r>
    </w:p>
    <w:p w:rsidR="00BE1871" w:rsidRDefault="00BE1871" w:rsidP="00312559">
      <w:pPr>
        <w:numPr>
          <w:ilvl w:val="0"/>
          <w:numId w:val="6"/>
        </w:numPr>
        <w:spacing w:after="0" w:line="240" w:lineRule="auto"/>
        <w:jc w:val="both"/>
        <w:rPr>
          <w:rFonts w:ascii="Times New Roman" w:eastAsia="Times New Roman" w:hAnsi="Times New Roman"/>
          <w:sz w:val="24"/>
          <w:szCs w:val="24"/>
          <w:lang w:eastAsia="ru-RU"/>
        </w:rPr>
      </w:pPr>
      <w:r w:rsidRPr="00BE1871">
        <w:rPr>
          <w:rFonts w:ascii="Times New Roman" w:eastAsia="Times New Roman" w:hAnsi="Times New Roman"/>
          <w:sz w:val="24"/>
          <w:szCs w:val="24"/>
          <w:lang w:eastAsia="ru-RU"/>
        </w:rPr>
        <w:t xml:space="preserve">Ответы на представленные запросы от соответствующих служб и организаций, ведущих хозяйственную деятельность на территории </w:t>
      </w:r>
      <w:r w:rsidR="00713518">
        <w:rPr>
          <w:rFonts w:ascii="Times New Roman" w:eastAsia="Times New Roman" w:hAnsi="Times New Roman"/>
          <w:sz w:val="24"/>
          <w:szCs w:val="24"/>
          <w:lang w:eastAsia="ru-RU"/>
        </w:rPr>
        <w:t>Северн</w:t>
      </w:r>
      <w:r w:rsidR="00C20BA2">
        <w:rPr>
          <w:rFonts w:ascii="Times New Roman" w:eastAsia="Times New Roman" w:hAnsi="Times New Roman"/>
          <w:sz w:val="24"/>
          <w:szCs w:val="24"/>
          <w:lang w:eastAsia="ru-RU"/>
        </w:rPr>
        <w:t>ого сельского поселения</w:t>
      </w:r>
    </w:p>
    <w:p w:rsidR="00530312" w:rsidRPr="00101C53" w:rsidRDefault="00D52E4F" w:rsidP="00101C53">
      <w:pPr>
        <w:numPr>
          <w:ilvl w:val="0"/>
          <w:numId w:val="6"/>
        </w:numPr>
        <w:spacing w:after="0" w:line="240" w:lineRule="auto"/>
        <w:jc w:val="both"/>
        <w:rPr>
          <w:rFonts w:ascii="Times New Roman" w:eastAsia="Times New Roman" w:hAnsi="Times New Roman"/>
          <w:sz w:val="24"/>
          <w:szCs w:val="24"/>
          <w:lang w:eastAsia="ru-RU"/>
        </w:rPr>
      </w:pPr>
      <w:r w:rsidRPr="00CE47B0">
        <w:rPr>
          <w:rFonts w:ascii="Times New Roman" w:eastAsia="Times New Roman" w:hAnsi="Times New Roman"/>
          <w:sz w:val="24"/>
          <w:szCs w:val="24"/>
          <w:lang w:eastAsia="ru-RU"/>
        </w:rPr>
        <w:t>Ус</w:t>
      </w:r>
      <w:r w:rsidR="003D50F4" w:rsidRPr="00CE47B0">
        <w:rPr>
          <w:rFonts w:ascii="Times New Roman" w:eastAsia="Times New Roman" w:hAnsi="Times New Roman"/>
          <w:sz w:val="24"/>
          <w:szCs w:val="24"/>
          <w:lang w:eastAsia="ru-RU"/>
        </w:rPr>
        <w:t xml:space="preserve">тав муниципального образования </w:t>
      </w:r>
      <w:r w:rsidR="00313A6A" w:rsidRPr="00CE47B0">
        <w:rPr>
          <w:rFonts w:ascii="Times New Roman" w:eastAsia="Times New Roman" w:hAnsi="Times New Roman"/>
          <w:sz w:val="24"/>
          <w:szCs w:val="24"/>
          <w:lang w:eastAsia="ru-RU"/>
        </w:rPr>
        <w:t>«</w:t>
      </w:r>
      <w:r w:rsidR="00713518">
        <w:rPr>
          <w:rFonts w:ascii="Times New Roman" w:eastAsia="Times New Roman" w:hAnsi="Times New Roman"/>
          <w:sz w:val="24"/>
          <w:szCs w:val="24"/>
          <w:lang w:eastAsia="ru-RU"/>
        </w:rPr>
        <w:t>Северн</w:t>
      </w:r>
      <w:r w:rsidR="003D50F4" w:rsidRPr="00CE47B0">
        <w:rPr>
          <w:rFonts w:ascii="Times New Roman" w:eastAsia="Times New Roman" w:hAnsi="Times New Roman"/>
          <w:sz w:val="24"/>
          <w:szCs w:val="24"/>
          <w:lang w:eastAsia="ru-RU"/>
        </w:rPr>
        <w:t>ое сельское поселение</w:t>
      </w:r>
      <w:r w:rsidR="00313A6A" w:rsidRPr="00101C53">
        <w:rPr>
          <w:rFonts w:ascii="Times New Roman" w:eastAsia="Times New Roman" w:hAnsi="Times New Roman"/>
          <w:sz w:val="24"/>
          <w:szCs w:val="24"/>
          <w:lang w:eastAsia="ru-RU"/>
        </w:rPr>
        <w:t>»</w:t>
      </w:r>
      <w:r w:rsidR="00CE47B0" w:rsidRPr="00101C53">
        <w:rPr>
          <w:rFonts w:ascii="Times New Roman" w:eastAsia="Times New Roman" w:hAnsi="Times New Roman"/>
          <w:sz w:val="24"/>
          <w:szCs w:val="24"/>
          <w:lang w:eastAsia="ru-RU"/>
        </w:rPr>
        <w:t xml:space="preserve">  </w:t>
      </w:r>
      <w:r w:rsidR="00744CB0" w:rsidRPr="00101C53">
        <w:rPr>
          <w:rFonts w:ascii="Times New Roman" w:eastAsia="Times New Roman" w:hAnsi="Times New Roman"/>
          <w:sz w:val="24"/>
          <w:szCs w:val="24"/>
          <w:lang w:eastAsia="ru-RU"/>
        </w:rPr>
        <w:t>(</w:t>
      </w:r>
      <w:r w:rsidR="00101C53" w:rsidRPr="00101C53">
        <w:rPr>
          <w:rFonts w:ascii="Times New Roman" w:eastAsia="Times New Roman" w:hAnsi="Times New Roman"/>
          <w:sz w:val="24"/>
          <w:szCs w:val="24"/>
          <w:lang w:eastAsia="ru-RU"/>
        </w:rPr>
        <w:t>при</w:t>
      </w:r>
      <w:r w:rsidR="00835BD3">
        <w:rPr>
          <w:rFonts w:ascii="Times New Roman" w:eastAsia="Times New Roman" w:hAnsi="Times New Roman"/>
          <w:sz w:val="24"/>
          <w:szCs w:val="24"/>
          <w:lang w:eastAsia="ru-RU"/>
        </w:rPr>
        <w:t>нят</w:t>
      </w:r>
      <w:r w:rsidR="00101C53">
        <w:rPr>
          <w:rFonts w:ascii="Times New Roman" w:eastAsia="Times New Roman" w:hAnsi="Times New Roman"/>
          <w:sz w:val="24"/>
          <w:szCs w:val="24"/>
          <w:lang w:eastAsia="ru-RU"/>
        </w:rPr>
        <w:t xml:space="preserve"> решением Совета Северного</w:t>
      </w:r>
      <w:r w:rsidR="00101C53" w:rsidRPr="00101C53">
        <w:rPr>
          <w:rFonts w:ascii="Times New Roman" w:eastAsia="Times New Roman" w:hAnsi="Times New Roman"/>
          <w:sz w:val="24"/>
          <w:szCs w:val="24"/>
          <w:lang w:eastAsia="ru-RU"/>
        </w:rPr>
        <w:t xml:space="preserve"> сельског</w:t>
      </w:r>
      <w:r w:rsidR="00835BD3">
        <w:rPr>
          <w:rFonts w:ascii="Times New Roman" w:eastAsia="Times New Roman" w:hAnsi="Times New Roman"/>
          <w:sz w:val="24"/>
          <w:szCs w:val="24"/>
          <w:lang w:eastAsia="ru-RU"/>
        </w:rPr>
        <w:t xml:space="preserve">о  поселения </w:t>
      </w:r>
      <w:r w:rsidR="00101C53">
        <w:rPr>
          <w:rFonts w:ascii="Times New Roman" w:eastAsia="Times New Roman" w:hAnsi="Times New Roman"/>
          <w:sz w:val="24"/>
          <w:szCs w:val="24"/>
          <w:lang w:eastAsia="ru-RU"/>
        </w:rPr>
        <w:t xml:space="preserve">Александровского </w:t>
      </w:r>
      <w:r w:rsidR="00101C53" w:rsidRPr="00101C53">
        <w:rPr>
          <w:rFonts w:ascii="Times New Roman" w:eastAsia="Times New Roman" w:hAnsi="Times New Roman"/>
          <w:sz w:val="24"/>
          <w:szCs w:val="24"/>
          <w:lang w:eastAsia="ru-RU"/>
        </w:rPr>
        <w:t>района Томской  области</w:t>
      </w:r>
      <w:r w:rsidR="00101C53">
        <w:rPr>
          <w:rFonts w:ascii="Times New Roman" w:eastAsia="Times New Roman" w:hAnsi="Times New Roman"/>
          <w:sz w:val="24"/>
          <w:szCs w:val="24"/>
          <w:lang w:eastAsia="ru-RU"/>
        </w:rPr>
        <w:t xml:space="preserve"> </w:t>
      </w:r>
      <w:r w:rsidR="00835BD3">
        <w:rPr>
          <w:rFonts w:ascii="Times New Roman" w:eastAsia="Times New Roman" w:hAnsi="Times New Roman"/>
          <w:sz w:val="24"/>
          <w:szCs w:val="24"/>
          <w:lang w:eastAsia="ru-RU"/>
        </w:rPr>
        <w:t xml:space="preserve">от </w:t>
      </w:r>
      <w:r w:rsidR="00101C53" w:rsidRPr="00101C53">
        <w:rPr>
          <w:rFonts w:ascii="Times New Roman" w:eastAsia="Times New Roman" w:hAnsi="Times New Roman"/>
          <w:sz w:val="24"/>
          <w:szCs w:val="24"/>
          <w:lang w:eastAsia="ru-RU"/>
        </w:rPr>
        <w:t>18 ма</w:t>
      </w:r>
      <w:r w:rsidR="00835BD3">
        <w:rPr>
          <w:rFonts w:ascii="Times New Roman" w:eastAsia="Times New Roman" w:hAnsi="Times New Roman"/>
          <w:sz w:val="24"/>
          <w:szCs w:val="24"/>
          <w:lang w:eastAsia="ru-RU"/>
        </w:rPr>
        <w:t xml:space="preserve">рта </w:t>
      </w:r>
      <w:r w:rsidR="00101C53">
        <w:rPr>
          <w:rFonts w:ascii="Times New Roman" w:eastAsia="Times New Roman" w:hAnsi="Times New Roman"/>
          <w:sz w:val="24"/>
          <w:szCs w:val="24"/>
          <w:lang w:eastAsia="ru-RU"/>
        </w:rPr>
        <w:t xml:space="preserve">2009 года </w:t>
      </w:r>
      <w:r w:rsidR="00835BD3">
        <w:rPr>
          <w:rFonts w:ascii="Times New Roman" w:eastAsia="Times New Roman" w:hAnsi="Times New Roman"/>
          <w:sz w:val="24"/>
          <w:szCs w:val="24"/>
          <w:lang w:eastAsia="ru-RU"/>
        </w:rPr>
        <w:t>№</w:t>
      </w:r>
      <w:r w:rsidR="00101C53" w:rsidRPr="00101C53">
        <w:rPr>
          <w:rFonts w:ascii="Times New Roman" w:eastAsia="Times New Roman" w:hAnsi="Times New Roman"/>
          <w:sz w:val="24"/>
          <w:szCs w:val="24"/>
          <w:lang w:eastAsia="ru-RU"/>
        </w:rPr>
        <w:t>54</w:t>
      </w:r>
      <w:r w:rsidR="00101C53">
        <w:rPr>
          <w:rFonts w:ascii="Times New Roman" w:eastAsia="Times New Roman" w:hAnsi="Times New Roman"/>
          <w:sz w:val="24"/>
          <w:szCs w:val="24"/>
          <w:lang w:eastAsia="ru-RU"/>
        </w:rPr>
        <w:t xml:space="preserve"> </w:t>
      </w:r>
      <w:r w:rsidR="00101C53" w:rsidRPr="00101C53">
        <w:rPr>
          <w:rFonts w:ascii="Times New Roman" w:eastAsia="Times New Roman" w:hAnsi="Times New Roman"/>
          <w:sz w:val="24"/>
          <w:szCs w:val="24"/>
          <w:lang w:eastAsia="ru-RU"/>
        </w:rPr>
        <w:t>в редакции решений Совета поселения</w:t>
      </w:r>
      <w:r w:rsidR="00101C53">
        <w:rPr>
          <w:rFonts w:ascii="Times New Roman" w:eastAsia="Times New Roman" w:hAnsi="Times New Roman"/>
          <w:sz w:val="24"/>
          <w:szCs w:val="24"/>
          <w:lang w:eastAsia="ru-RU"/>
        </w:rPr>
        <w:t xml:space="preserve"> </w:t>
      </w:r>
      <w:r w:rsidR="00101C53" w:rsidRPr="00101C53">
        <w:rPr>
          <w:rFonts w:ascii="Times New Roman" w:eastAsia="Times New Roman" w:hAnsi="Times New Roman"/>
          <w:sz w:val="24"/>
          <w:szCs w:val="24"/>
          <w:lang w:eastAsia="ru-RU"/>
        </w:rPr>
        <w:t>от 23.09.2010 № 82;</w:t>
      </w:r>
      <w:r w:rsidR="00101C53">
        <w:rPr>
          <w:rFonts w:ascii="Times New Roman" w:eastAsia="Times New Roman" w:hAnsi="Times New Roman"/>
          <w:sz w:val="24"/>
          <w:szCs w:val="24"/>
          <w:lang w:eastAsia="ru-RU"/>
        </w:rPr>
        <w:t xml:space="preserve"> от 14.12.2011 №116</w:t>
      </w:r>
      <w:r w:rsidR="00530312" w:rsidRPr="00101C53">
        <w:rPr>
          <w:rFonts w:ascii="Times New Roman" w:eastAsia="Times New Roman" w:hAnsi="Times New Roman"/>
          <w:sz w:val="24"/>
          <w:szCs w:val="24"/>
          <w:lang w:eastAsia="ru-RU"/>
        </w:rPr>
        <w:t>).</w:t>
      </w:r>
    </w:p>
    <w:p w:rsidR="00BE1871" w:rsidRPr="00CE47B0" w:rsidRDefault="00BE1871" w:rsidP="00530312">
      <w:pPr>
        <w:spacing w:after="0" w:line="240" w:lineRule="auto"/>
        <w:ind w:firstLine="567"/>
        <w:jc w:val="both"/>
        <w:rPr>
          <w:rFonts w:ascii="Times New Roman" w:eastAsia="Times New Roman" w:hAnsi="Times New Roman"/>
          <w:sz w:val="24"/>
          <w:szCs w:val="24"/>
          <w:lang w:eastAsia="ru-RU"/>
        </w:rPr>
      </w:pPr>
      <w:r w:rsidRPr="00CE47B0">
        <w:rPr>
          <w:rFonts w:ascii="Times New Roman" w:eastAsia="Times New Roman" w:hAnsi="Times New Roman"/>
          <w:sz w:val="24"/>
          <w:szCs w:val="24"/>
          <w:lang w:eastAsia="ru-RU"/>
        </w:rPr>
        <w:t>Также, при разработке проекта были использованы следующие документы и материалы:</w:t>
      </w:r>
    </w:p>
    <w:p w:rsidR="00C20BA2" w:rsidRPr="008276CF" w:rsidRDefault="00BE1871" w:rsidP="00312559">
      <w:pPr>
        <w:numPr>
          <w:ilvl w:val="0"/>
          <w:numId w:val="6"/>
        </w:numPr>
        <w:spacing w:after="0" w:line="240" w:lineRule="auto"/>
        <w:jc w:val="both"/>
        <w:rPr>
          <w:rFonts w:ascii="Times New Roman" w:eastAsia="Times New Roman" w:hAnsi="Times New Roman"/>
          <w:sz w:val="24"/>
          <w:szCs w:val="24"/>
          <w:lang w:eastAsia="ru-RU"/>
        </w:rPr>
      </w:pPr>
      <w:r w:rsidRPr="00BE1871">
        <w:rPr>
          <w:rFonts w:ascii="Times New Roman" w:eastAsia="Times New Roman" w:hAnsi="Times New Roman"/>
          <w:sz w:val="24"/>
          <w:szCs w:val="24"/>
          <w:lang w:eastAsia="ru-RU"/>
        </w:rPr>
        <w:t>Материалы Кадастра</w:t>
      </w:r>
      <w:r w:rsidR="00C20BA2" w:rsidRPr="008276CF">
        <w:rPr>
          <w:rFonts w:ascii="Times New Roman" w:eastAsia="Times New Roman" w:hAnsi="Times New Roman"/>
          <w:sz w:val="24"/>
          <w:szCs w:val="24"/>
          <w:lang w:eastAsia="ru-RU"/>
        </w:rPr>
        <w:t xml:space="preserve"> </w:t>
      </w:r>
    </w:p>
    <w:p w:rsidR="00BF3638" w:rsidRPr="00D260F8" w:rsidRDefault="00245C7D" w:rsidP="00D260F8">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C20BA2" w:rsidRPr="00C20BA2">
        <w:rPr>
          <w:rFonts w:ascii="Times New Roman" w:eastAsia="Times New Roman" w:hAnsi="Times New Roman"/>
          <w:sz w:val="24"/>
          <w:szCs w:val="24"/>
          <w:lang w:eastAsia="ru-RU"/>
        </w:rPr>
        <w:t xml:space="preserve">оказатели, характеризующие состояние экономики и социальной сферы </w:t>
      </w:r>
      <w:r w:rsidR="00713518">
        <w:rPr>
          <w:rFonts w:ascii="Times New Roman" w:eastAsia="Times New Roman" w:hAnsi="Times New Roman"/>
          <w:sz w:val="24"/>
          <w:szCs w:val="24"/>
          <w:lang w:eastAsia="ru-RU"/>
        </w:rPr>
        <w:t>Северн</w:t>
      </w:r>
      <w:r w:rsidR="00680E29">
        <w:rPr>
          <w:rFonts w:ascii="Times New Roman" w:eastAsia="Times New Roman" w:hAnsi="Times New Roman"/>
          <w:sz w:val="24"/>
          <w:szCs w:val="24"/>
          <w:lang w:eastAsia="ru-RU"/>
        </w:rPr>
        <w:t>ого сельского поселения за 2006</w:t>
      </w:r>
      <w:r w:rsidR="00C20BA2" w:rsidRPr="00C20BA2">
        <w:rPr>
          <w:rFonts w:ascii="Times New Roman" w:eastAsia="Times New Roman" w:hAnsi="Times New Roman"/>
          <w:sz w:val="24"/>
          <w:szCs w:val="24"/>
          <w:lang w:eastAsia="ru-RU"/>
        </w:rPr>
        <w:t>-2011 годы, размещенные на сайте Федеральной службы Государственной статистики</w:t>
      </w:r>
      <w:r w:rsidR="00D260F8">
        <w:rPr>
          <w:rFonts w:ascii="Times New Roman" w:eastAsia="Times New Roman" w:hAnsi="Times New Roman"/>
          <w:sz w:val="24"/>
          <w:szCs w:val="24"/>
          <w:lang w:eastAsia="ru-RU"/>
        </w:rPr>
        <w:t xml:space="preserve">, в том числе - </w:t>
      </w:r>
      <w:r w:rsidR="00BF3638" w:rsidRPr="008276CF">
        <w:rPr>
          <w:rFonts w:ascii="Times New Roman" w:eastAsia="Times New Roman" w:hAnsi="Times New Roman"/>
          <w:sz w:val="24"/>
          <w:szCs w:val="24"/>
          <w:lang w:eastAsia="ru-RU"/>
        </w:rPr>
        <w:t xml:space="preserve"> </w:t>
      </w:r>
      <w:r w:rsidR="00D260F8" w:rsidRPr="00D260F8">
        <w:rPr>
          <w:rFonts w:ascii="Times New Roman" w:eastAsia="Times New Roman" w:hAnsi="Times New Roman"/>
          <w:sz w:val="24"/>
          <w:szCs w:val="24"/>
          <w:lang w:eastAsia="ru-RU"/>
        </w:rPr>
        <w:t xml:space="preserve">Паспорт </w:t>
      </w:r>
      <w:r w:rsidR="00713518">
        <w:rPr>
          <w:rFonts w:ascii="Times New Roman" w:eastAsia="Times New Roman" w:hAnsi="Times New Roman"/>
          <w:sz w:val="24"/>
          <w:szCs w:val="24"/>
          <w:lang w:eastAsia="ru-RU"/>
        </w:rPr>
        <w:t>Северн</w:t>
      </w:r>
      <w:r w:rsidR="00D260F8" w:rsidRPr="00D260F8">
        <w:rPr>
          <w:rFonts w:ascii="Times New Roman" w:eastAsia="Times New Roman" w:hAnsi="Times New Roman"/>
          <w:sz w:val="24"/>
          <w:szCs w:val="24"/>
          <w:lang w:eastAsia="ru-RU"/>
        </w:rPr>
        <w:t>ого</w:t>
      </w:r>
      <w:r w:rsidR="00D260F8">
        <w:rPr>
          <w:rFonts w:ascii="Times New Roman" w:eastAsia="Times New Roman" w:hAnsi="Times New Roman"/>
          <w:sz w:val="24"/>
          <w:szCs w:val="24"/>
          <w:lang w:eastAsia="ru-RU"/>
        </w:rPr>
        <w:t xml:space="preserve"> сельского поселения за 2011 год</w:t>
      </w:r>
      <w:r w:rsidR="00BF3638" w:rsidRPr="00D260F8">
        <w:rPr>
          <w:rFonts w:ascii="Times New Roman" w:eastAsia="Times New Roman" w:hAnsi="Times New Roman"/>
          <w:sz w:val="24"/>
          <w:szCs w:val="24"/>
          <w:lang w:eastAsia="ru-RU"/>
        </w:rPr>
        <w:tab/>
      </w:r>
    </w:p>
    <w:p w:rsidR="00BF3638" w:rsidRPr="00BF3638" w:rsidRDefault="00BF3638" w:rsidP="00312559">
      <w:pPr>
        <w:numPr>
          <w:ilvl w:val="0"/>
          <w:numId w:val="6"/>
        </w:numPr>
        <w:spacing w:after="0" w:line="240" w:lineRule="auto"/>
        <w:jc w:val="both"/>
        <w:rPr>
          <w:rFonts w:ascii="Times New Roman" w:eastAsia="Times New Roman" w:hAnsi="Times New Roman"/>
          <w:sz w:val="24"/>
          <w:szCs w:val="24"/>
          <w:lang w:eastAsia="ru-RU"/>
        </w:rPr>
      </w:pPr>
      <w:r w:rsidRPr="00BF3638">
        <w:rPr>
          <w:rFonts w:ascii="Times New Roman" w:eastAsia="Times New Roman" w:hAnsi="Times New Roman"/>
          <w:sz w:val="24"/>
          <w:szCs w:val="24"/>
          <w:lang w:eastAsia="ru-RU"/>
        </w:rPr>
        <w:t>Схема территориального планирования Томской области, выполненная по заказу Департамента архитектуры, строительства и дорожного комплекса Томской области ФГУП «Рос НИПИ Урбанистики» (г. Санкт-Петербург), утвержденная постановлением Администрации Томской области от 08.07.2011 № 204а</w:t>
      </w:r>
    </w:p>
    <w:p w:rsidR="00BE1871" w:rsidRPr="00BE1871" w:rsidRDefault="00BF3638" w:rsidP="00312559">
      <w:pPr>
        <w:numPr>
          <w:ilvl w:val="0"/>
          <w:numId w:val="6"/>
        </w:numPr>
        <w:spacing w:after="0" w:line="240" w:lineRule="auto"/>
        <w:jc w:val="both"/>
        <w:rPr>
          <w:rFonts w:ascii="Times New Roman" w:eastAsia="Times New Roman" w:hAnsi="Times New Roman"/>
          <w:sz w:val="24"/>
          <w:szCs w:val="24"/>
          <w:lang w:eastAsia="ru-RU"/>
        </w:rPr>
      </w:pPr>
      <w:r w:rsidRPr="00BF3638">
        <w:rPr>
          <w:rFonts w:ascii="Times New Roman" w:eastAsia="Times New Roman" w:hAnsi="Times New Roman"/>
          <w:sz w:val="24"/>
          <w:szCs w:val="24"/>
          <w:lang w:eastAsia="ru-RU"/>
        </w:rPr>
        <w:t xml:space="preserve">Проект Схемы территориального планирования </w:t>
      </w:r>
      <w:r w:rsidR="00183FB9">
        <w:rPr>
          <w:rFonts w:ascii="Times New Roman" w:eastAsia="Times New Roman" w:hAnsi="Times New Roman"/>
          <w:sz w:val="24"/>
          <w:szCs w:val="24"/>
          <w:lang w:eastAsia="ru-RU"/>
        </w:rPr>
        <w:t>Александров</w:t>
      </w:r>
      <w:r w:rsidRPr="00BF3638">
        <w:rPr>
          <w:rFonts w:ascii="Times New Roman" w:eastAsia="Times New Roman" w:hAnsi="Times New Roman"/>
          <w:sz w:val="24"/>
          <w:szCs w:val="24"/>
          <w:lang w:eastAsia="ru-RU"/>
        </w:rPr>
        <w:t>ского района Томской области, разработанный в 2011 году ФГУП «Рос НИПИ Урбанистики» (г. Санкт-Петербург)</w:t>
      </w:r>
      <w:r w:rsidR="00DC5DCD">
        <w:rPr>
          <w:rFonts w:ascii="Times New Roman" w:eastAsia="Times New Roman" w:hAnsi="Times New Roman"/>
          <w:sz w:val="24"/>
          <w:szCs w:val="24"/>
          <w:lang w:eastAsia="ru-RU"/>
        </w:rPr>
        <w:t>.</w:t>
      </w:r>
    </w:p>
    <w:p w:rsidR="00A214C0" w:rsidRPr="00B64938" w:rsidRDefault="00A214C0" w:rsidP="004E3AA2">
      <w:pPr>
        <w:spacing w:after="0" w:line="240" w:lineRule="auto"/>
        <w:jc w:val="both"/>
        <w:rPr>
          <w:rFonts w:ascii="Times New Roman" w:eastAsia="Times New Roman" w:hAnsi="Times New Roman"/>
          <w:sz w:val="24"/>
          <w:szCs w:val="24"/>
          <w:lang w:eastAsia="ru-RU"/>
        </w:rPr>
      </w:pPr>
    </w:p>
    <w:p w:rsidR="008F6873" w:rsidRPr="00B64938" w:rsidRDefault="008F6873" w:rsidP="00C63538">
      <w:pPr>
        <w:spacing w:after="0" w:line="240" w:lineRule="auto"/>
        <w:ind w:firstLine="567"/>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В процессе проектирования выполнены следующие работы:</w:t>
      </w:r>
    </w:p>
    <w:p w:rsidR="008F6873" w:rsidRPr="00CE19B6" w:rsidRDefault="008F6873" w:rsidP="00312559">
      <w:pPr>
        <w:numPr>
          <w:ilvl w:val="0"/>
          <w:numId w:val="5"/>
        </w:numPr>
        <w:spacing w:after="0" w:line="240" w:lineRule="auto"/>
        <w:ind w:left="0" w:firstLine="567"/>
        <w:jc w:val="both"/>
        <w:rPr>
          <w:rFonts w:ascii="Times New Roman" w:eastAsia="Times New Roman" w:hAnsi="Times New Roman"/>
          <w:sz w:val="24"/>
          <w:szCs w:val="24"/>
          <w:lang w:eastAsia="ru-RU"/>
        </w:rPr>
      </w:pPr>
      <w:r w:rsidRPr="00CE19B6">
        <w:rPr>
          <w:rFonts w:ascii="Times New Roman" w:eastAsia="Times New Roman" w:hAnsi="Times New Roman"/>
          <w:sz w:val="24"/>
          <w:szCs w:val="24"/>
          <w:lang w:eastAsia="ru-RU"/>
        </w:rPr>
        <w:t xml:space="preserve">Комплексный анализ территории </w:t>
      </w:r>
      <w:r w:rsidR="00416041" w:rsidRPr="00CE19B6">
        <w:rPr>
          <w:rFonts w:ascii="Times New Roman" w:eastAsia="Times New Roman" w:hAnsi="Times New Roman"/>
          <w:sz w:val="24"/>
          <w:szCs w:val="24"/>
          <w:lang w:eastAsia="ru-RU"/>
        </w:rPr>
        <w:t xml:space="preserve">муниципального образования </w:t>
      </w:r>
      <w:r w:rsidR="00713518">
        <w:rPr>
          <w:rFonts w:ascii="Times New Roman" w:eastAsia="Times New Roman" w:hAnsi="Times New Roman"/>
          <w:sz w:val="24"/>
          <w:szCs w:val="24"/>
          <w:lang w:eastAsia="ru-RU"/>
        </w:rPr>
        <w:t>Северн</w:t>
      </w:r>
      <w:r w:rsidR="00FD20D3">
        <w:rPr>
          <w:rFonts w:ascii="Times New Roman" w:eastAsia="Times New Roman" w:hAnsi="Times New Roman"/>
          <w:sz w:val="24"/>
          <w:szCs w:val="24"/>
          <w:lang w:eastAsia="ru-RU"/>
        </w:rPr>
        <w:t>ое сельское поселение</w:t>
      </w:r>
      <w:r w:rsidR="00F72E8C" w:rsidRPr="00CE19B6">
        <w:rPr>
          <w:rFonts w:ascii="Times New Roman" w:eastAsia="Times New Roman" w:hAnsi="Times New Roman"/>
          <w:sz w:val="24"/>
          <w:szCs w:val="24"/>
          <w:lang w:eastAsia="ru-RU"/>
        </w:rPr>
        <w:t xml:space="preserve"> и перспектив её развития с учётом документов территориального планирования </w:t>
      </w:r>
      <w:r w:rsidR="00FD20D3">
        <w:rPr>
          <w:rFonts w:ascii="Times New Roman" w:eastAsia="Times New Roman" w:hAnsi="Times New Roman"/>
          <w:sz w:val="24"/>
          <w:szCs w:val="24"/>
          <w:lang w:eastAsia="ru-RU"/>
        </w:rPr>
        <w:t>Томской</w:t>
      </w:r>
      <w:r w:rsidR="00CE19B6" w:rsidRPr="00CE19B6">
        <w:rPr>
          <w:rFonts w:ascii="Times New Roman" w:eastAsia="Times New Roman" w:hAnsi="Times New Roman"/>
          <w:sz w:val="24"/>
          <w:szCs w:val="24"/>
          <w:lang w:eastAsia="ru-RU"/>
        </w:rPr>
        <w:t xml:space="preserve"> области</w:t>
      </w:r>
      <w:r w:rsidR="00F72E8C" w:rsidRPr="00CE19B6">
        <w:rPr>
          <w:rFonts w:ascii="Times New Roman" w:eastAsia="Times New Roman" w:hAnsi="Times New Roman"/>
          <w:sz w:val="24"/>
          <w:szCs w:val="24"/>
          <w:lang w:eastAsia="ru-RU"/>
        </w:rPr>
        <w:t xml:space="preserve"> и </w:t>
      </w:r>
      <w:r w:rsidR="004B0862">
        <w:rPr>
          <w:rFonts w:ascii="Times New Roman" w:eastAsia="Times New Roman" w:hAnsi="Times New Roman"/>
          <w:sz w:val="24"/>
          <w:szCs w:val="24"/>
          <w:lang w:eastAsia="ru-RU"/>
        </w:rPr>
        <w:t>Александров</w:t>
      </w:r>
      <w:r w:rsidR="000179A8">
        <w:rPr>
          <w:rFonts w:ascii="Times New Roman" w:eastAsia="Times New Roman" w:hAnsi="Times New Roman"/>
          <w:sz w:val="24"/>
          <w:szCs w:val="24"/>
          <w:lang w:eastAsia="ru-RU"/>
        </w:rPr>
        <w:t>ск</w:t>
      </w:r>
      <w:r w:rsidR="00CE19B6" w:rsidRPr="00CE19B6">
        <w:rPr>
          <w:rFonts w:ascii="Times New Roman" w:eastAsia="Times New Roman" w:hAnsi="Times New Roman"/>
          <w:sz w:val="24"/>
          <w:szCs w:val="24"/>
          <w:lang w:eastAsia="ru-RU"/>
        </w:rPr>
        <w:t>ого</w:t>
      </w:r>
      <w:r w:rsidR="00F72E8C" w:rsidRPr="00CE19B6">
        <w:rPr>
          <w:rFonts w:ascii="Times New Roman" w:eastAsia="Times New Roman" w:hAnsi="Times New Roman"/>
          <w:sz w:val="24"/>
          <w:szCs w:val="24"/>
          <w:lang w:eastAsia="ru-RU"/>
        </w:rPr>
        <w:t xml:space="preserve"> района</w:t>
      </w:r>
      <w:r w:rsidR="00CE19B6" w:rsidRPr="00CE19B6">
        <w:rPr>
          <w:rFonts w:ascii="Times New Roman" w:eastAsia="Times New Roman" w:hAnsi="Times New Roman"/>
          <w:sz w:val="24"/>
          <w:szCs w:val="24"/>
          <w:lang w:eastAsia="ru-RU"/>
        </w:rPr>
        <w:t>, вклю</w:t>
      </w:r>
      <w:r w:rsidR="00CE19B6">
        <w:rPr>
          <w:rFonts w:ascii="Times New Roman" w:eastAsia="Times New Roman" w:hAnsi="Times New Roman"/>
          <w:sz w:val="24"/>
          <w:szCs w:val="24"/>
          <w:lang w:eastAsia="ru-RU"/>
        </w:rPr>
        <w:t>чаю</w:t>
      </w:r>
      <w:r w:rsidR="00CE19B6" w:rsidRPr="00CE19B6">
        <w:rPr>
          <w:rFonts w:ascii="Times New Roman" w:eastAsia="Times New Roman" w:hAnsi="Times New Roman"/>
          <w:sz w:val="24"/>
          <w:szCs w:val="24"/>
          <w:lang w:eastAsia="ru-RU"/>
        </w:rPr>
        <w:t>щий</w:t>
      </w:r>
      <w:r w:rsidR="00F72E8C" w:rsidRPr="00CE19B6">
        <w:rPr>
          <w:rFonts w:ascii="Times New Roman" w:eastAsia="Times New Roman" w:hAnsi="Times New Roman"/>
          <w:sz w:val="24"/>
          <w:szCs w:val="24"/>
          <w:lang w:eastAsia="ru-RU"/>
        </w:rPr>
        <w:t xml:space="preserve"> в себя</w:t>
      </w:r>
      <w:r w:rsidRPr="00CE19B6">
        <w:rPr>
          <w:rFonts w:ascii="Times New Roman" w:eastAsia="Times New Roman" w:hAnsi="Times New Roman"/>
          <w:sz w:val="24"/>
          <w:szCs w:val="24"/>
          <w:lang w:eastAsia="ru-RU"/>
        </w:rPr>
        <w:t>:</w:t>
      </w:r>
    </w:p>
    <w:p w:rsidR="008F6873" w:rsidRPr="00CE19B6"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CE19B6">
        <w:rPr>
          <w:rFonts w:ascii="Times New Roman" w:eastAsia="Times New Roman" w:hAnsi="Times New Roman"/>
          <w:sz w:val="24"/>
          <w:szCs w:val="24"/>
          <w:lang w:eastAsia="ru-RU"/>
        </w:rPr>
        <w:t xml:space="preserve">оценку современного состояния территории, </w:t>
      </w:r>
      <w:r w:rsidR="00CE19B6" w:rsidRPr="00CE19B6">
        <w:rPr>
          <w:rFonts w:ascii="Times New Roman" w:eastAsia="Times New Roman" w:hAnsi="Times New Roman"/>
          <w:sz w:val="24"/>
          <w:szCs w:val="24"/>
          <w:lang w:eastAsia="ru-RU"/>
        </w:rPr>
        <w:t>ее</w:t>
      </w:r>
      <w:r w:rsidRPr="00CE19B6">
        <w:rPr>
          <w:rFonts w:ascii="Times New Roman" w:eastAsia="Times New Roman" w:hAnsi="Times New Roman"/>
          <w:sz w:val="24"/>
          <w:szCs w:val="24"/>
          <w:lang w:eastAsia="ru-RU"/>
        </w:rPr>
        <w:t xml:space="preserve"> экономической и</w:t>
      </w:r>
      <w:r w:rsidR="00A214C0" w:rsidRPr="00CE19B6">
        <w:rPr>
          <w:rFonts w:ascii="Times New Roman" w:eastAsia="Times New Roman" w:hAnsi="Times New Roman"/>
          <w:sz w:val="24"/>
          <w:szCs w:val="24"/>
          <w:lang w:eastAsia="ru-RU"/>
        </w:rPr>
        <w:t xml:space="preserve"> </w:t>
      </w:r>
      <w:r w:rsidRPr="00CE19B6">
        <w:rPr>
          <w:rFonts w:ascii="Times New Roman" w:eastAsia="Times New Roman" w:hAnsi="Times New Roman"/>
          <w:sz w:val="24"/>
          <w:szCs w:val="24"/>
          <w:lang w:eastAsia="ru-RU"/>
        </w:rPr>
        <w:t>социальной базы, дорожно-транспортной инфраструктуры, инженерного</w:t>
      </w:r>
      <w:r w:rsidR="00A214C0" w:rsidRPr="00CE19B6">
        <w:rPr>
          <w:rFonts w:ascii="Times New Roman" w:eastAsia="Times New Roman" w:hAnsi="Times New Roman"/>
          <w:sz w:val="24"/>
          <w:szCs w:val="24"/>
          <w:lang w:eastAsia="ru-RU"/>
        </w:rPr>
        <w:t xml:space="preserve"> </w:t>
      </w:r>
      <w:r w:rsidRPr="00CE19B6">
        <w:rPr>
          <w:rFonts w:ascii="Times New Roman" w:eastAsia="Times New Roman" w:hAnsi="Times New Roman"/>
          <w:sz w:val="24"/>
          <w:szCs w:val="24"/>
          <w:lang w:eastAsia="ru-RU"/>
        </w:rPr>
        <w:t>обеспечения;</w:t>
      </w:r>
    </w:p>
    <w:p w:rsidR="008F6873" w:rsidRPr="00CE19B6"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CE19B6">
        <w:rPr>
          <w:rFonts w:ascii="Times New Roman" w:eastAsia="Times New Roman" w:hAnsi="Times New Roman"/>
          <w:sz w:val="24"/>
          <w:szCs w:val="24"/>
          <w:lang w:eastAsia="ru-RU"/>
        </w:rPr>
        <w:t>оценку природных, инженерно-геологических, инженерно-строительных и градостроительных условий территории</w:t>
      </w:r>
      <w:r w:rsidR="00F72E8C" w:rsidRPr="00CE19B6">
        <w:rPr>
          <w:rFonts w:ascii="Times New Roman" w:eastAsia="Times New Roman" w:hAnsi="Times New Roman"/>
          <w:sz w:val="24"/>
          <w:szCs w:val="24"/>
          <w:lang w:eastAsia="ru-RU"/>
        </w:rPr>
        <w:t xml:space="preserve"> </w:t>
      </w:r>
      <w:r w:rsidR="00713518">
        <w:rPr>
          <w:rFonts w:ascii="Times New Roman" w:eastAsia="Times New Roman" w:hAnsi="Times New Roman"/>
          <w:sz w:val="24"/>
          <w:szCs w:val="24"/>
          <w:lang w:eastAsia="ru-RU"/>
        </w:rPr>
        <w:t>Северн</w:t>
      </w:r>
      <w:r w:rsidR="0029401C">
        <w:rPr>
          <w:rFonts w:ascii="Times New Roman" w:eastAsia="Times New Roman" w:hAnsi="Times New Roman"/>
          <w:sz w:val="24"/>
          <w:szCs w:val="24"/>
          <w:lang w:eastAsia="ru-RU"/>
        </w:rPr>
        <w:t xml:space="preserve">ого </w:t>
      </w:r>
      <w:r w:rsidR="00FD20D3">
        <w:rPr>
          <w:rFonts w:ascii="Times New Roman" w:eastAsia="Times New Roman" w:hAnsi="Times New Roman"/>
          <w:sz w:val="24"/>
          <w:szCs w:val="24"/>
          <w:lang w:eastAsia="ru-RU"/>
        </w:rPr>
        <w:t>сельско</w:t>
      </w:r>
      <w:r w:rsidR="0029401C">
        <w:rPr>
          <w:rFonts w:ascii="Times New Roman" w:eastAsia="Times New Roman" w:hAnsi="Times New Roman"/>
          <w:sz w:val="24"/>
          <w:szCs w:val="24"/>
          <w:lang w:eastAsia="ru-RU"/>
        </w:rPr>
        <w:t>го</w:t>
      </w:r>
      <w:r w:rsidR="00FD20D3">
        <w:rPr>
          <w:rFonts w:ascii="Times New Roman" w:eastAsia="Times New Roman" w:hAnsi="Times New Roman"/>
          <w:sz w:val="24"/>
          <w:szCs w:val="24"/>
          <w:lang w:eastAsia="ru-RU"/>
        </w:rPr>
        <w:t xml:space="preserve"> поселени</w:t>
      </w:r>
      <w:r w:rsidR="0029401C">
        <w:rPr>
          <w:rFonts w:ascii="Times New Roman" w:eastAsia="Times New Roman" w:hAnsi="Times New Roman"/>
          <w:sz w:val="24"/>
          <w:szCs w:val="24"/>
          <w:lang w:eastAsia="ru-RU"/>
        </w:rPr>
        <w:t>я</w:t>
      </w:r>
      <w:r w:rsidRPr="00CE19B6">
        <w:rPr>
          <w:rFonts w:ascii="Times New Roman" w:eastAsia="Times New Roman" w:hAnsi="Times New Roman"/>
          <w:sz w:val="24"/>
          <w:szCs w:val="24"/>
          <w:lang w:eastAsia="ru-RU"/>
        </w:rPr>
        <w:t>;</w:t>
      </w:r>
    </w:p>
    <w:p w:rsidR="008F6873" w:rsidRPr="00CE19B6" w:rsidRDefault="0033718D" w:rsidP="00312559">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оценку </w:t>
      </w:r>
      <w:r w:rsidR="008F6873" w:rsidRPr="00CE19B6">
        <w:rPr>
          <w:rFonts w:ascii="Times New Roman" w:eastAsia="Times New Roman" w:hAnsi="Times New Roman"/>
          <w:sz w:val="24"/>
          <w:szCs w:val="24"/>
          <w:lang w:eastAsia="ru-RU"/>
        </w:rPr>
        <w:t>положени</w:t>
      </w:r>
      <w:r>
        <w:rPr>
          <w:rFonts w:ascii="Times New Roman" w:eastAsia="Times New Roman" w:hAnsi="Times New Roman"/>
          <w:sz w:val="24"/>
          <w:szCs w:val="24"/>
          <w:lang w:eastAsia="ru-RU"/>
        </w:rPr>
        <w:t>я</w:t>
      </w:r>
      <w:r w:rsidR="00F72E8C" w:rsidRPr="00CE19B6">
        <w:rPr>
          <w:rFonts w:ascii="Times New Roman" w:eastAsia="Times New Roman" w:hAnsi="Times New Roman"/>
          <w:sz w:val="24"/>
          <w:szCs w:val="24"/>
          <w:lang w:eastAsia="ru-RU"/>
        </w:rPr>
        <w:t xml:space="preserve"> </w:t>
      </w:r>
      <w:r w:rsidR="00713518">
        <w:rPr>
          <w:rFonts w:ascii="Times New Roman" w:eastAsia="Times New Roman" w:hAnsi="Times New Roman"/>
          <w:sz w:val="24"/>
          <w:szCs w:val="24"/>
          <w:lang w:eastAsia="ru-RU"/>
        </w:rPr>
        <w:t>Северн</w:t>
      </w:r>
      <w:r w:rsidR="0029401C">
        <w:rPr>
          <w:rFonts w:ascii="Times New Roman" w:eastAsia="Times New Roman" w:hAnsi="Times New Roman"/>
          <w:sz w:val="24"/>
          <w:szCs w:val="24"/>
          <w:lang w:eastAsia="ru-RU"/>
        </w:rPr>
        <w:t xml:space="preserve">ого </w:t>
      </w:r>
      <w:r w:rsidR="00FD20D3">
        <w:rPr>
          <w:rFonts w:ascii="Times New Roman" w:eastAsia="Times New Roman" w:hAnsi="Times New Roman"/>
          <w:sz w:val="24"/>
          <w:szCs w:val="24"/>
          <w:lang w:eastAsia="ru-RU"/>
        </w:rPr>
        <w:t>сельско</w:t>
      </w:r>
      <w:r w:rsidR="0029401C">
        <w:rPr>
          <w:rFonts w:ascii="Times New Roman" w:eastAsia="Times New Roman" w:hAnsi="Times New Roman"/>
          <w:sz w:val="24"/>
          <w:szCs w:val="24"/>
          <w:lang w:eastAsia="ru-RU"/>
        </w:rPr>
        <w:t>го</w:t>
      </w:r>
      <w:r w:rsidR="00FD20D3">
        <w:rPr>
          <w:rFonts w:ascii="Times New Roman" w:eastAsia="Times New Roman" w:hAnsi="Times New Roman"/>
          <w:sz w:val="24"/>
          <w:szCs w:val="24"/>
          <w:lang w:eastAsia="ru-RU"/>
        </w:rPr>
        <w:t xml:space="preserve"> поселени</w:t>
      </w:r>
      <w:r w:rsidR="0029401C">
        <w:rPr>
          <w:rFonts w:ascii="Times New Roman" w:eastAsia="Times New Roman" w:hAnsi="Times New Roman"/>
          <w:sz w:val="24"/>
          <w:szCs w:val="24"/>
          <w:lang w:eastAsia="ru-RU"/>
        </w:rPr>
        <w:t>я</w:t>
      </w:r>
      <w:r w:rsidR="00CE19B6" w:rsidRPr="00CE19B6">
        <w:rPr>
          <w:rFonts w:ascii="Times New Roman" w:eastAsia="Times New Roman" w:hAnsi="Times New Roman"/>
          <w:sz w:val="24"/>
          <w:szCs w:val="24"/>
          <w:lang w:eastAsia="ru-RU"/>
        </w:rPr>
        <w:t xml:space="preserve"> </w:t>
      </w:r>
      <w:r w:rsidR="008F6873" w:rsidRPr="00CE19B6">
        <w:rPr>
          <w:rFonts w:ascii="Times New Roman" w:eastAsia="Times New Roman" w:hAnsi="Times New Roman"/>
          <w:sz w:val="24"/>
          <w:szCs w:val="24"/>
          <w:lang w:eastAsia="ru-RU"/>
        </w:rPr>
        <w:t xml:space="preserve">в системе расселения </w:t>
      </w:r>
      <w:r w:rsidR="00DA7296">
        <w:rPr>
          <w:rFonts w:ascii="Times New Roman" w:eastAsia="Times New Roman" w:hAnsi="Times New Roman"/>
          <w:sz w:val="24"/>
          <w:szCs w:val="24"/>
          <w:lang w:eastAsia="ru-RU"/>
        </w:rPr>
        <w:t>Александров</w:t>
      </w:r>
      <w:r w:rsidR="000179A8">
        <w:rPr>
          <w:rFonts w:ascii="Times New Roman" w:eastAsia="Times New Roman" w:hAnsi="Times New Roman"/>
          <w:sz w:val="24"/>
          <w:szCs w:val="24"/>
          <w:lang w:eastAsia="ru-RU"/>
        </w:rPr>
        <w:t>ск</w:t>
      </w:r>
      <w:r w:rsidR="008F6873" w:rsidRPr="00CE19B6">
        <w:rPr>
          <w:rFonts w:ascii="Times New Roman" w:eastAsia="Times New Roman" w:hAnsi="Times New Roman"/>
          <w:sz w:val="24"/>
          <w:szCs w:val="24"/>
          <w:lang w:eastAsia="ru-RU"/>
        </w:rPr>
        <w:t>ого района и сопряженных с ним территорий;</w:t>
      </w:r>
    </w:p>
    <w:p w:rsidR="008F6873"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выявление проблемных ситуаций в развитии</w:t>
      </w:r>
      <w:r w:rsidR="00A214C0" w:rsidRPr="00B64938">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экономики, социальной сферы, транспортном и инженерном обеспечении,</w:t>
      </w:r>
      <w:r w:rsidR="00A214C0" w:rsidRPr="00B64938">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охране окружающей среды и факторов риска возникновения чрезвычайных</w:t>
      </w:r>
      <w:r w:rsidR="00A214C0" w:rsidRPr="00B64938">
        <w:rPr>
          <w:rFonts w:ascii="Times New Roman" w:eastAsia="Times New Roman" w:hAnsi="Times New Roman"/>
          <w:sz w:val="24"/>
          <w:szCs w:val="24"/>
          <w:lang w:eastAsia="ru-RU"/>
        </w:rPr>
        <w:t xml:space="preserve"> </w:t>
      </w:r>
      <w:r w:rsidR="00967AB2">
        <w:rPr>
          <w:rFonts w:ascii="Times New Roman" w:eastAsia="Times New Roman" w:hAnsi="Times New Roman"/>
          <w:sz w:val="24"/>
          <w:szCs w:val="24"/>
          <w:lang w:eastAsia="ru-RU"/>
        </w:rPr>
        <w:t>ситуаций</w:t>
      </w:r>
    </w:p>
    <w:p w:rsidR="00967AB2" w:rsidRPr="00B64938" w:rsidRDefault="00967AB2" w:rsidP="00312559">
      <w:pPr>
        <w:numPr>
          <w:ilvl w:val="0"/>
          <w:numId w:val="6"/>
        </w:numPr>
        <w:spacing w:after="0" w:line="240" w:lineRule="auto"/>
        <w:jc w:val="both"/>
        <w:rPr>
          <w:rFonts w:ascii="Times New Roman" w:eastAsia="Times New Roman" w:hAnsi="Times New Roman"/>
          <w:sz w:val="24"/>
          <w:szCs w:val="24"/>
          <w:lang w:eastAsia="ru-RU"/>
        </w:rPr>
      </w:pPr>
      <w:r w:rsidRPr="00967AB2">
        <w:rPr>
          <w:rFonts w:ascii="Times New Roman" w:eastAsia="Times New Roman" w:hAnsi="Times New Roman"/>
          <w:sz w:val="24"/>
          <w:szCs w:val="24"/>
          <w:lang w:eastAsia="ru-RU"/>
        </w:rPr>
        <w:t>выявление</w:t>
      </w:r>
      <w:r>
        <w:rPr>
          <w:rFonts w:ascii="Times New Roman" w:eastAsia="Times New Roman" w:hAnsi="Times New Roman"/>
          <w:sz w:val="24"/>
          <w:szCs w:val="24"/>
          <w:lang w:eastAsia="ru-RU"/>
        </w:rPr>
        <w:t xml:space="preserve"> </w:t>
      </w:r>
      <w:r w:rsidR="002229F7">
        <w:rPr>
          <w:rFonts w:ascii="Times New Roman" w:eastAsia="Times New Roman" w:hAnsi="Times New Roman"/>
          <w:sz w:val="24"/>
          <w:szCs w:val="24"/>
          <w:lang w:eastAsia="ru-RU"/>
        </w:rPr>
        <w:t>и анализ градостроительных о</w:t>
      </w:r>
      <w:r w:rsidR="00CB33F0">
        <w:rPr>
          <w:rFonts w:ascii="Times New Roman" w:eastAsia="Times New Roman" w:hAnsi="Times New Roman"/>
          <w:sz w:val="24"/>
          <w:szCs w:val="24"/>
          <w:lang w:eastAsia="ru-RU"/>
        </w:rPr>
        <w:t>гр</w:t>
      </w:r>
      <w:r w:rsidR="002229F7">
        <w:rPr>
          <w:rFonts w:ascii="Times New Roman" w:eastAsia="Times New Roman" w:hAnsi="Times New Roman"/>
          <w:sz w:val="24"/>
          <w:szCs w:val="24"/>
          <w:lang w:eastAsia="ru-RU"/>
        </w:rPr>
        <w:t>аничений</w:t>
      </w:r>
      <w:r w:rsidR="0033718D">
        <w:rPr>
          <w:rFonts w:ascii="Times New Roman" w:eastAsia="Times New Roman" w:hAnsi="Times New Roman"/>
          <w:sz w:val="24"/>
          <w:szCs w:val="24"/>
          <w:lang w:eastAsia="ru-RU"/>
        </w:rPr>
        <w:t>.</w:t>
      </w:r>
    </w:p>
    <w:p w:rsidR="008F6873" w:rsidRPr="00B64938" w:rsidRDefault="008F6873" w:rsidP="00312559">
      <w:pPr>
        <w:numPr>
          <w:ilvl w:val="0"/>
          <w:numId w:val="5"/>
        </w:numPr>
        <w:spacing w:after="0" w:line="240" w:lineRule="auto"/>
        <w:ind w:left="0" w:firstLine="567"/>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Выявлены факторы, условия и источники социально-экономического</w:t>
      </w:r>
      <w:r w:rsidR="00A214C0" w:rsidRPr="00B64938">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развития, способствующие повышению уровня занятости населения.</w:t>
      </w:r>
    </w:p>
    <w:p w:rsidR="008F6873" w:rsidRPr="00B64938" w:rsidRDefault="008F6873" w:rsidP="00312559">
      <w:pPr>
        <w:numPr>
          <w:ilvl w:val="0"/>
          <w:numId w:val="5"/>
        </w:numPr>
        <w:spacing w:after="0" w:line="240" w:lineRule="auto"/>
        <w:ind w:left="0" w:firstLine="567"/>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Проведено формирование приоритетов развития поселения и обоснованы</w:t>
      </w:r>
      <w:r w:rsidR="00A214C0" w:rsidRPr="00B64938">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решения территориального планирования.</w:t>
      </w:r>
    </w:p>
    <w:p w:rsidR="008F6873" w:rsidRPr="00B64938" w:rsidRDefault="008F6873" w:rsidP="00312559">
      <w:pPr>
        <w:numPr>
          <w:ilvl w:val="0"/>
          <w:numId w:val="5"/>
        </w:numPr>
        <w:spacing w:after="0" w:line="240" w:lineRule="auto"/>
        <w:ind w:left="0" w:firstLine="567"/>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Разработаны проектные решения в части:</w:t>
      </w:r>
    </w:p>
    <w:p w:rsidR="008F6873" w:rsidRPr="00B64938"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установления границ функциональных зон с отображением</w:t>
      </w:r>
      <w:r w:rsidR="00A214C0" w:rsidRPr="00B64938">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параметров планируемого развития таких зон,</w:t>
      </w:r>
    </w:p>
    <w:p w:rsidR="008F6873" w:rsidRPr="00B64938"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формирования архитектурно-планировочной структуры</w:t>
      </w:r>
      <w:r w:rsidR="00A214C0" w:rsidRPr="00B64938">
        <w:rPr>
          <w:rFonts w:ascii="Times New Roman" w:eastAsia="Times New Roman" w:hAnsi="Times New Roman"/>
          <w:sz w:val="24"/>
          <w:szCs w:val="24"/>
          <w:lang w:eastAsia="ru-RU"/>
        </w:rPr>
        <w:t xml:space="preserve"> </w:t>
      </w:r>
      <w:r w:rsidR="00BD1617">
        <w:rPr>
          <w:rFonts w:ascii="Times New Roman" w:eastAsia="Times New Roman" w:hAnsi="Times New Roman"/>
          <w:sz w:val="24"/>
          <w:szCs w:val="24"/>
          <w:lang w:eastAsia="ru-RU"/>
        </w:rPr>
        <w:t>п</w:t>
      </w:r>
      <w:r w:rsidR="00DA7296">
        <w:rPr>
          <w:rFonts w:ascii="Times New Roman" w:eastAsia="Times New Roman" w:hAnsi="Times New Roman"/>
          <w:sz w:val="24"/>
          <w:szCs w:val="24"/>
          <w:lang w:eastAsia="ru-RU"/>
        </w:rPr>
        <w:t xml:space="preserve">. </w:t>
      </w:r>
      <w:r w:rsidR="00713518">
        <w:rPr>
          <w:rFonts w:ascii="Times New Roman" w:eastAsia="Times New Roman" w:hAnsi="Times New Roman"/>
          <w:sz w:val="24"/>
          <w:szCs w:val="24"/>
          <w:lang w:eastAsia="ru-RU"/>
        </w:rPr>
        <w:t>Северн</w:t>
      </w:r>
      <w:r w:rsidR="00BD1617">
        <w:rPr>
          <w:rFonts w:ascii="Times New Roman" w:eastAsia="Times New Roman" w:hAnsi="Times New Roman"/>
          <w:sz w:val="24"/>
          <w:szCs w:val="24"/>
          <w:lang w:eastAsia="ru-RU"/>
        </w:rPr>
        <w:t>ый и д. Светлая Протока</w:t>
      </w:r>
      <w:r w:rsidR="00962938">
        <w:rPr>
          <w:rFonts w:ascii="Times New Roman" w:eastAsia="Times New Roman" w:hAnsi="Times New Roman"/>
          <w:sz w:val="24"/>
          <w:szCs w:val="24"/>
          <w:lang w:eastAsia="ru-RU"/>
        </w:rPr>
        <w:t xml:space="preserve">, адаптированной к </w:t>
      </w:r>
      <w:r w:rsidRPr="00B64938">
        <w:rPr>
          <w:rFonts w:ascii="Times New Roman" w:eastAsia="Times New Roman" w:hAnsi="Times New Roman"/>
          <w:sz w:val="24"/>
          <w:szCs w:val="24"/>
          <w:lang w:eastAsia="ru-RU"/>
        </w:rPr>
        <w:t>конкретной природной и</w:t>
      </w:r>
      <w:r w:rsidR="00A214C0" w:rsidRPr="00B64938">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 xml:space="preserve">градостроительной </w:t>
      </w:r>
      <w:r w:rsidRPr="00B64938">
        <w:rPr>
          <w:rFonts w:ascii="Times New Roman" w:eastAsia="Times New Roman" w:hAnsi="Times New Roman"/>
          <w:sz w:val="24"/>
          <w:szCs w:val="24"/>
          <w:lang w:eastAsia="ru-RU"/>
        </w:rPr>
        <w:lastRenderedPageBreak/>
        <w:t>специфике, определены приоритетные зоны жилищного</w:t>
      </w:r>
      <w:r w:rsidR="00A214C0" w:rsidRPr="00B64938">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строительства и направления их развития,</w:t>
      </w:r>
    </w:p>
    <w:p w:rsidR="008F6873" w:rsidRPr="00B64938"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установления границ зон планируемого размещения объектов</w:t>
      </w:r>
      <w:r w:rsidR="00A214C0" w:rsidRPr="00B64938">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 xml:space="preserve">социального, производственного, рекреационного </w:t>
      </w:r>
      <w:r w:rsidR="001478B0">
        <w:rPr>
          <w:rFonts w:ascii="Times New Roman" w:eastAsia="Times New Roman" w:hAnsi="Times New Roman"/>
          <w:sz w:val="24"/>
          <w:szCs w:val="24"/>
          <w:lang w:eastAsia="ru-RU"/>
        </w:rPr>
        <w:t xml:space="preserve">назначения </w:t>
      </w:r>
      <w:r w:rsidRPr="00B64938">
        <w:rPr>
          <w:rFonts w:ascii="Times New Roman" w:eastAsia="Times New Roman" w:hAnsi="Times New Roman"/>
          <w:sz w:val="24"/>
          <w:szCs w:val="24"/>
          <w:lang w:eastAsia="ru-RU"/>
        </w:rPr>
        <w:t>и иных объектов</w:t>
      </w:r>
      <w:r w:rsidR="00A214C0" w:rsidRPr="00B64938">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капитального строительства,</w:t>
      </w:r>
    </w:p>
    <w:p w:rsidR="008F6873" w:rsidRPr="00B64938" w:rsidRDefault="000769A7" w:rsidP="00312559">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установления</w:t>
      </w:r>
      <w:r w:rsidR="008F6873" w:rsidRPr="00B64938">
        <w:rPr>
          <w:rFonts w:ascii="Times New Roman" w:eastAsia="Times New Roman" w:hAnsi="Times New Roman"/>
          <w:sz w:val="24"/>
          <w:szCs w:val="24"/>
          <w:lang w:eastAsia="ru-RU"/>
        </w:rPr>
        <w:t xml:space="preserve"> границ населенн</w:t>
      </w:r>
      <w:r w:rsidR="00962938">
        <w:rPr>
          <w:rFonts w:ascii="Times New Roman" w:eastAsia="Times New Roman" w:hAnsi="Times New Roman"/>
          <w:sz w:val="24"/>
          <w:szCs w:val="24"/>
          <w:lang w:eastAsia="ru-RU"/>
        </w:rPr>
        <w:t>ого</w:t>
      </w:r>
      <w:r w:rsidR="008F6873" w:rsidRPr="00B64938">
        <w:rPr>
          <w:rFonts w:ascii="Times New Roman" w:eastAsia="Times New Roman" w:hAnsi="Times New Roman"/>
          <w:sz w:val="24"/>
          <w:szCs w:val="24"/>
          <w:lang w:eastAsia="ru-RU"/>
        </w:rPr>
        <w:t xml:space="preserve"> пункт</w:t>
      </w:r>
      <w:r w:rsidR="00962938">
        <w:rPr>
          <w:rFonts w:ascii="Times New Roman" w:eastAsia="Times New Roman" w:hAnsi="Times New Roman"/>
          <w:sz w:val="24"/>
          <w:szCs w:val="24"/>
          <w:lang w:eastAsia="ru-RU"/>
        </w:rPr>
        <w:t>а</w:t>
      </w:r>
      <w:r w:rsidR="00F72E8C">
        <w:rPr>
          <w:rFonts w:ascii="Times New Roman" w:eastAsia="Times New Roman" w:hAnsi="Times New Roman"/>
          <w:sz w:val="24"/>
          <w:szCs w:val="24"/>
          <w:lang w:eastAsia="ru-RU"/>
        </w:rPr>
        <w:t>.</w:t>
      </w:r>
    </w:p>
    <w:p w:rsidR="00146B2C" w:rsidRDefault="00146B2C" w:rsidP="00C63538">
      <w:pPr>
        <w:spacing w:after="0" w:line="240" w:lineRule="auto"/>
        <w:ind w:firstLine="567"/>
        <w:jc w:val="both"/>
        <w:rPr>
          <w:rFonts w:ascii="Times New Roman" w:eastAsia="Times New Roman" w:hAnsi="Times New Roman"/>
          <w:b/>
          <w:sz w:val="24"/>
          <w:szCs w:val="24"/>
          <w:lang w:eastAsia="ru-RU"/>
        </w:rPr>
      </w:pPr>
    </w:p>
    <w:p w:rsidR="008F6873" w:rsidRPr="001C7BD7" w:rsidRDefault="0016614B" w:rsidP="00C63538">
      <w:pPr>
        <w:spacing w:after="0"/>
        <w:ind w:firstLine="567"/>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З</w:t>
      </w:r>
      <w:r w:rsidR="008F6873" w:rsidRPr="001C7BD7">
        <w:rPr>
          <w:rFonts w:ascii="Times New Roman" w:eastAsia="Times New Roman" w:hAnsi="Times New Roman"/>
          <w:b/>
          <w:i/>
          <w:sz w:val="24"/>
          <w:szCs w:val="24"/>
          <w:lang w:eastAsia="ru-RU"/>
        </w:rPr>
        <w:t xml:space="preserve">аконодательная и нормативная </w:t>
      </w:r>
      <w:r>
        <w:rPr>
          <w:rFonts w:ascii="Times New Roman" w:eastAsia="Times New Roman" w:hAnsi="Times New Roman"/>
          <w:b/>
          <w:i/>
          <w:sz w:val="24"/>
          <w:szCs w:val="24"/>
          <w:lang w:eastAsia="ru-RU"/>
        </w:rPr>
        <w:t>база</w:t>
      </w:r>
      <w:r w:rsidR="008F6873" w:rsidRPr="001C7BD7">
        <w:rPr>
          <w:rFonts w:ascii="Times New Roman" w:eastAsia="Times New Roman" w:hAnsi="Times New Roman"/>
          <w:b/>
          <w:i/>
          <w:sz w:val="24"/>
          <w:szCs w:val="24"/>
          <w:lang w:eastAsia="ru-RU"/>
        </w:rPr>
        <w:t>:</w:t>
      </w:r>
    </w:p>
    <w:p w:rsidR="00BE2D7C" w:rsidRPr="00710FA0" w:rsidRDefault="00C5564D" w:rsidP="00312559">
      <w:pPr>
        <w:numPr>
          <w:ilvl w:val="0"/>
          <w:numId w:val="6"/>
        </w:numPr>
        <w:spacing w:after="0" w:line="240" w:lineRule="auto"/>
        <w:jc w:val="both"/>
        <w:rPr>
          <w:rFonts w:ascii="Times New Roman" w:eastAsia="Times New Roman" w:hAnsi="Times New Roman"/>
          <w:sz w:val="24"/>
          <w:szCs w:val="24"/>
          <w:lang w:eastAsia="ru-RU"/>
        </w:rPr>
      </w:pPr>
      <w:r w:rsidRPr="00642F00">
        <w:rPr>
          <w:rFonts w:ascii="Times New Roman" w:eastAsia="Times New Roman" w:hAnsi="Times New Roman"/>
          <w:sz w:val="24"/>
          <w:szCs w:val="24"/>
          <w:lang w:eastAsia="ru-RU"/>
        </w:rPr>
        <w:t xml:space="preserve">Градостроительный Кодекс РФ </w:t>
      </w:r>
      <w:r w:rsidR="00642F00" w:rsidRPr="00642F00">
        <w:rPr>
          <w:rFonts w:ascii="Times New Roman" w:eastAsia="Times New Roman" w:hAnsi="Times New Roman"/>
          <w:sz w:val="24"/>
          <w:szCs w:val="24"/>
          <w:lang w:eastAsia="ru-RU"/>
        </w:rPr>
        <w:t xml:space="preserve">№ 190-ФЗ </w:t>
      </w:r>
      <w:r w:rsidR="00642F00">
        <w:rPr>
          <w:rFonts w:ascii="Times New Roman" w:eastAsia="Times New Roman" w:hAnsi="Times New Roman"/>
          <w:sz w:val="24"/>
          <w:szCs w:val="24"/>
          <w:lang w:eastAsia="ru-RU"/>
        </w:rPr>
        <w:t xml:space="preserve">от </w:t>
      </w:r>
      <w:r w:rsidR="00642F00" w:rsidRPr="00642F00">
        <w:rPr>
          <w:rFonts w:ascii="Times New Roman" w:eastAsia="Times New Roman" w:hAnsi="Times New Roman"/>
          <w:sz w:val="24"/>
          <w:szCs w:val="24"/>
          <w:lang w:eastAsia="ru-RU"/>
        </w:rPr>
        <w:t>22.12.2004</w:t>
      </w:r>
      <w:r w:rsidR="00642F00">
        <w:rPr>
          <w:rFonts w:ascii="Times New Roman" w:eastAsia="Times New Roman" w:hAnsi="Times New Roman"/>
          <w:sz w:val="24"/>
          <w:szCs w:val="24"/>
          <w:lang w:eastAsia="ru-RU"/>
        </w:rPr>
        <w:t xml:space="preserve">г. </w:t>
      </w:r>
      <w:r w:rsidR="00012B00" w:rsidRPr="00642F00">
        <w:rPr>
          <w:rFonts w:ascii="Times New Roman" w:eastAsia="Times New Roman" w:hAnsi="Times New Roman"/>
          <w:sz w:val="24"/>
          <w:szCs w:val="24"/>
          <w:lang w:eastAsia="ru-RU"/>
        </w:rPr>
        <w:t xml:space="preserve">(в действующей редакции </w:t>
      </w:r>
      <w:r w:rsidR="00BE2D7C" w:rsidRPr="00710FA0">
        <w:rPr>
          <w:rFonts w:ascii="Times New Roman" w:eastAsia="Times New Roman" w:hAnsi="Times New Roman"/>
          <w:sz w:val="24"/>
          <w:szCs w:val="24"/>
          <w:lang w:eastAsia="ru-RU"/>
        </w:rPr>
        <w:t>№ 401-ФЗ от 06.12.2011</w:t>
      </w:r>
      <w:r w:rsidR="00012B00" w:rsidRPr="00710FA0">
        <w:rPr>
          <w:rFonts w:ascii="Times New Roman" w:eastAsia="Times New Roman" w:hAnsi="Times New Roman"/>
          <w:sz w:val="24"/>
          <w:szCs w:val="24"/>
          <w:lang w:eastAsia="ru-RU"/>
        </w:rPr>
        <w:t xml:space="preserve"> г.)</w:t>
      </w:r>
    </w:p>
    <w:p w:rsidR="00BE2D7C" w:rsidRPr="00710FA0"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710FA0">
        <w:rPr>
          <w:rFonts w:ascii="Times New Roman" w:eastAsia="Times New Roman" w:hAnsi="Times New Roman"/>
          <w:sz w:val="24"/>
          <w:szCs w:val="24"/>
          <w:lang w:eastAsia="ru-RU"/>
        </w:rPr>
        <w:t xml:space="preserve">Земельный Кодекс РФ </w:t>
      </w:r>
      <w:r w:rsidR="003374B4" w:rsidRPr="00710FA0">
        <w:rPr>
          <w:rFonts w:ascii="Times New Roman" w:eastAsia="Times New Roman" w:hAnsi="Times New Roman"/>
          <w:sz w:val="24"/>
          <w:szCs w:val="24"/>
          <w:lang w:eastAsia="ru-RU"/>
        </w:rPr>
        <w:t xml:space="preserve">№ 136-ФЗ от 28.09.2001  </w:t>
      </w:r>
      <w:r w:rsidR="00012B00" w:rsidRPr="00710FA0">
        <w:rPr>
          <w:rFonts w:ascii="Times New Roman" w:eastAsia="Times New Roman" w:hAnsi="Times New Roman"/>
          <w:sz w:val="24"/>
          <w:szCs w:val="24"/>
          <w:lang w:eastAsia="ru-RU"/>
        </w:rPr>
        <w:t xml:space="preserve">(в действующей редакции </w:t>
      </w:r>
      <w:r w:rsidRPr="00710FA0">
        <w:rPr>
          <w:rFonts w:ascii="Times New Roman" w:eastAsia="Times New Roman" w:hAnsi="Times New Roman"/>
          <w:sz w:val="24"/>
          <w:szCs w:val="24"/>
          <w:lang w:eastAsia="ru-RU"/>
        </w:rPr>
        <w:t>№</w:t>
      </w:r>
      <w:r w:rsidR="00BE2D7C" w:rsidRPr="00710FA0">
        <w:rPr>
          <w:rFonts w:ascii="Times New Roman" w:eastAsia="Times New Roman" w:hAnsi="Times New Roman"/>
          <w:sz w:val="24"/>
          <w:szCs w:val="24"/>
          <w:lang w:eastAsia="ru-RU"/>
        </w:rPr>
        <w:t xml:space="preserve"> 425-ФЗ от 12.12.2011</w:t>
      </w:r>
      <w:r w:rsidR="00012B00" w:rsidRPr="00710FA0">
        <w:rPr>
          <w:rFonts w:ascii="Times New Roman" w:eastAsia="Times New Roman" w:hAnsi="Times New Roman"/>
          <w:sz w:val="24"/>
          <w:szCs w:val="24"/>
          <w:lang w:eastAsia="ru-RU"/>
        </w:rPr>
        <w:t xml:space="preserve"> г.)</w:t>
      </w:r>
    </w:p>
    <w:p w:rsidR="00BE2D7C" w:rsidRPr="00710FA0"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710FA0">
        <w:rPr>
          <w:rFonts w:ascii="Times New Roman" w:eastAsia="Times New Roman" w:hAnsi="Times New Roman"/>
          <w:sz w:val="24"/>
          <w:szCs w:val="24"/>
          <w:lang w:eastAsia="ru-RU"/>
        </w:rPr>
        <w:t xml:space="preserve">Водный Кодекс РФ </w:t>
      </w:r>
      <w:r w:rsidR="003374B4" w:rsidRPr="00710FA0">
        <w:rPr>
          <w:rFonts w:ascii="Times New Roman" w:eastAsia="Times New Roman" w:hAnsi="Times New Roman"/>
          <w:sz w:val="24"/>
          <w:szCs w:val="24"/>
          <w:lang w:eastAsia="ru-RU"/>
        </w:rPr>
        <w:t xml:space="preserve">№ 74-ФЗ от 12.04.2006 </w:t>
      </w:r>
      <w:r w:rsidR="00012B00" w:rsidRPr="00710FA0">
        <w:rPr>
          <w:rFonts w:ascii="Times New Roman" w:eastAsia="Times New Roman" w:hAnsi="Times New Roman"/>
          <w:sz w:val="24"/>
          <w:szCs w:val="24"/>
          <w:lang w:eastAsia="ru-RU"/>
        </w:rPr>
        <w:t xml:space="preserve">(в действующей редакции </w:t>
      </w:r>
      <w:r w:rsidRPr="00710FA0">
        <w:rPr>
          <w:rFonts w:ascii="Times New Roman" w:eastAsia="Times New Roman" w:hAnsi="Times New Roman"/>
          <w:sz w:val="24"/>
          <w:szCs w:val="24"/>
          <w:lang w:eastAsia="ru-RU"/>
        </w:rPr>
        <w:t>№</w:t>
      </w:r>
      <w:r w:rsidR="00BE2D7C" w:rsidRPr="00710FA0">
        <w:rPr>
          <w:rFonts w:ascii="Times New Roman" w:eastAsia="Times New Roman" w:hAnsi="Times New Roman"/>
          <w:sz w:val="24"/>
          <w:szCs w:val="24"/>
          <w:lang w:eastAsia="ru-RU"/>
        </w:rPr>
        <w:t xml:space="preserve"> 417-ФЗ от 07.12.2011</w:t>
      </w:r>
      <w:r w:rsidR="00012B00" w:rsidRPr="00710FA0">
        <w:rPr>
          <w:rFonts w:ascii="Times New Roman" w:eastAsia="Times New Roman" w:hAnsi="Times New Roman"/>
          <w:sz w:val="24"/>
          <w:szCs w:val="24"/>
          <w:lang w:eastAsia="ru-RU"/>
        </w:rPr>
        <w:t xml:space="preserve"> г.)</w:t>
      </w:r>
    </w:p>
    <w:p w:rsidR="00BE2D7C" w:rsidRPr="00710FA0"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710FA0">
        <w:rPr>
          <w:rFonts w:ascii="Times New Roman" w:eastAsia="Times New Roman" w:hAnsi="Times New Roman"/>
          <w:sz w:val="24"/>
          <w:szCs w:val="24"/>
          <w:lang w:eastAsia="ru-RU"/>
        </w:rPr>
        <w:t>Лесной Кодекс РФ</w:t>
      </w:r>
      <w:r w:rsidR="003374B4" w:rsidRPr="00710FA0">
        <w:rPr>
          <w:rFonts w:ascii="Times New Roman" w:eastAsia="Times New Roman" w:hAnsi="Times New Roman"/>
          <w:sz w:val="24"/>
          <w:szCs w:val="24"/>
          <w:lang w:eastAsia="ru-RU"/>
        </w:rPr>
        <w:t xml:space="preserve"> № 200-ФЗ</w:t>
      </w:r>
      <w:r w:rsidRPr="00710FA0">
        <w:rPr>
          <w:rFonts w:ascii="Times New Roman" w:eastAsia="Times New Roman" w:hAnsi="Times New Roman"/>
          <w:sz w:val="24"/>
          <w:szCs w:val="24"/>
          <w:lang w:eastAsia="ru-RU"/>
        </w:rPr>
        <w:t xml:space="preserve"> </w:t>
      </w:r>
      <w:r w:rsidR="003374B4" w:rsidRPr="00710FA0">
        <w:rPr>
          <w:rFonts w:ascii="Times New Roman" w:eastAsia="Times New Roman" w:hAnsi="Times New Roman"/>
          <w:sz w:val="24"/>
          <w:szCs w:val="24"/>
          <w:lang w:eastAsia="ru-RU"/>
        </w:rPr>
        <w:t xml:space="preserve">от 08.11.2006 </w:t>
      </w:r>
      <w:r w:rsidR="00012B00" w:rsidRPr="00710FA0">
        <w:rPr>
          <w:rFonts w:ascii="Times New Roman" w:eastAsia="Times New Roman" w:hAnsi="Times New Roman"/>
          <w:sz w:val="24"/>
          <w:szCs w:val="24"/>
          <w:lang w:eastAsia="ru-RU"/>
        </w:rPr>
        <w:t xml:space="preserve">(в действующей редакции </w:t>
      </w:r>
      <w:r w:rsidRPr="00710FA0">
        <w:rPr>
          <w:rFonts w:ascii="Times New Roman" w:eastAsia="Times New Roman" w:hAnsi="Times New Roman"/>
          <w:sz w:val="24"/>
          <w:szCs w:val="24"/>
          <w:lang w:eastAsia="ru-RU"/>
        </w:rPr>
        <w:t>№</w:t>
      </w:r>
      <w:r w:rsidR="00BE2D7C" w:rsidRPr="00710FA0">
        <w:rPr>
          <w:rFonts w:ascii="Times New Roman" w:eastAsia="Times New Roman" w:hAnsi="Times New Roman"/>
          <w:sz w:val="24"/>
          <w:szCs w:val="24"/>
          <w:lang w:eastAsia="ru-RU"/>
        </w:rPr>
        <w:t xml:space="preserve"> 401-ФЗ от 06.12.2011</w:t>
      </w:r>
      <w:r w:rsidR="00012B00" w:rsidRPr="00710FA0">
        <w:rPr>
          <w:rFonts w:ascii="Times New Roman" w:eastAsia="Times New Roman" w:hAnsi="Times New Roman"/>
          <w:sz w:val="24"/>
          <w:szCs w:val="24"/>
          <w:lang w:eastAsia="ru-RU"/>
        </w:rPr>
        <w:t xml:space="preserve"> г.)</w:t>
      </w:r>
    </w:p>
    <w:p w:rsidR="00B26315" w:rsidRDefault="00642F00" w:rsidP="00312559">
      <w:pPr>
        <w:numPr>
          <w:ilvl w:val="0"/>
          <w:numId w:val="6"/>
        </w:numPr>
        <w:spacing w:after="0" w:line="240" w:lineRule="auto"/>
        <w:jc w:val="both"/>
        <w:rPr>
          <w:rFonts w:ascii="Times New Roman" w:eastAsia="Times New Roman" w:hAnsi="Times New Roman"/>
          <w:sz w:val="24"/>
          <w:szCs w:val="24"/>
          <w:lang w:eastAsia="ru-RU"/>
        </w:rPr>
      </w:pPr>
      <w:r w:rsidRPr="00B26315">
        <w:rPr>
          <w:rFonts w:ascii="Times New Roman" w:eastAsia="Times New Roman" w:hAnsi="Times New Roman"/>
          <w:sz w:val="24"/>
          <w:szCs w:val="24"/>
          <w:lang w:eastAsia="ru-RU"/>
        </w:rPr>
        <w:t xml:space="preserve">Федеральный закон «Об общих принципах организации местного самоуправления в Российской Федерации» № 131-ФЗ от 06.10.2003 </w:t>
      </w:r>
    </w:p>
    <w:p w:rsidR="00012B00" w:rsidRPr="00B26315"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B26315">
        <w:rPr>
          <w:rFonts w:ascii="Times New Roman" w:eastAsia="Times New Roman" w:hAnsi="Times New Roman"/>
          <w:sz w:val="24"/>
          <w:szCs w:val="24"/>
          <w:lang w:eastAsia="ru-RU"/>
        </w:rPr>
        <w:t>Федеральный закон «Об особо охраняемых природных территориях»</w:t>
      </w:r>
      <w:r w:rsidR="00012B00" w:rsidRPr="00B26315">
        <w:rPr>
          <w:rFonts w:ascii="Times New Roman" w:eastAsia="Times New Roman" w:hAnsi="Times New Roman"/>
          <w:sz w:val="24"/>
          <w:szCs w:val="24"/>
          <w:lang w:eastAsia="ru-RU"/>
        </w:rPr>
        <w:t xml:space="preserve"> № 33-ФЗ от 14.03.1995 г. (в действующей редакции </w:t>
      </w:r>
      <w:r w:rsidRPr="00B26315">
        <w:rPr>
          <w:rFonts w:ascii="Times New Roman" w:eastAsia="Times New Roman" w:hAnsi="Times New Roman"/>
          <w:sz w:val="24"/>
          <w:szCs w:val="24"/>
          <w:lang w:eastAsia="ru-RU"/>
        </w:rPr>
        <w:t>№</w:t>
      </w:r>
      <w:r w:rsidR="00BE2D7C" w:rsidRPr="00B26315">
        <w:rPr>
          <w:rFonts w:ascii="Times New Roman" w:eastAsia="Times New Roman" w:hAnsi="Times New Roman"/>
          <w:sz w:val="24"/>
          <w:szCs w:val="24"/>
          <w:lang w:eastAsia="ru-RU"/>
        </w:rPr>
        <w:t xml:space="preserve"> 331-ФЗ от 21.11.2011</w:t>
      </w:r>
      <w:r w:rsidR="00012B00" w:rsidRPr="00B26315">
        <w:rPr>
          <w:rFonts w:ascii="Times New Roman" w:eastAsia="Times New Roman" w:hAnsi="Times New Roman"/>
          <w:sz w:val="24"/>
          <w:szCs w:val="24"/>
          <w:lang w:eastAsia="ru-RU"/>
        </w:rPr>
        <w:t xml:space="preserve"> г.)</w:t>
      </w:r>
    </w:p>
    <w:p w:rsidR="00012B00" w:rsidRPr="00710FA0"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710FA0">
        <w:rPr>
          <w:rFonts w:ascii="Times New Roman" w:eastAsia="Times New Roman" w:hAnsi="Times New Roman"/>
          <w:sz w:val="24"/>
          <w:szCs w:val="24"/>
          <w:lang w:eastAsia="ru-RU"/>
        </w:rPr>
        <w:t>Федеральный закон «Об объектах культурного наследия (памятниках</w:t>
      </w:r>
      <w:r w:rsidR="00A214C0" w:rsidRPr="00710FA0">
        <w:rPr>
          <w:rFonts w:ascii="Times New Roman" w:eastAsia="Times New Roman" w:hAnsi="Times New Roman"/>
          <w:sz w:val="24"/>
          <w:szCs w:val="24"/>
          <w:lang w:eastAsia="ru-RU"/>
        </w:rPr>
        <w:t xml:space="preserve"> </w:t>
      </w:r>
      <w:r w:rsidRPr="00710FA0">
        <w:rPr>
          <w:rFonts w:ascii="Times New Roman" w:eastAsia="Times New Roman" w:hAnsi="Times New Roman"/>
          <w:sz w:val="24"/>
          <w:szCs w:val="24"/>
          <w:lang w:eastAsia="ru-RU"/>
        </w:rPr>
        <w:t>истории и культуры) народов Российской Фед</w:t>
      </w:r>
      <w:r w:rsidR="00012B00" w:rsidRPr="00710FA0">
        <w:rPr>
          <w:rFonts w:ascii="Times New Roman" w:eastAsia="Times New Roman" w:hAnsi="Times New Roman"/>
          <w:sz w:val="24"/>
          <w:szCs w:val="24"/>
          <w:lang w:eastAsia="ru-RU"/>
        </w:rPr>
        <w:t>ерации» №73-ФЗ от 25.06.2002 г. (в действующей редакции № 348-ФЗ от 30.11.2011г.)</w:t>
      </w:r>
    </w:p>
    <w:p w:rsidR="00012B00" w:rsidRPr="00710FA0" w:rsidRDefault="00012B00" w:rsidP="00312559">
      <w:pPr>
        <w:numPr>
          <w:ilvl w:val="0"/>
          <w:numId w:val="6"/>
        </w:numPr>
        <w:spacing w:after="0" w:line="240" w:lineRule="auto"/>
        <w:jc w:val="both"/>
        <w:rPr>
          <w:rFonts w:ascii="Times New Roman" w:eastAsia="Times New Roman" w:hAnsi="Times New Roman"/>
          <w:sz w:val="24"/>
          <w:szCs w:val="24"/>
          <w:lang w:eastAsia="ru-RU"/>
        </w:rPr>
      </w:pPr>
      <w:r w:rsidRPr="00710FA0">
        <w:rPr>
          <w:rFonts w:ascii="Times New Roman" w:eastAsia="Times New Roman" w:hAnsi="Times New Roman"/>
          <w:sz w:val="24"/>
          <w:szCs w:val="24"/>
          <w:lang w:eastAsia="ru-RU"/>
        </w:rPr>
        <w:t>Федеральный закон «О санитарно-эпидемиологическом благополучии населения» №52-ФЗ от 30.03.1999 г. (в действующей редакции №417-ФЗ от 07.12.2011 г.)</w:t>
      </w:r>
    </w:p>
    <w:p w:rsidR="000179A8" w:rsidRPr="00710FA0" w:rsidRDefault="009061B8" w:rsidP="00312559">
      <w:pPr>
        <w:numPr>
          <w:ilvl w:val="0"/>
          <w:numId w:val="6"/>
        </w:numPr>
        <w:spacing w:after="0" w:line="240" w:lineRule="auto"/>
        <w:jc w:val="both"/>
        <w:rPr>
          <w:rFonts w:ascii="Times New Roman" w:eastAsia="Times New Roman" w:hAnsi="Times New Roman"/>
          <w:sz w:val="24"/>
          <w:szCs w:val="24"/>
          <w:lang w:eastAsia="ru-RU"/>
        </w:rPr>
      </w:pPr>
      <w:r w:rsidRPr="00710FA0">
        <w:rPr>
          <w:rFonts w:ascii="Times New Roman" w:eastAsia="Times New Roman" w:hAnsi="Times New Roman"/>
          <w:sz w:val="24"/>
          <w:szCs w:val="24"/>
          <w:lang w:eastAsia="ru-RU"/>
        </w:rPr>
        <w:t>Методически</w:t>
      </w:r>
      <w:r w:rsidR="00BC7ABF" w:rsidRPr="00710FA0">
        <w:rPr>
          <w:rFonts w:ascii="Times New Roman" w:eastAsia="Times New Roman" w:hAnsi="Times New Roman"/>
          <w:sz w:val="24"/>
          <w:szCs w:val="24"/>
          <w:lang w:eastAsia="ru-RU"/>
        </w:rPr>
        <w:t>е</w:t>
      </w:r>
      <w:r w:rsidRPr="00710FA0">
        <w:rPr>
          <w:rFonts w:ascii="Times New Roman" w:eastAsia="Times New Roman" w:hAnsi="Times New Roman"/>
          <w:sz w:val="24"/>
          <w:szCs w:val="24"/>
          <w:lang w:eastAsia="ru-RU"/>
        </w:rPr>
        <w:t xml:space="preserve"> рекомендаци</w:t>
      </w:r>
      <w:r w:rsidR="00BC7ABF" w:rsidRPr="00710FA0">
        <w:rPr>
          <w:rFonts w:ascii="Times New Roman" w:eastAsia="Times New Roman" w:hAnsi="Times New Roman"/>
          <w:sz w:val="24"/>
          <w:szCs w:val="24"/>
          <w:lang w:eastAsia="ru-RU"/>
        </w:rPr>
        <w:t>и</w:t>
      </w:r>
      <w:r w:rsidRPr="00710FA0">
        <w:rPr>
          <w:rFonts w:ascii="Times New Roman" w:eastAsia="Times New Roman" w:hAnsi="Times New Roman"/>
          <w:sz w:val="24"/>
          <w:szCs w:val="24"/>
          <w:lang w:eastAsia="ru-RU"/>
        </w:rPr>
        <w:t xml:space="preserve"> по разработке проектов генеральных планов поселений и городских округов, утвержденных приказом Минрегиона России от 26.05.2011 № 244.</w:t>
      </w:r>
    </w:p>
    <w:p w:rsidR="009061B8" w:rsidRPr="00710FA0" w:rsidRDefault="009061B8" w:rsidP="00312559">
      <w:pPr>
        <w:numPr>
          <w:ilvl w:val="0"/>
          <w:numId w:val="6"/>
        </w:numPr>
        <w:spacing w:after="0" w:line="240" w:lineRule="auto"/>
        <w:jc w:val="both"/>
        <w:rPr>
          <w:rFonts w:ascii="Times New Roman" w:eastAsia="Times New Roman" w:hAnsi="Times New Roman"/>
          <w:sz w:val="24"/>
          <w:szCs w:val="24"/>
          <w:lang w:eastAsia="ru-RU"/>
        </w:rPr>
      </w:pPr>
      <w:r w:rsidRPr="00710FA0">
        <w:rPr>
          <w:rFonts w:ascii="Times New Roman" w:eastAsia="Times New Roman" w:hAnsi="Times New Roman"/>
          <w:sz w:val="24"/>
          <w:szCs w:val="24"/>
          <w:lang w:eastAsia="ru-RU"/>
        </w:rPr>
        <w:t>Закон Томской области от 11.01.2007 № 9-03 «О составе и порядке подготовки документов территориального планирования муниципальн</w:t>
      </w:r>
      <w:r w:rsidR="002630D0" w:rsidRPr="00710FA0">
        <w:rPr>
          <w:rFonts w:ascii="Times New Roman" w:eastAsia="Times New Roman" w:hAnsi="Times New Roman"/>
          <w:sz w:val="24"/>
          <w:szCs w:val="24"/>
          <w:lang w:eastAsia="ru-RU"/>
        </w:rPr>
        <w:t>ых образований Томской области»</w:t>
      </w:r>
      <w:r w:rsidR="00962938">
        <w:rPr>
          <w:rFonts w:ascii="Times New Roman" w:eastAsia="Times New Roman" w:hAnsi="Times New Roman"/>
          <w:sz w:val="24"/>
          <w:szCs w:val="24"/>
          <w:lang w:eastAsia="ru-RU"/>
        </w:rPr>
        <w:t>.</w:t>
      </w:r>
    </w:p>
    <w:p w:rsidR="005C3B52" w:rsidRPr="005C3B52" w:rsidRDefault="005C3B52" w:rsidP="00C63538">
      <w:pPr>
        <w:spacing w:after="0" w:line="240" w:lineRule="auto"/>
        <w:ind w:firstLine="567"/>
        <w:jc w:val="both"/>
        <w:rPr>
          <w:rFonts w:ascii="Times New Roman" w:eastAsia="Times New Roman" w:hAnsi="Times New Roman"/>
          <w:sz w:val="24"/>
          <w:szCs w:val="24"/>
          <w:lang w:eastAsia="ru-RU"/>
        </w:rPr>
      </w:pPr>
    </w:p>
    <w:p w:rsidR="00940840" w:rsidRPr="001C7BD7" w:rsidRDefault="00CE518F" w:rsidP="00C63538">
      <w:pPr>
        <w:spacing w:after="0" w:line="240" w:lineRule="auto"/>
        <w:ind w:firstLine="567"/>
        <w:jc w:val="both"/>
        <w:rPr>
          <w:rFonts w:ascii="Times New Roman" w:eastAsia="Times New Roman" w:hAnsi="Times New Roman"/>
          <w:b/>
          <w:i/>
          <w:sz w:val="24"/>
          <w:szCs w:val="24"/>
          <w:lang w:eastAsia="ru-RU"/>
        </w:rPr>
      </w:pPr>
      <w:r w:rsidRPr="001C7BD7">
        <w:rPr>
          <w:rFonts w:ascii="Times New Roman" w:eastAsia="Times New Roman" w:hAnsi="Times New Roman"/>
          <w:b/>
          <w:i/>
          <w:sz w:val="24"/>
          <w:szCs w:val="24"/>
          <w:lang w:eastAsia="ru-RU"/>
        </w:rPr>
        <w:t>Сведения о планах и программах комплексного социально-экономического развития:</w:t>
      </w:r>
    </w:p>
    <w:p w:rsidR="00744891" w:rsidRPr="002630D0" w:rsidRDefault="00744891" w:rsidP="00312559">
      <w:pPr>
        <w:numPr>
          <w:ilvl w:val="0"/>
          <w:numId w:val="6"/>
        </w:numPr>
        <w:spacing w:after="0" w:line="240" w:lineRule="auto"/>
        <w:jc w:val="both"/>
        <w:rPr>
          <w:rFonts w:ascii="Times New Roman" w:eastAsia="Times New Roman" w:hAnsi="Times New Roman"/>
          <w:sz w:val="24"/>
          <w:szCs w:val="24"/>
          <w:lang w:eastAsia="ru-RU"/>
        </w:rPr>
      </w:pPr>
      <w:r w:rsidRPr="002630D0">
        <w:rPr>
          <w:rFonts w:ascii="Times New Roman" w:eastAsia="Times New Roman" w:hAnsi="Times New Roman"/>
          <w:sz w:val="24"/>
          <w:szCs w:val="24"/>
          <w:lang w:eastAsia="ru-RU"/>
        </w:rPr>
        <w:t>Стр</w:t>
      </w:r>
      <w:r w:rsidRPr="002630D0">
        <w:rPr>
          <w:rFonts w:ascii="Times New Roman" w:eastAsia="Times New Roman" w:hAnsi="Times New Roman"/>
          <w:sz w:val="24"/>
          <w:szCs w:val="24"/>
          <w:lang w:eastAsia="ru-RU"/>
        </w:rPr>
        <w:t>а</w:t>
      </w:r>
      <w:r w:rsidRPr="002630D0">
        <w:rPr>
          <w:rFonts w:ascii="Times New Roman" w:eastAsia="Times New Roman" w:hAnsi="Times New Roman"/>
          <w:sz w:val="24"/>
          <w:szCs w:val="24"/>
          <w:lang w:eastAsia="ru-RU"/>
        </w:rPr>
        <w:t>теги</w:t>
      </w:r>
      <w:r w:rsidR="00DA146D">
        <w:rPr>
          <w:rFonts w:ascii="Times New Roman" w:eastAsia="Times New Roman" w:hAnsi="Times New Roman"/>
          <w:sz w:val="24"/>
          <w:szCs w:val="24"/>
          <w:lang w:eastAsia="ru-RU"/>
        </w:rPr>
        <w:t>я</w:t>
      </w:r>
      <w:r w:rsidRPr="002630D0">
        <w:rPr>
          <w:rFonts w:ascii="Times New Roman" w:eastAsia="Times New Roman" w:hAnsi="Times New Roman"/>
          <w:sz w:val="24"/>
          <w:szCs w:val="24"/>
          <w:lang w:eastAsia="ru-RU"/>
        </w:rPr>
        <w:t xml:space="preserve"> социально-экономическо</w:t>
      </w:r>
      <w:r w:rsidR="003E1F20">
        <w:rPr>
          <w:rFonts w:ascii="Times New Roman" w:eastAsia="Times New Roman" w:hAnsi="Times New Roman"/>
          <w:sz w:val="24"/>
          <w:szCs w:val="24"/>
          <w:lang w:eastAsia="ru-RU"/>
        </w:rPr>
        <w:t>го развития Сибири до 2020 года</w:t>
      </w:r>
      <w:r w:rsidRPr="002630D0">
        <w:rPr>
          <w:rFonts w:ascii="Times New Roman" w:eastAsia="Times New Roman" w:hAnsi="Times New Roman"/>
          <w:sz w:val="24"/>
          <w:szCs w:val="24"/>
          <w:lang w:eastAsia="ru-RU"/>
        </w:rPr>
        <w:t xml:space="preserve"> </w:t>
      </w:r>
    </w:p>
    <w:p w:rsidR="00744891" w:rsidRPr="002630D0" w:rsidRDefault="00744891" w:rsidP="00312559">
      <w:pPr>
        <w:numPr>
          <w:ilvl w:val="0"/>
          <w:numId w:val="6"/>
        </w:numPr>
        <w:spacing w:after="0" w:line="240" w:lineRule="auto"/>
        <w:jc w:val="both"/>
        <w:rPr>
          <w:rFonts w:ascii="Times New Roman" w:eastAsia="Times New Roman" w:hAnsi="Times New Roman"/>
          <w:sz w:val="24"/>
          <w:szCs w:val="24"/>
          <w:lang w:eastAsia="ru-RU"/>
        </w:rPr>
      </w:pPr>
      <w:r w:rsidRPr="002630D0">
        <w:rPr>
          <w:rFonts w:ascii="Times New Roman" w:eastAsia="Times New Roman" w:hAnsi="Times New Roman"/>
          <w:sz w:val="24"/>
          <w:szCs w:val="24"/>
          <w:lang w:eastAsia="ru-RU"/>
        </w:rPr>
        <w:t>Стратеги</w:t>
      </w:r>
      <w:r w:rsidR="00DA146D">
        <w:rPr>
          <w:rFonts w:ascii="Times New Roman" w:eastAsia="Times New Roman" w:hAnsi="Times New Roman"/>
          <w:sz w:val="24"/>
          <w:szCs w:val="24"/>
          <w:lang w:eastAsia="ru-RU"/>
        </w:rPr>
        <w:t>я</w:t>
      </w:r>
      <w:r w:rsidRPr="002630D0">
        <w:rPr>
          <w:rFonts w:ascii="Times New Roman" w:eastAsia="Times New Roman" w:hAnsi="Times New Roman"/>
          <w:sz w:val="24"/>
          <w:szCs w:val="24"/>
          <w:lang w:eastAsia="ru-RU"/>
        </w:rPr>
        <w:t xml:space="preserve"> развити</w:t>
      </w:r>
      <w:r w:rsidR="003E1F20">
        <w:rPr>
          <w:rFonts w:ascii="Times New Roman" w:eastAsia="Times New Roman" w:hAnsi="Times New Roman"/>
          <w:sz w:val="24"/>
          <w:szCs w:val="24"/>
          <w:lang w:eastAsia="ru-RU"/>
        </w:rPr>
        <w:t>я Томской области до 2020 года</w:t>
      </w:r>
    </w:p>
    <w:p w:rsidR="00744891" w:rsidRPr="00E7780A" w:rsidRDefault="00744891" w:rsidP="00312559">
      <w:pPr>
        <w:numPr>
          <w:ilvl w:val="0"/>
          <w:numId w:val="6"/>
        </w:numPr>
        <w:spacing w:after="0" w:line="240" w:lineRule="auto"/>
        <w:jc w:val="both"/>
        <w:rPr>
          <w:rFonts w:ascii="Times New Roman" w:eastAsia="Times New Roman" w:hAnsi="Times New Roman"/>
          <w:sz w:val="24"/>
          <w:szCs w:val="24"/>
          <w:lang w:eastAsia="ru-RU"/>
        </w:rPr>
      </w:pPr>
      <w:r w:rsidRPr="00E7780A">
        <w:rPr>
          <w:rFonts w:ascii="Times New Roman" w:eastAsia="Times New Roman" w:hAnsi="Times New Roman"/>
          <w:sz w:val="24"/>
          <w:szCs w:val="24"/>
          <w:lang w:eastAsia="ru-RU"/>
        </w:rPr>
        <w:t xml:space="preserve">Стратегия развития транспортной системы Томской области в 2008-2025 гг. </w:t>
      </w:r>
    </w:p>
    <w:p w:rsidR="00744891" w:rsidRPr="00E7780A" w:rsidRDefault="00C85276" w:rsidP="00312559">
      <w:pPr>
        <w:numPr>
          <w:ilvl w:val="0"/>
          <w:numId w:val="6"/>
        </w:numPr>
        <w:spacing w:after="0" w:line="240" w:lineRule="auto"/>
        <w:jc w:val="both"/>
        <w:rPr>
          <w:rFonts w:ascii="Times New Roman" w:eastAsia="Times New Roman" w:hAnsi="Times New Roman"/>
          <w:sz w:val="24"/>
          <w:szCs w:val="24"/>
          <w:lang w:eastAsia="ru-RU"/>
        </w:rPr>
      </w:pPr>
      <w:r w:rsidRPr="00C85276">
        <w:rPr>
          <w:rFonts w:ascii="Times New Roman" w:eastAsia="Times New Roman" w:hAnsi="Times New Roman"/>
          <w:sz w:val="24"/>
          <w:szCs w:val="24"/>
          <w:lang w:eastAsia="ru-RU"/>
        </w:rPr>
        <w:t>Долгосрочная целевая программа «Социальное развитие села Томской области до 2014 года»</w:t>
      </w:r>
    </w:p>
    <w:p w:rsidR="00744891" w:rsidRPr="00E7780A" w:rsidRDefault="00744891" w:rsidP="00312559">
      <w:pPr>
        <w:numPr>
          <w:ilvl w:val="0"/>
          <w:numId w:val="6"/>
        </w:numPr>
        <w:spacing w:after="0" w:line="240" w:lineRule="auto"/>
        <w:jc w:val="both"/>
        <w:rPr>
          <w:rFonts w:ascii="Times New Roman" w:eastAsia="Times New Roman" w:hAnsi="Times New Roman"/>
          <w:sz w:val="24"/>
          <w:szCs w:val="24"/>
          <w:lang w:eastAsia="ru-RU"/>
        </w:rPr>
      </w:pPr>
      <w:r w:rsidRPr="00E7780A">
        <w:rPr>
          <w:rFonts w:ascii="Times New Roman" w:eastAsia="Times New Roman" w:hAnsi="Times New Roman"/>
          <w:sz w:val="24"/>
          <w:szCs w:val="24"/>
          <w:lang w:eastAsia="ru-RU"/>
        </w:rPr>
        <w:t xml:space="preserve">ОЦП «Строительство жилья социального назначения и ликвидация ветхого и аварийного жилищного фонда в Томской области в 2006-2010 годах с прогнозом до 2020 года», (утверждена Законом Томской </w:t>
      </w:r>
      <w:r w:rsidR="003E1F20">
        <w:rPr>
          <w:rFonts w:ascii="Times New Roman" w:eastAsia="Times New Roman" w:hAnsi="Times New Roman"/>
          <w:sz w:val="24"/>
          <w:szCs w:val="24"/>
          <w:lang w:eastAsia="ru-RU"/>
        </w:rPr>
        <w:t>области от 15.03.2006 № 52-ОЗ)</w:t>
      </w:r>
    </w:p>
    <w:p w:rsidR="006317C0" w:rsidRPr="00C4250C" w:rsidRDefault="004E1758" w:rsidP="00312559">
      <w:pPr>
        <w:numPr>
          <w:ilvl w:val="0"/>
          <w:numId w:val="6"/>
        </w:numPr>
        <w:spacing w:after="0" w:line="240" w:lineRule="auto"/>
        <w:jc w:val="both"/>
        <w:rPr>
          <w:rFonts w:ascii="Times New Roman" w:eastAsia="Times New Roman" w:hAnsi="Times New Roman"/>
          <w:sz w:val="24"/>
          <w:szCs w:val="24"/>
          <w:lang w:eastAsia="ru-RU"/>
        </w:rPr>
      </w:pPr>
      <w:r w:rsidRPr="004E1758">
        <w:rPr>
          <w:rFonts w:ascii="Times New Roman" w:eastAsia="Times New Roman" w:hAnsi="Times New Roman"/>
          <w:sz w:val="24"/>
          <w:szCs w:val="24"/>
          <w:lang w:eastAsia="ru-RU"/>
        </w:rPr>
        <w:t>Долгосрочная целевая программа</w:t>
      </w:r>
      <w:r>
        <w:rPr>
          <w:rFonts w:ascii="Times New Roman" w:eastAsia="Times New Roman" w:hAnsi="Times New Roman"/>
          <w:sz w:val="24"/>
          <w:szCs w:val="24"/>
          <w:lang w:eastAsia="ru-RU"/>
        </w:rPr>
        <w:t xml:space="preserve"> </w:t>
      </w:r>
      <w:r w:rsidRPr="004E1758">
        <w:rPr>
          <w:rFonts w:ascii="Times New Roman" w:eastAsia="Times New Roman" w:hAnsi="Times New Roman"/>
          <w:sz w:val="24"/>
          <w:szCs w:val="24"/>
          <w:lang w:eastAsia="ru-RU"/>
        </w:rPr>
        <w:t>«Энергосбережение и повышение энергетической эффективности</w:t>
      </w:r>
      <w:r>
        <w:rPr>
          <w:rFonts w:ascii="Times New Roman" w:eastAsia="Times New Roman" w:hAnsi="Times New Roman"/>
          <w:sz w:val="24"/>
          <w:szCs w:val="24"/>
          <w:lang w:eastAsia="ru-RU"/>
        </w:rPr>
        <w:t xml:space="preserve"> </w:t>
      </w:r>
      <w:r w:rsidRPr="004E1758">
        <w:rPr>
          <w:rFonts w:ascii="Times New Roman" w:eastAsia="Times New Roman" w:hAnsi="Times New Roman"/>
          <w:sz w:val="24"/>
          <w:szCs w:val="24"/>
          <w:lang w:eastAsia="ru-RU"/>
        </w:rPr>
        <w:t>на территории Томской области на 2010-2012 годы</w:t>
      </w:r>
      <w:r>
        <w:rPr>
          <w:rFonts w:ascii="Times New Roman" w:eastAsia="Times New Roman" w:hAnsi="Times New Roman"/>
          <w:sz w:val="24"/>
          <w:szCs w:val="24"/>
          <w:lang w:eastAsia="ru-RU"/>
        </w:rPr>
        <w:t xml:space="preserve"> </w:t>
      </w:r>
      <w:r w:rsidRPr="004E1758">
        <w:rPr>
          <w:rFonts w:ascii="Times New Roman" w:eastAsia="Times New Roman" w:hAnsi="Times New Roman"/>
          <w:sz w:val="24"/>
          <w:szCs w:val="24"/>
          <w:lang w:eastAsia="ru-RU"/>
        </w:rPr>
        <w:t>и на перспективу до 2020 года»</w:t>
      </w:r>
      <w:r w:rsidR="006317C0" w:rsidRPr="006317C0">
        <w:t xml:space="preserve"> </w:t>
      </w:r>
    </w:p>
    <w:p w:rsidR="00C4250C" w:rsidRDefault="00C4250C" w:rsidP="00312559">
      <w:pPr>
        <w:numPr>
          <w:ilvl w:val="0"/>
          <w:numId w:val="6"/>
        </w:numPr>
        <w:spacing w:after="0" w:line="240" w:lineRule="auto"/>
        <w:jc w:val="both"/>
        <w:rPr>
          <w:rFonts w:ascii="Times New Roman" w:eastAsia="Times New Roman" w:hAnsi="Times New Roman"/>
          <w:sz w:val="24"/>
          <w:szCs w:val="24"/>
          <w:lang w:eastAsia="ru-RU"/>
        </w:rPr>
      </w:pPr>
      <w:r w:rsidRPr="00C4250C">
        <w:rPr>
          <w:rFonts w:ascii="Times New Roman" w:eastAsia="Times New Roman" w:hAnsi="Times New Roman"/>
          <w:sz w:val="24"/>
          <w:szCs w:val="24"/>
          <w:lang w:eastAsia="ru-RU"/>
        </w:rPr>
        <w:t>Долгосрочная целевая</w:t>
      </w:r>
      <w:r>
        <w:rPr>
          <w:rFonts w:ascii="Times New Roman" w:eastAsia="Times New Roman" w:hAnsi="Times New Roman"/>
          <w:sz w:val="24"/>
          <w:szCs w:val="24"/>
          <w:lang w:eastAsia="ru-RU"/>
        </w:rPr>
        <w:t xml:space="preserve"> </w:t>
      </w:r>
      <w:r w:rsidR="00FE7805">
        <w:rPr>
          <w:rFonts w:ascii="Times New Roman" w:eastAsia="Times New Roman" w:hAnsi="Times New Roman"/>
          <w:sz w:val="24"/>
          <w:szCs w:val="24"/>
          <w:lang w:eastAsia="ru-RU"/>
        </w:rPr>
        <w:t>программа «</w:t>
      </w:r>
      <w:r w:rsidRPr="00C4250C">
        <w:rPr>
          <w:rFonts w:ascii="Times New Roman" w:eastAsia="Times New Roman" w:hAnsi="Times New Roman"/>
          <w:sz w:val="24"/>
          <w:szCs w:val="24"/>
          <w:lang w:eastAsia="ru-RU"/>
        </w:rPr>
        <w:t>Развитие автомобильных дорог общего пользования</w:t>
      </w:r>
      <w:r>
        <w:rPr>
          <w:rFonts w:ascii="Times New Roman" w:eastAsia="Times New Roman" w:hAnsi="Times New Roman"/>
          <w:sz w:val="24"/>
          <w:szCs w:val="24"/>
          <w:lang w:eastAsia="ru-RU"/>
        </w:rPr>
        <w:t xml:space="preserve"> </w:t>
      </w:r>
      <w:r w:rsidRPr="00C4250C">
        <w:rPr>
          <w:rFonts w:ascii="Times New Roman" w:eastAsia="Times New Roman" w:hAnsi="Times New Roman"/>
          <w:sz w:val="24"/>
          <w:szCs w:val="24"/>
          <w:lang w:eastAsia="ru-RU"/>
        </w:rPr>
        <w:t>регионального или межмуниципального значения</w:t>
      </w:r>
      <w:r>
        <w:rPr>
          <w:rFonts w:ascii="Times New Roman" w:eastAsia="Times New Roman" w:hAnsi="Times New Roman"/>
          <w:sz w:val="24"/>
          <w:szCs w:val="24"/>
          <w:lang w:eastAsia="ru-RU"/>
        </w:rPr>
        <w:t xml:space="preserve"> </w:t>
      </w:r>
      <w:r w:rsidRPr="00C4250C">
        <w:rPr>
          <w:rFonts w:ascii="Times New Roman" w:eastAsia="Times New Roman" w:hAnsi="Times New Roman"/>
          <w:sz w:val="24"/>
          <w:szCs w:val="24"/>
          <w:lang w:eastAsia="ru-RU"/>
        </w:rPr>
        <w:t>Томско</w:t>
      </w:r>
      <w:r w:rsidR="00FE7805">
        <w:rPr>
          <w:rFonts w:ascii="Times New Roman" w:eastAsia="Times New Roman" w:hAnsi="Times New Roman"/>
          <w:sz w:val="24"/>
          <w:szCs w:val="24"/>
          <w:lang w:eastAsia="ru-RU"/>
        </w:rPr>
        <w:t>й области на  2011 - 2015 годы»</w:t>
      </w:r>
    </w:p>
    <w:p w:rsidR="006E23A1" w:rsidRPr="00C4250C" w:rsidRDefault="006E23A1" w:rsidP="006E23A1">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Д</w:t>
      </w:r>
      <w:r w:rsidRPr="006E23A1">
        <w:rPr>
          <w:rFonts w:ascii="Times New Roman" w:eastAsia="Times New Roman" w:hAnsi="Times New Roman"/>
          <w:sz w:val="24"/>
          <w:szCs w:val="24"/>
          <w:lang w:eastAsia="ru-RU"/>
        </w:rPr>
        <w:t>олгосрочн</w:t>
      </w:r>
      <w:r>
        <w:rPr>
          <w:rFonts w:ascii="Times New Roman" w:eastAsia="Times New Roman" w:hAnsi="Times New Roman"/>
          <w:sz w:val="24"/>
          <w:szCs w:val="24"/>
          <w:lang w:eastAsia="ru-RU"/>
        </w:rPr>
        <w:t>ая</w:t>
      </w:r>
      <w:r w:rsidRPr="006E23A1">
        <w:rPr>
          <w:rFonts w:ascii="Times New Roman" w:eastAsia="Times New Roman" w:hAnsi="Times New Roman"/>
          <w:sz w:val="24"/>
          <w:szCs w:val="24"/>
          <w:lang w:eastAsia="ru-RU"/>
        </w:rPr>
        <w:t xml:space="preserve"> целев</w:t>
      </w:r>
      <w:r>
        <w:rPr>
          <w:rFonts w:ascii="Times New Roman" w:eastAsia="Times New Roman" w:hAnsi="Times New Roman"/>
          <w:sz w:val="24"/>
          <w:szCs w:val="24"/>
          <w:lang w:eastAsia="ru-RU"/>
        </w:rPr>
        <w:t>ая</w:t>
      </w:r>
      <w:r w:rsidRPr="006E23A1">
        <w:rPr>
          <w:rFonts w:ascii="Times New Roman" w:eastAsia="Times New Roman" w:hAnsi="Times New Roman"/>
          <w:sz w:val="24"/>
          <w:szCs w:val="24"/>
          <w:lang w:eastAsia="ru-RU"/>
        </w:rPr>
        <w:t xml:space="preserve"> программ</w:t>
      </w:r>
      <w:r>
        <w:rPr>
          <w:rFonts w:ascii="Times New Roman" w:eastAsia="Times New Roman" w:hAnsi="Times New Roman"/>
          <w:sz w:val="24"/>
          <w:szCs w:val="24"/>
          <w:lang w:eastAsia="ru-RU"/>
        </w:rPr>
        <w:t>а</w:t>
      </w:r>
      <w:r w:rsidRPr="006E23A1">
        <w:rPr>
          <w:rFonts w:ascii="Times New Roman" w:eastAsia="Times New Roman" w:hAnsi="Times New Roman"/>
          <w:sz w:val="24"/>
          <w:szCs w:val="24"/>
          <w:lang w:eastAsia="ru-RU"/>
        </w:rPr>
        <w:t xml:space="preserve"> «Воспроизводство и использование природных ресурсов Томской области в 2013 - 2020 годах»</w:t>
      </w:r>
    </w:p>
    <w:p w:rsidR="004E1758" w:rsidRPr="006317C0" w:rsidRDefault="006317C0" w:rsidP="00312559">
      <w:pPr>
        <w:numPr>
          <w:ilvl w:val="0"/>
          <w:numId w:val="6"/>
        </w:numPr>
        <w:spacing w:after="0" w:line="240" w:lineRule="auto"/>
        <w:jc w:val="both"/>
        <w:rPr>
          <w:rFonts w:ascii="Times New Roman" w:eastAsia="Times New Roman" w:hAnsi="Times New Roman"/>
          <w:sz w:val="24"/>
          <w:szCs w:val="24"/>
          <w:lang w:eastAsia="ru-RU"/>
        </w:rPr>
      </w:pPr>
      <w:r w:rsidRPr="006317C0">
        <w:rPr>
          <w:rFonts w:ascii="Times New Roman" w:eastAsia="Times New Roman" w:hAnsi="Times New Roman"/>
          <w:sz w:val="24"/>
          <w:szCs w:val="24"/>
          <w:lang w:eastAsia="ru-RU"/>
        </w:rPr>
        <w:t>Региональная программа</w:t>
      </w:r>
      <w:r>
        <w:rPr>
          <w:rFonts w:ascii="Times New Roman" w:eastAsia="Times New Roman" w:hAnsi="Times New Roman"/>
          <w:sz w:val="24"/>
          <w:szCs w:val="24"/>
          <w:lang w:eastAsia="ru-RU"/>
        </w:rPr>
        <w:t xml:space="preserve"> </w:t>
      </w:r>
      <w:r w:rsidRPr="006317C0">
        <w:rPr>
          <w:rFonts w:ascii="Times New Roman" w:eastAsia="Times New Roman" w:hAnsi="Times New Roman"/>
          <w:sz w:val="24"/>
          <w:szCs w:val="24"/>
          <w:lang w:eastAsia="ru-RU"/>
        </w:rPr>
        <w:t>«Улучшение инвестиционного климата в Томской области на период 2011 – 2014 годов»</w:t>
      </w:r>
    </w:p>
    <w:p w:rsidR="00545944" w:rsidRDefault="004E5E67" w:rsidP="00545944">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545944" w:rsidRPr="00545944">
        <w:rPr>
          <w:rFonts w:ascii="Times New Roman" w:eastAsia="Times New Roman" w:hAnsi="Times New Roman"/>
          <w:sz w:val="24"/>
          <w:szCs w:val="24"/>
          <w:lang w:eastAsia="ru-RU"/>
        </w:rPr>
        <w:t>олгосрочн</w:t>
      </w:r>
      <w:r w:rsidR="00545944">
        <w:rPr>
          <w:rFonts w:ascii="Times New Roman" w:eastAsia="Times New Roman" w:hAnsi="Times New Roman"/>
          <w:sz w:val="24"/>
          <w:szCs w:val="24"/>
          <w:lang w:eastAsia="ru-RU"/>
        </w:rPr>
        <w:t>ая</w:t>
      </w:r>
      <w:r w:rsidR="00545944" w:rsidRPr="00545944">
        <w:rPr>
          <w:rFonts w:ascii="Times New Roman" w:eastAsia="Times New Roman" w:hAnsi="Times New Roman"/>
          <w:sz w:val="24"/>
          <w:szCs w:val="24"/>
          <w:lang w:eastAsia="ru-RU"/>
        </w:rPr>
        <w:t xml:space="preserve"> целев</w:t>
      </w:r>
      <w:r w:rsidR="00545944">
        <w:rPr>
          <w:rFonts w:ascii="Times New Roman" w:eastAsia="Times New Roman" w:hAnsi="Times New Roman"/>
          <w:sz w:val="24"/>
          <w:szCs w:val="24"/>
          <w:lang w:eastAsia="ru-RU"/>
        </w:rPr>
        <w:t>ая</w:t>
      </w:r>
      <w:r w:rsidR="00545944" w:rsidRPr="00545944">
        <w:rPr>
          <w:rFonts w:ascii="Times New Roman" w:eastAsia="Times New Roman" w:hAnsi="Times New Roman"/>
          <w:sz w:val="24"/>
          <w:szCs w:val="24"/>
          <w:lang w:eastAsia="ru-RU"/>
        </w:rPr>
        <w:t xml:space="preserve"> программ</w:t>
      </w:r>
      <w:r w:rsidR="00545944">
        <w:rPr>
          <w:rFonts w:ascii="Times New Roman" w:eastAsia="Times New Roman" w:hAnsi="Times New Roman"/>
          <w:sz w:val="24"/>
          <w:szCs w:val="24"/>
          <w:lang w:eastAsia="ru-RU"/>
        </w:rPr>
        <w:t>а</w:t>
      </w:r>
      <w:r w:rsidR="00545944" w:rsidRPr="00545944">
        <w:rPr>
          <w:rFonts w:ascii="Times New Roman" w:eastAsia="Times New Roman" w:hAnsi="Times New Roman"/>
          <w:sz w:val="24"/>
          <w:szCs w:val="24"/>
          <w:lang w:eastAsia="ru-RU"/>
        </w:rPr>
        <w:t xml:space="preserve"> «Социально-экономическое развитие муниципального образования «Александровский район» на 2013-2015 годы и на перспективу до 2020 года»</w:t>
      </w:r>
    </w:p>
    <w:p w:rsidR="00353BAA" w:rsidRPr="00916805" w:rsidRDefault="004E5E67" w:rsidP="00916805">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407A6B" w:rsidRPr="00916805">
        <w:rPr>
          <w:rFonts w:ascii="Times New Roman" w:eastAsia="Times New Roman" w:hAnsi="Times New Roman"/>
          <w:sz w:val="24"/>
          <w:szCs w:val="24"/>
          <w:lang w:eastAsia="ru-RU"/>
        </w:rPr>
        <w:t>айонная долгосрочная целевая программа «Повышение энергетической эффективности на территории Александровского района Томской области на период с 2010 по 2012 годы</w:t>
      </w:r>
      <w:r w:rsidR="00916805" w:rsidRPr="00916805">
        <w:t xml:space="preserve"> </w:t>
      </w:r>
      <w:r w:rsidR="00916805" w:rsidRPr="00916805">
        <w:rPr>
          <w:rFonts w:ascii="Times New Roman" w:eastAsia="Times New Roman" w:hAnsi="Times New Roman"/>
          <w:sz w:val="24"/>
          <w:szCs w:val="24"/>
          <w:lang w:eastAsia="ru-RU"/>
        </w:rPr>
        <w:t>и на перспективу до 2020 года</w:t>
      </w:r>
      <w:r w:rsidR="00407A6B" w:rsidRPr="00916805">
        <w:rPr>
          <w:rFonts w:ascii="Times New Roman" w:eastAsia="Times New Roman" w:hAnsi="Times New Roman"/>
          <w:sz w:val="24"/>
          <w:szCs w:val="24"/>
          <w:lang w:eastAsia="ru-RU"/>
        </w:rPr>
        <w:t>»</w:t>
      </w:r>
    </w:p>
    <w:p w:rsidR="00407A6B" w:rsidRDefault="004E5E67" w:rsidP="00FB665B">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w:t>
      </w:r>
      <w:r w:rsidR="00FB665B" w:rsidRPr="00FB665B">
        <w:rPr>
          <w:rFonts w:ascii="Times New Roman" w:eastAsia="Times New Roman" w:hAnsi="Times New Roman"/>
          <w:sz w:val="24"/>
          <w:szCs w:val="24"/>
          <w:lang w:eastAsia="ru-RU"/>
        </w:rPr>
        <w:t>елев</w:t>
      </w:r>
      <w:r w:rsidR="00FB665B">
        <w:rPr>
          <w:rFonts w:ascii="Times New Roman" w:eastAsia="Times New Roman" w:hAnsi="Times New Roman"/>
          <w:sz w:val="24"/>
          <w:szCs w:val="24"/>
          <w:lang w:eastAsia="ru-RU"/>
        </w:rPr>
        <w:t>ая</w:t>
      </w:r>
      <w:r w:rsidR="00FB665B" w:rsidRPr="00FB665B">
        <w:rPr>
          <w:rFonts w:ascii="Times New Roman" w:eastAsia="Times New Roman" w:hAnsi="Times New Roman"/>
          <w:sz w:val="24"/>
          <w:szCs w:val="24"/>
          <w:lang w:eastAsia="ru-RU"/>
        </w:rPr>
        <w:t xml:space="preserve"> программ</w:t>
      </w:r>
      <w:r w:rsidR="00FB665B">
        <w:rPr>
          <w:rFonts w:ascii="Times New Roman" w:eastAsia="Times New Roman" w:hAnsi="Times New Roman"/>
          <w:sz w:val="24"/>
          <w:szCs w:val="24"/>
          <w:lang w:eastAsia="ru-RU"/>
        </w:rPr>
        <w:t>а</w:t>
      </w:r>
      <w:r w:rsidR="00FB665B" w:rsidRPr="00FB665B">
        <w:rPr>
          <w:rFonts w:ascii="Times New Roman" w:eastAsia="Times New Roman" w:hAnsi="Times New Roman"/>
          <w:sz w:val="24"/>
          <w:szCs w:val="24"/>
          <w:lang w:eastAsia="ru-RU"/>
        </w:rPr>
        <w:t xml:space="preserve"> «Дошкольное образование в Александровском районе» на 2011-2013 годы</w:t>
      </w:r>
    </w:p>
    <w:p w:rsidR="00FB665B" w:rsidRDefault="004E5E67" w:rsidP="00FB665B">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FB665B" w:rsidRPr="00FB665B">
        <w:rPr>
          <w:rFonts w:ascii="Times New Roman" w:eastAsia="Times New Roman" w:hAnsi="Times New Roman"/>
          <w:sz w:val="24"/>
          <w:szCs w:val="24"/>
          <w:lang w:eastAsia="ru-RU"/>
        </w:rPr>
        <w:t>едомственн</w:t>
      </w:r>
      <w:r w:rsidR="00FB665B">
        <w:rPr>
          <w:rFonts w:ascii="Times New Roman" w:eastAsia="Times New Roman" w:hAnsi="Times New Roman"/>
          <w:sz w:val="24"/>
          <w:szCs w:val="24"/>
          <w:lang w:eastAsia="ru-RU"/>
        </w:rPr>
        <w:t>ая</w:t>
      </w:r>
      <w:r w:rsidR="00FB665B" w:rsidRPr="00FB665B">
        <w:rPr>
          <w:rFonts w:ascii="Times New Roman" w:eastAsia="Times New Roman" w:hAnsi="Times New Roman"/>
          <w:sz w:val="24"/>
          <w:szCs w:val="24"/>
          <w:lang w:eastAsia="ru-RU"/>
        </w:rPr>
        <w:t xml:space="preserve"> целев</w:t>
      </w:r>
      <w:r w:rsidR="00FB665B">
        <w:rPr>
          <w:rFonts w:ascii="Times New Roman" w:eastAsia="Times New Roman" w:hAnsi="Times New Roman"/>
          <w:sz w:val="24"/>
          <w:szCs w:val="24"/>
          <w:lang w:eastAsia="ru-RU"/>
        </w:rPr>
        <w:t>ая</w:t>
      </w:r>
      <w:r w:rsidR="00FB665B" w:rsidRPr="00FB665B">
        <w:rPr>
          <w:rFonts w:ascii="Times New Roman" w:eastAsia="Times New Roman" w:hAnsi="Times New Roman"/>
          <w:sz w:val="24"/>
          <w:szCs w:val="24"/>
          <w:lang w:eastAsia="ru-RU"/>
        </w:rPr>
        <w:t xml:space="preserve"> программ</w:t>
      </w:r>
      <w:r w:rsidR="00FB665B">
        <w:rPr>
          <w:rFonts w:ascii="Times New Roman" w:eastAsia="Times New Roman" w:hAnsi="Times New Roman"/>
          <w:sz w:val="24"/>
          <w:szCs w:val="24"/>
          <w:lang w:eastAsia="ru-RU"/>
        </w:rPr>
        <w:t>а</w:t>
      </w:r>
      <w:r w:rsidR="00FB665B" w:rsidRPr="00FB665B">
        <w:rPr>
          <w:rFonts w:ascii="Times New Roman" w:eastAsia="Times New Roman" w:hAnsi="Times New Roman"/>
          <w:sz w:val="24"/>
          <w:szCs w:val="24"/>
          <w:lang w:eastAsia="ru-RU"/>
        </w:rPr>
        <w:t xml:space="preserve"> «Создание условий и предоставление услуг по дополнительному образованию детей в  учреждениях дополнительного образования детей Александровского района в 2013 году»</w:t>
      </w:r>
    </w:p>
    <w:p w:rsidR="00FB665B" w:rsidRDefault="004E5E67" w:rsidP="00103D42">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103D42" w:rsidRPr="00103D42">
        <w:rPr>
          <w:rFonts w:ascii="Times New Roman" w:eastAsia="Times New Roman" w:hAnsi="Times New Roman"/>
          <w:sz w:val="24"/>
          <w:szCs w:val="24"/>
          <w:lang w:eastAsia="ru-RU"/>
        </w:rPr>
        <w:t>едомственн</w:t>
      </w:r>
      <w:r w:rsidR="00103D42">
        <w:rPr>
          <w:rFonts w:ascii="Times New Roman" w:eastAsia="Times New Roman" w:hAnsi="Times New Roman"/>
          <w:sz w:val="24"/>
          <w:szCs w:val="24"/>
          <w:lang w:eastAsia="ru-RU"/>
        </w:rPr>
        <w:t>ая</w:t>
      </w:r>
      <w:r w:rsidR="00103D42" w:rsidRPr="00103D42">
        <w:rPr>
          <w:rFonts w:ascii="Times New Roman" w:eastAsia="Times New Roman" w:hAnsi="Times New Roman"/>
          <w:sz w:val="24"/>
          <w:szCs w:val="24"/>
          <w:lang w:eastAsia="ru-RU"/>
        </w:rPr>
        <w:t xml:space="preserve"> целев</w:t>
      </w:r>
      <w:r w:rsidR="00103D42">
        <w:rPr>
          <w:rFonts w:ascii="Times New Roman" w:eastAsia="Times New Roman" w:hAnsi="Times New Roman"/>
          <w:sz w:val="24"/>
          <w:szCs w:val="24"/>
          <w:lang w:eastAsia="ru-RU"/>
        </w:rPr>
        <w:t>ая</w:t>
      </w:r>
      <w:r w:rsidR="00103D42" w:rsidRPr="00103D42">
        <w:rPr>
          <w:rFonts w:ascii="Times New Roman" w:eastAsia="Times New Roman" w:hAnsi="Times New Roman"/>
          <w:sz w:val="24"/>
          <w:szCs w:val="24"/>
          <w:lang w:eastAsia="ru-RU"/>
        </w:rPr>
        <w:t xml:space="preserve"> программ</w:t>
      </w:r>
      <w:r w:rsidR="00103D42">
        <w:rPr>
          <w:rFonts w:ascii="Times New Roman" w:eastAsia="Times New Roman" w:hAnsi="Times New Roman"/>
          <w:sz w:val="24"/>
          <w:szCs w:val="24"/>
          <w:lang w:eastAsia="ru-RU"/>
        </w:rPr>
        <w:t>а</w:t>
      </w:r>
      <w:r w:rsidR="00103D42" w:rsidRPr="00103D42">
        <w:rPr>
          <w:rFonts w:ascii="Times New Roman" w:eastAsia="Times New Roman" w:hAnsi="Times New Roman"/>
          <w:sz w:val="24"/>
          <w:szCs w:val="24"/>
          <w:lang w:eastAsia="ru-RU"/>
        </w:rPr>
        <w:t xml:space="preserve"> «Содействие функционированию дошкольных образовательных учреждений Александровского района в 2013 году»</w:t>
      </w:r>
    </w:p>
    <w:p w:rsidR="00727856" w:rsidRDefault="004E5E67" w:rsidP="00727856">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727856" w:rsidRPr="00727856">
        <w:rPr>
          <w:rFonts w:ascii="Times New Roman" w:eastAsia="Times New Roman" w:hAnsi="Times New Roman"/>
          <w:sz w:val="24"/>
          <w:szCs w:val="24"/>
          <w:lang w:eastAsia="ru-RU"/>
        </w:rPr>
        <w:t>едомственн</w:t>
      </w:r>
      <w:r w:rsidR="00727856">
        <w:rPr>
          <w:rFonts w:ascii="Times New Roman" w:eastAsia="Times New Roman" w:hAnsi="Times New Roman"/>
          <w:sz w:val="24"/>
          <w:szCs w:val="24"/>
          <w:lang w:eastAsia="ru-RU"/>
        </w:rPr>
        <w:t>ая</w:t>
      </w:r>
      <w:r w:rsidR="00727856" w:rsidRPr="00727856">
        <w:rPr>
          <w:rFonts w:ascii="Times New Roman" w:eastAsia="Times New Roman" w:hAnsi="Times New Roman"/>
          <w:sz w:val="24"/>
          <w:szCs w:val="24"/>
          <w:lang w:eastAsia="ru-RU"/>
        </w:rPr>
        <w:t xml:space="preserve"> целев</w:t>
      </w:r>
      <w:r w:rsidR="00727856">
        <w:rPr>
          <w:rFonts w:ascii="Times New Roman" w:eastAsia="Times New Roman" w:hAnsi="Times New Roman"/>
          <w:sz w:val="24"/>
          <w:szCs w:val="24"/>
          <w:lang w:eastAsia="ru-RU"/>
        </w:rPr>
        <w:t>ая</w:t>
      </w:r>
      <w:r w:rsidR="00727856" w:rsidRPr="00727856">
        <w:rPr>
          <w:rFonts w:ascii="Times New Roman" w:eastAsia="Times New Roman" w:hAnsi="Times New Roman"/>
          <w:sz w:val="24"/>
          <w:szCs w:val="24"/>
          <w:lang w:eastAsia="ru-RU"/>
        </w:rPr>
        <w:t xml:space="preserve"> программ</w:t>
      </w:r>
      <w:r w:rsidR="00727856">
        <w:rPr>
          <w:rFonts w:ascii="Times New Roman" w:eastAsia="Times New Roman" w:hAnsi="Times New Roman"/>
          <w:sz w:val="24"/>
          <w:szCs w:val="24"/>
          <w:lang w:eastAsia="ru-RU"/>
        </w:rPr>
        <w:t>а</w:t>
      </w:r>
      <w:r w:rsidR="00727856" w:rsidRPr="00727856">
        <w:rPr>
          <w:rFonts w:ascii="Times New Roman" w:eastAsia="Times New Roman" w:hAnsi="Times New Roman"/>
          <w:sz w:val="24"/>
          <w:szCs w:val="24"/>
          <w:lang w:eastAsia="ru-RU"/>
        </w:rPr>
        <w:t xml:space="preserve"> «Создание условий для функционирования муниципальных общеобразовательных учреждений Александровского района в 2013 году»</w:t>
      </w:r>
    </w:p>
    <w:p w:rsidR="00103D42" w:rsidRDefault="004E5E67" w:rsidP="00B470AB">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B470AB" w:rsidRPr="00B470AB">
        <w:rPr>
          <w:rFonts w:ascii="Times New Roman" w:eastAsia="Times New Roman" w:hAnsi="Times New Roman"/>
          <w:sz w:val="24"/>
          <w:szCs w:val="24"/>
          <w:lang w:eastAsia="ru-RU"/>
        </w:rPr>
        <w:t>айонн</w:t>
      </w:r>
      <w:r w:rsidR="00B470AB">
        <w:rPr>
          <w:rFonts w:ascii="Times New Roman" w:eastAsia="Times New Roman" w:hAnsi="Times New Roman"/>
          <w:sz w:val="24"/>
          <w:szCs w:val="24"/>
          <w:lang w:eastAsia="ru-RU"/>
        </w:rPr>
        <w:t>ая</w:t>
      </w:r>
      <w:r w:rsidR="00B470AB" w:rsidRPr="00B470AB">
        <w:rPr>
          <w:rFonts w:ascii="Times New Roman" w:eastAsia="Times New Roman" w:hAnsi="Times New Roman"/>
          <w:sz w:val="24"/>
          <w:szCs w:val="24"/>
          <w:lang w:eastAsia="ru-RU"/>
        </w:rPr>
        <w:t xml:space="preserve"> долгосрочн</w:t>
      </w:r>
      <w:r w:rsidR="00B470AB">
        <w:rPr>
          <w:rFonts w:ascii="Times New Roman" w:eastAsia="Times New Roman" w:hAnsi="Times New Roman"/>
          <w:sz w:val="24"/>
          <w:szCs w:val="24"/>
          <w:lang w:eastAsia="ru-RU"/>
        </w:rPr>
        <w:t>ая</w:t>
      </w:r>
      <w:r w:rsidR="00B470AB" w:rsidRPr="00B470AB">
        <w:rPr>
          <w:rFonts w:ascii="Times New Roman" w:eastAsia="Times New Roman" w:hAnsi="Times New Roman"/>
          <w:sz w:val="24"/>
          <w:szCs w:val="24"/>
          <w:lang w:eastAsia="ru-RU"/>
        </w:rPr>
        <w:t xml:space="preserve">  целев</w:t>
      </w:r>
      <w:r w:rsidR="00B470AB">
        <w:rPr>
          <w:rFonts w:ascii="Times New Roman" w:eastAsia="Times New Roman" w:hAnsi="Times New Roman"/>
          <w:sz w:val="24"/>
          <w:szCs w:val="24"/>
          <w:lang w:eastAsia="ru-RU"/>
        </w:rPr>
        <w:t>ая</w:t>
      </w:r>
      <w:r w:rsidR="00B470AB" w:rsidRPr="00B470AB">
        <w:rPr>
          <w:rFonts w:ascii="Times New Roman" w:eastAsia="Times New Roman" w:hAnsi="Times New Roman"/>
          <w:sz w:val="24"/>
          <w:szCs w:val="24"/>
          <w:lang w:eastAsia="ru-RU"/>
        </w:rPr>
        <w:t xml:space="preserve"> программ</w:t>
      </w:r>
      <w:r w:rsidR="00B470AB">
        <w:rPr>
          <w:rFonts w:ascii="Times New Roman" w:eastAsia="Times New Roman" w:hAnsi="Times New Roman"/>
          <w:sz w:val="24"/>
          <w:szCs w:val="24"/>
          <w:lang w:eastAsia="ru-RU"/>
        </w:rPr>
        <w:t>а</w:t>
      </w:r>
      <w:r w:rsidR="00B470AB" w:rsidRPr="00B470AB">
        <w:rPr>
          <w:rFonts w:ascii="Times New Roman" w:eastAsia="Times New Roman" w:hAnsi="Times New Roman"/>
          <w:sz w:val="24"/>
          <w:szCs w:val="24"/>
          <w:lang w:eastAsia="ru-RU"/>
        </w:rPr>
        <w:t xml:space="preserve"> «Проведение капитального ремонта многоквартирных жилых  домов  на территории Александровского района в 2012-2014 годах»</w:t>
      </w:r>
    </w:p>
    <w:p w:rsidR="00B470AB" w:rsidRDefault="004E5E67" w:rsidP="00B470AB">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B470AB" w:rsidRPr="00B470AB">
        <w:rPr>
          <w:rFonts w:ascii="Times New Roman" w:eastAsia="Times New Roman" w:hAnsi="Times New Roman"/>
          <w:sz w:val="24"/>
          <w:szCs w:val="24"/>
          <w:lang w:eastAsia="ru-RU"/>
        </w:rPr>
        <w:t>айонн</w:t>
      </w:r>
      <w:r w:rsidR="00B470AB">
        <w:rPr>
          <w:rFonts w:ascii="Times New Roman" w:eastAsia="Times New Roman" w:hAnsi="Times New Roman"/>
          <w:sz w:val="24"/>
          <w:szCs w:val="24"/>
          <w:lang w:eastAsia="ru-RU"/>
        </w:rPr>
        <w:t>ая</w:t>
      </w:r>
      <w:r w:rsidR="00B470AB" w:rsidRPr="00B470AB">
        <w:rPr>
          <w:rFonts w:ascii="Times New Roman" w:eastAsia="Times New Roman" w:hAnsi="Times New Roman"/>
          <w:sz w:val="24"/>
          <w:szCs w:val="24"/>
          <w:lang w:eastAsia="ru-RU"/>
        </w:rPr>
        <w:t xml:space="preserve"> долгосрочн</w:t>
      </w:r>
      <w:r w:rsidR="00B470AB">
        <w:rPr>
          <w:rFonts w:ascii="Times New Roman" w:eastAsia="Times New Roman" w:hAnsi="Times New Roman"/>
          <w:sz w:val="24"/>
          <w:szCs w:val="24"/>
          <w:lang w:eastAsia="ru-RU"/>
        </w:rPr>
        <w:t>ая</w:t>
      </w:r>
      <w:r w:rsidR="00B470AB" w:rsidRPr="00B470AB">
        <w:rPr>
          <w:rFonts w:ascii="Times New Roman" w:eastAsia="Times New Roman" w:hAnsi="Times New Roman"/>
          <w:sz w:val="24"/>
          <w:szCs w:val="24"/>
          <w:lang w:eastAsia="ru-RU"/>
        </w:rPr>
        <w:t xml:space="preserve"> целев</w:t>
      </w:r>
      <w:r w:rsidR="00B470AB">
        <w:rPr>
          <w:rFonts w:ascii="Times New Roman" w:eastAsia="Times New Roman" w:hAnsi="Times New Roman"/>
          <w:sz w:val="24"/>
          <w:szCs w:val="24"/>
          <w:lang w:eastAsia="ru-RU"/>
        </w:rPr>
        <w:t>ая</w:t>
      </w:r>
      <w:r w:rsidR="00B470AB" w:rsidRPr="00B470AB">
        <w:rPr>
          <w:rFonts w:ascii="Times New Roman" w:eastAsia="Times New Roman" w:hAnsi="Times New Roman"/>
          <w:sz w:val="24"/>
          <w:szCs w:val="24"/>
          <w:lang w:eastAsia="ru-RU"/>
        </w:rPr>
        <w:t xml:space="preserve"> программ</w:t>
      </w:r>
      <w:r w:rsidR="00B470AB">
        <w:rPr>
          <w:rFonts w:ascii="Times New Roman" w:eastAsia="Times New Roman" w:hAnsi="Times New Roman"/>
          <w:sz w:val="24"/>
          <w:szCs w:val="24"/>
          <w:lang w:eastAsia="ru-RU"/>
        </w:rPr>
        <w:t>а</w:t>
      </w:r>
      <w:r w:rsidR="00B470AB" w:rsidRPr="00B470AB">
        <w:rPr>
          <w:rFonts w:ascii="Times New Roman" w:eastAsia="Times New Roman" w:hAnsi="Times New Roman"/>
          <w:sz w:val="24"/>
          <w:szCs w:val="24"/>
          <w:lang w:eastAsia="ru-RU"/>
        </w:rPr>
        <w:t xml:space="preserve"> «Комплексное развитие систем коммунальной инфраструктуры на территории Александровского района на 2013 -2015 годы и на период до 2020 года»</w:t>
      </w:r>
    </w:p>
    <w:p w:rsidR="00B470AB" w:rsidRDefault="004E5E67" w:rsidP="00B470AB">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B470AB" w:rsidRPr="00B470AB">
        <w:rPr>
          <w:rFonts w:ascii="Times New Roman" w:eastAsia="Times New Roman" w:hAnsi="Times New Roman"/>
          <w:sz w:val="24"/>
          <w:szCs w:val="24"/>
          <w:lang w:eastAsia="ru-RU"/>
        </w:rPr>
        <w:t>айонн</w:t>
      </w:r>
      <w:r w:rsidR="00B470AB">
        <w:rPr>
          <w:rFonts w:ascii="Times New Roman" w:eastAsia="Times New Roman" w:hAnsi="Times New Roman"/>
          <w:sz w:val="24"/>
          <w:szCs w:val="24"/>
          <w:lang w:eastAsia="ru-RU"/>
        </w:rPr>
        <w:t>ая</w:t>
      </w:r>
      <w:r w:rsidR="00B470AB" w:rsidRPr="00B470AB">
        <w:rPr>
          <w:rFonts w:ascii="Times New Roman" w:eastAsia="Times New Roman" w:hAnsi="Times New Roman"/>
          <w:sz w:val="24"/>
          <w:szCs w:val="24"/>
          <w:lang w:eastAsia="ru-RU"/>
        </w:rPr>
        <w:t xml:space="preserve"> долгосрочн</w:t>
      </w:r>
      <w:r w:rsidR="00B470AB">
        <w:rPr>
          <w:rFonts w:ascii="Times New Roman" w:eastAsia="Times New Roman" w:hAnsi="Times New Roman"/>
          <w:sz w:val="24"/>
          <w:szCs w:val="24"/>
          <w:lang w:eastAsia="ru-RU"/>
        </w:rPr>
        <w:t>ая</w:t>
      </w:r>
      <w:r w:rsidR="00B470AB" w:rsidRPr="00B470AB">
        <w:rPr>
          <w:rFonts w:ascii="Times New Roman" w:eastAsia="Times New Roman" w:hAnsi="Times New Roman"/>
          <w:sz w:val="24"/>
          <w:szCs w:val="24"/>
          <w:lang w:eastAsia="ru-RU"/>
        </w:rPr>
        <w:t xml:space="preserve"> целев</w:t>
      </w:r>
      <w:r w:rsidR="00B470AB">
        <w:rPr>
          <w:rFonts w:ascii="Times New Roman" w:eastAsia="Times New Roman" w:hAnsi="Times New Roman"/>
          <w:sz w:val="24"/>
          <w:szCs w:val="24"/>
          <w:lang w:eastAsia="ru-RU"/>
        </w:rPr>
        <w:t>ая</w:t>
      </w:r>
      <w:r w:rsidR="00B470AB" w:rsidRPr="00B470AB">
        <w:rPr>
          <w:rFonts w:ascii="Times New Roman" w:eastAsia="Times New Roman" w:hAnsi="Times New Roman"/>
          <w:sz w:val="24"/>
          <w:szCs w:val="24"/>
          <w:lang w:eastAsia="ru-RU"/>
        </w:rPr>
        <w:t xml:space="preserve"> программ</w:t>
      </w:r>
      <w:r w:rsidR="00B470AB">
        <w:rPr>
          <w:rFonts w:ascii="Times New Roman" w:eastAsia="Times New Roman" w:hAnsi="Times New Roman"/>
          <w:sz w:val="24"/>
          <w:szCs w:val="24"/>
          <w:lang w:eastAsia="ru-RU"/>
        </w:rPr>
        <w:t>а</w:t>
      </w:r>
      <w:r w:rsidR="00B470AB" w:rsidRPr="00B470AB">
        <w:rPr>
          <w:rFonts w:ascii="Times New Roman" w:eastAsia="Times New Roman" w:hAnsi="Times New Roman"/>
          <w:sz w:val="24"/>
          <w:szCs w:val="24"/>
          <w:lang w:eastAsia="ru-RU"/>
        </w:rPr>
        <w:t xml:space="preserve"> «Развитие малого и среднего предпринимательства на территории Александровского  района на 2011-2013 годы»</w:t>
      </w:r>
    </w:p>
    <w:p w:rsidR="00B470AB" w:rsidRDefault="004E5E67" w:rsidP="00612872">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612872" w:rsidRPr="00612872">
        <w:rPr>
          <w:rFonts w:ascii="Times New Roman" w:eastAsia="Times New Roman" w:hAnsi="Times New Roman"/>
          <w:sz w:val="24"/>
          <w:szCs w:val="24"/>
          <w:lang w:eastAsia="ru-RU"/>
        </w:rPr>
        <w:t>айонн</w:t>
      </w:r>
      <w:r w:rsidR="00612872">
        <w:rPr>
          <w:rFonts w:ascii="Times New Roman" w:eastAsia="Times New Roman" w:hAnsi="Times New Roman"/>
          <w:sz w:val="24"/>
          <w:szCs w:val="24"/>
          <w:lang w:eastAsia="ru-RU"/>
        </w:rPr>
        <w:t>ая</w:t>
      </w:r>
      <w:r w:rsidR="00612872" w:rsidRPr="00612872">
        <w:rPr>
          <w:rFonts w:ascii="Times New Roman" w:eastAsia="Times New Roman" w:hAnsi="Times New Roman"/>
          <w:sz w:val="24"/>
          <w:szCs w:val="24"/>
          <w:lang w:eastAsia="ru-RU"/>
        </w:rPr>
        <w:t xml:space="preserve"> долгосрочн</w:t>
      </w:r>
      <w:r w:rsidR="00612872">
        <w:rPr>
          <w:rFonts w:ascii="Times New Roman" w:eastAsia="Times New Roman" w:hAnsi="Times New Roman"/>
          <w:sz w:val="24"/>
          <w:szCs w:val="24"/>
          <w:lang w:eastAsia="ru-RU"/>
        </w:rPr>
        <w:t>ая</w:t>
      </w:r>
      <w:r w:rsidR="00612872" w:rsidRPr="00612872">
        <w:rPr>
          <w:rFonts w:ascii="Times New Roman" w:eastAsia="Times New Roman" w:hAnsi="Times New Roman"/>
          <w:sz w:val="24"/>
          <w:szCs w:val="24"/>
          <w:lang w:eastAsia="ru-RU"/>
        </w:rPr>
        <w:t xml:space="preserve"> целев</w:t>
      </w:r>
      <w:r w:rsidR="00612872">
        <w:rPr>
          <w:rFonts w:ascii="Times New Roman" w:eastAsia="Times New Roman" w:hAnsi="Times New Roman"/>
          <w:sz w:val="24"/>
          <w:szCs w:val="24"/>
          <w:lang w:eastAsia="ru-RU"/>
        </w:rPr>
        <w:t>ая</w:t>
      </w:r>
      <w:r w:rsidR="00612872" w:rsidRPr="00612872">
        <w:rPr>
          <w:rFonts w:ascii="Times New Roman" w:eastAsia="Times New Roman" w:hAnsi="Times New Roman"/>
          <w:sz w:val="24"/>
          <w:szCs w:val="24"/>
          <w:lang w:eastAsia="ru-RU"/>
        </w:rPr>
        <w:t xml:space="preserve"> программ</w:t>
      </w:r>
      <w:r w:rsidR="00612872">
        <w:rPr>
          <w:rFonts w:ascii="Times New Roman" w:eastAsia="Times New Roman" w:hAnsi="Times New Roman"/>
          <w:sz w:val="24"/>
          <w:szCs w:val="24"/>
          <w:lang w:eastAsia="ru-RU"/>
        </w:rPr>
        <w:t>а</w:t>
      </w:r>
      <w:r w:rsidR="00612872" w:rsidRPr="00612872">
        <w:rPr>
          <w:rFonts w:ascii="Times New Roman" w:eastAsia="Times New Roman" w:hAnsi="Times New Roman"/>
          <w:sz w:val="24"/>
          <w:szCs w:val="24"/>
          <w:lang w:eastAsia="ru-RU"/>
        </w:rPr>
        <w:t xml:space="preserve"> «Предоставление молодым семьям поддержки на приобретение (строительство) жилья на территории Александровского района на 2011-2015 годы»</w:t>
      </w:r>
    </w:p>
    <w:p w:rsidR="00612872" w:rsidRDefault="004E5E67" w:rsidP="000A5D0B">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0A5D0B" w:rsidRPr="000A5D0B">
        <w:rPr>
          <w:rFonts w:ascii="Times New Roman" w:eastAsia="Times New Roman" w:hAnsi="Times New Roman"/>
          <w:sz w:val="24"/>
          <w:szCs w:val="24"/>
          <w:lang w:eastAsia="ru-RU"/>
        </w:rPr>
        <w:t>айонн</w:t>
      </w:r>
      <w:r w:rsidR="000A5D0B">
        <w:rPr>
          <w:rFonts w:ascii="Times New Roman" w:eastAsia="Times New Roman" w:hAnsi="Times New Roman"/>
          <w:sz w:val="24"/>
          <w:szCs w:val="24"/>
          <w:lang w:eastAsia="ru-RU"/>
        </w:rPr>
        <w:t>ая</w:t>
      </w:r>
      <w:r w:rsidR="000A5D0B" w:rsidRPr="000A5D0B">
        <w:rPr>
          <w:rFonts w:ascii="Times New Roman" w:eastAsia="Times New Roman" w:hAnsi="Times New Roman"/>
          <w:sz w:val="24"/>
          <w:szCs w:val="24"/>
          <w:lang w:eastAsia="ru-RU"/>
        </w:rPr>
        <w:t xml:space="preserve"> долгосрочн</w:t>
      </w:r>
      <w:r w:rsidR="000A5D0B">
        <w:rPr>
          <w:rFonts w:ascii="Times New Roman" w:eastAsia="Times New Roman" w:hAnsi="Times New Roman"/>
          <w:sz w:val="24"/>
          <w:szCs w:val="24"/>
          <w:lang w:eastAsia="ru-RU"/>
        </w:rPr>
        <w:t>ая</w:t>
      </w:r>
      <w:r w:rsidR="000A5D0B" w:rsidRPr="000A5D0B">
        <w:rPr>
          <w:rFonts w:ascii="Times New Roman" w:eastAsia="Times New Roman" w:hAnsi="Times New Roman"/>
          <w:sz w:val="24"/>
          <w:szCs w:val="24"/>
          <w:lang w:eastAsia="ru-RU"/>
        </w:rPr>
        <w:t xml:space="preserve"> целев</w:t>
      </w:r>
      <w:r w:rsidR="000A5D0B">
        <w:rPr>
          <w:rFonts w:ascii="Times New Roman" w:eastAsia="Times New Roman" w:hAnsi="Times New Roman"/>
          <w:sz w:val="24"/>
          <w:szCs w:val="24"/>
          <w:lang w:eastAsia="ru-RU"/>
        </w:rPr>
        <w:t>ая</w:t>
      </w:r>
      <w:r w:rsidR="000A5D0B" w:rsidRPr="000A5D0B">
        <w:rPr>
          <w:rFonts w:ascii="Times New Roman" w:eastAsia="Times New Roman" w:hAnsi="Times New Roman"/>
          <w:sz w:val="24"/>
          <w:szCs w:val="24"/>
          <w:lang w:eastAsia="ru-RU"/>
        </w:rPr>
        <w:t xml:space="preserve"> программ</w:t>
      </w:r>
      <w:r w:rsidR="000A5D0B">
        <w:rPr>
          <w:rFonts w:ascii="Times New Roman" w:eastAsia="Times New Roman" w:hAnsi="Times New Roman"/>
          <w:sz w:val="24"/>
          <w:szCs w:val="24"/>
          <w:lang w:eastAsia="ru-RU"/>
        </w:rPr>
        <w:t>а</w:t>
      </w:r>
      <w:r w:rsidR="000A5D0B" w:rsidRPr="000A5D0B">
        <w:rPr>
          <w:rFonts w:ascii="Times New Roman" w:eastAsia="Times New Roman" w:hAnsi="Times New Roman"/>
          <w:sz w:val="24"/>
          <w:szCs w:val="24"/>
          <w:lang w:eastAsia="ru-RU"/>
        </w:rPr>
        <w:t xml:space="preserve"> «Модернизация пищеблоков в учреждениях общего и дошкольного образования Александровского района»</w:t>
      </w:r>
    </w:p>
    <w:p w:rsidR="000A5D0B" w:rsidRDefault="004E5E67" w:rsidP="000A5D0B">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0A5D0B" w:rsidRPr="000A5D0B">
        <w:rPr>
          <w:rFonts w:ascii="Times New Roman" w:eastAsia="Times New Roman" w:hAnsi="Times New Roman"/>
          <w:sz w:val="24"/>
          <w:szCs w:val="24"/>
          <w:lang w:eastAsia="ru-RU"/>
        </w:rPr>
        <w:t>айонн</w:t>
      </w:r>
      <w:r w:rsidR="000A5D0B">
        <w:rPr>
          <w:rFonts w:ascii="Times New Roman" w:eastAsia="Times New Roman" w:hAnsi="Times New Roman"/>
          <w:sz w:val="24"/>
          <w:szCs w:val="24"/>
          <w:lang w:eastAsia="ru-RU"/>
        </w:rPr>
        <w:t>ая</w:t>
      </w:r>
      <w:r w:rsidR="000A5D0B" w:rsidRPr="000A5D0B">
        <w:rPr>
          <w:rFonts w:ascii="Times New Roman" w:eastAsia="Times New Roman" w:hAnsi="Times New Roman"/>
          <w:sz w:val="24"/>
          <w:szCs w:val="24"/>
          <w:lang w:eastAsia="ru-RU"/>
        </w:rPr>
        <w:t xml:space="preserve"> долгосрочн</w:t>
      </w:r>
      <w:r w:rsidR="000A5D0B">
        <w:rPr>
          <w:rFonts w:ascii="Times New Roman" w:eastAsia="Times New Roman" w:hAnsi="Times New Roman"/>
          <w:sz w:val="24"/>
          <w:szCs w:val="24"/>
          <w:lang w:eastAsia="ru-RU"/>
        </w:rPr>
        <w:t>ая</w:t>
      </w:r>
      <w:r w:rsidR="000A5D0B" w:rsidRPr="000A5D0B">
        <w:rPr>
          <w:rFonts w:ascii="Times New Roman" w:eastAsia="Times New Roman" w:hAnsi="Times New Roman"/>
          <w:sz w:val="24"/>
          <w:szCs w:val="24"/>
          <w:lang w:eastAsia="ru-RU"/>
        </w:rPr>
        <w:t xml:space="preserve">  целев</w:t>
      </w:r>
      <w:r w:rsidR="000A5D0B">
        <w:rPr>
          <w:rFonts w:ascii="Times New Roman" w:eastAsia="Times New Roman" w:hAnsi="Times New Roman"/>
          <w:sz w:val="24"/>
          <w:szCs w:val="24"/>
          <w:lang w:eastAsia="ru-RU"/>
        </w:rPr>
        <w:t>ая</w:t>
      </w:r>
      <w:r w:rsidR="000A5D0B" w:rsidRPr="000A5D0B">
        <w:rPr>
          <w:rFonts w:ascii="Times New Roman" w:eastAsia="Times New Roman" w:hAnsi="Times New Roman"/>
          <w:sz w:val="24"/>
          <w:szCs w:val="24"/>
          <w:lang w:eastAsia="ru-RU"/>
        </w:rPr>
        <w:t xml:space="preserve"> программ</w:t>
      </w:r>
      <w:r w:rsidR="000A5D0B">
        <w:rPr>
          <w:rFonts w:ascii="Times New Roman" w:eastAsia="Times New Roman" w:hAnsi="Times New Roman"/>
          <w:sz w:val="24"/>
          <w:szCs w:val="24"/>
          <w:lang w:eastAsia="ru-RU"/>
        </w:rPr>
        <w:t>а</w:t>
      </w:r>
      <w:r w:rsidR="000A5D0B" w:rsidRPr="000A5D0B">
        <w:rPr>
          <w:rFonts w:ascii="Times New Roman" w:eastAsia="Times New Roman" w:hAnsi="Times New Roman"/>
          <w:sz w:val="24"/>
          <w:szCs w:val="24"/>
          <w:lang w:eastAsia="ru-RU"/>
        </w:rPr>
        <w:t xml:space="preserve"> «Развитие рыбной промышленности  в  Александровском районе на 2012-2020 годы»</w:t>
      </w:r>
    </w:p>
    <w:p w:rsidR="000A5D0B" w:rsidRDefault="004E5E67" w:rsidP="00545944">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545944" w:rsidRPr="00545944">
        <w:rPr>
          <w:rFonts w:ascii="Times New Roman" w:eastAsia="Times New Roman" w:hAnsi="Times New Roman"/>
          <w:sz w:val="24"/>
          <w:szCs w:val="24"/>
          <w:lang w:eastAsia="ru-RU"/>
        </w:rPr>
        <w:t>айонн</w:t>
      </w:r>
      <w:r w:rsidR="00545944">
        <w:rPr>
          <w:rFonts w:ascii="Times New Roman" w:eastAsia="Times New Roman" w:hAnsi="Times New Roman"/>
          <w:sz w:val="24"/>
          <w:szCs w:val="24"/>
          <w:lang w:eastAsia="ru-RU"/>
        </w:rPr>
        <w:t>ая</w:t>
      </w:r>
      <w:r w:rsidR="00545944" w:rsidRPr="00545944">
        <w:rPr>
          <w:rFonts w:ascii="Times New Roman" w:eastAsia="Times New Roman" w:hAnsi="Times New Roman"/>
          <w:sz w:val="24"/>
          <w:szCs w:val="24"/>
          <w:lang w:eastAsia="ru-RU"/>
        </w:rPr>
        <w:t xml:space="preserve"> долгосрочн</w:t>
      </w:r>
      <w:r w:rsidR="00545944">
        <w:rPr>
          <w:rFonts w:ascii="Times New Roman" w:eastAsia="Times New Roman" w:hAnsi="Times New Roman"/>
          <w:sz w:val="24"/>
          <w:szCs w:val="24"/>
          <w:lang w:eastAsia="ru-RU"/>
        </w:rPr>
        <w:t>ая</w:t>
      </w:r>
      <w:r w:rsidR="00545944" w:rsidRPr="00545944">
        <w:rPr>
          <w:rFonts w:ascii="Times New Roman" w:eastAsia="Times New Roman" w:hAnsi="Times New Roman"/>
          <w:sz w:val="24"/>
          <w:szCs w:val="24"/>
          <w:lang w:eastAsia="ru-RU"/>
        </w:rPr>
        <w:t xml:space="preserve"> целев</w:t>
      </w:r>
      <w:r w:rsidR="00545944">
        <w:rPr>
          <w:rFonts w:ascii="Times New Roman" w:eastAsia="Times New Roman" w:hAnsi="Times New Roman"/>
          <w:sz w:val="24"/>
          <w:szCs w:val="24"/>
          <w:lang w:eastAsia="ru-RU"/>
        </w:rPr>
        <w:t>ая</w:t>
      </w:r>
      <w:r w:rsidR="00545944" w:rsidRPr="00545944">
        <w:rPr>
          <w:rFonts w:ascii="Times New Roman" w:eastAsia="Times New Roman" w:hAnsi="Times New Roman"/>
          <w:sz w:val="24"/>
          <w:szCs w:val="24"/>
          <w:lang w:eastAsia="ru-RU"/>
        </w:rPr>
        <w:t xml:space="preserve"> программ</w:t>
      </w:r>
      <w:r w:rsidR="00545944">
        <w:rPr>
          <w:rFonts w:ascii="Times New Roman" w:eastAsia="Times New Roman" w:hAnsi="Times New Roman"/>
          <w:sz w:val="24"/>
          <w:szCs w:val="24"/>
          <w:lang w:eastAsia="ru-RU"/>
        </w:rPr>
        <w:t>а</w:t>
      </w:r>
      <w:r w:rsidR="00545944" w:rsidRPr="00545944">
        <w:rPr>
          <w:rFonts w:ascii="Times New Roman" w:eastAsia="Times New Roman" w:hAnsi="Times New Roman"/>
          <w:sz w:val="24"/>
          <w:szCs w:val="24"/>
          <w:lang w:eastAsia="ru-RU"/>
        </w:rPr>
        <w:t xml:space="preserve"> «Социальное развитие сел Александровского района на 2011-2013 годы»</w:t>
      </w:r>
    </w:p>
    <w:p w:rsidR="00545944" w:rsidRDefault="004E5E67" w:rsidP="00782502">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782502" w:rsidRPr="00782502">
        <w:rPr>
          <w:rFonts w:ascii="Times New Roman" w:eastAsia="Times New Roman" w:hAnsi="Times New Roman"/>
          <w:sz w:val="24"/>
          <w:szCs w:val="24"/>
          <w:lang w:eastAsia="ru-RU"/>
        </w:rPr>
        <w:t>айонн</w:t>
      </w:r>
      <w:r w:rsidR="00782502">
        <w:rPr>
          <w:rFonts w:ascii="Times New Roman" w:eastAsia="Times New Roman" w:hAnsi="Times New Roman"/>
          <w:sz w:val="24"/>
          <w:szCs w:val="24"/>
          <w:lang w:eastAsia="ru-RU"/>
        </w:rPr>
        <w:t>ая</w:t>
      </w:r>
      <w:r w:rsidR="00782502" w:rsidRPr="00782502">
        <w:rPr>
          <w:rFonts w:ascii="Times New Roman" w:eastAsia="Times New Roman" w:hAnsi="Times New Roman"/>
          <w:sz w:val="24"/>
          <w:szCs w:val="24"/>
          <w:lang w:eastAsia="ru-RU"/>
        </w:rPr>
        <w:t xml:space="preserve"> долгосрочн</w:t>
      </w:r>
      <w:r w:rsidR="00782502">
        <w:rPr>
          <w:rFonts w:ascii="Times New Roman" w:eastAsia="Times New Roman" w:hAnsi="Times New Roman"/>
          <w:sz w:val="24"/>
          <w:szCs w:val="24"/>
          <w:lang w:eastAsia="ru-RU"/>
        </w:rPr>
        <w:t>ая</w:t>
      </w:r>
      <w:r w:rsidR="00782502" w:rsidRPr="00782502">
        <w:rPr>
          <w:rFonts w:ascii="Times New Roman" w:eastAsia="Times New Roman" w:hAnsi="Times New Roman"/>
          <w:sz w:val="24"/>
          <w:szCs w:val="24"/>
          <w:lang w:eastAsia="ru-RU"/>
        </w:rPr>
        <w:t xml:space="preserve"> целев</w:t>
      </w:r>
      <w:r w:rsidR="00782502">
        <w:rPr>
          <w:rFonts w:ascii="Times New Roman" w:eastAsia="Times New Roman" w:hAnsi="Times New Roman"/>
          <w:sz w:val="24"/>
          <w:szCs w:val="24"/>
          <w:lang w:eastAsia="ru-RU"/>
        </w:rPr>
        <w:t>ая</w:t>
      </w:r>
      <w:r w:rsidR="00782502" w:rsidRPr="00782502">
        <w:rPr>
          <w:rFonts w:ascii="Times New Roman" w:eastAsia="Times New Roman" w:hAnsi="Times New Roman"/>
          <w:sz w:val="24"/>
          <w:szCs w:val="24"/>
          <w:lang w:eastAsia="ru-RU"/>
        </w:rPr>
        <w:t xml:space="preserve"> программы «Социальная поддержка населения Александровского района на 2011-2013 годы»</w:t>
      </w:r>
    </w:p>
    <w:p w:rsidR="00782502" w:rsidRDefault="004E5E67" w:rsidP="00782502">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782502" w:rsidRPr="00782502">
        <w:rPr>
          <w:rFonts w:ascii="Times New Roman" w:eastAsia="Times New Roman" w:hAnsi="Times New Roman"/>
          <w:sz w:val="24"/>
          <w:szCs w:val="24"/>
          <w:lang w:eastAsia="ru-RU"/>
        </w:rPr>
        <w:t>айонн</w:t>
      </w:r>
      <w:r w:rsidR="00782502">
        <w:rPr>
          <w:rFonts w:ascii="Times New Roman" w:eastAsia="Times New Roman" w:hAnsi="Times New Roman"/>
          <w:sz w:val="24"/>
          <w:szCs w:val="24"/>
          <w:lang w:eastAsia="ru-RU"/>
        </w:rPr>
        <w:t>ая</w:t>
      </w:r>
      <w:r w:rsidR="00782502" w:rsidRPr="00782502">
        <w:rPr>
          <w:rFonts w:ascii="Times New Roman" w:eastAsia="Times New Roman" w:hAnsi="Times New Roman"/>
          <w:sz w:val="24"/>
          <w:szCs w:val="24"/>
          <w:lang w:eastAsia="ru-RU"/>
        </w:rPr>
        <w:t xml:space="preserve"> долгосрочн</w:t>
      </w:r>
      <w:r w:rsidR="00782502">
        <w:rPr>
          <w:rFonts w:ascii="Times New Roman" w:eastAsia="Times New Roman" w:hAnsi="Times New Roman"/>
          <w:sz w:val="24"/>
          <w:szCs w:val="24"/>
          <w:lang w:eastAsia="ru-RU"/>
        </w:rPr>
        <w:t>ая</w:t>
      </w:r>
      <w:r w:rsidR="00782502" w:rsidRPr="00782502">
        <w:rPr>
          <w:rFonts w:ascii="Times New Roman" w:eastAsia="Times New Roman" w:hAnsi="Times New Roman"/>
          <w:sz w:val="24"/>
          <w:szCs w:val="24"/>
          <w:lang w:eastAsia="ru-RU"/>
        </w:rPr>
        <w:t xml:space="preserve"> целев</w:t>
      </w:r>
      <w:r w:rsidR="00782502">
        <w:rPr>
          <w:rFonts w:ascii="Times New Roman" w:eastAsia="Times New Roman" w:hAnsi="Times New Roman"/>
          <w:sz w:val="24"/>
          <w:szCs w:val="24"/>
          <w:lang w:eastAsia="ru-RU"/>
        </w:rPr>
        <w:t>ая</w:t>
      </w:r>
      <w:r w:rsidR="00782502" w:rsidRPr="00782502">
        <w:rPr>
          <w:rFonts w:ascii="Times New Roman" w:eastAsia="Times New Roman" w:hAnsi="Times New Roman"/>
          <w:sz w:val="24"/>
          <w:szCs w:val="24"/>
          <w:lang w:eastAsia="ru-RU"/>
        </w:rPr>
        <w:t xml:space="preserve"> программ</w:t>
      </w:r>
      <w:r w:rsidR="00782502">
        <w:rPr>
          <w:rFonts w:ascii="Times New Roman" w:eastAsia="Times New Roman" w:hAnsi="Times New Roman"/>
          <w:sz w:val="24"/>
          <w:szCs w:val="24"/>
          <w:lang w:eastAsia="ru-RU"/>
        </w:rPr>
        <w:t>а</w:t>
      </w:r>
      <w:r w:rsidR="00782502" w:rsidRPr="00782502">
        <w:rPr>
          <w:rFonts w:ascii="Times New Roman" w:eastAsia="Times New Roman" w:hAnsi="Times New Roman"/>
          <w:sz w:val="24"/>
          <w:szCs w:val="24"/>
          <w:lang w:eastAsia="ru-RU"/>
        </w:rPr>
        <w:t xml:space="preserve"> «Развитие физической культуры и спорта в Александровском районе на 2012-2014 годы»</w:t>
      </w:r>
    </w:p>
    <w:p w:rsidR="00782502" w:rsidRDefault="004E5E67" w:rsidP="00782502">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782502" w:rsidRPr="00782502">
        <w:rPr>
          <w:rFonts w:ascii="Times New Roman" w:eastAsia="Times New Roman" w:hAnsi="Times New Roman"/>
          <w:sz w:val="24"/>
          <w:szCs w:val="24"/>
          <w:lang w:eastAsia="ru-RU"/>
        </w:rPr>
        <w:t>айонн</w:t>
      </w:r>
      <w:r w:rsidR="00782502">
        <w:rPr>
          <w:rFonts w:ascii="Times New Roman" w:eastAsia="Times New Roman" w:hAnsi="Times New Roman"/>
          <w:sz w:val="24"/>
          <w:szCs w:val="24"/>
          <w:lang w:eastAsia="ru-RU"/>
        </w:rPr>
        <w:t>ая</w:t>
      </w:r>
      <w:r w:rsidR="00782502" w:rsidRPr="00782502">
        <w:rPr>
          <w:rFonts w:ascii="Times New Roman" w:eastAsia="Times New Roman" w:hAnsi="Times New Roman"/>
          <w:sz w:val="24"/>
          <w:szCs w:val="24"/>
          <w:lang w:eastAsia="ru-RU"/>
        </w:rPr>
        <w:t xml:space="preserve"> долгосрочн</w:t>
      </w:r>
      <w:r w:rsidR="00782502">
        <w:rPr>
          <w:rFonts w:ascii="Times New Roman" w:eastAsia="Times New Roman" w:hAnsi="Times New Roman"/>
          <w:sz w:val="24"/>
          <w:szCs w:val="24"/>
          <w:lang w:eastAsia="ru-RU"/>
        </w:rPr>
        <w:t>ая</w:t>
      </w:r>
      <w:r w:rsidR="00782502" w:rsidRPr="00782502">
        <w:rPr>
          <w:rFonts w:ascii="Times New Roman" w:eastAsia="Times New Roman" w:hAnsi="Times New Roman"/>
          <w:sz w:val="24"/>
          <w:szCs w:val="24"/>
          <w:lang w:eastAsia="ru-RU"/>
        </w:rPr>
        <w:t xml:space="preserve">  целев</w:t>
      </w:r>
      <w:r w:rsidR="00782502">
        <w:rPr>
          <w:rFonts w:ascii="Times New Roman" w:eastAsia="Times New Roman" w:hAnsi="Times New Roman"/>
          <w:sz w:val="24"/>
          <w:szCs w:val="24"/>
          <w:lang w:eastAsia="ru-RU"/>
        </w:rPr>
        <w:t>ая</w:t>
      </w:r>
      <w:r w:rsidR="00782502" w:rsidRPr="00782502">
        <w:rPr>
          <w:rFonts w:ascii="Times New Roman" w:eastAsia="Times New Roman" w:hAnsi="Times New Roman"/>
          <w:sz w:val="24"/>
          <w:szCs w:val="24"/>
          <w:lang w:eastAsia="ru-RU"/>
        </w:rPr>
        <w:t xml:space="preserve"> программ</w:t>
      </w:r>
      <w:r w:rsidR="00782502">
        <w:rPr>
          <w:rFonts w:ascii="Times New Roman" w:eastAsia="Times New Roman" w:hAnsi="Times New Roman"/>
          <w:sz w:val="24"/>
          <w:szCs w:val="24"/>
          <w:lang w:eastAsia="ru-RU"/>
        </w:rPr>
        <w:t>а</w:t>
      </w:r>
      <w:r w:rsidR="00782502" w:rsidRPr="00782502">
        <w:rPr>
          <w:rFonts w:ascii="Times New Roman" w:eastAsia="Times New Roman" w:hAnsi="Times New Roman"/>
          <w:sz w:val="24"/>
          <w:szCs w:val="24"/>
          <w:lang w:eastAsia="ru-RU"/>
        </w:rPr>
        <w:t xml:space="preserve"> «Модернизация здравоохранения на территории Александр</w:t>
      </w:r>
      <w:r w:rsidR="00782502">
        <w:rPr>
          <w:rFonts w:ascii="Times New Roman" w:eastAsia="Times New Roman" w:hAnsi="Times New Roman"/>
          <w:sz w:val="24"/>
          <w:szCs w:val="24"/>
          <w:lang w:eastAsia="ru-RU"/>
        </w:rPr>
        <w:t>овского района на 2011-2013годы</w:t>
      </w:r>
      <w:r w:rsidR="00782502" w:rsidRPr="00782502">
        <w:rPr>
          <w:rFonts w:ascii="Times New Roman" w:eastAsia="Times New Roman" w:hAnsi="Times New Roman"/>
          <w:sz w:val="24"/>
          <w:szCs w:val="24"/>
          <w:lang w:eastAsia="ru-RU"/>
        </w:rPr>
        <w:t>»</w:t>
      </w:r>
    </w:p>
    <w:p w:rsidR="00F016E6" w:rsidRDefault="00F016E6" w:rsidP="00F016E6">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Целевая программа </w:t>
      </w:r>
      <w:r w:rsidRPr="00F016E6">
        <w:rPr>
          <w:rFonts w:ascii="Times New Roman" w:eastAsia="Times New Roman" w:hAnsi="Times New Roman"/>
          <w:sz w:val="24"/>
          <w:szCs w:val="24"/>
          <w:lang w:eastAsia="ru-RU"/>
        </w:rPr>
        <w:t>«Комплексное развитие систем коммунальной инфраструктуры Северного сельского поселения  на 2013 -2015 годы и на перспективу до 2020 года»</w:t>
      </w:r>
    </w:p>
    <w:p w:rsidR="00DD5415" w:rsidRPr="00F016E6" w:rsidRDefault="00DD5415" w:rsidP="00F016E6">
      <w:pPr>
        <w:numPr>
          <w:ilvl w:val="0"/>
          <w:numId w:val="6"/>
        </w:numPr>
        <w:spacing w:after="0" w:line="240" w:lineRule="auto"/>
        <w:jc w:val="both"/>
        <w:rPr>
          <w:rFonts w:ascii="Times New Roman" w:eastAsia="Times New Roman" w:hAnsi="Times New Roman"/>
          <w:sz w:val="24"/>
          <w:szCs w:val="24"/>
          <w:lang w:eastAsia="ru-RU"/>
        </w:rPr>
      </w:pPr>
      <w:r w:rsidRPr="00F016E6">
        <w:rPr>
          <w:rFonts w:ascii="Times New Roman" w:eastAsia="Times New Roman" w:hAnsi="Times New Roman"/>
          <w:sz w:val="24"/>
          <w:szCs w:val="24"/>
          <w:lang w:eastAsia="ru-RU"/>
        </w:rPr>
        <w:t xml:space="preserve">Долгосрочная целевая программа «Энергоснабжение и повышение энергетической эффективности на территории Северного сельского поселения Александровского </w:t>
      </w:r>
      <w:r w:rsidRPr="00F016E6">
        <w:rPr>
          <w:rFonts w:ascii="Times New Roman" w:eastAsia="Times New Roman" w:hAnsi="Times New Roman"/>
          <w:sz w:val="24"/>
          <w:szCs w:val="24"/>
          <w:lang w:eastAsia="ru-RU"/>
        </w:rPr>
        <w:lastRenderedPageBreak/>
        <w:t>района Томской области на период с 2011 по 2012 годы и на перспективу до 2020 года»</w:t>
      </w:r>
    </w:p>
    <w:p w:rsidR="00FB1067" w:rsidRPr="001C7BD7" w:rsidRDefault="00FB1067" w:rsidP="00C63538">
      <w:pPr>
        <w:pStyle w:val="19"/>
        <w:spacing w:before="60"/>
        <w:ind w:firstLine="567"/>
        <w:jc w:val="both"/>
        <w:rPr>
          <w:rFonts w:ascii="Times New Roman" w:eastAsia="Times New Roman" w:hAnsi="Times New Roman" w:cs="Times New Roman"/>
          <w:b/>
          <w:i/>
          <w:sz w:val="24"/>
          <w:szCs w:val="24"/>
          <w:lang w:eastAsia="ar-SA"/>
        </w:rPr>
      </w:pPr>
      <w:r w:rsidRPr="001C7BD7">
        <w:rPr>
          <w:rFonts w:ascii="Times New Roman" w:eastAsia="Times New Roman" w:hAnsi="Times New Roman" w:cs="Times New Roman"/>
          <w:b/>
          <w:i/>
          <w:sz w:val="24"/>
          <w:szCs w:val="24"/>
          <w:lang w:eastAsia="ar-SA"/>
        </w:rPr>
        <w:t>Строительные нормы и правила</w:t>
      </w:r>
      <w:r w:rsidR="001C7BD7" w:rsidRPr="001C7BD7">
        <w:rPr>
          <w:rFonts w:ascii="Times New Roman" w:eastAsia="Times New Roman" w:hAnsi="Times New Roman" w:cs="Times New Roman"/>
          <w:b/>
          <w:i/>
          <w:sz w:val="24"/>
          <w:szCs w:val="24"/>
          <w:lang w:eastAsia="ar-SA"/>
        </w:rPr>
        <w:t>:</w:t>
      </w:r>
      <w:r w:rsidRPr="001C7BD7">
        <w:rPr>
          <w:rFonts w:ascii="Times New Roman" w:eastAsia="Times New Roman" w:hAnsi="Times New Roman" w:cs="Times New Roman"/>
          <w:b/>
          <w:i/>
          <w:sz w:val="24"/>
          <w:szCs w:val="24"/>
          <w:lang w:eastAsia="ar-SA"/>
        </w:rPr>
        <w:t xml:space="preserve"> </w:t>
      </w:r>
    </w:p>
    <w:p w:rsidR="0090766B" w:rsidRPr="0090766B" w:rsidRDefault="000F3533" w:rsidP="00312559">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w:t>
      </w:r>
      <w:r w:rsidR="0077666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42.13330.2011</w:t>
      </w:r>
      <w:r w:rsidR="009061B8" w:rsidRPr="009061B8">
        <w:rPr>
          <w:rFonts w:ascii="Times New Roman" w:eastAsia="Times New Roman" w:hAnsi="Times New Roman"/>
          <w:sz w:val="24"/>
          <w:szCs w:val="24"/>
          <w:lang w:eastAsia="ru-RU"/>
        </w:rPr>
        <w:t>(актуализированная редакция СНиП 2.07.01-89*)</w:t>
      </w:r>
      <w:r w:rsidR="0090766B">
        <w:rPr>
          <w:rFonts w:ascii="Times New Roman" w:eastAsia="Times New Roman" w:hAnsi="Times New Roman"/>
          <w:sz w:val="24"/>
          <w:szCs w:val="24"/>
          <w:lang w:eastAsia="ru-RU"/>
        </w:rPr>
        <w:t xml:space="preserve"> </w:t>
      </w:r>
      <w:r w:rsidR="0090766B" w:rsidRPr="00B64938">
        <w:rPr>
          <w:rFonts w:ascii="Times New Roman" w:eastAsia="Times New Roman" w:hAnsi="Times New Roman"/>
          <w:sz w:val="24"/>
          <w:szCs w:val="24"/>
          <w:lang w:eastAsia="ru-RU"/>
        </w:rPr>
        <w:t>«Градостроительство. Планировка и застройка городских и сельских поселений».</w:t>
      </w:r>
    </w:p>
    <w:p w:rsidR="00FB1067" w:rsidRPr="005E0352" w:rsidRDefault="00FB1067" w:rsidP="00312559">
      <w:pPr>
        <w:numPr>
          <w:ilvl w:val="0"/>
          <w:numId w:val="6"/>
        </w:numPr>
        <w:spacing w:after="0" w:line="240" w:lineRule="auto"/>
        <w:jc w:val="both"/>
        <w:rPr>
          <w:rFonts w:ascii="Times New Roman" w:eastAsia="Times New Roman" w:hAnsi="Times New Roman"/>
          <w:sz w:val="24"/>
          <w:szCs w:val="24"/>
          <w:lang w:eastAsia="ru-RU"/>
        </w:rPr>
      </w:pPr>
      <w:r w:rsidRPr="005E0352">
        <w:rPr>
          <w:rFonts w:ascii="Times New Roman" w:eastAsia="Times New Roman" w:hAnsi="Times New Roman"/>
          <w:sz w:val="24"/>
          <w:szCs w:val="24"/>
          <w:lang w:eastAsia="ru-RU"/>
        </w:rPr>
        <w:t>СНиП 2.04.03-85 «Канализация, наружные сети и сооружения»;</w:t>
      </w:r>
    </w:p>
    <w:p w:rsidR="005F1F90" w:rsidRDefault="00FB1067" w:rsidP="00312559">
      <w:pPr>
        <w:numPr>
          <w:ilvl w:val="0"/>
          <w:numId w:val="6"/>
        </w:numPr>
        <w:spacing w:after="0" w:line="240" w:lineRule="auto"/>
        <w:jc w:val="both"/>
        <w:rPr>
          <w:rFonts w:ascii="Times New Roman" w:eastAsia="Times New Roman" w:hAnsi="Times New Roman"/>
          <w:sz w:val="24"/>
          <w:szCs w:val="24"/>
          <w:lang w:eastAsia="ru-RU"/>
        </w:rPr>
      </w:pPr>
      <w:r w:rsidRPr="005E0352">
        <w:rPr>
          <w:rFonts w:ascii="Times New Roman" w:eastAsia="Times New Roman" w:hAnsi="Times New Roman"/>
          <w:sz w:val="24"/>
          <w:szCs w:val="24"/>
          <w:lang w:eastAsia="ru-RU"/>
        </w:rPr>
        <w:t>СНиП 2.06.15-85 «Инженерная защита территори</w:t>
      </w:r>
      <w:r w:rsidR="00873156">
        <w:rPr>
          <w:rFonts w:ascii="Times New Roman" w:eastAsia="Times New Roman" w:hAnsi="Times New Roman"/>
          <w:sz w:val="24"/>
          <w:szCs w:val="24"/>
          <w:lang w:eastAsia="ru-RU"/>
        </w:rPr>
        <w:t>й от затопления и подтопления»;</w:t>
      </w:r>
      <w:r>
        <w:rPr>
          <w:rFonts w:ascii="Times New Roman" w:eastAsia="Times New Roman" w:hAnsi="Times New Roman"/>
          <w:sz w:val="24"/>
          <w:szCs w:val="24"/>
          <w:lang w:eastAsia="ru-RU"/>
        </w:rPr>
        <w:tab/>
      </w:r>
    </w:p>
    <w:p w:rsidR="006067B6" w:rsidRPr="00C748FD" w:rsidRDefault="00FB1067" w:rsidP="00C748FD">
      <w:pPr>
        <w:numPr>
          <w:ilvl w:val="0"/>
          <w:numId w:val="6"/>
        </w:numPr>
        <w:spacing w:after="0" w:line="240" w:lineRule="auto"/>
        <w:jc w:val="both"/>
        <w:rPr>
          <w:rFonts w:ascii="Times New Roman" w:eastAsia="Times New Roman" w:hAnsi="Times New Roman"/>
          <w:sz w:val="24"/>
          <w:szCs w:val="24"/>
          <w:lang w:eastAsia="ru-RU"/>
        </w:rPr>
      </w:pPr>
      <w:r w:rsidRPr="005E0352">
        <w:rPr>
          <w:rFonts w:ascii="Times New Roman" w:eastAsia="Times New Roman" w:hAnsi="Times New Roman"/>
          <w:sz w:val="24"/>
          <w:szCs w:val="24"/>
          <w:lang w:eastAsia="ru-RU"/>
        </w:rPr>
        <w:t xml:space="preserve">СНиП 2.05.02-85 «Автомобильные дороги»; </w:t>
      </w:r>
      <w:r w:rsidR="006067B6" w:rsidRPr="006067B6">
        <w:rPr>
          <w:rFonts w:ascii="Times New Roman" w:eastAsia="Times New Roman" w:hAnsi="Times New Roman"/>
          <w:sz w:val="24"/>
          <w:szCs w:val="24"/>
          <w:lang w:eastAsia="ru-RU"/>
        </w:rPr>
        <w:tab/>
      </w:r>
    </w:p>
    <w:p w:rsidR="00FB1067" w:rsidRPr="005E0352" w:rsidRDefault="006067B6" w:rsidP="00312559">
      <w:pPr>
        <w:numPr>
          <w:ilvl w:val="0"/>
          <w:numId w:val="6"/>
        </w:numPr>
        <w:spacing w:after="0" w:line="240" w:lineRule="auto"/>
        <w:jc w:val="both"/>
        <w:rPr>
          <w:rFonts w:ascii="Times New Roman" w:eastAsia="Times New Roman" w:hAnsi="Times New Roman"/>
          <w:sz w:val="24"/>
          <w:szCs w:val="24"/>
          <w:lang w:eastAsia="ru-RU"/>
        </w:rPr>
      </w:pPr>
      <w:r w:rsidRPr="006067B6">
        <w:rPr>
          <w:rFonts w:ascii="Times New Roman" w:eastAsia="Times New Roman" w:hAnsi="Times New Roman"/>
          <w:sz w:val="24"/>
          <w:szCs w:val="24"/>
          <w:lang w:eastAsia="ru-RU"/>
        </w:rPr>
        <w:t>СНиП 2.02.01-83* «Основание зданий и сооружений»;</w:t>
      </w:r>
    </w:p>
    <w:p w:rsidR="00F5047D" w:rsidRPr="005F1F90" w:rsidRDefault="00FB1067" w:rsidP="00312559">
      <w:pPr>
        <w:numPr>
          <w:ilvl w:val="0"/>
          <w:numId w:val="6"/>
        </w:numPr>
        <w:spacing w:after="0" w:line="240" w:lineRule="auto"/>
        <w:jc w:val="both"/>
        <w:rPr>
          <w:rFonts w:ascii="Times New Roman" w:eastAsia="Times New Roman" w:hAnsi="Times New Roman"/>
          <w:sz w:val="24"/>
          <w:szCs w:val="24"/>
          <w:lang w:eastAsia="ru-RU"/>
        </w:rPr>
      </w:pPr>
      <w:r w:rsidRPr="005E0352">
        <w:rPr>
          <w:rFonts w:ascii="Times New Roman" w:eastAsia="Times New Roman" w:hAnsi="Times New Roman"/>
          <w:sz w:val="24"/>
          <w:szCs w:val="24"/>
          <w:lang w:eastAsia="ru-RU"/>
        </w:rPr>
        <w:t>СП 11-102-97 «Инженерно-экологические изыскания для строительства»;</w:t>
      </w:r>
      <w:r w:rsidR="00F5047D" w:rsidRPr="005F1F90">
        <w:rPr>
          <w:rFonts w:ascii="Times New Roman" w:eastAsia="Times New Roman" w:hAnsi="Times New Roman"/>
          <w:sz w:val="24"/>
          <w:szCs w:val="24"/>
          <w:lang w:eastAsia="ru-RU"/>
        </w:rPr>
        <w:t xml:space="preserve"> </w:t>
      </w:r>
    </w:p>
    <w:p w:rsidR="00FB1067" w:rsidRPr="005E0352" w:rsidRDefault="00F5047D" w:rsidP="00312559">
      <w:pPr>
        <w:numPr>
          <w:ilvl w:val="0"/>
          <w:numId w:val="6"/>
        </w:numPr>
        <w:spacing w:after="0" w:line="240" w:lineRule="auto"/>
        <w:jc w:val="both"/>
        <w:rPr>
          <w:rFonts w:ascii="Times New Roman" w:eastAsia="Times New Roman" w:hAnsi="Times New Roman"/>
          <w:sz w:val="24"/>
          <w:szCs w:val="24"/>
          <w:lang w:eastAsia="ru-RU"/>
        </w:rPr>
      </w:pPr>
      <w:r w:rsidRPr="00F5047D">
        <w:rPr>
          <w:rFonts w:ascii="Times New Roman" w:eastAsia="Times New Roman" w:hAnsi="Times New Roman"/>
          <w:sz w:val="24"/>
          <w:szCs w:val="24"/>
          <w:lang w:eastAsia="ru-RU"/>
        </w:rPr>
        <w:t>СНиП 22-02-2003 «Инженерная защита территорий, зданий и сооружений от опасных геологических процессов»</w:t>
      </w:r>
      <w:r w:rsidR="00256424">
        <w:rPr>
          <w:rFonts w:ascii="Times New Roman" w:eastAsia="Times New Roman" w:hAnsi="Times New Roman"/>
          <w:sz w:val="24"/>
          <w:szCs w:val="24"/>
          <w:lang w:eastAsia="ru-RU"/>
        </w:rPr>
        <w:t>;</w:t>
      </w:r>
    </w:p>
    <w:p w:rsidR="00FD3836" w:rsidRDefault="00FB1067" w:rsidP="00312559">
      <w:pPr>
        <w:numPr>
          <w:ilvl w:val="0"/>
          <w:numId w:val="6"/>
        </w:numPr>
        <w:spacing w:after="0" w:line="240" w:lineRule="auto"/>
        <w:jc w:val="both"/>
        <w:rPr>
          <w:rFonts w:ascii="Times New Roman" w:eastAsia="Times New Roman" w:hAnsi="Times New Roman"/>
          <w:sz w:val="24"/>
          <w:szCs w:val="24"/>
          <w:lang w:eastAsia="ru-RU"/>
        </w:rPr>
      </w:pPr>
      <w:r w:rsidRPr="005E0352">
        <w:rPr>
          <w:rFonts w:ascii="Times New Roman" w:eastAsia="Times New Roman" w:hAnsi="Times New Roman"/>
          <w:sz w:val="24"/>
          <w:szCs w:val="24"/>
          <w:lang w:eastAsia="ru-RU"/>
        </w:rPr>
        <w:t>СНиП 11-04-2003 «Инструкция о порядке разработки, согласования, экспертизы и утверждения градостроительной документ</w:t>
      </w:r>
      <w:r>
        <w:rPr>
          <w:rFonts w:ascii="Times New Roman" w:eastAsia="Times New Roman" w:hAnsi="Times New Roman"/>
          <w:sz w:val="24"/>
          <w:szCs w:val="24"/>
          <w:lang w:eastAsia="ru-RU"/>
        </w:rPr>
        <w:t>ации»</w:t>
      </w:r>
      <w:r w:rsidRPr="005F1F90">
        <w:rPr>
          <w:rFonts w:ascii="Times New Roman" w:eastAsia="Times New Roman" w:hAnsi="Times New Roman"/>
          <w:sz w:val="24"/>
          <w:szCs w:val="24"/>
          <w:lang w:eastAsia="ru-RU"/>
        </w:rPr>
        <w:t xml:space="preserve"> </w:t>
      </w:r>
    </w:p>
    <w:p w:rsidR="00873156" w:rsidRDefault="00FB1067" w:rsidP="00FD3836">
      <w:pPr>
        <w:spacing w:after="0" w:line="240" w:lineRule="auto"/>
        <w:ind w:left="720"/>
        <w:jc w:val="both"/>
        <w:rPr>
          <w:rFonts w:ascii="Times New Roman" w:eastAsia="Times New Roman" w:hAnsi="Times New Roman"/>
          <w:sz w:val="24"/>
          <w:szCs w:val="24"/>
          <w:lang w:eastAsia="ru-RU"/>
        </w:rPr>
      </w:pPr>
      <w:r w:rsidRPr="005E0352">
        <w:rPr>
          <w:rFonts w:ascii="Times New Roman" w:eastAsia="Times New Roman" w:hAnsi="Times New Roman"/>
          <w:sz w:val="24"/>
          <w:szCs w:val="24"/>
          <w:lang w:eastAsia="ru-RU"/>
        </w:rPr>
        <w:t>и др.</w:t>
      </w:r>
    </w:p>
    <w:p w:rsidR="0026259A" w:rsidRPr="00245C7D" w:rsidRDefault="0026259A" w:rsidP="00FD3836">
      <w:pPr>
        <w:spacing w:after="0" w:line="240" w:lineRule="auto"/>
        <w:ind w:left="720"/>
        <w:jc w:val="both"/>
        <w:rPr>
          <w:rFonts w:ascii="Times New Roman" w:eastAsia="Times New Roman" w:hAnsi="Times New Roman"/>
          <w:sz w:val="24"/>
          <w:szCs w:val="24"/>
          <w:lang w:eastAsia="ru-RU"/>
        </w:rPr>
      </w:pPr>
    </w:p>
    <w:p w:rsidR="009061B8" w:rsidRPr="00F5047D" w:rsidRDefault="00FB1067" w:rsidP="00C63538">
      <w:pPr>
        <w:spacing w:after="0"/>
        <w:ind w:firstLine="567"/>
        <w:rPr>
          <w:rFonts w:ascii="Times New Roman" w:eastAsia="Times New Roman" w:hAnsi="Times New Roman"/>
          <w:i/>
          <w:sz w:val="24"/>
          <w:szCs w:val="24"/>
          <w:lang w:eastAsia="ru-RU"/>
        </w:rPr>
      </w:pPr>
      <w:r w:rsidRPr="00F5047D">
        <w:rPr>
          <w:rFonts w:ascii="Times New Roman" w:eastAsia="Times New Roman" w:hAnsi="Times New Roman"/>
          <w:b/>
          <w:i/>
          <w:sz w:val="24"/>
          <w:szCs w:val="24"/>
          <w:lang w:eastAsia="ar-SA"/>
        </w:rPr>
        <w:t>Санитарные правила и нормы</w:t>
      </w:r>
      <w:r w:rsidR="00F5047D" w:rsidRPr="00F5047D">
        <w:rPr>
          <w:rFonts w:ascii="Times New Roman" w:eastAsia="Times New Roman" w:hAnsi="Times New Roman"/>
          <w:b/>
          <w:i/>
          <w:sz w:val="24"/>
          <w:szCs w:val="24"/>
          <w:lang w:eastAsia="ar-SA"/>
        </w:rPr>
        <w:t>:</w:t>
      </w:r>
    </w:p>
    <w:p w:rsidR="008F6873"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СанПиН 2.2.1/2.1.1.1200-03 «Санитарно-защитные зоны и санитарная</w:t>
      </w:r>
      <w:r w:rsidR="00A214C0" w:rsidRPr="00B64938">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классификация предприят</w:t>
      </w:r>
      <w:r w:rsidR="00FD3836">
        <w:rPr>
          <w:rFonts w:ascii="Times New Roman" w:eastAsia="Times New Roman" w:hAnsi="Times New Roman"/>
          <w:sz w:val="24"/>
          <w:szCs w:val="24"/>
          <w:lang w:eastAsia="ru-RU"/>
        </w:rPr>
        <w:t>ий, сооружений и иных объектов»;</w:t>
      </w:r>
    </w:p>
    <w:p w:rsidR="00FD3836" w:rsidRPr="00B64938" w:rsidRDefault="00FD3836" w:rsidP="00312559">
      <w:pPr>
        <w:numPr>
          <w:ilvl w:val="0"/>
          <w:numId w:val="6"/>
        </w:numPr>
        <w:spacing w:after="0" w:line="240" w:lineRule="auto"/>
        <w:jc w:val="both"/>
        <w:rPr>
          <w:rFonts w:ascii="Times New Roman" w:eastAsia="Times New Roman" w:hAnsi="Times New Roman"/>
          <w:sz w:val="24"/>
          <w:szCs w:val="24"/>
          <w:lang w:eastAsia="ru-RU"/>
        </w:rPr>
      </w:pPr>
      <w:r w:rsidRPr="00FD3836">
        <w:rPr>
          <w:rFonts w:ascii="Times New Roman" w:eastAsia="Times New Roman" w:hAnsi="Times New Roman"/>
          <w:sz w:val="24"/>
          <w:szCs w:val="24"/>
          <w:lang w:eastAsia="ru-RU"/>
        </w:rPr>
        <w:t>СанПиН 2.2.1/2.1.1.-10 «Санитарно-защитные зоны аэропортов, аэродромов, вертодромов»</w:t>
      </w:r>
      <w:r>
        <w:rPr>
          <w:rFonts w:ascii="Times New Roman" w:eastAsia="Times New Roman" w:hAnsi="Times New Roman"/>
          <w:sz w:val="24"/>
          <w:szCs w:val="24"/>
          <w:lang w:eastAsia="ru-RU"/>
        </w:rPr>
        <w:t>;</w:t>
      </w:r>
    </w:p>
    <w:p w:rsidR="00FB1067" w:rsidRPr="00BC5742" w:rsidRDefault="00FB1067" w:rsidP="00312559">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F6873" w:rsidRPr="00B64938">
        <w:rPr>
          <w:rFonts w:ascii="Times New Roman" w:eastAsia="Times New Roman" w:hAnsi="Times New Roman"/>
          <w:sz w:val="24"/>
          <w:szCs w:val="24"/>
          <w:lang w:eastAsia="ru-RU"/>
        </w:rPr>
        <w:t>СанПиН 2.1.4.1110-02 «Зоны санитарной охраны источников</w:t>
      </w:r>
      <w:r w:rsidR="00A214C0" w:rsidRPr="00B64938">
        <w:rPr>
          <w:rFonts w:ascii="Times New Roman" w:eastAsia="Times New Roman" w:hAnsi="Times New Roman"/>
          <w:sz w:val="24"/>
          <w:szCs w:val="24"/>
          <w:lang w:eastAsia="ru-RU"/>
        </w:rPr>
        <w:t xml:space="preserve"> </w:t>
      </w:r>
      <w:r w:rsidRPr="00BC5742">
        <w:rPr>
          <w:rFonts w:ascii="Times New Roman" w:eastAsia="Times New Roman" w:hAnsi="Times New Roman"/>
          <w:sz w:val="24"/>
          <w:szCs w:val="24"/>
          <w:lang w:eastAsia="ru-RU"/>
        </w:rPr>
        <w:t>водоснабжения и водопроводов питьевого назначения»;</w:t>
      </w:r>
    </w:p>
    <w:p w:rsidR="008F6873" w:rsidRDefault="008F6873" w:rsidP="00312559">
      <w:pPr>
        <w:numPr>
          <w:ilvl w:val="0"/>
          <w:numId w:val="6"/>
        </w:numPr>
        <w:spacing w:after="0" w:line="240" w:lineRule="auto"/>
        <w:jc w:val="both"/>
        <w:rPr>
          <w:rFonts w:ascii="Times New Roman" w:eastAsia="Times New Roman" w:hAnsi="Times New Roman"/>
          <w:sz w:val="24"/>
          <w:szCs w:val="24"/>
          <w:lang w:eastAsia="ru-RU"/>
        </w:rPr>
      </w:pPr>
      <w:r w:rsidRPr="00B64938">
        <w:rPr>
          <w:rFonts w:ascii="Times New Roman" w:eastAsia="Times New Roman" w:hAnsi="Times New Roman"/>
          <w:sz w:val="24"/>
          <w:szCs w:val="24"/>
          <w:lang w:eastAsia="ru-RU"/>
        </w:rPr>
        <w:t>СанПиН 22-02-2003 «Инженерная защита территорий, зданий и сооружений</w:t>
      </w:r>
      <w:r w:rsidR="00A214C0" w:rsidRPr="00B64938">
        <w:rPr>
          <w:rFonts w:ascii="Times New Roman" w:eastAsia="Times New Roman" w:hAnsi="Times New Roman"/>
          <w:sz w:val="24"/>
          <w:szCs w:val="24"/>
          <w:lang w:eastAsia="ru-RU"/>
        </w:rPr>
        <w:t xml:space="preserve"> </w:t>
      </w:r>
      <w:r w:rsidRPr="00B64938">
        <w:rPr>
          <w:rFonts w:ascii="Times New Roman" w:eastAsia="Times New Roman" w:hAnsi="Times New Roman"/>
          <w:sz w:val="24"/>
          <w:szCs w:val="24"/>
          <w:lang w:eastAsia="ru-RU"/>
        </w:rPr>
        <w:t>от опасных геологических процессов».</w:t>
      </w:r>
    </w:p>
    <w:p w:rsidR="00DE50D3" w:rsidRDefault="00FB1067" w:rsidP="00312559">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BC5742">
        <w:rPr>
          <w:rFonts w:ascii="Times New Roman" w:eastAsia="Times New Roman" w:hAnsi="Times New Roman"/>
          <w:sz w:val="24"/>
          <w:szCs w:val="24"/>
          <w:lang w:eastAsia="ru-RU"/>
        </w:rPr>
        <w:t xml:space="preserve">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w:t>
      </w:r>
    </w:p>
    <w:p w:rsidR="00FB1067" w:rsidRDefault="00245C7D" w:rsidP="00245C7D">
      <w:pPr>
        <w:spacing w:after="0" w:line="24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 др.</w:t>
      </w:r>
    </w:p>
    <w:p w:rsidR="0026259A" w:rsidRDefault="0026259A" w:rsidP="00245C7D">
      <w:pPr>
        <w:spacing w:after="0" w:line="240" w:lineRule="auto"/>
        <w:ind w:left="720"/>
        <w:jc w:val="both"/>
        <w:rPr>
          <w:rFonts w:ascii="Times New Roman" w:eastAsia="Times New Roman" w:hAnsi="Times New Roman"/>
          <w:sz w:val="24"/>
          <w:szCs w:val="24"/>
          <w:lang w:eastAsia="ru-RU"/>
        </w:rPr>
      </w:pPr>
    </w:p>
    <w:p w:rsidR="00E7780A" w:rsidRPr="00256424" w:rsidRDefault="00E7780A" w:rsidP="00C63538">
      <w:pPr>
        <w:spacing w:after="0"/>
        <w:ind w:firstLine="567"/>
        <w:rPr>
          <w:rFonts w:ascii="Times New Roman" w:eastAsia="Times New Roman" w:hAnsi="Times New Roman"/>
          <w:b/>
          <w:i/>
          <w:sz w:val="24"/>
          <w:szCs w:val="24"/>
          <w:lang w:eastAsia="ar-SA"/>
        </w:rPr>
      </w:pPr>
      <w:r w:rsidRPr="00256424">
        <w:rPr>
          <w:rFonts w:ascii="Times New Roman" w:eastAsia="Times New Roman" w:hAnsi="Times New Roman"/>
          <w:b/>
          <w:i/>
          <w:sz w:val="24"/>
          <w:szCs w:val="24"/>
          <w:lang w:eastAsia="ar-SA"/>
        </w:rPr>
        <w:t>Иные нормативные документы:</w:t>
      </w:r>
    </w:p>
    <w:p w:rsidR="00E7780A" w:rsidRPr="00E7780A" w:rsidRDefault="00E7780A" w:rsidP="00312559">
      <w:pPr>
        <w:numPr>
          <w:ilvl w:val="0"/>
          <w:numId w:val="6"/>
        </w:numPr>
        <w:spacing w:after="0" w:line="240" w:lineRule="auto"/>
        <w:jc w:val="both"/>
        <w:rPr>
          <w:rFonts w:ascii="Times New Roman" w:eastAsia="Times New Roman" w:hAnsi="Times New Roman"/>
          <w:sz w:val="24"/>
          <w:szCs w:val="24"/>
          <w:lang w:eastAsia="ru-RU"/>
        </w:rPr>
      </w:pPr>
      <w:r w:rsidRPr="00E7780A">
        <w:rPr>
          <w:rFonts w:ascii="Times New Roman" w:eastAsia="Times New Roman" w:hAnsi="Times New Roman"/>
          <w:sz w:val="24"/>
          <w:szCs w:val="24"/>
          <w:lang w:eastAsia="ru-RU"/>
        </w:rPr>
        <w:t>РД 34.20.185-94 «Инструкция по проектированию городских электрических сетей»;</w:t>
      </w:r>
    </w:p>
    <w:p w:rsidR="00E7780A" w:rsidRPr="00E7780A" w:rsidRDefault="00E7780A" w:rsidP="00312559">
      <w:pPr>
        <w:numPr>
          <w:ilvl w:val="0"/>
          <w:numId w:val="6"/>
        </w:numPr>
        <w:spacing w:after="0" w:line="240" w:lineRule="auto"/>
        <w:jc w:val="both"/>
        <w:rPr>
          <w:rFonts w:ascii="Times New Roman" w:eastAsia="Times New Roman" w:hAnsi="Times New Roman"/>
          <w:sz w:val="24"/>
          <w:szCs w:val="24"/>
          <w:lang w:eastAsia="ru-RU"/>
        </w:rPr>
      </w:pPr>
      <w:r w:rsidRPr="00E7780A">
        <w:rPr>
          <w:rFonts w:ascii="Times New Roman" w:eastAsia="Times New Roman" w:hAnsi="Times New Roman"/>
          <w:sz w:val="24"/>
          <w:szCs w:val="24"/>
          <w:lang w:eastAsia="ru-RU"/>
        </w:rPr>
        <w:t>СП 31-110-2003 «Проектирование и монтаж электроустановок жилых и общественных зданий»;</w:t>
      </w:r>
    </w:p>
    <w:p w:rsidR="00E7780A" w:rsidRPr="00E7780A" w:rsidRDefault="00E7780A" w:rsidP="00312559">
      <w:pPr>
        <w:numPr>
          <w:ilvl w:val="0"/>
          <w:numId w:val="6"/>
        </w:numPr>
        <w:spacing w:after="0" w:line="240" w:lineRule="auto"/>
        <w:jc w:val="both"/>
        <w:rPr>
          <w:rFonts w:ascii="Times New Roman" w:eastAsia="Times New Roman" w:hAnsi="Times New Roman"/>
          <w:sz w:val="24"/>
          <w:szCs w:val="24"/>
          <w:lang w:eastAsia="ru-RU"/>
        </w:rPr>
      </w:pPr>
      <w:r w:rsidRPr="00E7780A">
        <w:rPr>
          <w:rFonts w:ascii="Times New Roman" w:eastAsia="Times New Roman" w:hAnsi="Times New Roman"/>
          <w:sz w:val="24"/>
          <w:szCs w:val="24"/>
          <w:lang w:eastAsia="ru-RU"/>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106513" w:rsidRPr="00C748FD" w:rsidRDefault="00E7780A" w:rsidP="00C748FD">
      <w:pPr>
        <w:numPr>
          <w:ilvl w:val="0"/>
          <w:numId w:val="6"/>
        </w:numPr>
        <w:spacing w:after="0" w:line="240" w:lineRule="auto"/>
        <w:jc w:val="both"/>
        <w:rPr>
          <w:rFonts w:ascii="Times New Roman" w:eastAsia="Times New Roman" w:hAnsi="Times New Roman"/>
          <w:sz w:val="24"/>
          <w:szCs w:val="24"/>
          <w:lang w:eastAsia="ru-RU"/>
        </w:rPr>
      </w:pPr>
      <w:r w:rsidRPr="00E7780A">
        <w:rPr>
          <w:rFonts w:ascii="Times New Roman" w:eastAsia="Times New Roman" w:hAnsi="Times New Roman"/>
          <w:sz w:val="24"/>
          <w:szCs w:val="24"/>
          <w:lang w:eastAsia="ru-RU"/>
        </w:rPr>
        <w:t xml:space="preserve">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w:t>
      </w:r>
      <w:r w:rsidR="00A54033">
        <w:rPr>
          <w:rFonts w:ascii="Times New Roman" w:eastAsia="Times New Roman" w:hAnsi="Times New Roman"/>
          <w:sz w:val="24"/>
          <w:szCs w:val="24"/>
          <w:lang w:eastAsia="ru-RU"/>
        </w:rPr>
        <w:t xml:space="preserve"> </w:t>
      </w:r>
      <w:r w:rsidRPr="00E7780A">
        <w:rPr>
          <w:rFonts w:ascii="Times New Roman" w:eastAsia="Times New Roman" w:hAnsi="Times New Roman"/>
          <w:sz w:val="24"/>
          <w:szCs w:val="24"/>
          <w:lang w:eastAsia="ru-RU"/>
        </w:rPr>
        <w:t>г. №1683-р;</w:t>
      </w:r>
    </w:p>
    <w:p w:rsidR="00E7780A" w:rsidRPr="00106513" w:rsidRDefault="00106513" w:rsidP="00312559">
      <w:pPr>
        <w:numPr>
          <w:ilvl w:val="0"/>
          <w:numId w:val="6"/>
        </w:numPr>
        <w:spacing w:after="0" w:line="240" w:lineRule="auto"/>
        <w:jc w:val="both"/>
        <w:rPr>
          <w:rFonts w:ascii="Times New Roman" w:eastAsia="Times New Roman" w:hAnsi="Times New Roman"/>
          <w:sz w:val="24"/>
          <w:szCs w:val="24"/>
          <w:lang w:eastAsia="ru-RU"/>
        </w:rPr>
      </w:pPr>
      <w:r w:rsidRPr="00106513">
        <w:rPr>
          <w:rFonts w:ascii="Times New Roman" w:eastAsia="Times New Roman" w:hAnsi="Times New Roman"/>
          <w:sz w:val="24"/>
          <w:szCs w:val="24"/>
          <w:lang w:eastAsia="ru-RU"/>
        </w:rPr>
        <w:t xml:space="preserve"> «Правила охраны магистральных трубопроводов», утвержденные постановлением Гостехнадзора России №9 от 22.04.1992;</w:t>
      </w:r>
    </w:p>
    <w:p w:rsidR="00E7780A" w:rsidRPr="00E7780A" w:rsidRDefault="002C5FAF" w:rsidP="00312559">
      <w:pPr>
        <w:numPr>
          <w:ilvl w:val="0"/>
          <w:numId w:val="6"/>
        </w:numPr>
        <w:spacing w:after="0" w:line="240" w:lineRule="auto"/>
        <w:jc w:val="both"/>
        <w:rPr>
          <w:rFonts w:ascii="Times New Roman" w:eastAsia="Times New Roman" w:hAnsi="Times New Roman"/>
          <w:sz w:val="24"/>
          <w:szCs w:val="24"/>
          <w:lang w:eastAsia="ru-RU"/>
        </w:rPr>
      </w:pPr>
      <w:r w:rsidRPr="00E7780A">
        <w:rPr>
          <w:rFonts w:ascii="Times New Roman" w:eastAsia="Times New Roman" w:hAnsi="Times New Roman"/>
          <w:sz w:val="24"/>
          <w:szCs w:val="24"/>
          <w:lang w:eastAsia="ru-RU"/>
        </w:rPr>
        <w:t xml:space="preserve"> </w:t>
      </w:r>
      <w:r w:rsidR="00E7780A" w:rsidRPr="00E7780A">
        <w:rPr>
          <w:rFonts w:ascii="Times New Roman" w:eastAsia="Times New Roman" w:hAnsi="Times New Roman"/>
          <w:sz w:val="24"/>
          <w:szCs w:val="24"/>
          <w:lang w:eastAsia="ru-RU"/>
        </w:rPr>
        <w:t>«Рекомендации  по проектированию улиц и дорог городов и сельских поселений», Москва 1994, Центральный научно-исследовательский и проектный институт по градостроительству Минстроя России;</w:t>
      </w:r>
    </w:p>
    <w:p w:rsidR="00E7780A" w:rsidRPr="00E7780A" w:rsidRDefault="00E7780A" w:rsidP="00312559">
      <w:pPr>
        <w:numPr>
          <w:ilvl w:val="0"/>
          <w:numId w:val="6"/>
        </w:numPr>
        <w:spacing w:after="0" w:line="240" w:lineRule="auto"/>
        <w:jc w:val="both"/>
        <w:rPr>
          <w:rFonts w:ascii="Times New Roman" w:eastAsia="Times New Roman" w:hAnsi="Times New Roman"/>
          <w:sz w:val="24"/>
          <w:szCs w:val="24"/>
          <w:lang w:eastAsia="ru-RU"/>
        </w:rPr>
      </w:pPr>
      <w:r w:rsidRPr="00E7780A">
        <w:rPr>
          <w:rFonts w:ascii="Times New Roman" w:eastAsia="Times New Roman" w:hAnsi="Times New Roman"/>
          <w:sz w:val="24"/>
          <w:szCs w:val="24"/>
          <w:lang w:eastAsia="ru-RU"/>
        </w:rPr>
        <w:t>Концепция демографической политики Российской Федерации до 2025 года, утвержденная Указом Президента Российской Федерации от 09.10.2007 N 135;</w:t>
      </w:r>
    </w:p>
    <w:p w:rsidR="00E7780A" w:rsidRDefault="00E7780A" w:rsidP="00312559">
      <w:pPr>
        <w:numPr>
          <w:ilvl w:val="0"/>
          <w:numId w:val="6"/>
        </w:numPr>
        <w:spacing w:after="0" w:line="240" w:lineRule="auto"/>
        <w:jc w:val="both"/>
        <w:rPr>
          <w:rFonts w:ascii="Times New Roman" w:eastAsia="Times New Roman" w:hAnsi="Times New Roman"/>
          <w:sz w:val="24"/>
          <w:szCs w:val="24"/>
          <w:lang w:eastAsia="ru-RU"/>
        </w:rPr>
      </w:pPr>
      <w:r w:rsidRPr="00E7780A">
        <w:rPr>
          <w:rFonts w:ascii="Times New Roman" w:eastAsia="Times New Roman" w:hAnsi="Times New Roman"/>
          <w:sz w:val="24"/>
          <w:szCs w:val="24"/>
          <w:lang w:eastAsia="ru-RU"/>
        </w:rPr>
        <w:lastRenderedPageBreak/>
        <w:t>«Ветеринарно-санитарные правила сбора, утилизации и уничтожения биологических отходов», утвержденные Минсельхозпродом Российской Федерации 04 декабря 1</w:t>
      </w:r>
      <w:r w:rsidR="00DE50D3">
        <w:rPr>
          <w:rFonts w:ascii="Times New Roman" w:eastAsia="Times New Roman" w:hAnsi="Times New Roman"/>
          <w:sz w:val="24"/>
          <w:szCs w:val="24"/>
          <w:lang w:eastAsia="ru-RU"/>
        </w:rPr>
        <w:t xml:space="preserve">995 № 13-7-2/469 </w:t>
      </w:r>
    </w:p>
    <w:p w:rsidR="00DE50D3" w:rsidRPr="00E7780A" w:rsidRDefault="00DE50D3" w:rsidP="00DE50D3">
      <w:pPr>
        <w:spacing w:after="0" w:line="24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 др.</w:t>
      </w:r>
    </w:p>
    <w:p w:rsidR="00275122" w:rsidRDefault="00275122" w:rsidP="00C63538">
      <w:pPr>
        <w:spacing w:after="0" w:line="240" w:lineRule="auto"/>
        <w:ind w:firstLine="567"/>
        <w:jc w:val="both"/>
        <w:rPr>
          <w:rFonts w:ascii="Times New Roman" w:eastAsia="Times New Roman" w:hAnsi="Times New Roman"/>
          <w:sz w:val="24"/>
          <w:szCs w:val="24"/>
          <w:lang w:eastAsia="ru-RU"/>
        </w:rPr>
      </w:pPr>
    </w:p>
    <w:p w:rsidR="009B51C5" w:rsidRPr="006D35D2" w:rsidRDefault="009B51C5" w:rsidP="008A3C6A">
      <w:pPr>
        <w:pStyle w:val="1"/>
        <w:numPr>
          <w:ilvl w:val="0"/>
          <w:numId w:val="0"/>
        </w:numPr>
        <w:ind w:left="567"/>
        <w:rPr>
          <w:rFonts w:ascii="Times New Roman" w:eastAsia="Times New Roman" w:hAnsi="Times New Roman"/>
          <w:sz w:val="24"/>
          <w:szCs w:val="24"/>
          <w:lang w:eastAsia="ru-RU"/>
        </w:rPr>
      </w:pPr>
      <w:bookmarkStart w:id="4" w:name="_Toc330909985"/>
      <w:bookmarkStart w:id="5" w:name="_Toc341881420"/>
      <w:bookmarkStart w:id="6" w:name="_Toc359487526"/>
      <w:r w:rsidRPr="006D35D2">
        <w:rPr>
          <w:rFonts w:ascii="Times New Roman" w:eastAsia="Times New Roman" w:hAnsi="Times New Roman"/>
          <w:sz w:val="24"/>
          <w:szCs w:val="24"/>
          <w:lang w:eastAsia="ru-RU"/>
        </w:rPr>
        <w:t>1. Общие сведения о поселении</w:t>
      </w:r>
      <w:bookmarkEnd w:id="4"/>
      <w:bookmarkEnd w:id="5"/>
      <w:bookmarkEnd w:id="6"/>
    </w:p>
    <w:p w:rsidR="009B51C5" w:rsidRPr="006D35D2" w:rsidRDefault="009B51C5" w:rsidP="00457F01">
      <w:pPr>
        <w:pStyle w:val="2"/>
        <w:numPr>
          <w:ilvl w:val="0"/>
          <w:numId w:val="0"/>
        </w:numPr>
        <w:ind w:left="567"/>
        <w:rPr>
          <w:rFonts w:ascii="Times New Roman" w:eastAsia="Times New Roman" w:hAnsi="Times New Roman"/>
          <w:i w:val="0"/>
          <w:sz w:val="24"/>
          <w:szCs w:val="24"/>
          <w:lang w:eastAsia="ru-RU"/>
        </w:rPr>
      </w:pPr>
      <w:bookmarkStart w:id="7" w:name="_Toc277844578"/>
      <w:bookmarkStart w:id="8" w:name="_Toc283888297"/>
      <w:bookmarkStart w:id="9" w:name="_Toc286995331"/>
      <w:bookmarkStart w:id="10" w:name="_Toc330909986"/>
      <w:bookmarkStart w:id="11" w:name="_Toc341881421"/>
      <w:bookmarkStart w:id="12" w:name="_Toc359487527"/>
      <w:r w:rsidRPr="006D35D2">
        <w:rPr>
          <w:rFonts w:ascii="Times New Roman" w:eastAsia="Times New Roman" w:hAnsi="Times New Roman"/>
          <w:i w:val="0"/>
          <w:sz w:val="24"/>
          <w:szCs w:val="24"/>
          <w:lang w:eastAsia="ru-RU"/>
        </w:rPr>
        <w:t xml:space="preserve">1.1. </w:t>
      </w:r>
      <w:bookmarkEnd w:id="7"/>
      <w:bookmarkEnd w:id="8"/>
      <w:bookmarkEnd w:id="9"/>
      <w:bookmarkEnd w:id="10"/>
      <w:bookmarkEnd w:id="11"/>
      <w:r w:rsidR="00E27A0E">
        <w:rPr>
          <w:rFonts w:ascii="Times New Roman" w:eastAsia="Times New Roman" w:hAnsi="Times New Roman"/>
          <w:i w:val="0"/>
          <w:sz w:val="24"/>
          <w:szCs w:val="24"/>
          <w:lang w:eastAsia="ru-RU"/>
        </w:rPr>
        <w:t>Общие сведения</w:t>
      </w:r>
      <w:bookmarkEnd w:id="12"/>
    </w:p>
    <w:p w:rsidR="00C418B9" w:rsidRDefault="00713518" w:rsidP="00C418B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Северн</w:t>
      </w:r>
      <w:r w:rsidR="000A4749" w:rsidRPr="000A4749">
        <w:rPr>
          <w:rFonts w:ascii="Times New Roman" w:eastAsia="Times New Roman" w:hAnsi="Times New Roman"/>
          <w:sz w:val="24"/>
          <w:szCs w:val="24"/>
          <w:lang w:eastAsia="ru-RU"/>
        </w:rPr>
        <w:t xml:space="preserve">ое сельское поселение входит в состав </w:t>
      </w:r>
      <w:r w:rsidR="00112282">
        <w:rPr>
          <w:rFonts w:ascii="Times New Roman" w:eastAsia="Times New Roman" w:hAnsi="Times New Roman"/>
          <w:sz w:val="24"/>
          <w:szCs w:val="24"/>
          <w:lang w:eastAsia="ru-RU"/>
        </w:rPr>
        <w:t>Александровского района</w:t>
      </w:r>
      <w:r w:rsidR="000A4749" w:rsidRPr="000A4749">
        <w:rPr>
          <w:rFonts w:ascii="Times New Roman" w:eastAsia="Times New Roman" w:hAnsi="Times New Roman"/>
          <w:sz w:val="24"/>
          <w:szCs w:val="24"/>
          <w:lang w:eastAsia="ru-RU"/>
        </w:rPr>
        <w:t xml:space="preserve"> Томской области и распо</w:t>
      </w:r>
      <w:r w:rsidR="00A926F6">
        <w:rPr>
          <w:rFonts w:ascii="Times New Roman" w:eastAsia="Times New Roman" w:hAnsi="Times New Roman"/>
          <w:sz w:val="24"/>
          <w:szCs w:val="24"/>
          <w:lang w:eastAsia="ru-RU"/>
        </w:rPr>
        <w:t xml:space="preserve">лагается </w:t>
      </w:r>
      <w:r w:rsidR="004460C1">
        <w:rPr>
          <w:rFonts w:ascii="Times New Roman" w:eastAsia="Times New Roman" w:hAnsi="Times New Roman"/>
          <w:sz w:val="24"/>
          <w:szCs w:val="24"/>
          <w:lang w:eastAsia="ru-RU"/>
        </w:rPr>
        <w:t xml:space="preserve">в </w:t>
      </w:r>
      <w:r w:rsidR="00A926F6">
        <w:rPr>
          <w:rFonts w:ascii="Times New Roman" w:eastAsia="Times New Roman" w:hAnsi="Times New Roman"/>
          <w:sz w:val="24"/>
          <w:szCs w:val="24"/>
          <w:lang w:eastAsia="ru-RU"/>
        </w:rPr>
        <w:t xml:space="preserve">его </w:t>
      </w:r>
      <w:r w:rsidR="00092FB1">
        <w:rPr>
          <w:rFonts w:ascii="Times New Roman" w:eastAsia="Times New Roman" w:hAnsi="Times New Roman"/>
          <w:sz w:val="24"/>
          <w:szCs w:val="24"/>
          <w:lang w:eastAsia="ru-RU"/>
        </w:rPr>
        <w:t>северо-запад</w:t>
      </w:r>
      <w:r w:rsidR="00714168">
        <w:rPr>
          <w:rFonts w:ascii="Times New Roman" w:eastAsia="Times New Roman" w:hAnsi="Times New Roman"/>
          <w:sz w:val="24"/>
          <w:szCs w:val="24"/>
          <w:lang w:eastAsia="ru-RU"/>
        </w:rPr>
        <w:t>ной</w:t>
      </w:r>
      <w:r w:rsidR="00A926F6">
        <w:rPr>
          <w:rFonts w:ascii="Times New Roman" w:eastAsia="Times New Roman" w:hAnsi="Times New Roman"/>
          <w:sz w:val="24"/>
          <w:szCs w:val="24"/>
          <w:lang w:eastAsia="ru-RU"/>
        </w:rPr>
        <w:t xml:space="preserve"> части</w:t>
      </w:r>
      <w:r w:rsidR="00C418B9">
        <w:rPr>
          <w:rFonts w:ascii="Times New Roman" w:eastAsia="Times New Roman" w:hAnsi="Times New Roman"/>
          <w:sz w:val="24"/>
          <w:szCs w:val="24"/>
          <w:lang w:eastAsia="ru-RU"/>
        </w:rPr>
        <w:t>.</w:t>
      </w:r>
      <w:r w:rsidR="00A926F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Северн</w:t>
      </w:r>
      <w:r w:rsidR="00C418B9" w:rsidRPr="00C418B9">
        <w:rPr>
          <w:rFonts w:ascii="Times New Roman" w:eastAsia="Times New Roman" w:hAnsi="Times New Roman"/>
          <w:sz w:val="24"/>
          <w:szCs w:val="24"/>
          <w:lang w:eastAsia="ru-RU"/>
        </w:rPr>
        <w:t xml:space="preserve">ое поселение граничит   на </w:t>
      </w:r>
      <w:r w:rsidR="00665EBC">
        <w:rPr>
          <w:rFonts w:ascii="Times New Roman" w:eastAsia="Times New Roman" w:hAnsi="Times New Roman"/>
          <w:sz w:val="24"/>
          <w:szCs w:val="24"/>
          <w:lang w:eastAsia="ru-RU"/>
        </w:rPr>
        <w:t>севере, западе и юге</w:t>
      </w:r>
      <w:r w:rsidR="00C418B9" w:rsidRPr="00C418B9">
        <w:rPr>
          <w:rFonts w:ascii="Times New Roman" w:eastAsia="Times New Roman" w:hAnsi="Times New Roman"/>
          <w:sz w:val="24"/>
          <w:szCs w:val="24"/>
          <w:lang w:eastAsia="ru-RU"/>
        </w:rPr>
        <w:t xml:space="preserve"> с </w:t>
      </w:r>
      <w:r w:rsidR="00665EBC">
        <w:rPr>
          <w:rFonts w:ascii="Times New Roman" w:eastAsia="Times New Roman" w:hAnsi="Times New Roman"/>
          <w:sz w:val="24"/>
          <w:szCs w:val="24"/>
          <w:lang w:eastAsia="ru-RU"/>
        </w:rPr>
        <w:t>Александров</w:t>
      </w:r>
      <w:r w:rsidR="00C418B9" w:rsidRPr="00C418B9">
        <w:rPr>
          <w:rFonts w:ascii="Times New Roman" w:eastAsia="Times New Roman" w:hAnsi="Times New Roman"/>
          <w:sz w:val="24"/>
          <w:szCs w:val="24"/>
          <w:lang w:eastAsia="ru-RU"/>
        </w:rPr>
        <w:t xml:space="preserve">ским сельским поселением,  на </w:t>
      </w:r>
      <w:r w:rsidR="005A24CD">
        <w:rPr>
          <w:rFonts w:ascii="Times New Roman" w:eastAsia="Times New Roman" w:hAnsi="Times New Roman"/>
          <w:sz w:val="24"/>
          <w:szCs w:val="24"/>
          <w:lang w:eastAsia="ru-RU"/>
        </w:rPr>
        <w:t>востоке</w:t>
      </w:r>
      <w:r w:rsidR="00C418B9" w:rsidRPr="00C418B9">
        <w:rPr>
          <w:rFonts w:ascii="Times New Roman" w:eastAsia="Times New Roman" w:hAnsi="Times New Roman"/>
          <w:sz w:val="24"/>
          <w:szCs w:val="24"/>
          <w:lang w:eastAsia="ru-RU"/>
        </w:rPr>
        <w:t xml:space="preserve"> – с</w:t>
      </w:r>
      <w:r w:rsidR="00665EBC">
        <w:rPr>
          <w:rFonts w:ascii="Times New Roman" w:eastAsia="Times New Roman" w:hAnsi="Times New Roman"/>
          <w:sz w:val="24"/>
          <w:szCs w:val="24"/>
          <w:lang w:eastAsia="ru-RU"/>
        </w:rPr>
        <w:t xml:space="preserve"> </w:t>
      </w:r>
      <w:r w:rsidR="00C10902">
        <w:rPr>
          <w:rFonts w:ascii="Times New Roman" w:eastAsia="Times New Roman" w:hAnsi="Times New Roman"/>
          <w:sz w:val="24"/>
          <w:szCs w:val="24"/>
          <w:lang w:eastAsia="ru-RU"/>
        </w:rPr>
        <w:t>Ханты-Мансийским Автономным Округом</w:t>
      </w:r>
      <w:r w:rsidR="00C418B9">
        <w:rPr>
          <w:rFonts w:ascii="Times New Roman" w:eastAsia="Times New Roman" w:hAnsi="Times New Roman"/>
          <w:sz w:val="24"/>
          <w:szCs w:val="24"/>
          <w:lang w:eastAsia="ru-RU"/>
        </w:rPr>
        <w:t>,</w:t>
      </w:r>
      <w:r w:rsidR="003563F8">
        <w:rPr>
          <w:rFonts w:ascii="Times New Roman" w:eastAsia="Times New Roman" w:hAnsi="Times New Roman"/>
          <w:sz w:val="24"/>
          <w:szCs w:val="24"/>
          <w:lang w:eastAsia="ru-RU"/>
        </w:rPr>
        <w:t xml:space="preserve"> находится </w:t>
      </w:r>
      <w:r w:rsidR="00C418B9" w:rsidRPr="00C418B9">
        <w:rPr>
          <w:rFonts w:ascii="Times New Roman" w:eastAsia="Times New Roman" w:hAnsi="Times New Roman"/>
          <w:sz w:val="24"/>
          <w:szCs w:val="24"/>
          <w:lang w:eastAsia="ru-RU"/>
        </w:rPr>
        <w:t xml:space="preserve">на </w:t>
      </w:r>
      <w:r w:rsidR="00C10902">
        <w:rPr>
          <w:rFonts w:ascii="Times New Roman" w:eastAsia="Times New Roman" w:hAnsi="Times New Roman"/>
          <w:sz w:val="24"/>
          <w:szCs w:val="24"/>
          <w:lang w:eastAsia="ru-RU"/>
        </w:rPr>
        <w:t xml:space="preserve">левом </w:t>
      </w:r>
      <w:r w:rsidR="00C418B9" w:rsidRPr="00C418B9">
        <w:rPr>
          <w:rFonts w:ascii="Times New Roman" w:eastAsia="Times New Roman" w:hAnsi="Times New Roman"/>
          <w:sz w:val="24"/>
          <w:szCs w:val="24"/>
          <w:lang w:eastAsia="ru-RU"/>
        </w:rPr>
        <w:t>берег</w:t>
      </w:r>
      <w:r w:rsidR="00C10902">
        <w:rPr>
          <w:rFonts w:ascii="Times New Roman" w:eastAsia="Times New Roman" w:hAnsi="Times New Roman"/>
          <w:sz w:val="24"/>
          <w:szCs w:val="24"/>
          <w:lang w:eastAsia="ru-RU"/>
        </w:rPr>
        <w:t>у</w:t>
      </w:r>
      <w:r w:rsidR="00C418B9" w:rsidRPr="00C418B9">
        <w:rPr>
          <w:rFonts w:ascii="Times New Roman" w:eastAsia="Times New Roman" w:hAnsi="Times New Roman"/>
          <w:sz w:val="24"/>
          <w:szCs w:val="24"/>
          <w:lang w:eastAsia="ru-RU"/>
        </w:rPr>
        <w:t xml:space="preserve"> реки Об</w:t>
      </w:r>
      <w:r w:rsidR="00C418B9">
        <w:rPr>
          <w:rFonts w:ascii="Times New Roman" w:eastAsia="Times New Roman" w:hAnsi="Times New Roman"/>
          <w:sz w:val="24"/>
          <w:szCs w:val="24"/>
          <w:lang w:eastAsia="ru-RU"/>
        </w:rPr>
        <w:t>ь</w:t>
      </w:r>
      <w:r w:rsidR="00C418B9" w:rsidRPr="00C418B9">
        <w:rPr>
          <w:rFonts w:ascii="Times New Roman" w:eastAsia="Times New Roman" w:hAnsi="Times New Roman"/>
          <w:sz w:val="24"/>
          <w:szCs w:val="24"/>
          <w:lang w:eastAsia="ru-RU"/>
        </w:rPr>
        <w:t>.</w:t>
      </w:r>
    </w:p>
    <w:p w:rsidR="009B51C5" w:rsidRDefault="009B51C5" w:rsidP="00A54033">
      <w:pPr>
        <w:spacing w:after="0" w:line="240" w:lineRule="auto"/>
        <w:ind w:firstLine="567"/>
        <w:jc w:val="both"/>
        <w:rPr>
          <w:rFonts w:ascii="Times New Roman" w:eastAsia="Times New Roman" w:hAnsi="Times New Roman"/>
          <w:sz w:val="24"/>
          <w:szCs w:val="24"/>
          <w:lang w:eastAsia="ru-RU"/>
        </w:rPr>
      </w:pPr>
      <w:r w:rsidRPr="00C15786">
        <w:rPr>
          <w:rFonts w:ascii="Times New Roman" w:eastAsia="Times New Roman" w:hAnsi="Times New Roman"/>
          <w:sz w:val="24"/>
          <w:szCs w:val="24"/>
          <w:lang w:eastAsia="ru-RU"/>
        </w:rPr>
        <w:t xml:space="preserve">Административным центром </w:t>
      </w:r>
      <w:r w:rsidR="00713518">
        <w:rPr>
          <w:rFonts w:ascii="Times New Roman" w:eastAsia="Times New Roman" w:hAnsi="Times New Roman"/>
          <w:sz w:val="24"/>
          <w:szCs w:val="24"/>
          <w:lang w:eastAsia="ru-RU"/>
        </w:rPr>
        <w:t>Северн</w:t>
      </w:r>
      <w:r w:rsidRPr="00C15786">
        <w:rPr>
          <w:rFonts w:ascii="Times New Roman" w:eastAsia="Times New Roman" w:hAnsi="Times New Roman"/>
          <w:sz w:val="24"/>
          <w:szCs w:val="24"/>
          <w:lang w:eastAsia="ru-RU"/>
        </w:rPr>
        <w:t xml:space="preserve">ого сельского поселения является </w:t>
      </w:r>
      <w:r w:rsidR="00C10902">
        <w:rPr>
          <w:rFonts w:ascii="Times New Roman" w:eastAsia="Times New Roman" w:hAnsi="Times New Roman"/>
          <w:sz w:val="24"/>
          <w:szCs w:val="24"/>
          <w:lang w:eastAsia="ru-RU"/>
        </w:rPr>
        <w:t>поселок</w:t>
      </w:r>
      <w:r w:rsidR="004F799F">
        <w:rPr>
          <w:rFonts w:ascii="Times New Roman" w:eastAsia="Times New Roman" w:hAnsi="Times New Roman"/>
          <w:sz w:val="24"/>
          <w:szCs w:val="24"/>
          <w:lang w:eastAsia="ru-RU"/>
        </w:rPr>
        <w:t xml:space="preserve"> </w:t>
      </w:r>
      <w:r w:rsidR="00713518">
        <w:rPr>
          <w:rFonts w:ascii="Times New Roman" w:eastAsia="Times New Roman" w:hAnsi="Times New Roman"/>
          <w:sz w:val="24"/>
          <w:szCs w:val="24"/>
          <w:lang w:eastAsia="ru-RU"/>
        </w:rPr>
        <w:t>Северн</w:t>
      </w:r>
      <w:r w:rsidR="00C10902">
        <w:rPr>
          <w:rFonts w:ascii="Times New Roman" w:eastAsia="Times New Roman" w:hAnsi="Times New Roman"/>
          <w:sz w:val="24"/>
          <w:szCs w:val="24"/>
          <w:lang w:eastAsia="ru-RU"/>
        </w:rPr>
        <w:t>ый</w:t>
      </w:r>
      <w:r w:rsidRPr="00C15786">
        <w:rPr>
          <w:rFonts w:ascii="Times New Roman" w:eastAsia="Times New Roman" w:hAnsi="Times New Roman"/>
          <w:sz w:val="24"/>
          <w:szCs w:val="24"/>
          <w:lang w:eastAsia="ru-RU"/>
        </w:rPr>
        <w:t>.</w:t>
      </w:r>
      <w:r w:rsidR="00C15786" w:rsidRPr="00C15786">
        <w:rPr>
          <w:rFonts w:ascii="Times New Roman" w:eastAsia="Times New Roman" w:hAnsi="Times New Roman"/>
          <w:sz w:val="24"/>
          <w:szCs w:val="24"/>
          <w:lang w:eastAsia="ru-RU"/>
        </w:rPr>
        <w:t xml:space="preserve"> Расстояние от </w:t>
      </w:r>
      <w:r w:rsidR="00C10902">
        <w:rPr>
          <w:rFonts w:ascii="Times New Roman" w:eastAsia="Times New Roman" w:hAnsi="Times New Roman"/>
          <w:sz w:val="24"/>
          <w:szCs w:val="24"/>
          <w:lang w:eastAsia="ru-RU"/>
        </w:rPr>
        <w:t>поселка</w:t>
      </w:r>
      <w:r w:rsidR="0084673B">
        <w:rPr>
          <w:rFonts w:ascii="Times New Roman" w:eastAsia="Times New Roman" w:hAnsi="Times New Roman"/>
          <w:sz w:val="24"/>
          <w:szCs w:val="24"/>
          <w:lang w:eastAsia="ru-RU"/>
        </w:rPr>
        <w:t xml:space="preserve"> </w:t>
      </w:r>
      <w:r w:rsidR="00713518">
        <w:rPr>
          <w:rFonts w:ascii="Times New Roman" w:eastAsia="Times New Roman" w:hAnsi="Times New Roman"/>
          <w:sz w:val="24"/>
          <w:szCs w:val="24"/>
          <w:lang w:eastAsia="ru-RU"/>
        </w:rPr>
        <w:t>Северн</w:t>
      </w:r>
      <w:r w:rsidR="00C10902">
        <w:rPr>
          <w:rFonts w:ascii="Times New Roman" w:eastAsia="Times New Roman" w:hAnsi="Times New Roman"/>
          <w:sz w:val="24"/>
          <w:szCs w:val="24"/>
          <w:lang w:eastAsia="ru-RU"/>
        </w:rPr>
        <w:t>ый</w:t>
      </w:r>
      <w:r w:rsidR="00C15786" w:rsidRPr="00C15786">
        <w:rPr>
          <w:rFonts w:ascii="Times New Roman" w:eastAsia="Times New Roman" w:hAnsi="Times New Roman"/>
          <w:sz w:val="24"/>
          <w:szCs w:val="24"/>
          <w:lang w:eastAsia="ru-RU"/>
        </w:rPr>
        <w:t xml:space="preserve"> до </w:t>
      </w:r>
      <w:r w:rsidR="00460089">
        <w:rPr>
          <w:rFonts w:ascii="Times New Roman" w:eastAsia="Times New Roman" w:hAnsi="Times New Roman"/>
          <w:sz w:val="24"/>
          <w:szCs w:val="24"/>
          <w:lang w:eastAsia="ru-RU"/>
        </w:rPr>
        <w:t xml:space="preserve">районного центра – села Александровское – составляет </w:t>
      </w:r>
      <w:r w:rsidR="00C10902">
        <w:rPr>
          <w:rFonts w:ascii="Times New Roman" w:eastAsia="Times New Roman" w:hAnsi="Times New Roman"/>
          <w:sz w:val="24"/>
          <w:szCs w:val="24"/>
          <w:lang w:eastAsia="ru-RU"/>
        </w:rPr>
        <w:t>83</w:t>
      </w:r>
      <w:r w:rsidR="00460089">
        <w:rPr>
          <w:rFonts w:ascii="Times New Roman" w:eastAsia="Times New Roman" w:hAnsi="Times New Roman"/>
          <w:sz w:val="24"/>
          <w:szCs w:val="24"/>
          <w:lang w:eastAsia="ru-RU"/>
        </w:rPr>
        <w:t xml:space="preserve"> км, до </w:t>
      </w:r>
      <w:r w:rsidR="00C15786" w:rsidRPr="00C15786">
        <w:rPr>
          <w:rFonts w:ascii="Times New Roman" w:eastAsia="Times New Roman" w:hAnsi="Times New Roman"/>
          <w:sz w:val="24"/>
          <w:szCs w:val="24"/>
          <w:lang w:eastAsia="ru-RU"/>
        </w:rPr>
        <w:t xml:space="preserve">областного центра </w:t>
      </w:r>
      <w:r w:rsidR="00460089">
        <w:rPr>
          <w:rFonts w:ascii="Times New Roman" w:eastAsia="Times New Roman" w:hAnsi="Times New Roman"/>
          <w:sz w:val="24"/>
          <w:szCs w:val="24"/>
          <w:lang w:eastAsia="ru-RU"/>
        </w:rPr>
        <w:t>–</w:t>
      </w:r>
      <w:r w:rsidR="004F799F">
        <w:rPr>
          <w:rFonts w:ascii="Times New Roman" w:eastAsia="Times New Roman" w:hAnsi="Times New Roman"/>
          <w:sz w:val="24"/>
          <w:szCs w:val="24"/>
          <w:lang w:eastAsia="ru-RU"/>
        </w:rPr>
        <w:t xml:space="preserve"> </w:t>
      </w:r>
      <w:r w:rsidR="00460089">
        <w:rPr>
          <w:rFonts w:ascii="Times New Roman" w:eastAsia="Times New Roman" w:hAnsi="Times New Roman"/>
          <w:sz w:val="24"/>
          <w:szCs w:val="24"/>
          <w:lang w:eastAsia="ru-RU"/>
        </w:rPr>
        <w:t xml:space="preserve">порядка </w:t>
      </w:r>
      <w:r w:rsidR="00F765A5">
        <w:rPr>
          <w:rFonts w:ascii="Times New Roman" w:eastAsia="Times New Roman" w:hAnsi="Times New Roman"/>
          <w:sz w:val="24"/>
          <w:szCs w:val="24"/>
          <w:lang w:eastAsia="ru-RU"/>
        </w:rPr>
        <w:t>80</w:t>
      </w:r>
      <w:r w:rsidR="00460089">
        <w:rPr>
          <w:rFonts w:ascii="Times New Roman" w:eastAsia="Times New Roman" w:hAnsi="Times New Roman"/>
          <w:sz w:val="24"/>
          <w:szCs w:val="24"/>
          <w:lang w:eastAsia="ru-RU"/>
        </w:rPr>
        <w:t>0</w:t>
      </w:r>
      <w:r w:rsidR="00C15786" w:rsidRPr="00C15786">
        <w:rPr>
          <w:rFonts w:ascii="Times New Roman" w:eastAsia="Times New Roman" w:hAnsi="Times New Roman"/>
          <w:sz w:val="24"/>
          <w:szCs w:val="24"/>
          <w:lang w:eastAsia="ru-RU"/>
        </w:rPr>
        <w:t xml:space="preserve"> километров. Общая площадь территории </w:t>
      </w:r>
      <w:r w:rsidR="00713518">
        <w:rPr>
          <w:rFonts w:ascii="Times New Roman" w:eastAsia="Times New Roman" w:hAnsi="Times New Roman"/>
          <w:sz w:val="24"/>
          <w:szCs w:val="24"/>
          <w:lang w:eastAsia="ru-RU"/>
        </w:rPr>
        <w:t>Северн</w:t>
      </w:r>
      <w:r w:rsidR="00C15786" w:rsidRPr="00C15786">
        <w:rPr>
          <w:rFonts w:ascii="Times New Roman" w:eastAsia="Times New Roman" w:hAnsi="Times New Roman"/>
          <w:sz w:val="24"/>
          <w:szCs w:val="24"/>
          <w:lang w:eastAsia="ru-RU"/>
        </w:rPr>
        <w:t>ого сельского поселения в административных границах составляет</w:t>
      </w:r>
      <w:r w:rsidR="00F765A5">
        <w:rPr>
          <w:rFonts w:ascii="Times New Roman" w:eastAsia="Times New Roman" w:hAnsi="Times New Roman"/>
          <w:sz w:val="24"/>
          <w:szCs w:val="24"/>
          <w:lang w:eastAsia="ru-RU"/>
        </w:rPr>
        <w:t xml:space="preserve"> </w:t>
      </w:r>
      <w:r w:rsidR="00F765A5" w:rsidRPr="00F765A5">
        <w:rPr>
          <w:rFonts w:ascii="Times New Roman" w:eastAsia="Times New Roman" w:hAnsi="Times New Roman"/>
          <w:sz w:val="24"/>
          <w:szCs w:val="24"/>
          <w:lang w:eastAsia="ru-RU"/>
        </w:rPr>
        <w:t xml:space="preserve">57904 </w:t>
      </w:r>
      <w:r w:rsidR="003563F8">
        <w:rPr>
          <w:rFonts w:ascii="Times New Roman" w:eastAsia="Times New Roman" w:hAnsi="Times New Roman"/>
          <w:sz w:val="24"/>
          <w:szCs w:val="24"/>
          <w:lang w:eastAsia="ru-RU"/>
        </w:rPr>
        <w:t>га</w:t>
      </w:r>
      <w:r w:rsidR="00C15786" w:rsidRPr="00C15786">
        <w:rPr>
          <w:rFonts w:ascii="Times New Roman" w:eastAsia="Times New Roman" w:hAnsi="Times New Roman"/>
          <w:sz w:val="24"/>
          <w:szCs w:val="24"/>
          <w:lang w:eastAsia="ru-RU"/>
        </w:rPr>
        <w:t xml:space="preserve">, население – </w:t>
      </w:r>
      <w:r w:rsidR="00F765A5">
        <w:rPr>
          <w:rFonts w:ascii="Times New Roman" w:eastAsia="Times New Roman" w:hAnsi="Times New Roman"/>
          <w:sz w:val="24"/>
          <w:szCs w:val="24"/>
          <w:lang w:eastAsia="ru-RU"/>
        </w:rPr>
        <w:t>1</w:t>
      </w:r>
      <w:r w:rsidR="003377EA">
        <w:rPr>
          <w:rFonts w:ascii="Times New Roman" w:eastAsia="Times New Roman" w:hAnsi="Times New Roman"/>
          <w:sz w:val="24"/>
          <w:szCs w:val="24"/>
          <w:lang w:eastAsia="ru-RU"/>
        </w:rPr>
        <w:t>61</w:t>
      </w:r>
      <w:r w:rsidR="00C15786" w:rsidRPr="00C15786">
        <w:rPr>
          <w:rFonts w:ascii="Times New Roman" w:eastAsia="Times New Roman" w:hAnsi="Times New Roman"/>
          <w:sz w:val="24"/>
          <w:szCs w:val="24"/>
          <w:lang w:eastAsia="ru-RU"/>
        </w:rPr>
        <w:t xml:space="preserve"> чел. (на 01.01.201</w:t>
      </w:r>
      <w:r w:rsidR="00EB3074">
        <w:rPr>
          <w:rFonts w:ascii="Times New Roman" w:eastAsia="Times New Roman" w:hAnsi="Times New Roman"/>
          <w:sz w:val="24"/>
          <w:szCs w:val="24"/>
          <w:lang w:eastAsia="ru-RU"/>
        </w:rPr>
        <w:t>2</w:t>
      </w:r>
      <w:r w:rsidR="00D01213">
        <w:rPr>
          <w:rFonts w:ascii="Times New Roman" w:eastAsia="Times New Roman" w:hAnsi="Times New Roman"/>
          <w:sz w:val="24"/>
          <w:szCs w:val="24"/>
          <w:lang w:eastAsia="ru-RU"/>
        </w:rPr>
        <w:t xml:space="preserve"> г.</w:t>
      </w:r>
      <w:r w:rsidR="00C15786" w:rsidRPr="00C15786">
        <w:rPr>
          <w:rFonts w:ascii="Times New Roman" w:eastAsia="Times New Roman" w:hAnsi="Times New Roman"/>
          <w:sz w:val="24"/>
          <w:szCs w:val="24"/>
          <w:lang w:eastAsia="ru-RU"/>
        </w:rPr>
        <w:t xml:space="preserve">). </w:t>
      </w:r>
      <w:r w:rsidRPr="00C15786">
        <w:rPr>
          <w:rFonts w:ascii="Times New Roman" w:eastAsia="Times New Roman" w:hAnsi="Times New Roman"/>
          <w:sz w:val="24"/>
          <w:szCs w:val="24"/>
          <w:lang w:eastAsia="ru-RU"/>
        </w:rPr>
        <w:t>В состав</w:t>
      </w:r>
      <w:r w:rsidR="00EB3074">
        <w:rPr>
          <w:rFonts w:ascii="Times New Roman" w:eastAsia="Times New Roman" w:hAnsi="Times New Roman"/>
          <w:sz w:val="24"/>
          <w:szCs w:val="24"/>
          <w:lang w:eastAsia="ru-RU"/>
        </w:rPr>
        <w:t>е</w:t>
      </w:r>
      <w:r w:rsidRPr="00C15786">
        <w:rPr>
          <w:rFonts w:ascii="Times New Roman" w:eastAsia="Times New Roman" w:hAnsi="Times New Roman"/>
          <w:sz w:val="24"/>
          <w:szCs w:val="24"/>
          <w:lang w:eastAsia="ru-RU"/>
        </w:rPr>
        <w:t xml:space="preserve"> </w:t>
      </w:r>
      <w:r w:rsidR="00713518">
        <w:rPr>
          <w:rFonts w:ascii="Times New Roman" w:eastAsia="Times New Roman" w:hAnsi="Times New Roman"/>
          <w:sz w:val="24"/>
          <w:szCs w:val="24"/>
          <w:lang w:eastAsia="ru-RU"/>
        </w:rPr>
        <w:t>Северн</w:t>
      </w:r>
      <w:r w:rsidR="00EB3074">
        <w:rPr>
          <w:rFonts w:ascii="Times New Roman" w:eastAsia="Times New Roman" w:hAnsi="Times New Roman"/>
          <w:sz w:val="24"/>
          <w:szCs w:val="24"/>
          <w:lang w:eastAsia="ru-RU"/>
        </w:rPr>
        <w:t xml:space="preserve">ого </w:t>
      </w:r>
      <w:r w:rsidRPr="00C15786">
        <w:rPr>
          <w:rFonts w:ascii="Times New Roman" w:eastAsia="Times New Roman" w:hAnsi="Times New Roman"/>
          <w:sz w:val="24"/>
          <w:szCs w:val="24"/>
          <w:lang w:eastAsia="ru-RU"/>
        </w:rPr>
        <w:t xml:space="preserve">сельского поселения </w:t>
      </w:r>
      <w:r w:rsidR="00F765A5">
        <w:rPr>
          <w:rFonts w:ascii="Times New Roman" w:eastAsia="Times New Roman" w:hAnsi="Times New Roman"/>
          <w:sz w:val="24"/>
          <w:szCs w:val="24"/>
          <w:lang w:eastAsia="ru-RU"/>
        </w:rPr>
        <w:t>два</w:t>
      </w:r>
      <w:r w:rsidRPr="00C15786">
        <w:rPr>
          <w:rFonts w:ascii="Times New Roman" w:eastAsia="Times New Roman" w:hAnsi="Times New Roman"/>
          <w:sz w:val="24"/>
          <w:szCs w:val="24"/>
          <w:lang w:eastAsia="ru-RU"/>
        </w:rPr>
        <w:t xml:space="preserve"> населенны</w:t>
      </w:r>
      <w:r w:rsidR="00F765A5">
        <w:rPr>
          <w:rFonts w:ascii="Times New Roman" w:eastAsia="Times New Roman" w:hAnsi="Times New Roman"/>
          <w:sz w:val="24"/>
          <w:szCs w:val="24"/>
          <w:lang w:eastAsia="ru-RU"/>
        </w:rPr>
        <w:t>х</w:t>
      </w:r>
      <w:r w:rsidR="00EB3074">
        <w:rPr>
          <w:rFonts w:ascii="Times New Roman" w:eastAsia="Times New Roman" w:hAnsi="Times New Roman"/>
          <w:sz w:val="24"/>
          <w:szCs w:val="24"/>
          <w:lang w:eastAsia="ru-RU"/>
        </w:rPr>
        <w:t xml:space="preserve"> пункт</w:t>
      </w:r>
      <w:r w:rsidR="00F765A5">
        <w:rPr>
          <w:rFonts w:ascii="Times New Roman" w:eastAsia="Times New Roman" w:hAnsi="Times New Roman"/>
          <w:sz w:val="24"/>
          <w:szCs w:val="24"/>
          <w:lang w:eastAsia="ru-RU"/>
        </w:rPr>
        <w:t>а – п. Северный и д. Светлая Протока</w:t>
      </w:r>
      <w:r w:rsidR="00EB3074">
        <w:rPr>
          <w:rFonts w:ascii="Times New Roman" w:eastAsia="Times New Roman" w:hAnsi="Times New Roman"/>
          <w:sz w:val="24"/>
          <w:szCs w:val="24"/>
          <w:lang w:eastAsia="ru-RU"/>
        </w:rPr>
        <w:t>.</w:t>
      </w:r>
    </w:p>
    <w:p w:rsidR="007C4A63" w:rsidRDefault="009B08C7" w:rsidP="007C4A63">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 </w:t>
      </w:r>
      <w:r w:rsidR="00713518">
        <w:rPr>
          <w:rFonts w:ascii="Times New Roman" w:eastAsia="Times New Roman" w:hAnsi="Times New Roman"/>
          <w:sz w:val="24"/>
          <w:szCs w:val="24"/>
          <w:lang w:eastAsia="ru-RU"/>
        </w:rPr>
        <w:t>Северн</w:t>
      </w:r>
      <w:r>
        <w:rPr>
          <w:rFonts w:ascii="Times New Roman" w:eastAsia="Times New Roman" w:hAnsi="Times New Roman"/>
          <w:sz w:val="24"/>
          <w:szCs w:val="24"/>
          <w:lang w:eastAsia="ru-RU"/>
        </w:rPr>
        <w:t xml:space="preserve">ое сельское поселения </w:t>
      </w:r>
      <w:r w:rsidRPr="009B08C7">
        <w:rPr>
          <w:rFonts w:ascii="Times New Roman" w:eastAsia="Times New Roman" w:hAnsi="Times New Roman"/>
          <w:sz w:val="24"/>
          <w:szCs w:val="24"/>
          <w:lang w:eastAsia="ru-RU"/>
        </w:rPr>
        <w:t>относится к числу труднодоступных муниципальных образований Томской области</w:t>
      </w:r>
      <w:r>
        <w:rPr>
          <w:rFonts w:ascii="Times New Roman" w:eastAsia="Times New Roman" w:hAnsi="Times New Roman"/>
          <w:sz w:val="24"/>
          <w:szCs w:val="24"/>
          <w:lang w:eastAsia="ru-RU"/>
        </w:rPr>
        <w:t>.</w:t>
      </w:r>
      <w:r w:rsidRPr="009B08C7">
        <w:rPr>
          <w:rFonts w:ascii="Times New Roman" w:eastAsia="Times New Roman" w:hAnsi="Times New Roman"/>
          <w:sz w:val="24"/>
          <w:szCs w:val="24"/>
          <w:lang w:eastAsia="ru-RU"/>
        </w:rPr>
        <w:t xml:space="preserve"> </w:t>
      </w:r>
      <w:r w:rsidR="007C4A63" w:rsidRPr="007C4A63">
        <w:rPr>
          <w:rFonts w:ascii="Times New Roman" w:eastAsia="Times New Roman" w:hAnsi="Times New Roman"/>
          <w:sz w:val="24"/>
          <w:szCs w:val="24"/>
          <w:lang w:eastAsia="ru-RU"/>
        </w:rPr>
        <w:t xml:space="preserve">Транспортное сообщение с </w:t>
      </w:r>
      <w:r w:rsidR="00713518">
        <w:rPr>
          <w:rFonts w:ascii="Times New Roman" w:eastAsia="Times New Roman" w:hAnsi="Times New Roman"/>
          <w:sz w:val="24"/>
          <w:szCs w:val="24"/>
          <w:lang w:eastAsia="ru-RU"/>
        </w:rPr>
        <w:t>Северн</w:t>
      </w:r>
      <w:r w:rsidR="00100AEC">
        <w:rPr>
          <w:rFonts w:ascii="Times New Roman" w:eastAsia="Times New Roman" w:hAnsi="Times New Roman"/>
          <w:sz w:val="24"/>
          <w:szCs w:val="24"/>
          <w:lang w:eastAsia="ru-RU"/>
        </w:rPr>
        <w:t>ы</w:t>
      </w:r>
      <w:r w:rsidR="007C4A63" w:rsidRPr="007C4A63">
        <w:rPr>
          <w:rFonts w:ascii="Times New Roman" w:eastAsia="Times New Roman" w:hAnsi="Times New Roman"/>
          <w:sz w:val="24"/>
          <w:szCs w:val="24"/>
          <w:lang w:eastAsia="ru-RU"/>
        </w:rPr>
        <w:t xml:space="preserve">м сельским поселением осуществляется </w:t>
      </w:r>
      <w:r w:rsidR="00100AEC">
        <w:rPr>
          <w:rFonts w:ascii="Times New Roman" w:eastAsia="Times New Roman" w:hAnsi="Times New Roman"/>
          <w:sz w:val="24"/>
          <w:szCs w:val="24"/>
          <w:lang w:eastAsia="ru-RU"/>
        </w:rPr>
        <w:t xml:space="preserve">автомобильным </w:t>
      </w:r>
      <w:r w:rsidR="005A7D35">
        <w:rPr>
          <w:rFonts w:ascii="Times New Roman" w:eastAsia="Times New Roman" w:hAnsi="Times New Roman"/>
          <w:sz w:val="24"/>
          <w:szCs w:val="24"/>
          <w:lang w:eastAsia="ru-RU"/>
        </w:rPr>
        <w:t xml:space="preserve">(по автозимникам) </w:t>
      </w:r>
      <w:r w:rsidR="007C4A63" w:rsidRPr="007C4A63">
        <w:rPr>
          <w:rFonts w:ascii="Times New Roman" w:eastAsia="Times New Roman" w:hAnsi="Times New Roman"/>
          <w:sz w:val="24"/>
          <w:szCs w:val="24"/>
          <w:lang w:eastAsia="ru-RU"/>
        </w:rPr>
        <w:t>и водным</w:t>
      </w:r>
      <w:r w:rsidR="005A7D35">
        <w:rPr>
          <w:rFonts w:ascii="Times New Roman" w:eastAsia="Times New Roman" w:hAnsi="Times New Roman"/>
          <w:sz w:val="24"/>
          <w:szCs w:val="24"/>
          <w:lang w:eastAsia="ru-RU"/>
        </w:rPr>
        <w:t xml:space="preserve"> (в период</w:t>
      </w:r>
      <w:r w:rsidR="00500673">
        <w:rPr>
          <w:rFonts w:ascii="Times New Roman" w:eastAsia="Times New Roman" w:hAnsi="Times New Roman"/>
          <w:sz w:val="24"/>
          <w:szCs w:val="24"/>
          <w:lang w:eastAsia="ru-RU"/>
        </w:rPr>
        <w:t xml:space="preserve"> навигации</w:t>
      </w:r>
      <w:r w:rsidR="005A7D35">
        <w:rPr>
          <w:rFonts w:ascii="Times New Roman" w:eastAsia="Times New Roman" w:hAnsi="Times New Roman"/>
          <w:sz w:val="24"/>
          <w:szCs w:val="24"/>
          <w:lang w:eastAsia="ru-RU"/>
        </w:rPr>
        <w:t>)</w:t>
      </w:r>
      <w:r w:rsidR="007C4A63" w:rsidRPr="007C4A63">
        <w:rPr>
          <w:rFonts w:ascii="Times New Roman" w:eastAsia="Times New Roman" w:hAnsi="Times New Roman"/>
          <w:sz w:val="24"/>
          <w:szCs w:val="24"/>
          <w:lang w:eastAsia="ru-RU"/>
        </w:rPr>
        <w:t xml:space="preserve"> видами транспорта. </w:t>
      </w:r>
      <w:r w:rsidR="005A7D35" w:rsidRPr="005A7D35">
        <w:rPr>
          <w:rFonts w:ascii="Times New Roman" w:eastAsia="Times New Roman" w:hAnsi="Times New Roman"/>
          <w:sz w:val="24"/>
          <w:szCs w:val="24"/>
          <w:lang w:eastAsia="ru-RU"/>
        </w:rPr>
        <w:t>Во время осенне-весенней распутицы поселение не имеет сообщения с другими населенными пунктами.</w:t>
      </w:r>
    </w:p>
    <w:p w:rsidR="00F94EBE" w:rsidRPr="00C15786" w:rsidRDefault="00713518" w:rsidP="00A54033">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Северн</w:t>
      </w:r>
      <w:r w:rsidR="00F94EBE" w:rsidRPr="00F94EBE">
        <w:rPr>
          <w:rFonts w:ascii="Times New Roman" w:eastAsia="Times New Roman" w:hAnsi="Times New Roman"/>
          <w:sz w:val="24"/>
          <w:szCs w:val="24"/>
          <w:lang w:eastAsia="ru-RU"/>
        </w:rPr>
        <w:t>ое сельское поселение располагает земельными, водными, охотничье-промысловыми, рыбными ресурсами</w:t>
      </w:r>
      <w:r w:rsidR="00360BE3">
        <w:rPr>
          <w:rFonts w:ascii="Times New Roman" w:eastAsia="Times New Roman" w:hAnsi="Times New Roman"/>
          <w:sz w:val="24"/>
          <w:szCs w:val="24"/>
          <w:lang w:eastAsia="ru-RU"/>
        </w:rPr>
        <w:t>, подземными ископаемыми (нефть, газ, строительный грунт).</w:t>
      </w:r>
      <w:r w:rsidR="00F94EBE" w:rsidRPr="00F94EBE">
        <w:t xml:space="preserve"> </w:t>
      </w:r>
      <w:r w:rsidR="00F94EBE" w:rsidRPr="00F94EBE">
        <w:rPr>
          <w:rFonts w:ascii="Times New Roman" w:eastAsia="Times New Roman" w:hAnsi="Times New Roman"/>
          <w:sz w:val="24"/>
          <w:szCs w:val="24"/>
          <w:lang w:eastAsia="ru-RU"/>
        </w:rPr>
        <w:t>На территории поселения открыт</w:t>
      </w:r>
      <w:r w:rsidR="00275B49">
        <w:rPr>
          <w:rFonts w:ascii="Times New Roman" w:eastAsia="Times New Roman" w:hAnsi="Times New Roman"/>
          <w:sz w:val="24"/>
          <w:szCs w:val="24"/>
          <w:lang w:eastAsia="ru-RU"/>
        </w:rPr>
        <w:t>ы</w:t>
      </w:r>
      <w:r w:rsidR="00F94EBE" w:rsidRPr="00F94EBE">
        <w:rPr>
          <w:rFonts w:ascii="Times New Roman" w:eastAsia="Times New Roman" w:hAnsi="Times New Roman"/>
          <w:sz w:val="24"/>
          <w:szCs w:val="24"/>
          <w:lang w:eastAsia="ru-RU"/>
        </w:rPr>
        <w:t xml:space="preserve"> </w:t>
      </w:r>
      <w:r w:rsidR="007175FB" w:rsidRPr="007175FB">
        <w:rPr>
          <w:rFonts w:ascii="Times New Roman" w:eastAsia="Times New Roman" w:hAnsi="Times New Roman"/>
          <w:sz w:val="24"/>
          <w:szCs w:val="24"/>
          <w:lang w:eastAsia="ru-RU"/>
        </w:rPr>
        <w:t>нефтя</w:t>
      </w:r>
      <w:r w:rsidR="00F94EBE" w:rsidRPr="007175FB">
        <w:rPr>
          <w:rFonts w:ascii="Times New Roman" w:eastAsia="Times New Roman" w:hAnsi="Times New Roman"/>
          <w:sz w:val="24"/>
          <w:szCs w:val="24"/>
          <w:lang w:eastAsia="ru-RU"/>
        </w:rPr>
        <w:t>н</w:t>
      </w:r>
      <w:r w:rsidR="00846133">
        <w:rPr>
          <w:rFonts w:ascii="Times New Roman" w:eastAsia="Times New Roman" w:hAnsi="Times New Roman"/>
          <w:sz w:val="24"/>
          <w:szCs w:val="24"/>
          <w:lang w:eastAsia="ru-RU"/>
        </w:rPr>
        <w:t>ы</w:t>
      </w:r>
      <w:r w:rsidR="00100AEC">
        <w:rPr>
          <w:rFonts w:ascii="Times New Roman" w:eastAsia="Times New Roman" w:hAnsi="Times New Roman"/>
          <w:sz w:val="24"/>
          <w:szCs w:val="24"/>
          <w:lang w:eastAsia="ru-RU"/>
        </w:rPr>
        <w:t>е</w:t>
      </w:r>
      <w:r w:rsidR="00F94EBE" w:rsidRPr="007175FB">
        <w:rPr>
          <w:rFonts w:ascii="Times New Roman" w:eastAsia="Times New Roman" w:hAnsi="Times New Roman"/>
          <w:sz w:val="24"/>
          <w:szCs w:val="24"/>
          <w:lang w:eastAsia="ru-RU"/>
        </w:rPr>
        <w:t xml:space="preserve"> месторождени</w:t>
      </w:r>
      <w:r w:rsidR="00846133">
        <w:rPr>
          <w:rFonts w:ascii="Times New Roman" w:eastAsia="Times New Roman" w:hAnsi="Times New Roman"/>
          <w:sz w:val="24"/>
          <w:szCs w:val="24"/>
          <w:lang w:eastAsia="ru-RU"/>
        </w:rPr>
        <w:t>я</w:t>
      </w:r>
      <w:r w:rsidR="00F94EBE" w:rsidRPr="007175FB">
        <w:rPr>
          <w:rFonts w:ascii="Times New Roman" w:eastAsia="Times New Roman" w:hAnsi="Times New Roman"/>
          <w:sz w:val="24"/>
          <w:szCs w:val="24"/>
          <w:lang w:eastAsia="ru-RU"/>
        </w:rPr>
        <w:t xml:space="preserve"> –</w:t>
      </w:r>
      <w:r w:rsidR="005A24ED" w:rsidRPr="007175FB">
        <w:rPr>
          <w:rFonts w:ascii="Times New Roman" w:eastAsia="Times New Roman" w:hAnsi="Times New Roman"/>
          <w:sz w:val="24"/>
          <w:szCs w:val="24"/>
          <w:lang w:eastAsia="ru-RU"/>
        </w:rPr>
        <w:t xml:space="preserve"> </w:t>
      </w:r>
      <w:r w:rsidR="00100AEC">
        <w:rPr>
          <w:rFonts w:ascii="Times New Roman" w:eastAsia="Times New Roman" w:hAnsi="Times New Roman"/>
          <w:sz w:val="24"/>
          <w:szCs w:val="24"/>
          <w:lang w:eastAsia="ru-RU"/>
        </w:rPr>
        <w:t>Малореченское</w:t>
      </w:r>
      <w:r w:rsidR="00791C0B">
        <w:rPr>
          <w:rFonts w:ascii="Times New Roman" w:eastAsia="Times New Roman" w:hAnsi="Times New Roman"/>
          <w:sz w:val="24"/>
          <w:szCs w:val="24"/>
          <w:lang w:eastAsia="ru-RU"/>
        </w:rPr>
        <w:t>, котор</w:t>
      </w:r>
      <w:r w:rsidR="00275B49">
        <w:rPr>
          <w:rFonts w:ascii="Times New Roman" w:eastAsia="Times New Roman" w:hAnsi="Times New Roman"/>
          <w:sz w:val="24"/>
          <w:szCs w:val="24"/>
          <w:lang w:eastAsia="ru-RU"/>
        </w:rPr>
        <w:t>о</w:t>
      </w:r>
      <w:r w:rsidR="00791C0B">
        <w:rPr>
          <w:rFonts w:ascii="Times New Roman" w:eastAsia="Times New Roman" w:hAnsi="Times New Roman"/>
          <w:sz w:val="24"/>
          <w:szCs w:val="24"/>
          <w:lang w:eastAsia="ru-RU"/>
        </w:rPr>
        <w:t>е</w:t>
      </w:r>
      <w:r w:rsidR="00F94EBE" w:rsidRPr="00F94EBE">
        <w:rPr>
          <w:rFonts w:ascii="Times New Roman" w:eastAsia="Times New Roman" w:hAnsi="Times New Roman"/>
          <w:sz w:val="24"/>
          <w:szCs w:val="24"/>
          <w:lang w:eastAsia="ru-RU"/>
        </w:rPr>
        <w:t xml:space="preserve"> в настоящее время наход</w:t>
      </w:r>
      <w:r w:rsidR="00275B49">
        <w:rPr>
          <w:rFonts w:ascii="Times New Roman" w:eastAsia="Times New Roman" w:hAnsi="Times New Roman"/>
          <w:sz w:val="24"/>
          <w:szCs w:val="24"/>
          <w:lang w:eastAsia="ru-RU"/>
        </w:rPr>
        <w:t>и</w:t>
      </w:r>
      <w:r w:rsidR="00F94EBE" w:rsidRPr="00F94EBE">
        <w:rPr>
          <w:rFonts w:ascii="Times New Roman" w:eastAsia="Times New Roman" w:hAnsi="Times New Roman"/>
          <w:sz w:val="24"/>
          <w:szCs w:val="24"/>
          <w:lang w:eastAsia="ru-RU"/>
        </w:rPr>
        <w:t>тся в промышленной эксплуатации</w:t>
      </w:r>
      <w:r w:rsidR="00275B49">
        <w:rPr>
          <w:rFonts w:ascii="Times New Roman" w:eastAsia="Times New Roman" w:hAnsi="Times New Roman"/>
          <w:sz w:val="24"/>
          <w:szCs w:val="24"/>
          <w:lang w:eastAsia="ru-RU"/>
        </w:rPr>
        <w:t>,</w:t>
      </w:r>
      <w:r w:rsidR="00275B49" w:rsidRPr="00275B49">
        <w:t xml:space="preserve"> </w:t>
      </w:r>
      <w:r w:rsidR="00275B49" w:rsidRPr="00275B49">
        <w:rPr>
          <w:rFonts w:ascii="Times New Roman" w:eastAsia="Times New Roman" w:hAnsi="Times New Roman"/>
          <w:sz w:val="24"/>
          <w:szCs w:val="24"/>
          <w:lang w:eastAsia="ru-RU"/>
        </w:rPr>
        <w:t>и Аленкинское</w:t>
      </w:r>
      <w:r w:rsidR="00275B49">
        <w:rPr>
          <w:rFonts w:ascii="Times New Roman" w:eastAsia="Times New Roman" w:hAnsi="Times New Roman"/>
          <w:sz w:val="24"/>
          <w:szCs w:val="24"/>
          <w:lang w:eastAsia="ru-RU"/>
        </w:rPr>
        <w:t xml:space="preserve"> – в стадии разведки</w:t>
      </w:r>
      <w:r w:rsidR="00F94EBE" w:rsidRPr="00F94EBE">
        <w:rPr>
          <w:rFonts w:ascii="Times New Roman" w:eastAsia="Times New Roman" w:hAnsi="Times New Roman"/>
          <w:sz w:val="24"/>
          <w:szCs w:val="24"/>
          <w:lang w:eastAsia="ru-RU"/>
        </w:rPr>
        <w:t>.</w:t>
      </w:r>
      <w:r w:rsidR="002163AD" w:rsidRPr="002163AD">
        <w:t xml:space="preserve"> </w:t>
      </w:r>
      <w:r w:rsidR="002163AD" w:rsidRPr="002163AD">
        <w:rPr>
          <w:rFonts w:ascii="Times New Roman" w:eastAsia="Times New Roman" w:hAnsi="Times New Roman"/>
          <w:sz w:val="24"/>
          <w:szCs w:val="24"/>
          <w:lang w:eastAsia="ru-RU"/>
        </w:rPr>
        <w:t xml:space="preserve">По территории поселения проходит магистральный </w:t>
      </w:r>
      <w:r w:rsidR="002163AD">
        <w:rPr>
          <w:rFonts w:ascii="Times New Roman" w:eastAsia="Times New Roman" w:hAnsi="Times New Roman"/>
          <w:sz w:val="24"/>
          <w:szCs w:val="24"/>
          <w:lang w:eastAsia="ru-RU"/>
        </w:rPr>
        <w:t>нефтепровод</w:t>
      </w:r>
      <w:r w:rsidR="002163AD" w:rsidRPr="002163AD">
        <w:rPr>
          <w:rFonts w:ascii="Times New Roman" w:eastAsia="Times New Roman" w:hAnsi="Times New Roman"/>
          <w:sz w:val="24"/>
          <w:szCs w:val="24"/>
          <w:lang w:eastAsia="ru-RU"/>
        </w:rPr>
        <w:t xml:space="preserve"> «Александровское – Анджеро-Судженск»</w:t>
      </w:r>
      <w:r w:rsidR="002163AD">
        <w:rPr>
          <w:rFonts w:ascii="Times New Roman" w:eastAsia="Times New Roman" w:hAnsi="Times New Roman"/>
          <w:sz w:val="24"/>
          <w:szCs w:val="24"/>
          <w:lang w:eastAsia="ru-RU"/>
        </w:rPr>
        <w:t>.</w:t>
      </w:r>
    </w:p>
    <w:p w:rsidR="00AA2793" w:rsidRPr="009B72FE" w:rsidRDefault="00166FBF" w:rsidP="009B72FE">
      <w:pPr>
        <w:spacing w:after="0" w:line="240" w:lineRule="auto"/>
        <w:ind w:firstLine="567"/>
        <w:jc w:val="both"/>
        <w:rPr>
          <w:rFonts w:ascii="Times New Roman" w:eastAsia="Times New Roman" w:hAnsi="Times New Roman"/>
          <w:sz w:val="24"/>
          <w:szCs w:val="24"/>
          <w:lang w:eastAsia="ru-RU"/>
        </w:rPr>
      </w:pPr>
      <w:r w:rsidRPr="000A314B">
        <w:rPr>
          <w:rFonts w:ascii="Times New Roman" w:eastAsia="Times New Roman" w:hAnsi="Times New Roman"/>
          <w:sz w:val="24"/>
          <w:szCs w:val="24"/>
          <w:lang w:eastAsia="ru-RU"/>
        </w:rPr>
        <w:t xml:space="preserve">Размещение </w:t>
      </w:r>
      <w:r w:rsidR="00713518">
        <w:rPr>
          <w:rFonts w:ascii="Times New Roman" w:eastAsia="Times New Roman" w:hAnsi="Times New Roman"/>
          <w:sz w:val="24"/>
          <w:szCs w:val="24"/>
          <w:lang w:eastAsia="ru-RU"/>
        </w:rPr>
        <w:t>Северн</w:t>
      </w:r>
      <w:r w:rsidR="000A314B">
        <w:rPr>
          <w:rFonts w:ascii="Times New Roman" w:eastAsia="Times New Roman" w:hAnsi="Times New Roman"/>
          <w:sz w:val="24"/>
          <w:szCs w:val="24"/>
          <w:lang w:eastAsia="ru-RU"/>
        </w:rPr>
        <w:t>ого</w:t>
      </w:r>
      <w:r w:rsidR="00ED6A20" w:rsidRPr="000A314B">
        <w:rPr>
          <w:rFonts w:ascii="Times New Roman" w:eastAsia="Times New Roman" w:hAnsi="Times New Roman"/>
          <w:sz w:val="24"/>
          <w:szCs w:val="24"/>
          <w:lang w:eastAsia="ru-RU"/>
        </w:rPr>
        <w:t xml:space="preserve"> сельского поселения</w:t>
      </w:r>
      <w:r w:rsidR="000A314B">
        <w:rPr>
          <w:rFonts w:ascii="Times New Roman" w:eastAsia="Times New Roman" w:hAnsi="Times New Roman"/>
          <w:sz w:val="24"/>
          <w:szCs w:val="24"/>
          <w:lang w:eastAsia="ru-RU"/>
        </w:rPr>
        <w:t xml:space="preserve"> в</w:t>
      </w:r>
      <w:r w:rsidR="00A46EAB">
        <w:rPr>
          <w:rFonts w:ascii="Times New Roman" w:eastAsia="Times New Roman" w:hAnsi="Times New Roman"/>
          <w:sz w:val="24"/>
          <w:szCs w:val="24"/>
          <w:lang w:eastAsia="ru-RU"/>
        </w:rPr>
        <w:t>не</w:t>
      </w:r>
      <w:r w:rsidRPr="000A314B">
        <w:rPr>
          <w:rFonts w:ascii="Times New Roman" w:eastAsia="Times New Roman" w:hAnsi="Times New Roman"/>
          <w:sz w:val="24"/>
          <w:szCs w:val="24"/>
          <w:lang w:eastAsia="ru-RU"/>
        </w:rPr>
        <w:t xml:space="preserve"> зон</w:t>
      </w:r>
      <w:r w:rsidR="00A46EAB">
        <w:rPr>
          <w:rFonts w:ascii="Times New Roman" w:eastAsia="Times New Roman" w:hAnsi="Times New Roman"/>
          <w:sz w:val="24"/>
          <w:szCs w:val="24"/>
          <w:lang w:eastAsia="ru-RU"/>
        </w:rPr>
        <w:t>ы</w:t>
      </w:r>
      <w:r w:rsidRPr="000A314B">
        <w:rPr>
          <w:rFonts w:ascii="Times New Roman" w:eastAsia="Times New Roman" w:hAnsi="Times New Roman"/>
          <w:sz w:val="24"/>
          <w:szCs w:val="24"/>
          <w:lang w:eastAsia="ru-RU"/>
        </w:rPr>
        <w:t xml:space="preserve"> влияния </w:t>
      </w:r>
      <w:r w:rsidR="008D3063" w:rsidRPr="005E7E88">
        <w:rPr>
          <w:rFonts w:ascii="Times New Roman" w:eastAsia="Times New Roman" w:hAnsi="Times New Roman"/>
          <w:sz w:val="24"/>
          <w:szCs w:val="24"/>
          <w:lang w:eastAsia="ru-RU"/>
        </w:rPr>
        <w:t>административного центра региона – города Томска</w:t>
      </w:r>
      <w:r w:rsidRPr="005E7E88">
        <w:rPr>
          <w:rFonts w:ascii="Times New Roman" w:eastAsia="Times New Roman" w:hAnsi="Times New Roman"/>
          <w:sz w:val="24"/>
          <w:szCs w:val="24"/>
          <w:lang w:eastAsia="ru-RU"/>
        </w:rPr>
        <w:t xml:space="preserve"> и рынков сбыта Томской области</w:t>
      </w:r>
      <w:r w:rsidR="009D07A1" w:rsidRPr="005E7E88">
        <w:rPr>
          <w:rFonts w:ascii="Times New Roman" w:eastAsia="Times New Roman" w:hAnsi="Times New Roman"/>
          <w:sz w:val="24"/>
          <w:szCs w:val="24"/>
          <w:lang w:eastAsia="ru-RU"/>
        </w:rPr>
        <w:t xml:space="preserve"> при отсутствии устойчивых транспортных связей</w:t>
      </w:r>
      <w:r w:rsidRPr="005E7E88">
        <w:rPr>
          <w:rFonts w:ascii="Times New Roman" w:eastAsia="Times New Roman" w:hAnsi="Times New Roman"/>
          <w:sz w:val="24"/>
          <w:szCs w:val="24"/>
          <w:lang w:eastAsia="ru-RU"/>
        </w:rPr>
        <w:t xml:space="preserve"> является основн</w:t>
      </w:r>
      <w:r w:rsidR="00275840" w:rsidRPr="005E7E88">
        <w:rPr>
          <w:rFonts w:ascii="Times New Roman" w:eastAsia="Times New Roman" w:hAnsi="Times New Roman"/>
          <w:sz w:val="24"/>
          <w:szCs w:val="24"/>
          <w:lang w:eastAsia="ru-RU"/>
        </w:rPr>
        <w:t>ой проблемой</w:t>
      </w:r>
      <w:r w:rsidRPr="005E7E88">
        <w:rPr>
          <w:rFonts w:ascii="Times New Roman" w:eastAsia="Times New Roman" w:hAnsi="Times New Roman"/>
          <w:sz w:val="24"/>
          <w:szCs w:val="24"/>
          <w:lang w:eastAsia="ru-RU"/>
        </w:rPr>
        <w:t xml:space="preserve"> </w:t>
      </w:r>
      <w:r w:rsidR="0057548D" w:rsidRPr="005E7E88">
        <w:rPr>
          <w:rFonts w:ascii="Times New Roman" w:eastAsia="Times New Roman" w:hAnsi="Times New Roman"/>
          <w:sz w:val="24"/>
          <w:szCs w:val="24"/>
          <w:lang w:eastAsia="ru-RU"/>
        </w:rPr>
        <w:t xml:space="preserve">его </w:t>
      </w:r>
      <w:r w:rsidR="00ED6A20" w:rsidRPr="005E7E88">
        <w:rPr>
          <w:rFonts w:ascii="Times New Roman" w:eastAsia="Times New Roman" w:hAnsi="Times New Roman"/>
          <w:sz w:val="24"/>
          <w:szCs w:val="24"/>
          <w:lang w:eastAsia="ru-RU"/>
        </w:rPr>
        <w:t xml:space="preserve">географического </w:t>
      </w:r>
      <w:r w:rsidR="00256424" w:rsidRPr="005E7E88">
        <w:rPr>
          <w:rFonts w:ascii="Times New Roman" w:eastAsia="Times New Roman" w:hAnsi="Times New Roman"/>
          <w:sz w:val="24"/>
          <w:szCs w:val="24"/>
          <w:lang w:eastAsia="ru-RU"/>
        </w:rPr>
        <w:t>положения.</w:t>
      </w:r>
    </w:p>
    <w:p w:rsidR="009B51C5" w:rsidRPr="00D21CB4" w:rsidRDefault="009B51C5" w:rsidP="00457F01">
      <w:pPr>
        <w:pStyle w:val="2"/>
        <w:numPr>
          <w:ilvl w:val="0"/>
          <w:numId w:val="0"/>
        </w:numPr>
        <w:ind w:left="567"/>
        <w:rPr>
          <w:rFonts w:ascii="Times New Roman" w:eastAsia="Times New Roman" w:hAnsi="Times New Roman"/>
          <w:i w:val="0"/>
          <w:sz w:val="24"/>
          <w:szCs w:val="24"/>
          <w:lang w:eastAsia="ru-RU"/>
        </w:rPr>
      </w:pPr>
      <w:bookmarkStart w:id="13" w:name="_Toc330909987"/>
      <w:bookmarkStart w:id="14" w:name="_Toc341881422"/>
      <w:bookmarkStart w:id="15" w:name="_Toc359487528"/>
      <w:r w:rsidRPr="00D21CB4">
        <w:rPr>
          <w:rFonts w:ascii="Times New Roman" w:eastAsia="Times New Roman" w:hAnsi="Times New Roman"/>
          <w:i w:val="0"/>
          <w:sz w:val="24"/>
          <w:szCs w:val="24"/>
          <w:lang w:eastAsia="ru-RU"/>
        </w:rPr>
        <w:t>1.2. Истори</w:t>
      </w:r>
      <w:r w:rsidR="008C7FD5" w:rsidRPr="00D21CB4">
        <w:rPr>
          <w:rFonts w:ascii="Times New Roman" w:eastAsia="Times New Roman" w:hAnsi="Times New Roman"/>
          <w:i w:val="0"/>
          <w:sz w:val="24"/>
          <w:szCs w:val="24"/>
          <w:lang w:eastAsia="ru-RU"/>
        </w:rPr>
        <w:t>ческая справка</w:t>
      </w:r>
      <w:bookmarkEnd w:id="13"/>
      <w:bookmarkEnd w:id="14"/>
      <w:bookmarkEnd w:id="15"/>
      <w:r w:rsidR="008C7FD5" w:rsidRPr="00D21CB4">
        <w:rPr>
          <w:rFonts w:ascii="Times New Roman" w:eastAsia="Times New Roman" w:hAnsi="Times New Roman"/>
          <w:i w:val="0"/>
          <w:sz w:val="24"/>
          <w:szCs w:val="24"/>
          <w:lang w:eastAsia="ru-RU"/>
        </w:rPr>
        <w:t xml:space="preserve"> </w:t>
      </w:r>
    </w:p>
    <w:p w:rsidR="00580DB8" w:rsidRDefault="009B51C5" w:rsidP="00A54033">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История </w:t>
      </w:r>
      <w:r w:rsidR="00376116">
        <w:rPr>
          <w:rFonts w:ascii="Times New Roman" w:eastAsia="Times New Roman" w:hAnsi="Times New Roman"/>
          <w:bCs/>
          <w:sz w:val="24"/>
          <w:szCs w:val="24"/>
          <w:lang w:eastAsia="ru-RU"/>
        </w:rPr>
        <w:t xml:space="preserve">территории </w:t>
      </w:r>
      <w:r w:rsidR="00713518">
        <w:rPr>
          <w:rFonts w:ascii="Times New Roman" w:eastAsia="Times New Roman" w:hAnsi="Times New Roman"/>
          <w:b/>
          <w:bCs/>
          <w:sz w:val="24"/>
          <w:szCs w:val="24"/>
          <w:lang w:eastAsia="ru-RU"/>
        </w:rPr>
        <w:t>Северн</w:t>
      </w:r>
      <w:r w:rsidR="00080635">
        <w:rPr>
          <w:rFonts w:ascii="Times New Roman" w:eastAsia="Times New Roman" w:hAnsi="Times New Roman"/>
          <w:b/>
          <w:bCs/>
          <w:sz w:val="24"/>
          <w:szCs w:val="24"/>
          <w:lang w:eastAsia="ru-RU"/>
        </w:rPr>
        <w:t>ого</w:t>
      </w:r>
      <w:r w:rsidRPr="00EB128E">
        <w:rPr>
          <w:rFonts w:ascii="Times New Roman" w:eastAsia="Times New Roman" w:hAnsi="Times New Roman"/>
          <w:b/>
          <w:bCs/>
          <w:sz w:val="24"/>
          <w:szCs w:val="24"/>
          <w:lang w:eastAsia="ru-RU"/>
        </w:rPr>
        <w:t xml:space="preserve"> сельского поселения</w:t>
      </w:r>
      <w:r>
        <w:rPr>
          <w:rFonts w:ascii="Times New Roman" w:eastAsia="Times New Roman" w:hAnsi="Times New Roman"/>
          <w:bCs/>
          <w:sz w:val="24"/>
          <w:szCs w:val="24"/>
          <w:lang w:eastAsia="ru-RU"/>
        </w:rPr>
        <w:t xml:space="preserve"> </w:t>
      </w:r>
      <w:r w:rsidR="00B943DB">
        <w:rPr>
          <w:rFonts w:ascii="Times New Roman" w:eastAsia="Times New Roman" w:hAnsi="Times New Roman"/>
          <w:bCs/>
          <w:sz w:val="24"/>
          <w:szCs w:val="24"/>
          <w:lang w:eastAsia="ru-RU"/>
        </w:rPr>
        <w:t>с</w:t>
      </w:r>
      <w:r>
        <w:rPr>
          <w:rFonts w:ascii="Times New Roman" w:eastAsia="Times New Roman" w:hAnsi="Times New Roman"/>
          <w:bCs/>
          <w:sz w:val="24"/>
          <w:szCs w:val="24"/>
          <w:lang w:eastAsia="ru-RU"/>
        </w:rPr>
        <w:t>вязана с историей</w:t>
      </w:r>
      <w:r w:rsidR="00B943DB">
        <w:rPr>
          <w:rFonts w:ascii="Times New Roman" w:eastAsia="Times New Roman" w:hAnsi="Times New Roman"/>
          <w:bCs/>
          <w:sz w:val="24"/>
          <w:szCs w:val="24"/>
          <w:lang w:eastAsia="ru-RU"/>
        </w:rPr>
        <w:t xml:space="preserve"> освоения северных районов Западной Сибири – Тобольской и </w:t>
      </w:r>
      <w:r w:rsidR="007E1B46">
        <w:rPr>
          <w:rFonts w:ascii="Times New Roman" w:eastAsia="Times New Roman" w:hAnsi="Times New Roman"/>
          <w:bCs/>
          <w:sz w:val="24"/>
          <w:szCs w:val="24"/>
          <w:lang w:eastAsia="ru-RU"/>
        </w:rPr>
        <w:t xml:space="preserve">Томской </w:t>
      </w:r>
      <w:r w:rsidR="00B943DB">
        <w:rPr>
          <w:rFonts w:ascii="Times New Roman" w:eastAsia="Times New Roman" w:hAnsi="Times New Roman"/>
          <w:bCs/>
          <w:sz w:val="24"/>
          <w:szCs w:val="24"/>
          <w:lang w:eastAsia="ru-RU"/>
        </w:rPr>
        <w:t>губерний</w:t>
      </w:r>
      <w:r>
        <w:rPr>
          <w:rFonts w:ascii="Times New Roman" w:eastAsia="Times New Roman" w:hAnsi="Times New Roman"/>
          <w:bCs/>
          <w:sz w:val="24"/>
          <w:szCs w:val="24"/>
          <w:lang w:eastAsia="ru-RU"/>
        </w:rPr>
        <w:t xml:space="preserve">. </w:t>
      </w:r>
    </w:p>
    <w:p w:rsidR="00E5230B" w:rsidRDefault="00B04E9E" w:rsidP="00A54033">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 1708 г. при Петре</w:t>
      </w:r>
      <w:r w:rsidRPr="00B04E9E">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val="en-US" w:eastAsia="ru-RU"/>
        </w:rPr>
        <w:t>I</w:t>
      </w:r>
      <w:r>
        <w:rPr>
          <w:rFonts w:ascii="Times New Roman" w:eastAsia="Times New Roman" w:hAnsi="Times New Roman"/>
          <w:bCs/>
          <w:sz w:val="24"/>
          <w:szCs w:val="24"/>
          <w:lang w:eastAsia="ru-RU"/>
        </w:rPr>
        <w:t xml:space="preserve"> вся Россия была разделена на 8 губерний; в это время образована Сибирская губерния.</w:t>
      </w:r>
    </w:p>
    <w:p w:rsidR="006F6785" w:rsidRDefault="006F6785" w:rsidP="00A54033">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 1719 году</w:t>
      </w:r>
      <w:r w:rsidRPr="006F6785">
        <w:t xml:space="preserve"> </w:t>
      </w:r>
      <w:r w:rsidRPr="006F6785">
        <w:rPr>
          <w:rFonts w:ascii="Times New Roman" w:eastAsia="Times New Roman" w:hAnsi="Times New Roman"/>
          <w:bCs/>
          <w:sz w:val="24"/>
          <w:szCs w:val="24"/>
          <w:lang w:eastAsia="ru-RU"/>
        </w:rPr>
        <w:t>Сибирская губерния</w:t>
      </w:r>
      <w:r>
        <w:rPr>
          <w:rFonts w:ascii="Times New Roman" w:eastAsia="Times New Roman" w:hAnsi="Times New Roman"/>
          <w:bCs/>
          <w:sz w:val="24"/>
          <w:szCs w:val="24"/>
          <w:lang w:eastAsia="ru-RU"/>
        </w:rPr>
        <w:t xml:space="preserve"> разделена на пять прови</w:t>
      </w:r>
      <w:r w:rsidR="00670E98">
        <w:rPr>
          <w:rFonts w:ascii="Times New Roman" w:eastAsia="Times New Roman" w:hAnsi="Times New Roman"/>
          <w:bCs/>
          <w:sz w:val="24"/>
          <w:szCs w:val="24"/>
          <w:lang w:eastAsia="ru-RU"/>
        </w:rPr>
        <w:t>н</w:t>
      </w:r>
      <w:r>
        <w:rPr>
          <w:rFonts w:ascii="Times New Roman" w:eastAsia="Times New Roman" w:hAnsi="Times New Roman"/>
          <w:bCs/>
          <w:sz w:val="24"/>
          <w:szCs w:val="24"/>
          <w:lang w:eastAsia="ru-RU"/>
        </w:rPr>
        <w:t>ций</w:t>
      </w:r>
      <w:r w:rsidR="00670E98">
        <w:rPr>
          <w:rFonts w:ascii="Times New Roman" w:eastAsia="Times New Roman" w:hAnsi="Times New Roman"/>
          <w:bCs/>
          <w:sz w:val="24"/>
          <w:szCs w:val="24"/>
          <w:lang w:eastAsia="ru-RU"/>
        </w:rPr>
        <w:t>: Тобольскую, Енисейскую, Вятскую и Соликамскую под началом одного генерал-губернатора.</w:t>
      </w:r>
    </w:p>
    <w:p w:rsidR="00670E98" w:rsidRPr="00E5230B" w:rsidRDefault="00670E98" w:rsidP="006F6785">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 1736 году для удобства управления огромными территориями </w:t>
      </w:r>
      <w:r w:rsidR="007B6EC1">
        <w:rPr>
          <w:rFonts w:ascii="Times New Roman" w:eastAsia="Times New Roman" w:hAnsi="Times New Roman"/>
          <w:bCs/>
          <w:sz w:val="24"/>
          <w:szCs w:val="24"/>
          <w:lang w:eastAsia="ru-RU"/>
        </w:rPr>
        <w:t>произошло разделение Сибирской губернии на две части с назначением в Иркутске вице-губернатора.</w:t>
      </w:r>
    </w:p>
    <w:p w:rsidR="00025BAD" w:rsidRDefault="00025BAD" w:rsidP="00025BAD">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 1782 году открыто два наместничества – Иркутское и Тобольское</w:t>
      </w:r>
      <w:r w:rsidR="00255E43">
        <w:rPr>
          <w:rFonts w:ascii="Times New Roman" w:eastAsia="Times New Roman" w:hAnsi="Times New Roman"/>
          <w:bCs/>
          <w:sz w:val="24"/>
          <w:szCs w:val="24"/>
          <w:lang w:eastAsia="ru-RU"/>
        </w:rPr>
        <w:t>,</w:t>
      </w:r>
      <w:r w:rsidR="00255E43" w:rsidRPr="00255E43">
        <w:t xml:space="preserve"> </w:t>
      </w:r>
      <w:r w:rsidR="00255E43" w:rsidRPr="00255E43">
        <w:rPr>
          <w:rFonts w:ascii="Times New Roman" w:eastAsia="Times New Roman" w:hAnsi="Times New Roman"/>
          <w:bCs/>
          <w:sz w:val="24"/>
          <w:szCs w:val="24"/>
          <w:lang w:eastAsia="ru-RU"/>
        </w:rPr>
        <w:t>вошедшее в состав Пермского и Тобольского генерал-губернаторства.</w:t>
      </w:r>
      <w:r w:rsidR="00741D35">
        <w:rPr>
          <w:rFonts w:ascii="Times New Roman" w:eastAsia="Times New Roman" w:hAnsi="Times New Roman"/>
          <w:bCs/>
          <w:sz w:val="24"/>
          <w:szCs w:val="24"/>
          <w:lang w:eastAsia="ru-RU"/>
        </w:rPr>
        <w:t xml:space="preserve"> Тобольское  состояло из двух областей – Томской и Тобольской. К Тобольско</w:t>
      </w:r>
      <w:r w:rsidR="002814C0">
        <w:rPr>
          <w:rFonts w:ascii="Times New Roman" w:eastAsia="Times New Roman" w:hAnsi="Times New Roman"/>
          <w:bCs/>
          <w:sz w:val="24"/>
          <w:szCs w:val="24"/>
          <w:lang w:eastAsia="ru-RU"/>
        </w:rPr>
        <w:t>й области было приписано 10 округов, в том числе, Сургутский, к которо</w:t>
      </w:r>
      <w:r w:rsidR="00C44D03">
        <w:rPr>
          <w:rFonts w:ascii="Times New Roman" w:eastAsia="Times New Roman" w:hAnsi="Times New Roman"/>
          <w:bCs/>
          <w:sz w:val="24"/>
          <w:szCs w:val="24"/>
          <w:lang w:eastAsia="ru-RU"/>
        </w:rPr>
        <w:t>му</w:t>
      </w:r>
      <w:r w:rsidR="002814C0">
        <w:rPr>
          <w:rFonts w:ascii="Times New Roman" w:eastAsia="Times New Roman" w:hAnsi="Times New Roman"/>
          <w:bCs/>
          <w:sz w:val="24"/>
          <w:szCs w:val="24"/>
          <w:lang w:eastAsia="ru-RU"/>
        </w:rPr>
        <w:t xml:space="preserve"> принадлежала</w:t>
      </w:r>
      <w:r w:rsidR="00C44D03">
        <w:rPr>
          <w:rFonts w:ascii="Times New Roman" w:eastAsia="Times New Roman" w:hAnsi="Times New Roman"/>
          <w:bCs/>
          <w:sz w:val="24"/>
          <w:szCs w:val="24"/>
          <w:lang w:eastAsia="ru-RU"/>
        </w:rPr>
        <w:t xml:space="preserve"> территория нынешнего </w:t>
      </w:r>
      <w:r w:rsidR="00713518">
        <w:rPr>
          <w:rFonts w:ascii="Times New Roman" w:eastAsia="Times New Roman" w:hAnsi="Times New Roman"/>
          <w:bCs/>
          <w:sz w:val="24"/>
          <w:szCs w:val="24"/>
          <w:lang w:eastAsia="ru-RU"/>
        </w:rPr>
        <w:t>Северн</w:t>
      </w:r>
      <w:r w:rsidR="00C44D03">
        <w:rPr>
          <w:rFonts w:ascii="Times New Roman" w:eastAsia="Times New Roman" w:hAnsi="Times New Roman"/>
          <w:bCs/>
          <w:sz w:val="24"/>
          <w:szCs w:val="24"/>
          <w:lang w:eastAsia="ru-RU"/>
        </w:rPr>
        <w:t>ого сельского поселения.</w:t>
      </w:r>
    </w:p>
    <w:p w:rsidR="006F6785" w:rsidRDefault="006F6785" w:rsidP="006F6785">
      <w:pPr>
        <w:spacing w:after="0" w:line="240" w:lineRule="auto"/>
        <w:ind w:firstLine="567"/>
        <w:jc w:val="both"/>
        <w:rPr>
          <w:rFonts w:ascii="Times New Roman" w:eastAsia="Times New Roman" w:hAnsi="Times New Roman"/>
          <w:bCs/>
          <w:sz w:val="24"/>
          <w:szCs w:val="24"/>
          <w:lang w:eastAsia="ru-RU"/>
        </w:rPr>
      </w:pPr>
      <w:r w:rsidRPr="00E5230B">
        <w:rPr>
          <w:rFonts w:ascii="Times New Roman" w:eastAsia="Times New Roman" w:hAnsi="Times New Roman"/>
          <w:bCs/>
          <w:sz w:val="24"/>
          <w:szCs w:val="24"/>
          <w:lang w:eastAsia="ru-RU"/>
        </w:rPr>
        <w:lastRenderedPageBreak/>
        <w:t>12 декабря 1796 года как самостоятельная административная единица России была образована Тобольская губерния</w:t>
      </w:r>
      <w:r w:rsidR="00FA22F1">
        <w:rPr>
          <w:rFonts w:ascii="Times New Roman" w:eastAsia="Times New Roman" w:hAnsi="Times New Roman"/>
          <w:bCs/>
          <w:sz w:val="24"/>
          <w:szCs w:val="24"/>
          <w:lang w:eastAsia="ru-RU"/>
        </w:rPr>
        <w:t xml:space="preserve"> в составе уже 16 округов.</w:t>
      </w:r>
    </w:p>
    <w:p w:rsidR="00FA22F1" w:rsidRDefault="007443B1" w:rsidP="00EE2F0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extent cx="3959860" cy="7943215"/>
            <wp:effectExtent l="0" t="0" r="0" b="0"/>
            <wp:docPr id="7" name="Рисунок 7" descr="karta-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ta-4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9860" cy="7943215"/>
                    </a:xfrm>
                    <a:prstGeom prst="rect">
                      <a:avLst/>
                    </a:prstGeom>
                    <a:noFill/>
                    <a:ln>
                      <a:noFill/>
                    </a:ln>
                  </pic:spPr>
                </pic:pic>
              </a:graphicData>
            </a:graphic>
          </wp:inline>
        </w:drawing>
      </w:r>
    </w:p>
    <w:p w:rsidR="00FA22F1" w:rsidRDefault="00FA22F1" w:rsidP="00EE2F0E">
      <w:pPr>
        <w:spacing w:after="0" w:line="240" w:lineRule="auto"/>
        <w:jc w:val="center"/>
        <w:rPr>
          <w:rFonts w:ascii="Times New Roman" w:eastAsia="Times New Roman" w:hAnsi="Times New Roman"/>
          <w:bCs/>
          <w:sz w:val="24"/>
          <w:szCs w:val="24"/>
          <w:lang w:eastAsia="ru-RU"/>
        </w:rPr>
      </w:pPr>
    </w:p>
    <w:p w:rsidR="00837A18" w:rsidRPr="008A67CD" w:rsidRDefault="00837A18" w:rsidP="002D6681">
      <w:pPr>
        <w:spacing w:after="0" w:line="240" w:lineRule="auto"/>
        <w:jc w:val="center"/>
        <w:rPr>
          <w:rFonts w:ascii="Times New Roman" w:eastAsia="Times New Roman" w:hAnsi="Times New Roman"/>
          <w:bCs/>
          <w:i/>
          <w:sz w:val="24"/>
          <w:szCs w:val="24"/>
          <w:lang w:eastAsia="ru-RU"/>
        </w:rPr>
      </w:pPr>
      <w:r w:rsidRPr="008A67CD">
        <w:rPr>
          <w:rFonts w:ascii="Times New Roman" w:eastAsia="Times New Roman" w:hAnsi="Times New Roman"/>
          <w:bCs/>
          <w:i/>
          <w:sz w:val="24"/>
          <w:szCs w:val="24"/>
          <w:lang w:eastAsia="ru-RU"/>
        </w:rPr>
        <w:t>Ил. Карта Тобольской губернии 1825 г. Красным выделено положение</w:t>
      </w:r>
      <w:r w:rsidR="008A67CD" w:rsidRPr="008A67CD">
        <w:rPr>
          <w:rFonts w:ascii="Times New Roman" w:eastAsia="Times New Roman" w:hAnsi="Times New Roman"/>
          <w:bCs/>
          <w:i/>
          <w:sz w:val="24"/>
          <w:szCs w:val="24"/>
          <w:lang w:eastAsia="ru-RU"/>
        </w:rPr>
        <w:t xml:space="preserve"> в структуре губернии нынешнего </w:t>
      </w:r>
      <w:r w:rsidR="00713518">
        <w:rPr>
          <w:rFonts w:ascii="Times New Roman" w:eastAsia="Times New Roman" w:hAnsi="Times New Roman"/>
          <w:bCs/>
          <w:i/>
          <w:sz w:val="24"/>
          <w:szCs w:val="24"/>
          <w:lang w:eastAsia="ru-RU"/>
        </w:rPr>
        <w:t>Северн</w:t>
      </w:r>
      <w:r w:rsidR="00CC3AAC">
        <w:rPr>
          <w:rFonts w:ascii="Times New Roman" w:eastAsia="Times New Roman" w:hAnsi="Times New Roman"/>
          <w:bCs/>
          <w:i/>
          <w:sz w:val="24"/>
          <w:szCs w:val="24"/>
          <w:lang w:eastAsia="ru-RU"/>
        </w:rPr>
        <w:t>ого сельского поселения</w:t>
      </w:r>
    </w:p>
    <w:p w:rsidR="005B07FD" w:rsidRDefault="007443B1" w:rsidP="006E1FB7">
      <w:pPr>
        <w:spacing w:after="0" w:line="240" w:lineRule="auto"/>
        <w:ind w:firstLine="113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inline distT="0" distB="0" distL="0" distR="0">
            <wp:extent cx="4510405" cy="5936615"/>
            <wp:effectExtent l="0" t="0" r="0" b="0"/>
            <wp:docPr id="5" name="Рисунок 6" descr="обл-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л-то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0405" cy="5936615"/>
                    </a:xfrm>
                    <a:prstGeom prst="rect">
                      <a:avLst/>
                    </a:prstGeom>
                    <a:noFill/>
                    <a:ln>
                      <a:noFill/>
                    </a:ln>
                  </pic:spPr>
                </pic:pic>
              </a:graphicData>
            </a:graphic>
          </wp:inline>
        </w:drawing>
      </w:r>
    </w:p>
    <w:p w:rsidR="005B07FD" w:rsidRPr="006E1FB7" w:rsidRDefault="005B07FD" w:rsidP="006E1FB7">
      <w:pPr>
        <w:tabs>
          <w:tab w:val="center" w:pos="4677"/>
        </w:tabs>
        <w:spacing w:after="0" w:line="240" w:lineRule="auto"/>
        <w:jc w:val="center"/>
        <w:rPr>
          <w:rFonts w:ascii="Times New Roman" w:eastAsia="Times New Roman" w:hAnsi="Times New Roman"/>
          <w:bCs/>
          <w:i/>
          <w:sz w:val="24"/>
          <w:szCs w:val="24"/>
          <w:lang w:eastAsia="ru-RU"/>
        </w:rPr>
      </w:pPr>
      <w:r w:rsidRPr="006E1FB7">
        <w:rPr>
          <w:rFonts w:ascii="Times New Roman" w:eastAsia="Times New Roman" w:hAnsi="Times New Roman"/>
          <w:bCs/>
          <w:i/>
          <w:sz w:val="24"/>
          <w:szCs w:val="24"/>
          <w:lang w:eastAsia="ru-RU"/>
        </w:rPr>
        <w:t xml:space="preserve">Ил. Карта Томской губернии, </w:t>
      </w:r>
      <w:r w:rsidR="0044205F">
        <w:rPr>
          <w:rFonts w:ascii="Times New Roman" w:eastAsia="Times New Roman" w:hAnsi="Times New Roman"/>
          <w:bCs/>
          <w:i/>
          <w:sz w:val="24"/>
          <w:szCs w:val="24"/>
          <w:lang w:eastAsia="ru-RU"/>
        </w:rPr>
        <w:t xml:space="preserve">конец </w:t>
      </w:r>
      <w:r w:rsidRPr="006E1FB7">
        <w:rPr>
          <w:rFonts w:ascii="Times New Roman" w:eastAsia="Times New Roman" w:hAnsi="Times New Roman"/>
          <w:bCs/>
          <w:i/>
          <w:sz w:val="24"/>
          <w:szCs w:val="24"/>
          <w:lang w:eastAsia="ru-RU"/>
        </w:rPr>
        <w:t>XVIII в.</w:t>
      </w:r>
    </w:p>
    <w:p w:rsidR="002D6681" w:rsidRDefault="002D6681" w:rsidP="00580DB8">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 1804 году Тобольская губерния разделена на две – Тобольскую и Томскую.</w:t>
      </w:r>
    </w:p>
    <w:p w:rsidR="000C5D9F" w:rsidRDefault="000C5D9F" w:rsidP="00580DB8">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 1822 году создано два генерал-губернаторства</w:t>
      </w:r>
      <w:r w:rsidR="00AE53D2">
        <w:rPr>
          <w:rFonts w:ascii="Times New Roman" w:eastAsia="Times New Roman" w:hAnsi="Times New Roman"/>
          <w:bCs/>
          <w:sz w:val="24"/>
          <w:szCs w:val="24"/>
          <w:lang w:eastAsia="ru-RU"/>
        </w:rPr>
        <w:t xml:space="preserve"> – западное и восточное</w:t>
      </w:r>
      <w:r>
        <w:rPr>
          <w:rFonts w:ascii="Times New Roman" w:eastAsia="Times New Roman" w:hAnsi="Times New Roman"/>
          <w:bCs/>
          <w:sz w:val="24"/>
          <w:szCs w:val="24"/>
          <w:lang w:eastAsia="ru-RU"/>
        </w:rPr>
        <w:t>, Томская и Тобольская губернии отнесены к западному.</w:t>
      </w:r>
    </w:p>
    <w:p w:rsidR="006F1188" w:rsidRDefault="00C645D0" w:rsidP="00580DB8">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Первыми и древнейшими обитателями рассматриваемой территории были </w:t>
      </w:r>
      <w:r w:rsidR="0029551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различные финские и чудские» племена</w:t>
      </w:r>
      <w:r w:rsidR="00675327">
        <w:rPr>
          <w:rFonts w:ascii="Times New Roman" w:eastAsia="Times New Roman" w:hAnsi="Times New Roman"/>
          <w:bCs/>
          <w:sz w:val="24"/>
          <w:szCs w:val="24"/>
          <w:lang w:eastAsia="ru-RU"/>
        </w:rPr>
        <w:t>, в том числе, остяки, предки современных ханто</w:t>
      </w:r>
      <w:r w:rsidR="00E1276C">
        <w:rPr>
          <w:rFonts w:ascii="Times New Roman" w:eastAsia="Times New Roman" w:hAnsi="Times New Roman"/>
          <w:bCs/>
          <w:sz w:val="24"/>
          <w:szCs w:val="24"/>
          <w:lang w:eastAsia="ru-RU"/>
        </w:rPr>
        <w:t xml:space="preserve">в. </w:t>
      </w:r>
      <w:r w:rsidR="009F0B76">
        <w:rPr>
          <w:rFonts w:ascii="Times New Roman" w:eastAsia="Times New Roman" w:hAnsi="Times New Roman"/>
          <w:bCs/>
          <w:sz w:val="24"/>
          <w:szCs w:val="24"/>
          <w:lang w:eastAsia="ru-RU"/>
        </w:rPr>
        <w:t>«</w:t>
      </w:r>
      <w:r w:rsidR="009F0B76" w:rsidRPr="009F0B76">
        <w:rPr>
          <w:rFonts w:ascii="Times New Roman" w:eastAsia="Times New Roman" w:hAnsi="Times New Roman"/>
          <w:bCs/>
          <w:sz w:val="24"/>
          <w:szCs w:val="24"/>
          <w:lang w:eastAsia="ru-RU"/>
        </w:rPr>
        <w:t>О</w:t>
      </w:r>
      <w:r w:rsidR="009F0B76">
        <w:rPr>
          <w:rFonts w:ascii="Times New Roman" w:eastAsia="Times New Roman" w:hAnsi="Times New Roman"/>
          <w:bCs/>
          <w:sz w:val="24"/>
          <w:szCs w:val="24"/>
          <w:lang w:eastAsia="ru-RU"/>
        </w:rPr>
        <w:t xml:space="preserve">стяки </w:t>
      </w:r>
      <w:r w:rsidR="009F0B76" w:rsidRPr="009F0B76">
        <w:rPr>
          <w:rFonts w:ascii="Times New Roman" w:eastAsia="Times New Roman" w:hAnsi="Times New Roman"/>
          <w:bCs/>
          <w:sz w:val="24"/>
          <w:szCs w:val="24"/>
          <w:lang w:eastAsia="ru-RU"/>
        </w:rPr>
        <w:t xml:space="preserve"> называют себя, впрочем, больше по рекам, например </w:t>
      </w:r>
      <w:r w:rsidR="00941FFC">
        <w:rPr>
          <w:rFonts w:ascii="Times New Roman" w:eastAsia="Times New Roman" w:hAnsi="Times New Roman"/>
          <w:bCs/>
          <w:sz w:val="24"/>
          <w:szCs w:val="24"/>
          <w:lang w:eastAsia="ru-RU"/>
        </w:rPr>
        <w:t>«Ас-ях» - «народ Оби»</w:t>
      </w:r>
      <w:r w:rsidR="009F0B76" w:rsidRPr="009F0B76">
        <w:rPr>
          <w:rFonts w:ascii="Times New Roman" w:eastAsia="Times New Roman" w:hAnsi="Times New Roman"/>
          <w:bCs/>
          <w:sz w:val="24"/>
          <w:szCs w:val="24"/>
          <w:lang w:eastAsia="ru-RU"/>
        </w:rPr>
        <w:t xml:space="preserve">. Из последнего имени производят и название </w:t>
      </w:r>
      <w:r w:rsidR="00941FFC">
        <w:rPr>
          <w:rFonts w:ascii="Times New Roman" w:eastAsia="Times New Roman" w:hAnsi="Times New Roman"/>
          <w:bCs/>
          <w:sz w:val="24"/>
          <w:szCs w:val="24"/>
          <w:lang w:eastAsia="ru-RU"/>
        </w:rPr>
        <w:t>«</w:t>
      </w:r>
      <w:r w:rsidR="009F0B76" w:rsidRPr="009F0B76">
        <w:rPr>
          <w:rFonts w:ascii="Times New Roman" w:eastAsia="Times New Roman" w:hAnsi="Times New Roman"/>
          <w:bCs/>
          <w:sz w:val="24"/>
          <w:szCs w:val="24"/>
          <w:lang w:eastAsia="ru-RU"/>
        </w:rPr>
        <w:t>остяк</w:t>
      </w:r>
      <w:r w:rsidR="00941FFC">
        <w:rPr>
          <w:rFonts w:ascii="Times New Roman" w:eastAsia="Times New Roman" w:hAnsi="Times New Roman"/>
          <w:bCs/>
          <w:sz w:val="24"/>
          <w:szCs w:val="24"/>
          <w:lang w:eastAsia="ru-RU"/>
        </w:rPr>
        <w:t>»</w:t>
      </w:r>
      <w:r w:rsidR="009F0B76" w:rsidRPr="009F0B76">
        <w:rPr>
          <w:rFonts w:ascii="Times New Roman" w:eastAsia="Times New Roman" w:hAnsi="Times New Roman"/>
          <w:bCs/>
          <w:sz w:val="24"/>
          <w:szCs w:val="24"/>
          <w:lang w:eastAsia="ru-RU"/>
        </w:rPr>
        <w:t xml:space="preserve">, хотя другие объясняли его из татарского </w:t>
      </w:r>
      <w:r w:rsidR="00941FFC">
        <w:rPr>
          <w:rFonts w:ascii="Times New Roman" w:eastAsia="Times New Roman" w:hAnsi="Times New Roman"/>
          <w:bCs/>
          <w:sz w:val="24"/>
          <w:szCs w:val="24"/>
          <w:lang w:eastAsia="ru-RU"/>
        </w:rPr>
        <w:t>«</w:t>
      </w:r>
      <w:r w:rsidR="009F0B76" w:rsidRPr="009F0B76">
        <w:rPr>
          <w:rFonts w:ascii="Times New Roman" w:eastAsia="Times New Roman" w:hAnsi="Times New Roman"/>
          <w:bCs/>
          <w:sz w:val="24"/>
          <w:szCs w:val="24"/>
          <w:lang w:eastAsia="ru-RU"/>
        </w:rPr>
        <w:t>уштяк</w:t>
      </w:r>
      <w:r w:rsidR="00941FFC">
        <w:rPr>
          <w:rFonts w:ascii="Times New Roman" w:eastAsia="Times New Roman" w:hAnsi="Times New Roman"/>
          <w:bCs/>
          <w:sz w:val="24"/>
          <w:szCs w:val="24"/>
          <w:lang w:eastAsia="ru-RU"/>
        </w:rPr>
        <w:t>»</w:t>
      </w:r>
      <w:r w:rsidR="009F0B76" w:rsidRPr="009F0B76">
        <w:rPr>
          <w:rFonts w:ascii="Times New Roman" w:eastAsia="Times New Roman" w:hAnsi="Times New Roman"/>
          <w:bCs/>
          <w:sz w:val="24"/>
          <w:szCs w:val="24"/>
          <w:lang w:eastAsia="ru-RU"/>
        </w:rPr>
        <w:t xml:space="preserve"> </w:t>
      </w:r>
      <w:r w:rsidR="00941FFC">
        <w:rPr>
          <w:rFonts w:ascii="Times New Roman" w:eastAsia="Times New Roman" w:hAnsi="Times New Roman"/>
          <w:bCs/>
          <w:sz w:val="24"/>
          <w:szCs w:val="24"/>
          <w:lang w:eastAsia="ru-RU"/>
        </w:rPr>
        <w:t xml:space="preserve">- </w:t>
      </w:r>
      <w:r w:rsidR="009F0B76" w:rsidRPr="009F0B76">
        <w:rPr>
          <w:rFonts w:ascii="Times New Roman" w:eastAsia="Times New Roman" w:hAnsi="Times New Roman"/>
          <w:bCs/>
          <w:sz w:val="24"/>
          <w:szCs w:val="24"/>
          <w:lang w:eastAsia="ru-RU"/>
        </w:rPr>
        <w:t>варвар. Самоеды называют О</w:t>
      </w:r>
      <w:r w:rsidR="00941FFC">
        <w:rPr>
          <w:rFonts w:ascii="Times New Roman" w:eastAsia="Times New Roman" w:hAnsi="Times New Roman"/>
          <w:bCs/>
          <w:sz w:val="24"/>
          <w:szCs w:val="24"/>
          <w:lang w:eastAsia="ru-RU"/>
        </w:rPr>
        <w:t xml:space="preserve">стяков </w:t>
      </w:r>
      <w:r w:rsidR="009F0B76" w:rsidRPr="009F0B76">
        <w:rPr>
          <w:rFonts w:ascii="Times New Roman" w:eastAsia="Times New Roman" w:hAnsi="Times New Roman"/>
          <w:bCs/>
          <w:sz w:val="24"/>
          <w:szCs w:val="24"/>
          <w:lang w:eastAsia="ru-RU"/>
        </w:rPr>
        <w:t xml:space="preserve"> яран, ярган (слово, подходящее к иртышско-остяцкому яра — </w:t>
      </w:r>
      <w:r w:rsidR="005940E0">
        <w:rPr>
          <w:rFonts w:ascii="Times New Roman" w:eastAsia="Times New Roman" w:hAnsi="Times New Roman"/>
          <w:bCs/>
          <w:sz w:val="24"/>
          <w:szCs w:val="24"/>
          <w:lang w:eastAsia="ru-RU"/>
        </w:rPr>
        <w:t>«</w:t>
      </w:r>
      <w:r w:rsidR="009F0B76" w:rsidRPr="009F0B76">
        <w:rPr>
          <w:rFonts w:ascii="Times New Roman" w:eastAsia="Times New Roman" w:hAnsi="Times New Roman"/>
          <w:bCs/>
          <w:sz w:val="24"/>
          <w:szCs w:val="24"/>
          <w:lang w:eastAsia="ru-RU"/>
        </w:rPr>
        <w:t>чужой</w:t>
      </w:r>
      <w:r w:rsidR="005940E0">
        <w:rPr>
          <w:rFonts w:ascii="Times New Roman" w:eastAsia="Times New Roman" w:hAnsi="Times New Roman"/>
          <w:bCs/>
          <w:sz w:val="24"/>
          <w:szCs w:val="24"/>
          <w:lang w:eastAsia="ru-RU"/>
        </w:rPr>
        <w:t>»</w:t>
      </w:r>
      <w:r w:rsidR="009F0B76" w:rsidRPr="009F0B76">
        <w:rPr>
          <w:rFonts w:ascii="Times New Roman" w:eastAsia="Times New Roman" w:hAnsi="Times New Roman"/>
          <w:bCs/>
          <w:sz w:val="24"/>
          <w:szCs w:val="24"/>
          <w:lang w:eastAsia="ru-RU"/>
        </w:rPr>
        <w:t xml:space="preserve">), с которым, может быть, в связи и название </w:t>
      </w:r>
      <w:r w:rsidR="006F1188">
        <w:rPr>
          <w:rFonts w:ascii="Times New Roman" w:eastAsia="Times New Roman" w:hAnsi="Times New Roman"/>
          <w:bCs/>
          <w:sz w:val="24"/>
          <w:szCs w:val="24"/>
          <w:lang w:eastAsia="ru-RU"/>
        </w:rPr>
        <w:t>«</w:t>
      </w:r>
      <w:r w:rsidR="009F0B76" w:rsidRPr="009F0B76">
        <w:rPr>
          <w:rFonts w:ascii="Times New Roman" w:eastAsia="Times New Roman" w:hAnsi="Times New Roman"/>
          <w:bCs/>
          <w:sz w:val="24"/>
          <w:szCs w:val="24"/>
          <w:lang w:eastAsia="ru-RU"/>
        </w:rPr>
        <w:t>югра</w:t>
      </w:r>
      <w:r w:rsidR="006F1188">
        <w:rPr>
          <w:rFonts w:ascii="Times New Roman" w:eastAsia="Times New Roman" w:hAnsi="Times New Roman"/>
          <w:bCs/>
          <w:sz w:val="24"/>
          <w:szCs w:val="24"/>
          <w:lang w:eastAsia="ru-RU"/>
        </w:rPr>
        <w:t>»</w:t>
      </w:r>
      <w:r w:rsidR="009F0B76" w:rsidRPr="009F0B76">
        <w:rPr>
          <w:rFonts w:ascii="Times New Roman" w:eastAsia="Times New Roman" w:hAnsi="Times New Roman"/>
          <w:bCs/>
          <w:sz w:val="24"/>
          <w:szCs w:val="24"/>
          <w:lang w:eastAsia="ru-RU"/>
        </w:rPr>
        <w:t>, придававшееся русскими в древние времена приуральским вогулам</w:t>
      </w:r>
      <w:r w:rsidR="00CF3C27">
        <w:rPr>
          <w:rFonts w:ascii="Times New Roman" w:eastAsia="Times New Roman" w:hAnsi="Times New Roman"/>
          <w:bCs/>
          <w:sz w:val="24"/>
          <w:szCs w:val="24"/>
          <w:lang w:eastAsia="ru-RU"/>
        </w:rPr>
        <w:t>…</w:t>
      </w:r>
      <w:r w:rsidR="00CF3C27" w:rsidRPr="00CF3C27">
        <w:t xml:space="preserve"> </w:t>
      </w:r>
      <w:r w:rsidR="00CF3C27">
        <w:rPr>
          <w:rFonts w:ascii="Times New Roman" w:eastAsia="Times New Roman" w:hAnsi="Times New Roman"/>
          <w:bCs/>
          <w:sz w:val="24"/>
          <w:szCs w:val="24"/>
          <w:lang w:eastAsia="ru-RU"/>
        </w:rPr>
        <w:t>В</w:t>
      </w:r>
      <w:r w:rsidR="00CF3C27" w:rsidRPr="00CF3C27">
        <w:rPr>
          <w:rFonts w:ascii="Times New Roman" w:eastAsia="Times New Roman" w:hAnsi="Times New Roman"/>
          <w:bCs/>
          <w:sz w:val="24"/>
          <w:szCs w:val="24"/>
          <w:lang w:eastAsia="ru-RU"/>
        </w:rPr>
        <w:t xml:space="preserve">осточные </w:t>
      </w:r>
      <w:r w:rsidR="00CF3C27">
        <w:rPr>
          <w:rFonts w:ascii="Times New Roman" w:eastAsia="Times New Roman" w:hAnsi="Times New Roman"/>
          <w:bCs/>
          <w:sz w:val="24"/>
          <w:szCs w:val="24"/>
          <w:lang w:eastAsia="ru-RU"/>
        </w:rPr>
        <w:t xml:space="preserve">остяки </w:t>
      </w:r>
      <w:r w:rsidR="00CF3C27" w:rsidRPr="00CF3C27">
        <w:rPr>
          <w:rFonts w:ascii="Times New Roman" w:eastAsia="Times New Roman" w:hAnsi="Times New Roman"/>
          <w:bCs/>
          <w:sz w:val="24"/>
          <w:szCs w:val="24"/>
          <w:lang w:eastAsia="ru-RU"/>
        </w:rPr>
        <w:t xml:space="preserve"> ведут отчасти бродячую жизнь и живут летом в покрытых корой шалашах (чумах), а зимой — в землянках или плохих деревянных избах</w:t>
      </w:r>
      <w:r w:rsidR="002B626B">
        <w:rPr>
          <w:rFonts w:ascii="Times New Roman" w:eastAsia="Times New Roman" w:hAnsi="Times New Roman"/>
          <w:bCs/>
          <w:sz w:val="24"/>
          <w:szCs w:val="24"/>
          <w:lang w:eastAsia="ru-RU"/>
        </w:rPr>
        <w:t>…</w:t>
      </w:r>
      <w:r w:rsidR="002B626B" w:rsidRPr="002B626B">
        <w:rPr>
          <w:rFonts w:ascii="Times New Roman" w:eastAsia="Times New Roman" w:hAnsi="Times New Roman"/>
          <w:bCs/>
          <w:sz w:val="24"/>
          <w:szCs w:val="24"/>
          <w:lang w:eastAsia="ru-RU"/>
        </w:rPr>
        <w:t xml:space="preserve">Рыболовство составляет главное занятие </w:t>
      </w:r>
      <w:r w:rsidR="002B626B">
        <w:rPr>
          <w:rFonts w:ascii="Times New Roman" w:eastAsia="Times New Roman" w:hAnsi="Times New Roman"/>
          <w:bCs/>
          <w:sz w:val="24"/>
          <w:szCs w:val="24"/>
          <w:lang w:eastAsia="ru-RU"/>
        </w:rPr>
        <w:t>остяков</w:t>
      </w:r>
      <w:r w:rsidR="002B626B" w:rsidRPr="002B626B">
        <w:rPr>
          <w:rFonts w:ascii="Times New Roman" w:eastAsia="Times New Roman" w:hAnsi="Times New Roman"/>
          <w:bCs/>
          <w:sz w:val="24"/>
          <w:szCs w:val="24"/>
          <w:lang w:eastAsia="ru-RU"/>
        </w:rPr>
        <w:t xml:space="preserve">., как непосредственно, так и путем отдачи в аренду русским рыболовных участков по берегам рек или поступления в работники к более богатым рыболовам. Зимой они промышляют охотой (на соболя, белок, выдр, лосей), осенью собирают кедровые </w:t>
      </w:r>
      <w:r w:rsidR="002B626B" w:rsidRPr="002B626B">
        <w:rPr>
          <w:rFonts w:ascii="Times New Roman" w:eastAsia="Times New Roman" w:hAnsi="Times New Roman"/>
          <w:bCs/>
          <w:sz w:val="24"/>
          <w:szCs w:val="24"/>
          <w:lang w:eastAsia="ru-RU"/>
        </w:rPr>
        <w:lastRenderedPageBreak/>
        <w:t>орехи, держат также в небольшом числе коров и лошадей</w:t>
      </w:r>
      <w:r w:rsidR="002B626B">
        <w:rPr>
          <w:rFonts w:ascii="Times New Roman" w:eastAsia="Times New Roman" w:hAnsi="Times New Roman"/>
          <w:bCs/>
          <w:sz w:val="24"/>
          <w:szCs w:val="24"/>
          <w:lang w:eastAsia="ru-RU"/>
        </w:rPr>
        <w:t>..</w:t>
      </w:r>
      <w:r w:rsidR="002B626B" w:rsidRPr="002B626B">
        <w:rPr>
          <w:rFonts w:ascii="Times New Roman" w:eastAsia="Times New Roman" w:hAnsi="Times New Roman"/>
          <w:bCs/>
          <w:sz w:val="24"/>
          <w:szCs w:val="24"/>
          <w:lang w:eastAsia="ru-RU"/>
        </w:rPr>
        <w:t xml:space="preserve">. Народ вообще довольно бедный, непредприимчивый, простой, честный, добродушный, вследствие чего эксплуатируется русскими крестьянами, у которых </w:t>
      </w:r>
      <w:r w:rsidR="002B626B">
        <w:rPr>
          <w:rFonts w:ascii="Times New Roman" w:eastAsia="Times New Roman" w:hAnsi="Times New Roman"/>
          <w:bCs/>
          <w:sz w:val="24"/>
          <w:szCs w:val="24"/>
          <w:lang w:eastAsia="ru-RU"/>
        </w:rPr>
        <w:t>остяки</w:t>
      </w:r>
      <w:r w:rsidR="002B626B" w:rsidRPr="002B626B">
        <w:rPr>
          <w:rFonts w:ascii="Times New Roman" w:eastAsia="Times New Roman" w:hAnsi="Times New Roman"/>
          <w:bCs/>
          <w:sz w:val="24"/>
          <w:szCs w:val="24"/>
          <w:lang w:eastAsia="ru-RU"/>
        </w:rPr>
        <w:t xml:space="preserve"> находятся обыкновенно в неоплатном долгу. Особенно сильно вредит </w:t>
      </w:r>
      <w:r w:rsidR="002B626B">
        <w:rPr>
          <w:rFonts w:ascii="Times New Roman" w:eastAsia="Times New Roman" w:hAnsi="Times New Roman"/>
          <w:bCs/>
          <w:sz w:val="24"/>
          <w:szCs w:val="24"/>
          <w:lang w:eastAsia="ru-RU"/>
        </w:rPr>
        <w:t xml:space="preserve">остякам </w:t>
      </w:r>
      <w:r w:rsidR="002B626B" w:rsidRPr="002B626B">
        <w:rPr>
          <w:rFonts w:ascii="Times New Roman" w:eastAsia="Times New Roman" w:hAnsi="Times New Roman"/>
          <w:bCs/>
          <w:sz w:val="24"/>
          <w:szCs w:val="24"/>
          <w:lang w:eastAsia="ru-RU"/>
        </w:rPr>
        <w:t xml:space="preserve"> водка</w:t>
      </w:r>
      <w:r w:rsidR="00FB3330">
        <w:rPr>
          <w:rFonts w:ascii="Times New Roman" w:eastAsia="Times New Roman" w:hAnsi="Times New Roman"/>
          <w:bCs/>
          <w:sz w:val="24"/>
          <w:szCs w:val="24"/>
          <w:lang w:eastAsia="ru-RU"/>
        </w:rPr>
        <w:t>…</w:t>
      </w:r>
      <w:r w:rsidR="006F1188">
        <w:rPr>
          <w:rFonts w:ascii="Times New Roman" w:eastAsia="Times New Roman" w:hAnsi="Times New Roman"/>
          <w:bCs/>
          <w:sz w:val="24"/>
          <w:szCs w:val="24"/>
          <w:lang w:eastAsia="ru-RU"/>
        </w:rPr>
        <w:t>»</w:t>
      </w:r>
      <w:r w:rsidR="00676373">
        <w:rPr>
          <w:rFonts w:ascii="Times New Roman" w:eastAsia="Times New Roman" w:hAnsi="Times New Roman"/>
          <w:bCs/>
          <w:sz w:val="24"/>
          <w:szCs w:val="24"/>
          <w:lang w:eastAsia="ru-RU"/>
        </w:rPr>
        <w:t xml:space="preserve"> </w:t>
      </w:r>
      <w:r w:rsidR="00676373">
        <w:t>(</w:t>
      </w:r>
      <w:r w:rsidR="00676373" w:rsidRPr="00676373">
        <w:rPr>
          <w:rFonts w:ascii="Times New Roman" w:eastAsia="Times New Roman" w:hAnsi="Times New Roman"/>
          <w:bCs/>
          <w:sz w:val="24"/>
          <w:szCs w:val="24"/>
          <w:lang w:eastAsia="ru-RU"/>
        </w:rPr>
        <w:t>Энциклопедический словарь Ф.А. Брокгауза и И.А. Ефрона. — С.-Пб.: Брокгауз-Ефрон. 1890—1907</w:t>
      </w:r>
      <w:r w:rsidR="00676373">
        <w:rPr>
          <w:rFonts w:ascii="Times New Roman" w:eastAsia="Times New Roman" w:hAnsi="Times New Roman"/>
          <w:bCs/>
          <w:sz w:val="24"/>
          <w:szCs w:val="24"/>
          <w:lang w:eastAsia="ru-RU"/>
        </w:rPr>
        <w:t>).</w:t>
      </w:r>
    </w:p>
    <w:p w:rsidR="00CC1779" w:rsidRDefault="007443B1" w:rsidP="00B75A03">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extent cx="3872230" cy="2361565"/>
            <wp:effectExtent l="0" t="0" r="0" b="0"/>
            <wp:docPr id="8" name="Рисунок 8" descr="Остяки-гравюра-19-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тяки-гравюра-19-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2230" cy="2361565"/>
                    </a:xfrm>
                    <a:prstGeom prst="rect">
                      <a:avLst/>
                    </a:prstGeom>
                    <a:noFill/>
                    <a:ln>
                      <a:noFill/>
                    </a:ln>
                  </pic:spPr>
                </pic:pic>
              </a:graphicData>
            </a:graphic>
          </wp:inline>
        </w:drawing>
      </w:r>
    </w:p>
    <w:p w:rsidR="00CC1779" w:rsidRPr="00B75A03" w:rsidRDefault="00B75A03" w:rsidP="00B75A03">
      <w:pPr>
        <w:spacing w:after="0" w:line="240" w:lineRule="auto"/>
        <w:ind w:firstLine="567"/>
        <w:jc w:val="center"/>
        <w:rPr>
          <w:rFonts w:ascii="Times New Roman" w:eastAsia="Times New Roman" w:hAnsi="Times New Roman"/>
          <w:bCs/>
          <w:i/>
          <w:sz w:val="24"/>
          <w:szCs w:val="24"/>
          <w:lang w:eastAsia="ru-RU"/>
        </w:rPr>
      </w:pPr>
      <w:r w:rsidRPr="00B75A03">
        <w:rPr>
          <w:rFonts w:ascii="Times New Roman" w:eastAsia="Times New Roman" w:hAnsi="Times New Roman"/>
          <w:bCs/>
          <w:i/>
          <w:sz w:val="24"/>
          <w:szCs w:val="24"/>
          <w:lang w:eastAsia="ru-RU"/>
        </w:rPr>
        <w:t xml:space="preserve">Ил. Остяки, гравюра </w:t>
      </w:r>
      <w:r w:rsidRPr="00B75A03">
        <w:rPr>
          <w:rFonts w:ascii="Times New Roman" w:eastAsia="Times New Roman" w:hAnsi="Times New Roman"/>
          <w:bCs/>
          <w:i/>
          <w:sz w:val="24"/>
          <w:szCs w:val="24"/>
          <w:lang w:val="en-US" w:eastAsia="ru-RU"/>
        </w:rPr>
        <w:t>XIX</w:t>
      </w:r>
      <w:r w:rsidRPr="00B75A03">
        <w:rPr>
          <w:rFonts w:ascii="Times New Roman" w:eastAsia="Times New Roman" w:hAnsi="Times New Roman"/>
          <w:bCs/>
          <w:i/>
          <w:sz w:val="24"/>
          <w:szCs w:val="24"/>
          <w:lang w:eastAsia="ru-RU"/>
        </w:rPr>
        <w:t xml:space="preserve"> века</w:t>
      </w:r>
    </w:p>
    <w:p w:rsidR="00A30340" w:rsidRDefault="00A30340" w:rsidP="00580DB8">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r w:rsidRPr="00A30340">
        <w:rPr>
          <w:rFonts w:ascii="Times New Roman" w:eastAsia="Times New Roman" w:hAnsi="Times New Roman"/>
          <w:bCs/>
          <w:sz w:val="24"/>
          <w:szCs w:val="24"/>
          <w:lang w:eastAsia="ru-RU"/>
        </w:rPr>
        <w:t>До появления русских остяки считались зажиточными, но водка и нещадная эксплуатация их русскими привели большую их часть в нищенское состояние. Сильно между ними развиты и болезни. Остяки в большинстве официально считаются православными, но старые верования ими не позабыты; есть между ними и идолопоклонники</w:t>
      </w:r>
      <w:r>
        <w:rPr>
          <w:rFonts w:ascii="Times New Roman" w:eastAsia="Times New Roman" w:hAnsi="Times New Roman"/>
          <w:bCs/>
          <w:sz w:val="24"/>
          <w:szCs w:val="24"/>
          <w:lang w:eastAsia="ru-RU"/>
        </w:rPr>
        <w:t>»</w:t>
      </w:r>
      <w:r w:rsidR="00107A4F">
        <w:rPr>
          <w:rFonts w:ascii="Times New Roman" w:eastAsia="Times New Roman" w:hAnsi="Times New Roman"/>
          <w:bCs/>
          <w:sz w:val="24"/>
          <w:szCs w:val="24"/>
          <w:lang w:eastAsia="ru-RU"/>
        </w:rPr>
        <w:t>.</w:t>
      </w:r>
      <w:r w:rsidRPr="00A30340">
        <w:rPr>
          <w:rFonts w:ascii="Times New Roman" w:eastAsia="Times New Roman" w:hAnsi="Times New Roman"/>
          <w:bCs/>
          <w:sz w:val="24"/>
          <w:szCs w:val="24"/>
          <w:lang w:eastAsia="ru-RU"/>
        </w:rPr>
        <w:t xml:space="preserve"> </w:t>
      </w:r>
    </w:p>
    <w:p w:rsidR="00E55384" w:rsidRDefault="00E55384" w:rsidP="00580DB8">
      <w:pPr>
        <w:spacing w:after="0" w:line="240" w:lineRule="auto"/>
        <w:ind w:firstLine="567"/>
        <w:jc w:val="both"/>
        <w:rPr>
          <w:rFonts w:ascii="Times New Roman" w:eastAsia="Times New Roman" w:hAnsi="Times New Roman"/>
          <w:bCs/>
          <w:sz w:val="24"/>
          <w:szCs w:val="24"/>
          <w:lang w:eastAsia="ru-RU"/>
        </w:rPr>
      </w:pPr>
      <w:r w:rsidRPr="00E55384">
        <w:rPr>
          <w:rFonts w:ascii="Times New Roman" w:eastAsia="Times New Roman" w:hAnsi="Times New Roman"/>
          <w:bCs/>
          <w:sz w:val="24"/>
          <w:szCs w:val="24"/>
          <w:lang w:eastAsia="ru-RU"/>
        </w:rPr>
        <w:t>«В северной лесной полосе промыслы  - охота, рыболовство, сбор кедрового ореха являются главными или даже единственными источниками существования инородческого населения. Последнее здесь владеет огромными рыболовными угодьями, из которых само эксплуатирует лишь некоторую долю, остальное же сдает в аренду крестьянам или рыбопромышленникам-капиталистам, к которым сами владельцы угодий нередко нанимаются в работники. Охотятся гла</w:t>
      </w:r>
      <w:r w:rsidR="00107A4F">
        <w:rPr>
          <w:rFonts w:ascii="Times New Roman" w:eastAsia="Times New Roman" w:hAnsi="Times New Roman"/>
          <w:bCs/>
          <w:sz w:val="24"/>
          <w:szCs w:val="24"/>
          <w:lang w:eastAsia="ru-RU"/>
        </w:rPr>
        <w:t>вным образом на белку и рябчика</w:t>
      </w:r>
      <w:r w:rsidRPr="00E55384">
        <w:rPr>
          <w:rFonts w:ascii="Times New Roman" w:eastAsia="Times New Roman" w:hAnsi="Times New Roman"/>
          <w:bCs/>
          <w:sz w:val="24"/>
          <w:szCs w:val="24"/>
          <w:lang w:eastAsia="ru-RU"/>
        </w:rPr>
        <w:t>»</w:t>
      </w:r>
      <w:r w:rsidR="00107A4F">
        <w:rPr>
          <w:rFonts w:ascii="Times New Roman" w:eastAsia="Times New Roman" w:hAnsi="Times New Roman"/>
          <w:bCs/>
          <w:sz w:val="24"/>
          <w:szCs w:val="24"/>
          <w:lang w:eastAsia="ru-RU"/>
        </w:rPr>
        <w:t xml:space="preserve"> </w:t>
      </w:r>
      <w:r w:rsidR="008E3E6C">
        <w:rPr>
          <w:rFonts w:ascii="Times New Roman" w:eastAsia="Times New Roman" w:hAnsi="Times New Roman"/>
          <w:bCs/>
          <w:sz w:val="24"/>
          <w:szCs w:val="24"/>
          <w:lang w:eastAsia="ru-RU"/>
        </w:rPr>
        <w:t>(</w:t>
      </w:r>
      <w:r w:rsidR="008E3E6C" w:rsidRPr="008E3E6C">
        <w:rPr>
          <w:rFonts w:ascii="Times New Roman" w:eastAsia="Times New Roman" w:hAnsi="Times New Roman"/>
          <w:bCs/>
          <w:sz w:val="24"/>
          <w:szCs w:val="24"/>
          <w:lang w:eastAsia="ru-RU"/>
        </w:rPr>
        <w:t>Сибирь и Переселение</w:t>
      </w:r>
      <w:r w:rsidR="008E3E6C" w:rsidRPr="008E3E6C">
        <w:t xml:space="preserve"> </w:t>
      </w:r>
      <w:r w:rsidR="008E3E6C">
        <w:t xml:space="preserve">в </w:t>
      </w:r>
      <w:r w:rsidR="008E3E6C" w:rsidRPr="008E3E6C">
        <w:rPr>
          <w:rFonts w:ascii="Times New Roman" w:eastAsia="Times New Roman" w:hAnsi="Times New Roman"/>
          <w:bCs/>
          <w:sz w:val="24"/>
          <w:szCs w:val="24"/>
          <w:lang w:eastAsia="ru-RU"/>
        </w:rPr>
        <w:t>изданиях Тобольского губ</w:t>
      </w:r>
      <w:r w:rsidR="00107A4F">
        <w:rPr>
          <w:rFonts w:ascii="Times New Roman" w:eastAsia="Times New Roman" w:hAnsi="Times New Roman"/>
          <w:bCs/>
          <w:sz w:val="24"/>
          <w:szCs w:val="24"/>
          <w:lang w:eastAsia="ru-RU"/>
        </w:rPr>
        <w:t>ернского</w:t>
      </w:r>
      <w:r w:rsidR="008E3E6C" w:rsidRPr="008E3E6C">
        <w:rPr>
          <w:rFonts w:ascii="Times New Roman" w:eastAsia="Times New Roman" w:hAnsi="Times New Roman"/>
          <w:bCs/>
          <w:sz w:val="24"/>
          <w:szCs w:val="24"/>
          <w:lang w:eastAsia="ru-RU"/>
        </w:rPr>
        <w:t xml:space="preserve"> </w:t>
      </w:r>
      <w:r w:rsidR="00107A4F" w:rsidRPr="008E3E6C">
        <w:rPr>
          <w:rFonts w:ascii="Times New Roman" w:eastAsia="Times New Roman" w:hAnsi="Times New Roman"/>
          <w:bCs/>
          <w:sz w:val="24"/>
          <w:szCs w:val="24"/>
          <w:lang w:eastAsia="ru-RU"/>
        </w:rPr>
        <w:t>М</w:t>
      </w:r>
      <w:r w:rsidR="008E3E6C" w:rsidRPr="008E3E6C">
        <w:rPr>
          <w:rFonts w:ascii="Times New Roman" w:eastAsia="Times New Roman" w:hAnsi="Times New Roman"/>
          <w:bCs/>
          <w:sz w:val="24"/>
          <w:szCs w:val="24"/>
          <w:lang w:eastAsia="ru-RU"/>
        </w:rPr>
        <w:t>узея</w:t>
      </w:r>
      <w:r w:rsidR="00107A4F">
        <w:rPr>
          <w:rFonts w:ascii="Times New Roman" w:eastAsia="Times New Roman" w:hAnsi="Times New Roman"/>
          <w:bCs/>
          <w:sz w:val="24"/>
          <w:szCs w:val="24"/>
          <w:lang w:eastAsia="ru-RU"/>
        </w:rPr>
        <w:t>).</w:t>
      </w:r>
      <w:r w:rsidR="008E3E6C">
        <w:rPr>
          <w:rFonts w:ascii="Times New Roman" w:eastAsia="Times New Roman" w:hAnsi="Times New Roman"/>
          <w:bCs/>
          <w:sz w:val="24"/>
          <w:szCs w:val="24"/>
          <w:lang w:eastAsia="ru-RU"/>
        </w:rPr>
        <w:t xml:space="preserve"> </w:t>
      </w:r>
    </w:p>
    <w:p w:rsidR="00C645D0" w:rsidRDefault="0035035F" w:rsidP="00580DB8">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r w:rsidR="0010042C">
        <w:rPr>
          <w:rFonts w:ascii="Times New Roman" w:eastAsia="Times New Roman" w:hAnsi="Times New Roman"/>
          <w:bCs/>
          <w:sz w:val="24"/>
          <w:szCs w:val="24"/>
          <w:lang w:eastAsia="ru-RU"/>
        </w:rPr>
        <w:t>Инородцы имеют значительный перевес над русскими в округах Березовском и Сургутском…</w:t>
      </w:r>
      <w:r w:rsidR="00E1276C">
        <w:rPr>
          <w:rFonts w:ascii="Times New Roman" w:eastAsia="Times New Roman" w:hAnsi="Times New Roman"/>
          <w:bCs/>
          <w:sz w:val="24"/>
          <w:szCs w:val="24"/>
          <w:lang w:eastAsia="ru-RU"/>
        </w:rPr>
        <w:t>Оседлое русское население является только отдельными случаями и то лишь из политических</w:t>
      </w:r>
      <w:r w:rsidR="00883AEE">
        <w:rPr>
          <w:rFonts w:ascii="Times New Roman" w:eastAsia="Times New Roman" w:hAnsi="Times New Roman"/>
          <w:bCs/>
          <w:sz w:val="24"/>
          <w:szCs w:val="24"/>
          <w:lang w:eastAsia="ru-RU"/>
        </w:rPr>
        <w:t>,</w:t>
      </w:r>
      <w:r w:rsidR="00E1276C">
        <w:rPr>
          <w:rFonts w:ascii="Times New Roman" w:eastAsia="Times New Roman" w:hAnsi="Times New Roman"/>
          <w:bCs/>
          <w:sz w:val="24"/>
          <w:szCs w:val="24"/>
          <w:lang w:eastAsia="ru-RU"/>
        </w:rPr>
        <w:t xml:space="preserve"> или торговых целей</w:t>
      </w:r>
      <w:r w:rsidR="0010042C">
        <w:rPr>
          <w:rFonts w:ascii="Times New Roman" w:eastAsia="Times New Roman" w:hAnsi="Times New Roman"/>
          <w:bCs/>
          <w:sz w:val="24"/>
          <w:szCs w:val="24"/>
          <w:lang w:eastAsia="ru-RU"/>
        </w:rPr>
        <w:t>…</w:t>
      </w:r>
      <w:r w:rsidR="00D8304A">
        <w:rPr>
          <w:rFonts w:ascii="Times New Roman" w:eastAsia="Times New Roman" w:hAnsi="Times New Roman"/>
          <w:bCs/>
          <w:sz w:val="24"/>
          <w:szCs w:val="24"/>
          <w:lang w:eastAsia="ru-RU"/>
        </w:rPr>
        <w:t xml:space="preserve">В обширных пространствах Сургутского округа на 1 кв. милю приходится </w:t>
      </w:r>
      <w:r w:rsidR="00762194">
        <w:rPr>
          <w:rFonts w:ascii="Times New Roman" w:eastAsia="Times New Roman" w:hAnsi="Times New Roman"/>
          <w:bCs/>
          <w:sz w:val="24"/>
          <w:szCs w:val="24"/>
          <w:lang w:eastAsia="ru-RU"/>
        </w:rPr>
        <w:t xml:space="preserve">0,01оседлый поселок» </w:t>
      </w:r>
      <w:r w:rsidR="00676373">
        <w:rPr>
          <w:rFonts w:ascii="Times New Roman" w:eastAsia="Times New Roman" w:hAnsi="Times New Roman"/>
          <w:bCs/>
          <w:sz w:val="24"/>
          <w:szCs w:val="24"/>
          <w:lang w:eastAsia="ru-RU"/>
        </w:rPr>
        <w:t>(Тобольская губерния. Спис</w:t>
      </w:r>
      <w:r w:rsidR="002962F6">
        <w:rPr>
          <w:rFonts w:ascii="Times New Roman" w:eastAsia="Times New Roman" w:hAnsi="Times New Roman"/>
          <w:bCs/>
          <w:sz w:val="24"/>
          <w:szCs w:val="24"/>
          <w:lang w:eastAsia="ru-RU"/>
        </w:rPr>
        <w:t>ок</w:t>
      </w:r>
      <w:r w:rsidR="00676373">
        <w:rPr>
          <w:rFonts w:ascii="Times New Roman" w:eastAsia="Times New Roman" w:hAnsi="Times New Roman"/>
          <w:bCs/>
          <w:sz w:val="24"/>
          <w:szCs w:val="24"/>
          <w:lang w:eastAsia="ru-RU"/>
        </w:rPr>
        <w:t xml:space="preserve"> населенных мест </w:t>
      </w:r>
      <w:r w:rsidR="002962F6">
        <w:rPr>
          <w:rFonts w:ascii="Times New Roman" w:eastAsia="Times New Roman" w:hAnsi="Times New Roman"/>
          <w:bCs/>
          <w:sz w:val="24"/>
          <w:szCs w:val="24"/>
          <w:lang w:eastAsia="ru-RU"/>
        </w:rPr>
        <w:t xml:space="preserve">по сведениям 1868-1969 годов, </w:t>
      </w:r>
      <w:r w:rsidR="00F914B3">
        <w:rPr>
          <w:rFonts w:ascii="Times New Roman" w:eastAsia="Times New Roman" w:hAnsi="Times New Roman"/>
          <w:bCs/>
          <w:sz w:val="24"/>
          <w:szCs w:val="24"/>
          <w:lang w:eastAsia="ru-RU"/>
        </w:rPr>
        <w:t>С.-Пб., 1871 г.)</w:t>
      </w:r>
      <w:r w:rsidR="00FA564E">
        <w:rPr>
          <w:rFonts w:ascii="Times New Roman" w:eastAsia="Times New Roman" w:hAnsi="Times New Roman"/>
          <w:bCs/>
          <w:sz w:val="24"/>
          <w:szCs w:val="24"/>
          <w:lang w:eastAsia="ru-RU"/>
        </w:rPr>
        <w:t>.</w:t>
      </w:r>
      <w:r w:rsidR="006B422C" w:rsidRPr="006B422C">
        <w:t xml:space="preserve"> </w:t>
      </w:r>
      <w:r w:rsidR="006B422C" w:rsidRPr="006B422C">
        <w:rPr>
          <w:rFonts w:ascii="Times New Roman" w:eastAsia="Times New Roman" w:hAnsi="Times New Roman"/>
          <w:bCs/>
          <w:sz w:val="24"/>
          <w:szCs w:val="24"/>
          <w:lang w:eastAsia="ru-RU"/>
        </w:rPr>
        <w:t xml:space="preserve">Во второй половине </w:t>
      </w:r>
      <w:r w:rsidR="006B422C">
        <w:rPr>
          <w:rFonts w:ascii="Times New Roman" w:eastAsia="Times New Roman" w:hAnsi="Times New Roman"/>
          <w:bCs/>
          <w:sz w:val="24"/>
          <w:szCs w:val="24"/>
          <w:lang w:val="en-US" w:eastAsia="ru-RU"/>
        </w:rPr>
        <w:t>XIX</w:t>
      </w:r>
      <w:r w:rsidR="006B422C" w:rsidRPr="00D97392">
        <w:rPr>
          <w:rFonts w:ascii="Times New Roman" w:eastAsia="Times New Roman" w:hAnsi="Times New Roman"/>
          <w:bCs/>
          <w:sz w:val="24"/>
          <w:szCs w:val="24"/>
          <w:lang w:eastAsia="ru-RU"/>
        </w:rPr>
        <w:t xml:space="preserve"> </w:t>
      </w:r>
      <w:r w:rsidR="006B422C">
        <w:rPr>
          <w:rFonts w:ascii="Times New Roman" w:eastAsia="Times New Roman" w:hAnsi="Times New Roman"/>
          <w:bCs/>
          <w:sz w:val="24"/>
          <w:szCs w:val="24"/>
          <w:lang w:eastAsia="ru-RU"/>
        </w:rPr>
        <w:t xml:space="preserve">века </w:t>
      </w:r>
      <w:r w:rsidR="006B422C" w:rsidRPr="006B422C">
        <w:rPr>
          <w:rFonts w:ascii="Times New Roman" w:eastAsia="Times New Roman" w:hAnsi="Times New Roman"/>
          <w:bCs/>
          <w:sz w:val="24"/>
          <w:szCs w:val="24"/>
          <w:lang w:eastAsia="ru-RU"/>
        </w:rPr>
        <w:t xml:space="preserve">86 % </w:t>
      </w:r>
      <w:r w:rsidR="006B422C">
        <w:rPr>
          <w:rFonts w:ascii="Times New Roman" w:eastAsia="Times New Roman" w:hAnsi="Times New Roman"/>
          <w:bCs/>
          <w:sz w:val="24"/>
          <w:szCs w:val="24"/>
          <w:lang w:eastAsia="ru-RU"/>
        </w:rPr>
        <w:t xml:space="preserve">населения </w:t>
      </w:r>
      <w:r w:rsidR="006B422C" w:rsidRPr="006B422C">
        <w:rPr>
          <w:rFonts w:ascii="Times New Roman" w:eastAsia="Times New Roman" w:hAnsi="Times New Roman"/>
          <w:bCs/>
          <w:sz w:val="24"/>
          <w:szCs w:val="24"/>
          <w:lang w:eastAsia="ru-RU"/>
        </w:rPr>
        <w:t xml:space="preserve">составляли остяки. В начале XX в. соотношение русских и остяков было уже примерно </w:t>
      </w:r>
      <w:r w:rsidR="00D97392">
        <w:rPr>
          <w:rFonts w:ascii="Times New Roman" w:eastAsia="Times New Roman" w:hAnsi="Times New Roman"/>
          <w:bCs/>
          <w:sz w:val="24"/>
          <w:szCs w:val="24"/>
          <w:lang w:eastAsia="ru-RU"/>
        </w:rPr>
        <w:t>1:1</w:t>
      </w:r>
      <w:r w:rsidR="006B422C" w:rsidRPr="006B422C">
        <w:rPr>
          <w:rFonts w:ascii="Times New Roman" w:eastAsia="Times New Roman" w:hAnsi="Times New Roman"/>
          <w:bCs/>
          <w:sz w:val="24"/>
          <w:szCs w:val="24"/>
          <w:lang w:eastAsia="ru-RU"/>
        </w:rPr>
        <w:t>.</w:t>
      </w:r>
    </w:p>
    <w:p w:rsidR="004D454D" w:rsidRDefault="00A5641E" w:rsidP="00580DB8">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Населенные пункты</w:t>
      </w:r>
      <w:r w:rsidR="00A80B4B">
        <w:rPr>
          <w:rFonts w:ascii="Times New Roman" w:eastAsia="Times New Roman" w:hAnsi="Times New Roman"/>
          <w:bCs/>
          <w:sz w:val="24"/>
          <w:szCs w:val="24"/>
          <w:lang w:eastAsia="ru-RU"/>
        </w:rPr>
        <w:t>, несмотря на регулярную угрозу затопления,</w:t>
      </w:r>
      <w:r>
        <w:rPr>
          <w:rFonts w:ascii="Times New Roman" w:eastAsia="Times New Roman" w:hAnsi="Times New Roman"/>
          <w:bCs/>
          <w:sz w:val="24"/>
          <w:szCs w:val="24"/>
          <w:lang w:eastAsia="ru-RU"/>
        </w:rPr>
        <w:t xml:space="preserve"> образовывались по берегам р. Обь, которая </w:t>
      </w:r>
      <w:r w:rsidR="00EE7565">
        <w:rPr>
          <w:rFonts w:ascii="Times New Roman" w:eastAsia="Times New Roman" w:hAnsi="Times New Roman"/>
          <w:bCs/>
          <w:sz w:val="24"/>
          <w:szCs w:val="24"/>
          <w:lang w:eastAsia="ru-RU"/>
        </w:rPr>
        <w:t xml:space="preserve">всегда отличалась изобилием промысловой рыбы и служила главной транспортной артерией. </w:t>
      </w:r>
      <w:r w:rsidR="007E676E">
        <w:rPr>
          <w:rFonts w:ascii="Times New Roman" w:eastAsia="Times New Roman" w:hAnsi="Times New Roman"/>
          <w:bCs/>
          <w:sz w:val="24"/>
          <w:szCs w:val="24"/>
          <w:lang w:eastAsia="ru-RU"/>
        </w:rPr>
        <w:t>«</w:t>
      </w:r>
      <w:r w:rsidR="00EE7565">
        <w:rPr>
          <w:rFonts w:ascii="Times New Roman" w:eastAsia="Times New Roman" w:hAnsi="Times New Roman"/>
          <w:bCs/>
          <w:sz w:val="24"/>
          <w:szCs w:val="24"/>
          <w:lang w:eastAsia="ru-RU"/>
        </w:rPr>
        <w:t>П</w:t>
      </w:r>
      <w:r w:rsidR="004D454D" w:rsidRPr="004D454D">
        <w:rPr>
          <w:rFonts w:ascii="Times New Roman" w:eastAsia="Times New Roman" w:hAnsi="Times New Roman"/>
          <w:bCs/>
          <w:sz w:val="24"/>
          <w:szCs w:val="24"/>
          <w:lang w:eastAsia="ru-RU"/>
        </w:rPr>
        <w:t xml:space="preserve">амятны наводнения 1784, 1794 и 1857 г., когда все приречные села были залиты водою. Замечательно зимнее  замирание воды в р. Оби, ее притоках, а также озерах, имеющих с ними связь, </w:t>
      </w:r>
      <w:r w:rsidR="00067795">
        <w:rPr>
          <w:rFonts w:ascii="Times New Roman" w:eastAsia="Times New Roman" w:hAnsi="Times New Roman"/>
          <w:bCs/>
          <w:sz w:val="24"/>
          <w:szCs w:val="24"/>
          <w:lang w:eastAsia="ru-RU"/>
        </w:rPr>
        <w:t>…</w:t>
      </w:r>
      <w:r w:rsidR="004D454D" w:rsidRPr="004D454D">
        <w:rPr>
          <w:rFonts w:ascii="Times New Roman" w:eastAsia="Times New Roman" w:hAnsi="Times New Roman"/>
          <w:bCs/>
          <w:sz w:val="24"/>
          <w:szCs w:val="24"/>
          <w:lang w:eastAsia="ru-RU"/>
        </w:rPr>
        <w:t xml:space="preserve"> это явление повторяется из года в год с конца декабря по ледоход. Вода при этом теряет свою прозрачность, становится черною, красноватою или буроватою, невкусною и вредною к употреблению; даже рыба не может жить в такой воде и ищет приюта у ключей со свежей водой.</w:t>
      </w:r>
      <w:r w:rsidR="007E676E">
        <w:rPr>
          <w:rFonts w:ascii="Times New Roman" w:eastAsia="Times New Roman" w:hAnsi="Times New Roman"/>
          <w:bCs/>
          <w:sz w:val="24"/>
          <w:szCs w:val="24"/>
          <w:lang w:eastAsia="ru-RU"/>
        </w:rPr>
        <w:t>»</w:t>
      </w:r>
    </w:p>
    <w:p w:rsidR="00685D50" w:rsidRDefault="00685D50" w:rsidP="00580DB8">
      <w:pPr>
        <w:spacing w:after="0" w:line="240" w:lineRule="auto"/>
        <w:ind w:firstLine="567"/>
        <w:jc w:val="both"/>
        <w:rPr>
          <w:rFonts w:ascii="Times New Roman" w:eastAsia="Times New Roman" w:hAnsi="Times New Roman"/>
          <w:bCs/>
          <w:sz w:val="24"/>
          <w:szCs w:val="24"/>
          <w:lang w:eastAsia="ru-RU"/>
        </w:rPr>
      </w:pPr>
      <w:r w:rsidRPr="00685D50">
        <w:rPr>
          <w:rFonts w:ascii="Times New Roman" w:eastAsia="Times New Roman" w:hAnsi="Times New Roman"/>
          <w:bCs/>
          <w:sz w:val="24"/>
          <w:szCs w:val="24"/>
          <w:lang w:eastAsia="ru-RU"/>
        </w:rPr>
        <w:t>Первобытные леса</w:t>
      </w:r>
      <w:r w:rsidR="00A80B4B">
        <w:rPr>
          <w:rFonts w:ascii="Times New Roman" w:eastAsia="Times New Roman" w:hAnsi="Times New Roman"/>
          <w:bCs/>
          <w:sz w:val="24"/>
          <w:szCs w:val="24"/>
          <w:lang w:eastAsia="ru-RU"/>
        </w:rPr>
        <w:t>,</w:t>
      </w:r>
      <w:r w:rsidR="007961DD">
        <w:rPr>
          <w:rFonts w:ascii="Times New Roman" w:eastAsia="Times New Roman" w:hAnsi="Times New Roman"/>
          <w:bCs/>
          <w:sz w:val="24"/>
          <w:szCs w:val="24"/>
          <w:lang w:eastAsia="ru-RU"/>
        </w:rPr>
        <w:t xml:space="preserve"> богатые дичью и дикоросами, </w:t>
      </w:r>
      <w:r w:rsidRPr="00685D50">
        <w:rPr>
          <w:rFonts w:ascii="Times New Roman" w:eastAsia="Times New Roman" w:hAnsi="Times New Roman"/>
          <w:bCs/>
          <w:sz w:val="24"/>
          <w:szCs w:val="24"/>
          <w:lang w:eastAsia="ru-RU"/>
        </w:rPr>
        <w:t>состо</w:t>
      </w:r>
      <w:r w:rsidR="004D454D">
        <w:rPr>
          <w:rFonts w:ascii="Times New Roman" w:eastAsia="Times New Roman" w:hAnsi="Times New Roman"/>
          <w:bCs/>
          <w:sz w:val="24"/>
          <w:szCs w:val="24"/>
          <w:lang w:eastAsia="ru-RU"/>
        </w:rPr>
        <w:t>я</w:t>
      </w:r>
      <w:r>
        <w:rPr>
          <w:rFonts w:ascii="Times New Roman" w:eastAsia="Times New Roman" w:hAnsi="Times New Roman"/>
          <w:bCs/>
          <w:sz w:val="24"/>
          <w:szCs w:val="24"/>
          <w:lang w:eastAsia="ru-RU"/>
        </w:rPr>
        <w:t>ли</w:t>
      </w:r>
      <w:r w:rsidRPr="00685D50">
        <w:rPr>
          <w:rFonts w:ascii="Times New Roman" w:eastAsia="Times New Roman" w:hAnsi="Times New Roman"/>
          <w:bCs/>
          <w:sz w:val="24"/>
          <w:szCs w:val="24"/>
          <w:lang w:eastAsia="ru-RU"/>
        </w:rPr>
        <w:t xml:space="preserve"> исключительно из хвойных пород (сосны, ели, пихты, лиственницы и кедра); сосна преоблада</w:t>
      </w:r>
      <w:r>
        <w:rPr>
          <w:rFonts w:ascii="Times New Roman" w:eastAsia="Times New Roman" w:hAnsi="Times New Roman"/>
          <w:bCs/>
          <w:sz w:val="24"/>
          <w:szCs w:val="24"/>
          <w:lang w:eastAsia="ru-RU"/>
        </w:rPr>
        <w:t>ла</w:t>
      </w:r>
      <w:r w:rsidRPr="00685D50">
        <w:rPr>
          <w:rFonts w:ascii="Times New Roman" w:eastAsia="Times New Roman" w:hAnsi="Times New Roman"/>
          <w:bCs/>
          <w:sz w:val="24"/>
          <w:szCs w:val="24"/>
          <w:lang w:eastAsia="ru-RU"/>
        </w:rPr>
        <w:t xml:space="preserve"> на более высоких, песчаных местах, лиственница — на приречных увалах, а ель, пихта и кедр — в речных долинах и на влажных площадях с более темными почвами. </w:t>
      </w:r>
    </w:p>
    <w:p w:rsidR="004444BF" w:rsidRDefault="00BB4EBC" w:rsidP="00580DB8">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Территория среднего течения Оби была практически полностью покрыта непроходимыми лесами «урманами»</w:t>
      </w:r>
      <w:r w:rsidR="00A5133F">
        <w:rPr>
          <w:rFonts w:ascii="Times New Roman" w:eastAsia="Times New Roman" w:hAnsi="Times New Roman"/>
          <w:bCs/>
          <w:sz w:val="24"/>
          <w:szCs w:val="24"/>
          <w:lang w:eastAsia="ru-RU"/>
        </w:rPr>
        <w:t xml:space="preserve"> и не пригодна </w:t>
      </w:r>
      <w:r>
        <w:rPr>
          <w:rFonts w:ascii="Times New Roman" w:eastAsia="Times New Roman" w:hAnsi="Times New Roman"/>
          <w:bCs/>
          <w:sz w:val="24"/>
          <w:szCs w:val="24"/>
          <w:lang w:eastAsia="ru-RU"/>
        </w:rPr>
        <w:t xml:space="preserve"> </w:t>
      </w:r>
      <w:r w:rsidR="00A5133F">
        <w:rPr>
          <w:rFonts w:ascii="Times New Roman" w:eastAsia="Times New Roman" w:hAnsi="Times New Roman"/>
          <w:bCs/>
          <w:sz w:val="24"/>
          <w:szCs w:val="24"/>
          <w:lang w:eastAsia="ru-RU"/>
        </w:rPr>
        <w:t xml:space="preserve">ни для какого иного занятия, кроме рыболовства и звероловства. </w:t>
      </w:r>
      <w:r w:rsidR="004444BF">
        <w:rPr>
          <w:rFonts w:ascii="Times New Roman" w:eastAsia="Times New Roman" w:hAnsi="Times New Roman"/>
          <w:bCs/>
          <w:sz w:val="24"/>
          <w:szCs w:val="24"/>
          <w:lang w:eastAsia="ru-RU"/>
        </w:rPr>
        <w:t>«Густота лесов часто бывает причиной обширнейших пожаров, так например в 1829 году на берегах Оби</w:t>
      </w:r>
      <w:r w:rsidR="00404BD4">
        <w:rPr>
          <w:rFonts w:ascii="Times New Roman" w:eastAsia="Times New Roman" w:hAnsi="Times New Roman"/>
          <w:bCs/>
          <w:sz w:val="24"/>
          <w:szCs w:val="24"/>
          <w:lang w:eastAsia="ru-RU"/>
        </w:rPr>
        <w:t>,</w:t>
      </w:r>
      <w:r w:rsidR="004444BF">
        <w:rPr>
          <w:rFonts w:ascii="Times New Roman" w:eastAsia="Times New Roman" w:hAnsi="Times New Roman"/>
          <w:bCs/>
          <w:sz w:val="24"/>
          <w:szCs w:val="24"/>
          <w:lang w:eastAsia="ru-RU"/>
        </w:rPr>
        <w:t xml:space="preserve"> между Сургутом и Нарымом</w:t>
      </w:r>
      <w:r w:rsidR="00404BD4">
        <w:rPr>
          <w:rFonts w:ascii="Times New Roman" w:eastAsia="Times New Roman" w:hAnsi="Times New Roman"/>
          <w:bCs/>
          <w:sz w:val="24"/>
          <w:szCs w:val="24"/>
          <w:lang w:eastAsia="ru-RU"/>
        </w:rPr>
        <w:t>, выгорели все урманы верст на 300 и внутрь страны верст на 200. Но лесная расти</w:t>
      </w:r>
      <w:r w:rsidR="00A82A75">
        <w:rPr>
          <w:rFonts w:ascii="Times New Roman" w:eastAsia="Times New Roman" w:hAnsi="Times New Roman"/>
          <w:bCs/>
          <w:sz w:val="24"/>
          <w:szCs w:val="24"/>
          <w:lang w:eastAsia="ru-RU"/>
        </w:rPr>
        <w:t>т</w:t>
      </w:r>
      <w:r w:rsidR="00404BD4">
        <w:rPr>
          <w:rFonts w:ascii="Times New Roman" w:eastAsia="Times New Roman" w:hAnsi="Times New Roman"/>
          <w:bCs/>
          <w:sz w:val="24"/>
          <w:szCs w:val="24"/>
          <w:lang w:eastAsia="ru-RU"/>
        </w:rPr>
        <w:t>ельность здесь до того сильна</w:t>
      </w:r>
      <w:r w:rsidR="00A82A75">
        <w:rPr>
          <w:rFonts w:ascii="Times New Roman" w:eastAsia="Times New Roman" w:hAnsi="Times New Roman"/>
          <w:bCs/>
          <w:sz w:val="24"/>
          <w:szCs w:val="24"/>
          <w:lang w:eastAsia="ru-RU"/>
        </w:rPr>
        <w:t>, что уже в 1848 году на этом огромном пространстве красовался молодой урман</w:t>
      </w:r>
      <w:r w:rsidR="004C7FA4">
        <w:rPr>
          <w:rFonts w:ascii="Times New Roman" w:eastAsia="Times New Roman" w:hAnsi="Times New Roman"/>
          <w:bCs/>
          <w:sz w:val="24"/>
          <w:szCs w:val="24"/>
          <w:lang w:eastAsia="ru-RU"/>
        </w:rPr>
        <w:t>…Местами леса выжигают даже нарочно, под пашни; такие места известны зде</w:t>
      </w:r>
      <w:r w:rsidR="00B021CA">
        <w:rPr>
          <w:rFonts w:ascii="Times New Roman" w:eastAsia="Times New Roman" w:hAnsi="Times New Roman"/>
          <w:bCs/>
          <w:sz w:val="24"/>
          <w:szCs w:val="24"/>
          <w:lang w:eastAsia="ru-RU"/>
        </w:rPr>
        <w:t>с</w:t>
      </w:r>
      <w:r w:rsidR="004C7FA4">
        <w:rPr>
          <w:rFonts w:ascii="Times New Roman" w:eastAsia="Times New Roman" w:hAnsi="Times New Roman"/>
          <w:bCs/>
          <w:sz w:val="24"/>
          <w:szCs w:val="24"/>
          <w:lang w:eastAsia="ru-RU"/>
        </w:rPr>
        <w:t>ь под именем гарей</w:t>
      </w:r>
      <w:r w:rsidR="00404BD4">
        <w:rPr>
          <w:rFonts w:ascii="Times New Roman" w:eastAsia="Times New Roman" w:hAnsi="Times New Roman"/>
          <w:bCs/>
          <w:sz w:val="24"/>
          <w:szCs w:val="24"/>
          <w:lang w:eastAsia="ru-RU"/>
        </w:rPr>
        <w:t>»</w:t>
      </w:r>
      <w:r w:rsidR="00B021CA">
        <w:rPr>
          <w:rFonts w:ascii="Times New Roman" w:eastAsia="Times New Roman" w:hAnsi="Times New Roman"/>
          <w:bCs/>
          <w:sz w:val="24"/>
          <w:szCs w:val="24"/>
          <w:lang w:eastAsia="ru-RU"/>
        </w:rPr>
        <w:t>.</w:t>
      </w:r>
      <w:r w:rsidR="00D97392">
        <w:rPr>
          <w:rFonts w:ascii="Times New Roman" w:eastAsia="Times New Roman" w:hAnsi="Times New Roman"/>
          <w:bCs/>
          <w:sz w:val="24"/>
          <w:szCs w:val="24"/>
          <w:lang w:eastAsia="ru-RU"/>
        </w:rPr>
        <w:t xml:space="preserve"> </w:t>
      </w:r>
      <w:r w:rsidR="007E099D" w:rsidRPr="007E099D">
        <w:rPr>
          <w:rFonts w:ascii="Times New Roman" w:eastAsia="Times New Roman" w:hAnsi="Times New Roman"/>
          <w:bCs/>
          <w:sz w:val="24"/>
          <w:szCs w:val="24"/>
          <w:lang w:eastAsia="ru-RU"/>
        </w:rPr>
        <w:t>Вследствие бывших в середине XIX в. огромных пожаров первобытные леса на огромных пространствах выгорели и заменились лиственными, главным образом березой и осиной.</w:t>
      </w:r>
    </w:p>
    <w:p w:rsidR="00FE6308" w:rsidRDefault="000D22EE" w:rsidP="00580DB8">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По сведениям 1869 года </w:t>
      </w:r>
      <w:r w:rsidR="00872C1B">
        <w:rPr>
          <w:rFonts w:ascii="Times New Roman" w:eastAsia="Times New Roman" w:hAnsi="Times New Roman"/>
          <w:bCs/>
          <w:sz w:val="24"/>
          <w:szCs w:val="24"/>
          <w:lang w:eastAsia="ru-RU"/>
        </w:rPr>
        <w:t>из Тобольского губернаторского статистического комитета округа были разделены на инородные управы</w:t>
      </w:r>
      <w:r w:rsidR="00FE6308">
        <w:rPr>
          <w:rFonts w:ascii="Times New Roman" w:eastAsia="Times New Roman" w:hAnsi="Times New Roman"/>
          <w:bCs/>
          <w:sz w:val="24"/>
          <w:szCs w:val="24"/>
          <w:lang w:eastAsia="ru-RU"/>
        </w:rPr>
        <w:t>, которые непосредственно подчинены участковым заседателям и окружным управлениям.</w:t>
      </w:r>
    </w:p>
    <w:p w:rsidR="000D22EE" w:rsidRDefault="007443B1" w:rsidP="00FE6308">
      <w:pPr>
        <w:spacing w:after="0" w:line="240" w:lineRule="auto"/>
        <w:jc w:val="both"/>
        <w:rPr>
          <w:rFonts w:ascii="Times New Roman" w:eastAsia="Times New Roman" w:hAnsi="Times New Roman"/>
          <w:bCs/>
          <w:sz w:val="24"/>
          <w:szCs w:val="24"/>
          <w:lang w:eastAsia="ru-RU"/>
        </w:rPr>
      </w:pPr>
      <w:r w:rsidRPr="003F33BD">
        <w:rPr>
          <w:rFonts w:ascii="Times New Roman" w:eastAsia="Times New Roman" w:hAnsi="Times New Roman"/>
          <w:bCs/>
          <w:noProof/>
          <w:sz w:val="24"/>
          <w:szCs w:val="24"/>
          <w:lang w:eastAsia="ru-RU"/>
        </w:rPr>
        <w:drawing>
          <wp:inline distT="0" distB="0" distL="0" distR="0">
            <wp:extent cx="5931535" cy="16141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1535" cy="1614170"/>
                    </a:xfrm>
                    <a:prstGeom prst="rect">
                      <a:avLst/>
                    </a:prstGeom>
                    <a:noFill/>
                    <a:ln>
                      <a:noFill/>
                    </a:ln>
                  </pic:spPr>
                </pic:pic>
              </a:graphicData>
            </a:graphic>
          </wp:inline>
        </w:drawing>
      </w:r>
      <w:r w:rsidR="00872C1B">
        <w:rPr>
          <w:rFonts w:ascii="Times New Roman" w:eastAsia="Times New Roman" w:hAnsi="Times New Roman"/>
          <w:bCs/>
          <w:sz w:val="24"/>
          <w:szCs w:val="24"/>
          <w:lang w:eastAsia="ru-RU"/>
        </w:rPr>
        <w:t xml:space="preserve"> </w:t>
      </w:r>
    </w:p>
    <w:p w:rsidR="00B66856" w:rsidRDefault="00340C03" w:rsidP="008542E1">
      <w:pPr>
        <w:spacing w:after="0" w:line="240" w:lineRule="auto"/>
        <w:ind w:firstLine="567"/>
        <w:jc w:val="both"/>
        <w:rPr>
          <w:rFonts w:ascii="Times New Roman" w:eastAsia="Times New Roman" w:hAnsi="Times New Roman"/>
          <w:sz w:val="24"/>
          <w:szCs w:val="24"/>
          <w:lang w:eastAsia="ru-RU"/>
        </w:rPr>
      </w:pPr>
      <w:r w:rsidRPr="00340C03">
        <w:rPr>
          <w:rFonts w:ascii="Times New Roman" w:eastAsia="Times New Roman" w:hAnsi="Times New Roman"/>
          <w:sz w:val="24"/>
          <w:szCs w:val="24"/>
          <w:lang w:eastAsia="ru-RU"/>
        </w:rPr>
        <w:t>Александровский район,</w:t>
      </w:r>
      <w:r w:rsidR="0049684A">
        <w:rPr>
          <w:rFonts w:ascii="Times New Roman" w:eastAsia="Times New Roman" w:hAnsi="Times New Roman"/>
          <w:sz w:val="24"/>
          <w:szCs w:val="24"/>
          <w:lang w:eastAsia="ru-RU"/>
        </w:rPr>
        <w:t xml:space="preserve"> к которому ныне отнесено </w:t>
      </w:r>
      <w:r w:rsidR="00713518">
        <w:rPr>
          <w:rFonts w:ascii="Times New Roman" w:eastAsia="Times New Roman" w:hAnsi="Times New Roman"/>
          <w:sz w:val="24"/>
          <w:szCs w:val="24"/>
          <w:lang w:eastAsia="ru-RU"/>
        </w:rPr>
        <w:t>Северн</w:t>
      </w:r>
      <w:r w:rsidR="0049684A">
        <w:rPr>
          <w:rFonts w:ascii="Times New Roman" w:eastAsia="Times New Roman" w:hAnsi="Times New Roman"/>
          <w:sz w:val="24"/>
          <w:szCs w:val="24"/>
          <w:lang w:eastAsia="ru-RU"/>
        </w:rPr>
        <w:t>ое сельское поселения,</w:t>
      </w:r>
      <w:r w:rsidRPr="00340C03">
        <w:rPr>
          <w:rFonts w:ascii="Times New Roman" w:eastAsia="Times New Roman" w:hAnsi="Times New Roman"/>
          <w:sz w:val="24"/>
          <w:szCs w:val="24"/>
          <w:lang w:eastAsia="ru-RU"/>
        </w:rPr>
        <w:t xml:space="preserve"> </w:t>
      </w:r>
      <w:r w:rsidR="00BB43D1">
        <w:rPr>
          <w:rFonts w:ascii="Times New Roman" w:eastAsia="Times New Roman" w:hAnsi="Times New Roman"/>
          <w:sz w:val="24"/>
          <w:szCs w:val="24"/>
          <w:lang w:eastAsia="ru-RU"/>
        </w:rPr>
        <w:t xml:space="preserve">был </w:t>
      </w:r>
      <w:r w:rsidRPr="00340C03">
        <w:rPr>
          <w:rFonts w:ascii="Times New Roman" w:eastAsia="Times New Roman" w:hAnsi="Times New Roman"/>
          <w:sz w:val="24"/>
          <w:szCs w:val="24"/>
          <w:lang w:eastAsia="ru-RU"/>
        </w:rPr>
        <w:t>образован в составе Тобольского округа Уральской области 3 ноября 1923 г.</w:t>
      </w:r>
      <w:r w:rsidR="00B66856">
        <w:rPr>
          <w:rFonts w:ascii="Times New Roman" w:eastAsia="Times New Roman" w:hAnsi="Times New Roman"/>
          <w:sz w:val="24"/>
          <w:szCs w:val="24"/>
          <w:lang w:eastAsia="ru-RU"/>
        </w:rPr>
        <w:t>;</w:t>
      </w:r>
      <w:r w:rsidRPr="00340C03">
        <w:rPr>
          <w:rFonts w:ascii="Times New Roman" w:eastAsia="Times New Roman" w:hAnsi="Times New Roman"/>
          <w:sz w:val="24"/>
          <w:szCs w:val="24"/>
          <w:lang w:eastAsia="ru-RU"/>
        </w:rPr>
        <w:t xml:space="preserve"> районные власти сформированы и начали функционировать с 2 февраля 1924 г.</w:t>
      </w:r>
      <w:r w:rsidR="00B66856">
        <w:rPr>
          <w:rFonts w:ascii="Times New Roman" w:eastAsia="Times New Roman" w:hAnsi="Times New Roman"/>
          <w:sz w:val="24"/>
          <w:szCs w:val="24"/>
          <w:lang w:eastAsia="ru-RU"/>
        </w:rPr>
        <w:t xml:space="preserve"> </w:t>
      </w:r>
    </w:p>
    <w:p w:rsidR="00D43582" w:rsidRDefault="00340C03" w:rsidP="008542E1">
      <w:pPr>
        <w:spacing w:after="0" w:line="240" w:lineRule="auto"/>
        <w:ind w:firstLine="567"/>
        <w:jc w:val="both"/>
        <w:rPr>
          <w:rFonts w:ascii="Times New Roman" w:eastAsia="Times New Roman" w:hAnsi="Times New Roman"/>
          <w:sz w:val="24"/>
          <w:szCs w:val="24"/>
          <w:lang w:eastAsia="ru-RU"/>
        </w:rPr>
      </w:pPr>
      <w:r w:rsidRPr="00340C03">
        <w:rPr>
          <w:rFonts w:ascii="Times New Roman" w:eastAsia="Times New Roman" w:hAnsi="Times New Roman"/>
          <w:sz w:val="24"/>
          <w:szCs w:val="24"/>
          <w:lang w:eastAsia="ru-RU"/>
        </w:rPr>
        <w:t xml:space="preserve">28 марта 1924 г. село Нижне-Лумпокольское переименовано в Александровское. 25 мая 1925 г. Александровский район в составе Томского округа входит в Сибирский край, затем в состав Западно-Сибирского края (1930 – 1937), </w:t>
      </w:r>
      <w:r w:rsidR="00525947" w:rsidRPr="00525947">
        <w:rPr>
          <w:rFonts w:ascii="Times New Roman" w:eastAsia="Times New Roman" w:hAnsi="Times New Roman"/>
          <w:sz w:val="24"/>
          <w:szCs w:val="24"/>
          <w:lang w:eastAsia="ru-RU"/>
        </w:rPr>
        <w:t>Нарымск</w:t>
      </w:r>
      <w:r w:rsidR="00525947">
        <w:rPr>
          <w:rFonts w:ascii="Times New Roman" w:eastAsia="Times New Roman" w:hAnsi="Times New Roman"/>
          <w:sz w:val="24"/>
          <w:szCs w:val="24"/>
          <w:lang w:eastAsia="ru-RU"/>
        </w:rPr>
        <w:t>ого</w:t>
      </w:r>
      <w:r w:rsidR="00525947" w:rsidRPr="00525947">
        <w:rPr>
          <w:rFonts w:ascii="Times New Roman" w:eastAsia="Times New Roman" w:hAnsi="Times New Roman"/>
          <w:sz w:val="24"/>
          <w:szCs w:val="24"/>
          <w:lang w:eastAsia="ru-RU"/>
        </w:rPr>
        <w:t xml:space="preserve"> округ</w:t>
      </w:r>
      <w:r w:rsidR="00525947">
        <w:rPr>
          <w:rFonts w:ascii="Times New Roman" w:eastAsia="Times New Roman" w:hAnsi="Times New Roman"/>
          <w:sz w:val="24"/>
          <w:szCs w:val="24"/>
          <w:lang w:eastAsia="ru-RU"/>
        </w:rPr>
        <w:t>а</w:t>
      </w:r>
      <w:r w:rsidR="00525947" w:rsidRPr="00525947">
        <w:rPr>
          <w:rFonts w:ascii="Times New Roman" w:eastAsia="Times New Roman" w:hAnsi="Times New Roman"/>
          <w:sz w:val="24"/>
          <w:szCs w:val="24"/>
          <w:lang w:eastAsia="ru-RU"/>
        </w:rPr>
        <w:t xml:space="preserve"> Западно-Сибирского края </w:t>
      </w:r>
      <w:r w:rsidRPr="00340C03">
        <w:rPr>
          <w:rFonts w:ascii="Times New Roman" w:eastAsia="Times New Roman" w:hAnsi="Times New Roman"/>
          <w:sz w:val="24"/>
          <w:szCs w:val="24"/>
          <w:lang w:eastAsia="ru-RU"/>
        </w:rPr>
        <w:t xml:space="preserve">Новосибирской области (1937 – 1944). </w:t>
      </w:r>
    </w:p>
    <w:p w:rsidR="00B56D76" w:rsidRPr="006A619E" w:rsidRDefault="00EE2945" w:rsidP="008542E1">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Деревня Светлая Протока образовалась в конце </w:t>
      </w:r>
      <w:r>
        <w:rPr>
          <w:rFonts w:ascii="Times New Roman" w:eastAsia="Times New Roman" w:hAnsi="Times New Roman"/>
          <w:sz w:val="24"/>
          <w:szCs w:val="24"/>
          <w:lang w:val="en-US" w:eastAsia="ru-RU"/>
        </w:rPr>
        <w:t>XIX</w:t>
      </w:r>
      <w:r w:rsidR="006A619E">
        <w:rPr>
          <w:rFonts w:ascii="Times New Roman" w:eastAsia="Times New Roman" w:hAnsi="Times New Roman"/>
          <w:sz w:val="24"/>
          <w:szCs w:val="24"/>
          <w:lang w:eastAsia="ru-RU"/>
        </w:rPr>
        <w:t xml:space="preserve"> – начале</w:t>
      </w:r>
      <w:r w:rsidR="006A619E" w:rsidRPr="006A619E">
        <w:rPr>
          <w:rFonts w:ascii="Times New Roman" w:eastAsia="Times New Roman" w:hAnsi="Times New Roman"/>
          <w:sz w:val="24"/>
          <w:szCs w:val="24"/>
          <w:lang w:eastAsia="ru-RU"/>
        </w:rPr>
        <w:t xml:space="preserve"> </w:t>
      </w:r>
      <w:r w:rsidR="006A619E">
        <w:rPr>
          <w:rFonts w:ascii="Times New Roman" w:eastAsia="Times New Roman" w:hAnsi="Times New Roman"/>
          <w:sz w:val="24"/>
          <w:szCs w:val="24"/>
          <w:lang w:val="en-US" w:eastAsia="ru-RU"/>
        </w:rPr>
        <w:t>XX</w:t>
      </w:r>
      <w:r w:rsidR="006A619E">
        <w:rPr>
          <w:rFonts w:ascii="Times New Roman" w:eastAsia="Times New Roman" w:hAnsi="Times New Roman"/>
          <w:sz w:val="24"/>
          <w:szCs w:val="24"/>
          <w:lang w:eastAsia="ru-RU"/>
        </w:rPr>
        <w:t xml:space="preserve"> века. При установлении </w:t>
      </w:r>
      <w:r w:rsidR="00E67BAF">
        <w:rPr>
          <w:rFonts w:ascii="Times New Roman" w:eastAsia="Times New Roman" w:hAnsi="Times New Roman"/>
          <w:sz w:val="24"/>
          <w:szCs w:val="24"/>
          <w:lang w:eastAsia="ru-RU"/>
        </w:rPr>
        <w:t>советской власти в 1919 году</w:t>
      </w:r>
      <w:r w:rsidR="003759DF">
        <w:rPr>
          <w:rFonts w:ascii="Times New Roman" w:eastAsia="Times New Roman" w:hAnsi="Times New Roman"/>
          <w:sz w:val="24"/>
          <w:szCs w:val="24"/>
          <w:lang w:eastAsia="ru-RU"/>
        </w:rPr>
        <w:t xml:space="preserve"> </w:t>
      </w:r>
      <w:r w:rsidR="00EA562C">
        <w:rPr>
          <w:rFonts w:ascii="Times New Roman" w:eastAsia="Times New Roman" w:hAnsi="Times New Roman"/>
          <w:sz w:val="24"/>
          <w:szCs w:val="24"/>
          <w:lang w:eastAsia="ru-RU"/>
        </w:rPr>
        <w:t>в составе Александровского волостного военно-революционного комитета существовал Светло-Проточный</w:t>
      </w:r>
      <w:r w:rsidR="00A86B13">
        <w:rPr>
          <w:rFonts w:ascii="Times New Roman" w:eastAsia="Times New Roman" w:hAnsi="Times New Roman"/>
          <w:sz w:val="24"/>
          <w:szCs w:val="24"/>
          <w:lang w:eastAsia="ru-RU"/>
        </w:rPr>
        <w:t xml:space="preserve"> сельский комитет в составе </w:t>
      </w:r>
      <w:r w:rsidR="0018731B">
        <w:rPr>
          <w:rFonts w:ascii="Times New Roman" w:eastAsia="Times New Roman" w:hAnsi="Times New Roman"/>
          <w:sz w:val="24"/>
          <w:szCs w:val="24"/>
          <w:lang w:eastAsia="ru-RU"/>
        </w:rPr>
        <w:t xml:space="preserve">ю. Колтогорские, ю. Потанкины, д. Соснина, ю. Н.-Калымские, д. Катина с центром в д. Светлая Протока. Позже, в 30-е годы </w:t>
      </w:r>
      <w:r w:rsidR="0018731B" w:rsidRPr="0018731B">
        <w:rPr>
          <w:rFonts w:ascii="Times New Roman" w:eastAsia="Times New Roman" w:hAnsi="Times New Roman"/>
          <w:sz w:val="24"/>
          <w:szCs w:val="24"/>
          <w:lang w:eastAsia="ru-RU"/>
        </w:rPr>
        <w:t>XX века</w:t>
      </w:r>
      <w:r w:rsidR="0018731B">
        <w:rPr>
          <w:rFonts w:ascii="Times New Roman" w:eastAsia="Times New Roman" w:hAnsi="Times New Roman"/>
          <w:sz w:val="24"/>
          <w:szCs w:val="24"/>
          <w:lang w:eastAsia="ru-RU"/>
        </w:rPr>
        <w:t xml:space="preserve"> д. Светлая Протока входила в состав Александровского сельского совета</w:t>
      </w:r>
      <w:r w:rsidR="004F2F58">
        <w:rPr>
          <w:rFonts w:ascii="Times New Roman" w:eastAsia="Times New Roman" w:hAnsi="Times New Roman"/>
          <w:sz w:val="24"/>
          <w:szCs w:val="24"/>
          <w:lang w:eastAsia="ru-RU"/>
        </w:rPr>
        <w:t>.</w:t>
      </w:r>
    </w:p>
    <w:p w:rsidR="00816E42" w:rsidRDefault="001D2E7F" w:rsidP="00580DB8">
      <w:pPr>
        <w:spacing w:after="0" w:line="240" w:lineRule="auto"/>
        <w:ind w:firstLine="567"/>
        <w:jc w:val="both"/>
        <w:rPr>
          <w:rFonts w:ascii="Times New Roman" w:eastAsia="Times New Roman" w:hAnsi="Times New Roman"/>
          <w:bCs/>
          <w:sz w:val="24"/>
          <w:szCs w:val="24"/>
          <w:lang w:eastAsia="ru-RU"/>
        </w:rPr>
      </w:pPr>
      <w:r w:rsidRPr="001D2E7F">
        <w:rPr>
          <w:rFonts w:ascii="Times New Roman" w:eastAsia="Times New Roman" w:hAnsi="Times New Roman"/>
          <w:bCs/>
          <w:sz w:val="24"/>
          <w:szCs w:val="24"/>
          <w:lang w:eastAsia="ru-RU"/>
        </w:rPr>
        <w:t>К концу 1932 г. в основном завершилась коллективизация, действовал</w:t>
      </w:r>
      <w:r w:rsidR="004807CC">
        <w:rPr>
          <w:rFonts w:ascii="Times New Roman" w:eastAsia="Times New Roman" w:hAnsi="Times New Roman"/>
          <w:bCs/>
          <w:sz w:val="24"/>
          <w:szCs w:val="24"/>
          <w:lang w:eastAsia="ru-RU"/>
        </w:rPr>
        <w:t>и</w:t>
      </w:r>
      <w:r w:rsidRPr="001D2E7F">
        <w:rPr>
          <w:rFonts w:ascii="Times New Roman" w:eastAsia="Times New Roman" w:hAnsi="Times New Roman"/>
          <w:bCs/>
          <w:sz w:val="24"/>
          <w:szCs w:val="24"/>
          <w:lang w:eastAsia="ru-RU"/>
        </w:rPr>
        <w:t xml:space="preserve"> </w:t>
      </w:r>
      <w:r w:rsidR="002C65FF">
        <w:rPr>
          <w:rFonts w:ascii="Times New Roman" w:eastAsia="Times New Roman" w:hAnsi="Times New Roman"/>
          <w:bCs/>
          <w:sz w:val="24"/>
          <w:szCs w:val="24"/>
          <w:lang w:eastAsia="ru-RU"/>
        </w:rPr>
        <w:t xml:space="preserve"> </w:t>
      </w:r>
      <w:r w:rsidRPr="001D2E7F">
        <w:rPr>
          <w:rFonts w:ascii="Times New Roman" w:eastAsia="Times New Roman" w:hAnsi="Times New Roman"/>
          <w:bCs/>
          <w:sz w:val="24"/>
          <w:szCs w:val="24"/>
          <w:lang w:eastAsia="ru-RU"/>
        </w:rPr>
        <w:t>колхоз</w:t>
      </w:r>
      <w:r w:rsidR="004807CC">
        <w:rPr>
          <w:rFonts w:ascii="Times New Roman" w:eastAsia="Times New Roman" w:hAnsi="Times New Roman"/>
          <w:bCs/>
          <w:sz w:val="24"/>
          <w:szCs w:val="24"/>
          <w:lang w:eastAsia="ru-RU"/>
        </w:rPr>
        <w:t>ы</w:t>
      </w:r>
      <w:r>
        <w:rPr>
          <w:rFonts w:ascii="Times New Roman" w:eastAsia="Times New Roman" w:hAnsi="Times New Roman"/>
          <w:bCs/>
          <w:sz w:val="24"/>
          <w:szCs w:val="24"/>
          <w:lang w:eastAsia="ru-RU"/>
        </w:rPr>
        <w:t xml:space="preserve"> -</w:t>
      </w:r>
      <w:r w:rsidRPr="001D2E7F">
        <w:rPr>
          <w:rFonts w:ascii="Times New Roman" w:eastAsia="Times New Roman" w:hAnsi="Times New Roman"/>
          <w:bCs/>
          <w:sz w:val="24"/>
          <w:szCs w:val="24"/>
          <w:lang w:eastAsia="ru-RU"/>
        </w:rPr>
        <w:t xml:space="preserve"> как сельскохозяйственны</w:t>
      </w:r>
      <w:r w:rsidR="004807CC">
        <w:rPr>
          <w:rFonts w:ascii="Times New Roman" w:eastAsia="Times New Roman" w:hAnsi="Times New Roman"/>
          <w:bCs/>
          <w:sz w:val="24"/>
          <w:szCs w:val="24"/>
          <w:lang w:eastAsia="ru-RU"/>
        </w:rPr>
        <w:t>е</w:t>
      </w:r>
      <w:r w:rsidRPr="001D2E7F">
        <w:rPr>
          <w:rFonts w:ascii="Times New Roman" w:eastAsia="Times New Roman" w:hAnsi="Times New Roman"/>
          <w:bCs/>
          <w:sz w:val="24"/>
          <w:szCs w:val="24"/>
          <w:lang w:eastAsia="ru-RU"/>
        </w:rPr>
        <w:t>, так и рыболовецки</w:t>
      </w:r>
      <w:r w:rsidR="004807CC">
        <w:rPr>
          <w:rFonts w:ascii="Times New Roman" w:eastAsia="Times New Roman" w:hAnsi="Times New Roman"/>
          <w:bCs/>
          <w:sz w:val="24"/>
          <w:szCs w:val="24"/>
          <w:lang w:eastAsia="ru-RU"/>
        </w:rPr>
        <w:t>е</w:t>
      </w:r>
      <w:r w:rsidRPr="001D2E7F">
        <w:rPr>
          <w:rFonts w:ascii="Times New Roman" w:eastAsia="Times New Roman" w:hAnsi="Times New Roman"/>
          <w:bCs/>
          <w:sz w:val="24"/>
          <w:szCs w:val="24"/>
          <w:lang w:eastAsia="ru-RU"/>
        </w:rPr>
        <w:t>, в которых местное население работало вместе с</w:t>
      </w:r>
      <w:r w:rsidR="001C387A">
        <w:rPr>
          <w:rFonts w:ascii="Times New Roman" w:eastAsia="Times New Roman" w:hAnsi="Times New Roman"/>
          <w:bCs/>
          <w:sz w:val="24"/>
          <w:szCs w:val="24"/>
          <w:lang w:eastAsia="ru-RU"/>
        </w:rPr>
        <w:t>о</w:t>
      </w:r>
      <w:r w:rsidRPr="001D2E7F">
        <w:rPr>
          <w:rFonts w:ascii="Times New Roman" w:eastAsia="Times New Roman" w:hAnsi="Times New Roman"/>
          <w:bCs/>
          <w:sz w:val="24"/>
          <w:szCs w:val="24"/>
          <w:lang w:eastAsia="ru-RU"/>
        </w:rPr>
        <w:t xml:space="preserve"> спецпереселенцами.</w:t>
      </w:r>
    </w:p>
    <w:p w:rsidR="0064027F" w:rsidRDefault="003C50D0" w:rsidP="00865FA6">
      <w:pPr>
        <w:spacing w:after="0" w:line="240" w:lineRule="auto"/>
        <w:ind w:firstLine="567"/>
        <w:jc w:val="both"/>
        <w:rPr>
          <w:rFonts w:ascii="Times New Roman" w:eastAsia="Times New Roman" w:hAnsi="Times New Roman"/>
          <w:bCs/>
          <w:sz w:val="24"/>
          <w:szCs w:val="24"/>
          <w:lang w:eastAsia="ru-RU"/>
        </w:rPr>
      </w:pPr>
      <w:r w:rsidRPr="003C50D0">
        <w:rPr>
          <w:rFonts w:ascii="Times New Roman" w:eastAsia="Times New Roman" w:hAnsi="Times New Roman"/>
          <w:bCs/>
          <w:sz w:val="24"/>
          <w:szCs w:val="24"/>
          <w:lang w:eastAsia="ru-RU"/>
        </w:rPr>
        <w:t xml:space="preserve">13 августа 1944 г. Александровский район включён в образованную Томскую область. </w:t>
      </w:r>
    </w:p>
    <w:p w:rsidR="004807CC" w:rsidRDefault="004807CC" w:rsidP="00865FA6">
      <w:pPr>
        <w:spacing w:after="0" w:line="240" w:lineRule="auto"/>
        <w:ind w:firstLine="567"/>
        <w:jc w:val="both"/>
      </w:pPr>
      <w:r>
        <w:rPr>
          <w:rFonts w:ascii="Times New Roman" w:eastAsia="Times New Roman" w:hAnsi="Times New Roman"/>
          <w:bCs/>
          <w:sz w:val="24"/>
          <w:szCs w:val="24"/>
          <w:lang w:eastAsia="ru-RU"/>
        </w:rPr>
        <w:t xml:space="preserve">Образование и развитие </w:t>
      </w:r>
      <w:r w:rsidR="00B56D76">
        <w:rPr>
          <w:rFonts w:ascii="Times New Roman" w:eastAsia="Times New Roman" w:hAnsi="Times New Roman"/>
          <w:bCs/>
          <w:sz w:val="24"/>
          <w:szCs w:val="24"/>
          <w:lang w:eastAsia="ru-RU"/>
        </w:rPr>
        <w:t>п. Северный</w:t>
      </w:r>
      <w:r>
        <w:rPr>
          <w:rFonts w:ascii="Times New Roman" w:eastAsia="Times New Roman" w:hAnsi="Times New Roman"/>
          <w:bCs/>
          <w:sz w:val="24"/>
          <w:szCs w:val="24"/>
          <w:lang w:eastAsia="ru-RU"/>
        </w:rPr>
        <w:t xml:space="preserve"> Северного сельского поселения связано с открытием и разработкой нефтяных месторождений</w:t>
      </w:r>
      <w:r w:rsidR="00DD0F39">
        <w:rPr>
          <w:rFonts w:ascii="Times New Roman" w:eastAsia="Times New Roman" w:hAnsi="Times New Roman"/>
          <w:bCs/>
          <w:sz w:val="24"/>
          <w:szCs w:val="24"/>
          <w:lang w:eastAsia="ru-RU"/>
        </w:rPr>
        <w:t xml:space="preserve"> севера Томской области.</w:t>
      </w:r>
    </w:p>
    <w:p w:rsidR="00CE0C06" w:rsidRDefault="00CE0C06" w:rsidP="00BB43D1">
      <w:pPr>
        <w:spacing w:after="0" w:line="240" w:lineRule="auto"/>
        <w:ind w:firstLine="567"/>
        <w:jc w:val="both"/>
        <w:rPr>
          <w:rFonts w:ascii="Times New Roman" w:eastAsia="Times New Roman" w:hAnsi="Times New Roman"/>
          <w:bCs/>
          <w:sz w:val="24"/>
          <w:szCs w:val="24"/>
          <w:lang w:eastAsia="ru-RU"/>
        </w:rPr>
      </w:pPr>
    </w:p>
    <w:p w:rsidR="005F1BC0" w:rsidRDefault="005F1BC0" w:rsidP="00BB43D1">
      <w:pPr>
        <w:spacing w:after="0" w:line="240" w:lineRule="auto"/>
        <w:ind w:firstLine="567"/>
        <w:jc w:val="both"/>
        <w:rPr>
          <w:rFonts w:ascii="Times New Roman" w:eastAsia="Times New Roman" w:hAnsi="Times New Roman"/>
          <w:bCs/>
          <w:sz w:val="24"/>
          <w:szCs w:val="24"/>
          <w:lang w:eastAsia="ru-RU"/>
        </w:rPr>
      </w:pPr>
    </w:p>
    <w:p w:rsidR="006A197C" w:rsidRPr="00D21CB4" w:rsidRDefault="006A197C" w:rsidP="00457F01">
      <w:pPr>
        <w:pStyle w:val="1"/>
        <w:numPr>
          <w:ilvl w:val="0"/>
          <w:numId w:val="0"/>
        </w:numPr>
        <w:ind w:left="567"/>
        <w:jc w:val="both"/>
        <w:rPr>
          <w:rFonts w:ascii="Times New Roman" w:eastAsia="Times New Roman" w:hAnsi="Times New Roman"/>
          <w:sz w:val="24"/>
          <w:szCs w:val="24"/>
          <w:lang w:eastAsia="ru-RU"/>
        </w:rPr>
      </w:pPr>
      <w:bookmarkStart w:id="16" w:name="_Toc330909988"/>
      <w:bookmarkStart w:id="17" w:name="_Toc341881423"/>
      <w:bookmarkStart w:id="18" w:name="_Toc359487529"/>
      <w:r w:rsidRPr="00D21CB4">
        <w:rPr>
          <w:rFonts w:ascii="Times New Roman" w:eastAsia="Times New Roman" w:hAnsi="Times New Roman"/>
          <w:sz w:val="24"/>
          <w:szCs w:val="24"/>
          <w:lang w:eastAsia="ru-RU"/>
        </w:rPr>
        <w:lastRenderedPageBreak/>
        <w:t xml:space="preserve">2.  Анализ и комплексная оценка современного использования территории  </w:t>
      </w:r>
      <w:r w:rsidR="00713518">
        <w:rPr>
          <w:rFonts w:ascii="Times New Roman" w:eastAsia="Times New Roman" w:hAnsi="Times New Roman"/>
          <w:sz w:val="24"/>
          <w:szCs w:val="24"/>
          <w:lang w:eastAsia="ru-RU"/>
        </w:rPr>
        <w:t>Северн</w:t>
      </w:r>
      <w:r w:rsidRPr="00D21CB4">
        <w:rPr>
          <w:rFonts w:ascii="Times New Roman" w:eastAsia="Times New Roman" w:hAnsi="Times New Roman"/>
          <w:sz w:val="24"/>
          <w:szCs w:val="24"/>
          <w:lang w:eastAsia="ru-RU"/>
        </w:rPr>
        <w:t>ого сельского поселения</w:t>
      </w:r>
      <w:bookmarkEnd w:id="16"/>
      <w:bookmarkEnd w:id="17"/>
      <w:bookmarkEnd w:id="18"/>
    </w:p>
    <w:p w:rsidR="00600AD1" w:rsidRPr="007B3E1F" w:rsidRDefault="006A197C" w:rsidP="00457F01">
      <w:pPr>
        <w:pStyle w:val="2"/>
        <w:numPr>
          <w:ilvl w:val="0"/>
          <w:numId w:val="0"/>
        </w:numPr>
        <w:ind w:left="567"/>
        <w:rPr>
          <w:rFonts w:ascii="Times New Roman" w:eastAsia="Times New Roman" w:hAnsi="Times New Roman"/>
          <w:i w:val="0"/>
          <w:sz w:val="24"/>
          <w:szCs w:val="24"/>
          <w:lang w:eastAsia="ru-RU"/>
        </w:rPr>
      </w:pPr>
      <w:bookmarkStart w:id="19" w:name="_Toc330909989"/>
      <w:bookmarkStart w:id="20" w:name="_Toc341881424"/>
      <w:bookmarkStart w:id="21" w:name="_Toc359487530"/>
      <w:r w:rsidRPr="007B3E1F">
        <w:rPr>
          <w:rFonts w:ascii="Times New Roman" w:eastAsia="Times New Roman" w:hAnsi="Times New Roman"/>
          <w:i w:val="0"/>
          <w:sz w:val="24"/>
          <w:szCs w:val="24"/>
          <w:lang w:eastAsia="ru-RU"/>
        </w:rPr>
        <w:t>2.1.</w:t>
      </w:r>
      <w:r w:rsidRPr="007B3E1F">
        <w:rPr>
          <w:rFonts w:ascii="Times New Roman" w:eastAsia="Times New Roman" w:hAnsi="Times New Roman"/>
          <w:i w:val="0"/>
          <w:sz w:val="24"/>
          <w:szCs w:val="24"/>
          <w:lang w:eastAsia="ru-RU"/>
        </w:rPr>
        <w:tab/>
        <w:t>Административно-территориальное устройство и границы</w:t>
      </w:r>
      <w:bookmarkEnd w:id="19"/>
      <w:bookmarkEnd w:id="20"/>
      <w:bookmarkEnd w:id="21"/>
    </w:p>
    <w:p w:rsidR="0075779F" w:rsidRPr="003D7D7D" w:rsidRDefault="00F52E10" w:rsidP="00C85126">
      <w:pPr>
        <w:spacing w:after="0" w:line="240" w:lineRule="auto"/>
        <w:ind w:firstLine="567"/>
        <w:jc w:val="both"/>
        <w:rPr>
          <w:rFonts w:ascii="Times New Roman" w:eastAsia="Times New Roman" w:hAnsi="Times New Roman"/>
          <w:sz w:val="24"/>
          <w:szCs w:val="24"/>
          <w:lang w:eastAsia="ru-RU"/>
        </w:rPr>
      </w:pPr>
      <w:r w:rsidRPr="00330844">
        <w:rPr>
          <w:rFonts w:ascii="Times New Roman" w:eastAsia="Times New Roman" w:hAnsi="Times New Roman"/>
          <w:sz w:val="24"/>
          <w:szCs w:val="24"/>
          <w:lang w:eastAsia="ru-RU"/>
        </w:rPr>
        <w:t xml:space="preserve">Современное административно-территориальное устройство </w:t>
      </w:r>
      <w:r w:rsidR="00713518">
        <w:rPr>
          <w:rFonts w:ascii="Times New Roman" w:eastAsia="Times New Roman" w:hAnsi="Times New Roman"/>
          <w:sz w:val="24"/>
          <w:szCs w:val="24"/>
          <w:lang w:eastAsia="ru-RU"/>
        </w:rPr>
        <w:t>Северн</w:t>
      </w:r>
      <w:r w:rsidR="00EB128E">
        <w:rPr>
          <w:rFonts w:ascii="Times New Roman" w:eastAsia="Times New Roman" w:hAnsi="Times New Roman"/>
          <w:sz w:val="24"/>
          <w:szCs w:val="24"/>
          <w:lang w:eastAsia="ru-RU"/>
        </w:rPr>
        <w:t xml:space="preserve">ого сельского поселения </w:t>
      </w:r>
      <w:r w:rsidRPr="00330844">
        <w:rPr>
          <w:rFonts w:ascii="Times New Roman" w:eastAsia="Times New Roman" w:hAnsi="Times New Roman"/>
          <w:sz w:val="24"/>
          <w:szCs w:val="24"/>
          <w:lang w:eastAsia="ru-RU"/>
        </w:rPr>
        <w:t>определено в соответствии с Федеральным законом «Об общих принципах организации местного самоуправления в Российской Федерации» (№ 131-ФЗ от 6 октября 2003г.) и вышедшим на его основе Закон</w:t>
      </w:r>
      <w:r w:rsidR="007204F6">
        <w:rPr>
          <w:rFonts w:ascii="Times New Roman" w:eastAsia="Times New Roman" w:hAnsi="Times New Roman"/>
          <w:sz w:val="24"/>
          <w:szCs w:val="24"/>
          <w:lang w:eastAsia="ru-RU"/>
        </w:rPr>
        <w:t>ом</w:t>
      </w:r>
      <w:r w:rsidRPr="00330844">
        <w:rPr>
          <w:rFonts w:ascii="Times New Roman" w:eastAsia="Times New Roman" w:hAnsi="Times New Roman"/>
          <w:sz w:val="24"/>
          <w:szCs w:val="24"/>
          <w:lang w:eastAsia="ru-RU"/>
        </w:rPr>
        <w:t xml:space="preserve"> </w:t>
      </w:r>
      <w:r w:rsidR="00FD20D3">
        <w:rPr>
          <w:rFonts w:ascii="Times New Roman" w:eastAsia="Times New Roman" w:hAnsi="Times New Roman"/>
          <w:sz w:val="24"/>
          <w:szCs w:val="24"/>
          <w:lang w:eastAsia="ru-RU"/>
        </w:rPr>
        <w:t>Томской</w:t>
      </w:r>
      <w:r w:rsidRPr="00330844">
        <w:rPr>
          <w:rFonts w:ascii="Times New Roman" w:eastAsia="Times New Roman" w:hAnsi="Times New Roman"/>
          <w:sz w:val="24"/>
          <w:szCs w:val="24"/>
          <w:lang w:eastAsia="ru-RU"/>
        </w:rPr>
        <w:t xml:space="preserve"> области </w:t>
      </w:r>
      <w:r w:rsidR="00B43E30">
        <w:rPr>
          <w:rFonts w:ascii="Times New Roman" w:eastAsia="Times New Roman" w:hAnsi="Times New Roman"/>
          <w:sz w:val="24"/>
          <w:szCs w:val="24"/>
          <w:lang w:eastAsia="ru-RU"/>
        </w:rPr>
        <w:t xml:space="preserve">от </w:t>
      </w:r>
      <w:r w:rsidR="00B43E30" w:rsidRPr="00B43E30">
        <w:rPr>
          <w:rFonts w:ascii="Times New Roman" w:eastAsia="Times New Roman" w:hAnsi="Times New Roman"/>
          <w:sz w:val="24"/>
          <w:szCs w:val="24"/>
          <w:lang w:eastAsia="ru-RU"/>
        </w:rPr>
        <w:t xml:space="preserve">15.10.2004 N 227-ОЗ </w:t>
      </w:r>
      <w:r w:rsidR="004E3004" w:rsidRPr="004E3004">
        <w:rPr>
          <w:rFonts w:ascii="Times New Roman" w:eastAsia="Times New Roman" w:hAnsi="Times New Roman"/>
          <w:sz w:val="24"/>
          <w:szCs w:val="24"/>
          <w:lang w:eastAsia="ru-RU"/>
        </w:rPr>
        <w:t>«О наделении статусом муниципального района, сельского поселения и установлении границ муниципальных образований на территории Александровского района», утверждённым Постановлением Государственной Думы Томс</w:t>
      </w:r>
      <w:r w:rsidR="00587C52">
        <w:rPr>
          <w:rFonts w:ascii="Times New Roman" w:eastAsia="Times New Roman" w:hAnsi="Times New Roman"/>
          <w:sz w:val="24"/>
          <w:szCs w:val="24"/>
          <w:lang w:eastAsia="ru-RU"/>
        </w:rPr>
        <w:t>кой области от 30.09.2004 № 1487.</w:t>
      </w:r>
    </w:p>
    <w:p w:rsidR="003D7D7D" w:rsidRPr="0060135F" w:rsidRDefault="003D7D7D" w:rsidP="009E0D82">
      <w:pPr>
        <w:spacing w:after="0" w:line="240" w:lineRule="auto"/>
        <w:ind w:firstLine="567"/>
        <w:jc w:val="both"/>
        <w:rPr>
          <w:rFonts w:ascii="Times New Roman" w:eastAsia="Times New Roman" w:hAnsi="Times New Roman"/>
          <w:sz w:val="24"/>
          <w:szCs w:val="24"/>
          <w:lang w:eastAsia="ru-RU"/>
        </w:rPr>
      </w:pPr>
      <w:r w:rsidRPr="0060135F">
        <w:rPr>
          <w:rFonts w:ascii="Times New Roman" w:eastAsia="Times New Roman" w:hAnsi="Times New Roman"/>
          <w:sz w:val="24"/>
          <w:szCs w:val="24"/>
          <w:lang w:eastAsia="ru-RU"/>
        </w:rPr>
        <w:t xml:space="preserve">Приложение </w:t>
      </w:r>
      <w:r w:rsidR="009E0D82">
        <w:rPr>
          <w:rFonts w:ascii="Times New Roman" w:eastAsia="Times New Roman" w:hAnsi="Times New Roman"/>
          <w:sz w:val="24"/>
          <w:szCs w:val="24"/>
          <w:lang w:eastAsia="ru-RU"/>
        </w:rPr>
        <w:t>к Закону</w:t>
      </w:r>
      <w:r w:rsidR="001C387A">
        <w:rPr>
          <w:rFonts w:ascii="Times New Roman" w:eastAsia="Times New Roman" w:hAnsi="Times New Roman"/>
          <w:sz w:val="24"/>
          <w:szCs w:val="24"/>
          <w:lang w:eastAsia="ru-RU"/>
        </w:rPr>
        <w:t xml:space="preserve"> </w:t>
      </w:r>
      <w:r w:rsidR="009E0D82">
        <w:rPr>
          <w:rFonts w:ascii="Times New Roman" w:eastAsia="Times New Roman" w:hAnsi="Times New Roman"/>
          <w:sz w:val="24"/>
          <w:szCs w:val="24"/>
          <w:lang w:eastAsia="ru-RU"/>
        </w:rPr>
        <w:t>Томской области «</w:t>
      </w:r>
      <w:r w:rsidR="009E0D82" w:rsidRPr="009E0D82">
        <w:rPr>
          <w:rFonts w:ascii="Times New Roman" w:eastAsia="Times New Roman" w:hAnsi="Times New Roman"/>
          <w:sz w:val="24"/>
          <w:szCs w:val="24"/>
          <w:lang w:eastAsia="ru-RU"/>
        </w:rPr>
        <w:t xml:space="preserve">О наделении </w:t>
      </w:r>
      <w:r w:rsidR="009E0D82">
        <w:rPr>
          <w:rFonts w:ascii="Times New Roman" w:eastAsia="Times New Roman" w:hAnsi="Times New Roman"/>
          <w:sz w:val="24"/>
          <w:szCs w:val="24"/>
          <w:lang w:eastAsia="ru-RU"/>
        </w:rPr>
        <w:t xml:space="preserve">статусом муниципального района, </w:t>
      </w:r>
      <w:r w:rsidR="009E0D82" w:rsidRPr="009E0D82">
        <w:rPr>
          <w:rFonts w:ascii="Times New Roman" w:eastAsia="Times New Roman" w:hAnsi="Times New Roman"/>
          <w:sz w:val="24"/>
          <w:szCs w:val="24"/>
          <w:lang w:eastAsia="ru-RU"/>
        </w:rPr>
        <w:t xml:space="preserve">сельского </w:t>
      </w:r>
      <w:r w:rsidR="009E0D82">
        <w:rPr>
          <w:rFonts w:ascii="Times New Roman" w:eastAsia="Times New Roman" w:hAnsi="Times New Roman"/>
          <w:sz w:val="24"/>
          <w:szCs w:val="24"/>
          <w:lang w:eastAsia="ru-RU"/>
        </w:rPr>
        <w:t xml:space="preserve">поселения и установлении границ </w:t>
      </w:r>
      <w:r w:rsidR="009E0D82" w:rsidRPr="009E0D82">
        <w:rPr>
          <w:rFonts w:ascii="Times New Roman" w:eastAsia="Times New Roman" w:hAnsi="Times New Roman"/>
          <w:sz w:val="24"/>
          <w:szCs w:val="24"/>
          <w:lang w:eastAsia="ru-RU"/>
        </w:rPr>
        <w:t>муниципа</w:t>
      </w:r>
      <w:r w:rsidR="009E0D82">
        <w:rPr>
          <w:rFonts w:ascii="Times New Roman" w:eastAsia="Times New Roman" w:hAnsi="Times New Roman"/>
          <w:sz w:val="24"/>
          <w:szCs w:val="24"/>
          <w:lang w:eastAsia="ru-RU"/>
        </w:rPr>
        <w:t xml:space="preserve">льных образований на территории </w:t>
      </w:r>
      <w:r w:rsidR="009E0D82" w:rsidRPr="009E0D82">
        <w:rPr>
          <w:rFonts w:ascii="Times New Roman" w:eastAsia="Times New Roman" w:hAnsi="Times New Roman"/>
          <w:sz w:val="24"/>
          <w:szCs w:val="24"/>
          <w:lang w:eastAsia="ru-RU"/>
        </w:rPr>
        <w:t>Александровского района</w:t>
      </w:r>
      <w:r w:rsidR="009E0D82">
        <w:rPr>
          <w:rFonts w:ascii="Times New Roman" w:eastAsia="Times New Roman" w:hAnsi="Times New Roman"/>
          <w:sz w:val="24"/>
          <w:szCs w:val="24"/>
          <w:lang w:eastAsia="ru-RU"/>
        </w:rPr>
        <w:t>»</w:t>
      </w:r>
      <w:r w:rsidR="00C1476D">
        <w:rPr>
          <w:rFonts w:ascii="Times New Roman" w:eastAsia="Times New Roman" w:hAnsi="Times New Roman"/>
          <w:sz w:val="24"/>
          <w:szCs w:val="24"/>
          <w:lang w:eastAsia="ru-RU"/>
        </w:rPr>
        <w:t>:</w:t>
      </w:r>
    </w:p>
    <w:p w:rsidR="00226731" w:rsidRPr="0056227A" w:rsidRDefault="00241E29" w:rsidP="0056227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A83338">
        <w:rPr>
          <w:rFonts w:ascii="Times New Roman" w:eastAsia="Times New Roman" w:hAnsi="Times New Roman"/>
          <w:sz w:val="24"/>
          <w:szCs w:val="24"/>
          <w:lang w:eastAsia="ru-RU"/>
        </w:rPr>
        <w:t>2</w:t>
      </w:r>
      <w:r w:rsidR="00C1476D">
        <w:rPr>
          <w:rFonts w:ascii="Times New Roman" w:eastAsia="Times New Roman" w:hAnsi="Times New Roman"/>
          <w:sz w:val="24"/>
          <w:szCs w:val="24"/>
          <w:lang w:eastAsia="ru-RU"/>
        </w:rPr>
        <w:t xml:space="preserve">. </w:t>
      </w:r>
      <w:r w:rsidR="00226731" w:rsidRPr="0056227A">
        <w:rPr>
          <w:rFonts w:ascii="Times New Roman" w:eastAsia="Times New Roman" w:hAnsi="Times New Roman"/>
          <w:sz w:val="24"/>
          <w:szCs w:val="24"/>
          <w:lang w:eastAsia="ru-RU"/>
        </w:rPr>
        <w:t xml:space="preserve">ОПИСАНИЕ ГРАНИЦ </w:t>
      </w:r>
      <w:r w:rsidR="00713518">
        <w:rPr>
          <w:rFonts w:ascii="Times New Roman" w:eastAsia="Times New Roman" w:hAnsi="Times New Roman"/>
          <w:sz w:val="24"/>
          <w:szCs w:val="24"/>
          <w:lang w:eastAsia="ru-RU"/>
        </w:rPr>
        <w:t>СЕВЕРН</w:t>
      </w:r>
      <w:r w:rsidR="0056227A">
        <w:rPr>
          <w:rFonts w:ascii="Times New Roman" w:eastAsia="Times New Roman" w:hAnsi="Times New Roman"/>
          <w:sz w:val="24"/>
          <w:szCs w:val="24"/>
          <w:lang w:eastAsia="ru-RU"/>
        </w:rPr>
        <w:t>ОГО СЕЛЬСКОГО ПОСЕЛЕНИЯ</w:t>
      </w:r>
    </w:p>
    <w:p w:rsidR="00A83338" w:rsidRPr="00A83338" w:rsidRDefault="00A83338" w:rsidP="00A83338">
      <w:pPr>
        <w:spacing w:after="0" w:line="240" w:lineRule="auto"/>
        <w:ind w:firstLine="567"/>
        <w:jc w:val="both"/>
        <w:rPr>
          <w:rFonts w:ascii="Times New Roman" w:eastAsia="Times New Roman" w:hAnsi="Times New Roman"/>
          <w:sz w:val="24"/>
          <w:szCs w:val="24"/>
          <w:lang w:eastAsia="ru-RU"/>
        </w:rPr>
      </w:pPr>
      <w:r w:rsidRPr="00A83338">
        <w:rPr>
          <w:rFonts w:ascii="Times New Roman" w:eastAsia="Times New Roman" w:hAnsi="Times New Roman"/>
          <w:sz w:val="24"/>
          <w:szCs w:val="24"/>
          <w:lang w:eastAsia="ru-RU"/>
        </w:rPr>
        <w:t>Муниципальное образование "Северное сельское поселение" (площадь территории - 530,51 кв. км) граничит на западе с Тюменской областью; на севере, востоке и юге - с муниципальным образованием "Александровское сельское поселение". Общая протяженность границы составляет 145,6 км.</w:t>
      </w:r>
    </w:p>
    <w:p w:rsidR="00A83338" w:rsidRPr="00A83338" w:rsidRDefault="00A83338" w:rsidP="00A83338">
      <w:pPr>
        <w:spacing w:after="0" w:line="240" w:lineRule="auto"/>
        <w:ind w:firstLine="567"/>
        <w:jc w:val="both"/>
        <w:rPr>
          <w:rFonts w:ascii="Times New Roman" w:eastAsia="Times New Roman" w:hAnsi="Times New Roman"/>
          <w:sz w:val="24"/>
          <w:szCs w:val="24"/>
          <w:lang w:eastAsia="ru-RU"/>
        </w:rPr>
      </w:pPr>
      <w:r w:rsidRPr="00A83338">
        <w:rPr>
          <w:rFonts w:ascii="Times New Roman" w:eastAsia="Times New Roman" w:hAnsi="Times New Roman"/>
          <w:sz w:val="24"/>
          <w:szCs w:val="24"/>
          <w:lang w:eastAsia="ru-RU"/>
        </w:rPr>
        <w:t>2.1. От точки Б до точки В - граница с Тюменской областью.</w:t>
      </w:r>
    </w:p>
    <w:p w:rsidR="00A83338" w:rsidRPr="00A83338" w:rsidRDefault="00A83338" w:rsidP="00A83338">
      <w:pPr>
        <w:spacing w:after="0" w:line="240" w:lineRule="auto"/>
        <w:ind w:firstLine="567"/>
        <w:jc w:val="both"/>
        <w:rPr>
          <w:rFonts w:ascii="Times New Roman" w:eastAsia="Times New Roman" w:hAnsi="Times New Roman"/>
          <w:sz w:val="24"/>
          <w:szCs w:val="24"/>
          <w:lang w:eastAsia="ru-RU"/>
        </w:rPr>
      </w:pPr>
      <w:r w:rsidRPr="00A83338">
        <w:rPr>
          <w:rFonts w:ascii="Times New Roman" w:eastAsia="Times New Roman" w:hAnsi="Times New Roman"/>
          <w:sz w:val="24"/>
          <w:szCs w:val="24"/>
          <w:lang w:eastAsia="ru-RU"/>
        </w:rPr>
        <w:t>Общая протяженность границы - 67,8 км. Начало границы - середина реки Соснинский Еган в месте пересечения с северо-западным углом квартала 82 Левобережного лесничества Александровского лесхоза. Граница проходит:</w:t>
      </w:r>
    </w:p>
    <w:p w:rsidR="00A83338" w:rsidRPr="00A83338" w:rsidRDefault="00A83338" w:rsidP="00A83338">
      <w:pPr>
        <w:spacing w:after="0" w:line="240" w:lineRule="auto"/>
        <w:ind w:firstLine="567"/>
        <w:jc w:val="both"/>
        <w:rPr>
          <w:rFonts w:ascii="Times New Roman" w:eastAsia="Times New Roman" w:hAnsi="Times New Roman"/>
          <w:sz w:val="24"/>
          <w:szCs w:val="24"/>
          <w:lang w:eastAsia="ru-RU"/>
        </w:rPr>
      </w:pPr>
      <w:r w:rsidRPr="00A83338">
        <w:rPr>
          <w:rFonts w:ascii="Times New Roman" w:eastAsia="Times New Roman" w:hAnsi="Times New Roman"/>
          <w:sz w:val="24"/>
          <w:szCs w:val="24"/>
          <w:lang w:eastAsia="ru-RU"/>
        </w:rPr>
        <w:t>по середине реки Соснинский Еган, вниз по течению до впадения в реку Обь, протяженность границы - 67,8 км.</w:t>
      </w:r>
    </w:p>
    <w:p w:rsidR="00A83338" w:rsidRPr="00A83338" w:rsidRDefault="00A83338" w:rsidP="00A83338">
      <w:pPr>
        <w:spacing w:after="0" w:line="240" w:lineRule="auto"/>
        <w:ind w:firstLine="567"/>
        <w:jc w:val="both"/>
        <w:rPr>
          <w:rFonts w:ascii="Times New Roman" w:eastAsia="Times New Roman" w:hAnsi="Times New Roman"/>
          <w:sz w:val="24"/>
          <w:szCs w:val="24"/>
          <w:lang w:eastAsia="ru-RU"/>
        </w:rPr>
      </w:pPr>
      <w:r w:rsidRPr="00A83338">
        <w:rPr>
          <w:rFonts w:ascii="Times New Roman" w:eastAsia="Times New Roman" w:hAnsi="Times New Roman"/>
          <w:sz w:val="24"/>
          <w:szCs w:val="24"/>
          <w:lang w:eastAsia="ru-RU"/>
        </w:rPr>
        <w:t>2.2. От точки В до точки Б - граница с муниципальным образованием "Александровское сельское поселение".</w:t>
      </w:r>
    </w:p>
    <w:p w:rsidR="00A83338" w:rsidRPr="00A83338" w:rsidRDefault="00A83338" w:rsidP="00A83338">
      <w:pPr>
        <w:spacing w:after="0" w:line="240" w:lineRule="auto"/>
        <w:ind w:firstLine="567"/>
        <w:jc w:val="both"/>
        <w:rPr>
          <w:rFonts w:ascii="Times New Roman" w:eastAsia="Times New Roman" w:hAnsi="Times New Roman"/>
          <w:sz w:val="24"/>
          <w:szCs w:val="24"/>
          <w:lang w:eastAsia="ru-RU"/>
        </w:rPr>
      </w:pPr>
      <w:r w:rsidRPr="00A83338">
        <w:rPr>
          <w:rFonts w:ascii="Times New Roman" w:eastAsia="Times New Roman" w:hAnsi="Times New Roman"/>
          <w:sz w:val="24"/>
          <w:szCs w:val="24"/>
          <w:lang w:eastAsia="ru-RU"/>
        </w:rPr>
        <w:t>Общая протяженность границы - 77,8 км. Начало границы - середина устья реки Соснинский Еган в месте впадения в реку Обь. Граница проходит:</w:t>
      </w:r>
    </w:p>
    <w:p w:rsidR="00A83338" w:rsidRPr="00A83338" w:rsidRDefault="00A83338" w:rsidP="00A83338">
      <w:pPr>
        <w:spacing w:after="0" w:line="240" w:lineRule="auto"/>
        <w:ind w:firstLine="567"/>
        <w:jc w:val="both"/>
        <w:rPr>
          <w:rFonts w:ascii="Times New Roman" w:eastAsia="Times New Roman" w:hAnsi="Times New Roman"/>
          <w:sz w:val="24"/>
          <w:szCs w:val="24"/>
          <w:lang w:eastAsia="ru-RU"/>
        </w:rPr>
      </w:pPr>
      <w:r w:rsidRPr="00A83338">
        <w:rPr>
          <w:rFonts w:ascii="Times New Roman" w:eastAsia="Times New Roman" w:hAnsi="Times New Roman"/>
          <w:sz w:val="24"/>
          <w:szCs w:val="24"/>
          <w:lang w:eastAsia="ru-RU"/>
        </w:rPr>
        <w:t>1) по левому берегу реки Обь в восточном и юго-восточном направлениях к б.н.п. Медведево до автодороги "Александровское - Медведево", протяженность границы - 28,5 км;</w:t>
      </w:r>
    </w:p>
    <w:p w:rsidR="00A83338" w:rsidRPr="00A83338" w:rsidRDefault="00A83338" w:rsidP="00A83338">
      <w:pPr>
        <w:spacing w:after="0" w:line="240" w:lineRule="auto"/>
        <w:ind w:firstLine="567"/>
        <w:jc w:val="both"/>
        <w:rPr>
          <w:rFonts w:ascii="Times New Roman" w:eastAsia="Times New Roman" w:hAnsi="Times New Roman"/>
          <w:sz w:val="24"/>
          <w:szCs w:val="24"/>
          <w:lang w:eastAsia="ru-RU"/>
        </w:rPr>
      </w:pPr>
      <w:r w:rsidRPr="00A83338">
        <w:rPr>
          <w:rFonts w:ascii="Times New Roman" w:eastAsia="Times New Roman" w:hAnsi="Times New Roman"/>
          <w:sz w:val="24"/>
          <w:szCs w:val="24"/>
          <w:lang w:eastAsia="ru-RU"/>
        </w:rPr>
        <w:t>2) по западной стороне автодороги "Александровское - Медведево" в южном направлении до северо-восточного угла квартала 95 Левобережного лесничества Александровского лесхоза, протяженность границы - 21,1 км;</w:t>
      </w:r>
    </w:p>
    <w:p w:rsidR="00976388" w:rsidRDefault="00A83338" w:rsidP="00A83338">
      <w:pPr>
        <w:spacing w:after="0" w:line="240" w:lineRule="auto"/>
        <w:ind w:firstLine="567"/>
        <w:jc w:val="both"/>
        <w:rPr>
          <w:rFonts w:ascii="Times New Roman" w:eastAsia="Times New Roman" w:hAnsi="Times New Roman"/>
          <w:sz w:val="24"/>
          <w:szCs w:val="24"/>
          <w:lang w:eastAsia="ru-RU"/>
        </w:rPr>
      </w:pPr>
      <w:r w:rsidRPr="00A83338">
        <w:rPr>
          <w:rFonts w:ascii="Times New Roman" w:eastAsia="Times New Roman" w:hAnsi="Times New Roman"/>
          <w:sz w:val="24"/>
          <w:szCs w:val="24"/>
          <w:lang w:eastAsia="ru-RU"/>
        </w:rPr>
        <w:t>3) по северной стороне кварталов 95, 94, 93, 92, 91, 89, 88, 87, 85, 84, 83, 82 Левобережного лесничества Александровского лесхоза до места пересечения северо-западного угла квартала 82 с серединой реки Соснинский Еган, протяженность границы - 28,2 км.</w:t>
      </w:r>
      <w:r w:rsidR="003377EA">
        <w:rPr>
          <w:rFonts w:ascii="Times New Roman" w:eastAsia="Times New Roman" w:hAnsi="Times New Roman"/>
          <w:sz w:val="24"/>
          <w:szCs w:val="24"/>
          <w:lang w:eastAsia="ru-RU"/>
        </w:rPr>
        <w:t>»</w:t>
      </w:r>
    </w:p>
    <w:p w:rsidR="00A83338" w:rsidRPr="00EB128E" w:rsidRDefault="00A83338" w:rsidP="00A83338">
      <w:pPr>
        <w:spacing w:after="0" w:line="240" w:lineRule="auto"/>
        <w:ind w:firstLine="567"/>
        <w:jc w:val="both"/>
        <w:rPr>
          <w:rFonts w:ascii="Times New Roman" w:eastAsia="Times New Roman" w:hAnsi="Times New Roman"/>
          <w:sz w:val="24"/>
          <w:szCs w:val="24"/>
          <w:lang w:eastAsia="ru-RU"/>
        </w:rPr>
      </w:pPr>
    </w:p>
    <w:p w:rsidR="009B51C5" w:rsidRPr="007B3E1F" w:rsidRDefault="007325E8" w:rsidP="00457F01">
      <w:pPr>
        <w:pStyle w:val="2"/>
        <w:numPr>
          <w:ilvl w:val="0"/>
          <w:numId w:val="0"/>
        </w:numPr>
        <w:spacing w:before="0" w:after="0"/>
        <w:ind w:left="567"/>
        <w:rPr>
          <w:rFonts w:ascii="Times New Roman" w:eastAsia="Times New Roman" w:hAnsi="Times New Roman"/>
          <w:i w:val="0"/>
          <w:sz w:val="24"/>
          <w:szCs w:val="24"/>
          <w:lang w:eastAsia="ru-RU"/>
        </w:rPr>
      </w:pPr>
      <w:bookmarkStart w:id="22" w:name="_Toc330909990"/>
      <w:bookmarkStart w:id="23" w:name="_Toc341881425"/>
      <w:bookmarkStart w:id="24" w:name="_Toc359487531"/>
      <w:r>
        <w:rPr>
          <w:rFonts w:ascii="Times New Roman" w:eastAsia="Times New Roman" w:hAnsi="Times New Roman"/>
          <w:i w:val="0"/>
          <w:sz w:val="24"/>
          <w:szCs w:val="24"/>
          <w:lang w:eastAsia="ru-RU"/>
        </w:rPr>
        <w:t xml:space="preserve">2.2. </w:t>
      </w:r>
      <w:r w:rsidR="009B51C5" w:rsidRPr="007B3E1F">
        <w:rPr>
          <w:rFonts w:ascii="Times New Roman" w:eastAsia="Times New Roman" w:hAnsi="Times New Roman"/>
          <w:i w:val="0"/>
          <w:sz w:val="24"/>
          <w:szCs w:val="24"/>
          <w:lang w:eastAsia="ru-RU"/>
        </w:rPr>
        <w:t>Природно-ресурсный потенциал и экологическое состояние территории</w:t>
      </w:r>
      <w:bookmarkEnd w:id="22"/>
      <w:bookmarkEnd w:id="23"/>
      <w:bookmarkEnd w:id="24"/>
    </w:p>
    <w:p w:rsidR="004769E0" w:rsidRPr="007B3E1F" w:rsidRDefault="004769E0" w:rsidP="00457F01">
      <w:pPr>
        <w:pStyle w:val="3"/>
        <w:numPr>
          <w:ilvl w:val="0"/>
          <w:numId w:val="0"/>
        </w:numPr>
        <w:spacing w:before="0" w:after="0"/>
        <w:ind w:left="720" w:hanging="153"/>
        <w:rPr>
          <w:rFonts w:ascii="Times New Roman" w:hAnsi="Times New Roman"/>
          <w:sz w:val="24"/>
          <w:szCs w:val="24"/>
        </w:rPr>
      </w:pPr>
      <w:bookmarkStart w:id="25" w:name="_Toc330909991"/>
      <w:bookmarkStart w:id="26" w:name="_Toc341881426"/>
      <w:bookmarkStart w:id="27" w:name="_Toc359487532"/>
      <w:r w:rsidRPr="007B3E1F">
        <w:rPr>
          <w:rFonts w:ascii="Times New Roman" w:hAnsi="Times New Roman"/>
          <w:sz w:val="24"/>
          <w:szCs w:val="24"/>
        </w:rPr>
        <w:t>2.2.1</w:t>
      </w:r>
      <w:r w:rsidR="00280F59">
        <w:rPr>
          <w:rFonts w:ascii="Times New Roman" w:hAnsi="Times New Roman"/>
          <w:sz w:val="24"/>
          <w:szCs w:val="24"/>
        </w:rPr>
        <w:t>.</w:t>
      </w:r>
      <w:r w:rsidRPr="007B3E1F">
        <w:rPr>
          <w:rFonts w:ascii="Times New Roman" w:hAnsi="Times New Roman"/>
          <w:sz w:val="24"/>
          <w:szCs w:val="24"/>
        </w:rPr>
        <w:t xml:space="preserve"> </w:t>
      </w:r>
      <w:r w:rsidR="00744891" w:rsidRPr="007B3E1F">
        <w:rPr>
          <w:rFonts w:ascii="Times New Roman" w:hAnsi="Times New Roman"/>
          <w:sz w:val="24"/>
          <w:szCs w:val="24"/>
        </w:rPr>
        <w:t xml:space="preserve"> </w:t>
      </w:r>
      <w:r w:rsidRPr="007B3E1F">
        <w:rPr>
          <w:rFonts w:ascii="Times New Roman" w:hAnsi="Times New Roman"/>
          <w:sz w:val="24"/>
          <w:szCs w:val="24"/>
        </w:rPr>
        <w:t>Природн</w:t>
      </w:r>
      <w:r w:rsidR="00744891" w:rsidRPr="007B3E1F">
        <w:rPr>
          <w:rFonts w:ascii="Times New Roman" w:hAnsi="Times New Roman"/>
          <w:sz w:val="24"/>
          <w:szCs w:val="24"/>
        </w:rPr>
        <w:t xml:space="preserve">ые условия и </w:t>
      </w:r>
      <w:r w:rsidRPr="007B3E1F">
        <w:rPr>
          <w:rFonts w:ascii="Times New Roman" w:hAnsi="Times New Roman"/>
          <w:sz w:val="24"/>
          <w:szCs w:val="24"/>
        </w:rPr>
        <w:t>ресурсы территории</w:t>
      </w:r>
      <w:bookmarkEnd w:id="25"/>
      <w:bookmarkEnd w:id="26"/>
      <w:bookmarkEnd w:id="27"/>
    </w:p>
    <w:p w:rsidR="007325E8" w:rsidRDefault="007325E8" w:rsidP="0021484F">
      <w:pPr>
        <w:spacing w:after="0" w:line="240" w:lineRule="auto"/>
        <w:ind w:firstLine="567"/>
        <w:jc w:val="both"/>
        <w:rPr>
          <w:rFonts w:ascii="Times New Roman" w:eastAsia="Times New Roman" w:hAnsi="Times New Roman"/>
          <w:sz w:val="24"/>
          <w:szCs w:val="24"/>
          <w:lang w:eastAsia="ru-RU"/>
        </w:rPr>
      </w:pPr>
    </w:p>
    <w:p w:rsidR="00D0136B" w:rsidRPr="00D0136B" w:rsidRDefault="00713518" w:rsidP="0021484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Северн</w:t>
      </w:r>
      <w:r w:rsidR="00F4587A" w:rsidRPr="00D0136B">
        <w:rPr>
          <w:rFonts w:ascii="Times New Roman" w:eastAsia="Times New Roman" w:hAnsi="Times New Roman"/>
          <w:sz w:val="24"/>
          <w:szCs w:val="24"/>
          <w:lang w:eastAsia="ru-RU"/>
        </w:rPr>
        <w:t xml:space="preserve">ое </w:t>
      </w:r>
      <w:r w:rsidR="00E45CF5" w:rsidRPr="00D0136B">
        <w:rPr>
          <w:rFonts w:ascii="Times New Roman" w:eastAsia="Times New Roman" w:hAnsi="Times New Roman"/>
          <w:sz w:val="24"/>
          <w:szCs w:val="24"/>
          <w:lang w:eastAsia="ru-RU"/>
        </w:rPr>
        <w:t xml:space="preserve">сельское поселение расположено в </w:t>
      </w:r>
      <w:r w:rsidR="009B66DD">
        <w:rPr>
          <w:rFonts w:ascii="Times New Roman" w:eastAsia="Times New Roman" w:hAnsi="Times New Roman"/>
          <w:sz w:val="24"/>
          <w:szCs w:val="24"/>
          <w:lang w:eastAsia="ru-RU"/>
        </w:rPr>
        <w:t>северо-западн</w:t>
      </w:r>
      <w:r w:rsidR="00E45CF5" w:rsidRPr="00D0136B">
        <w:rPr>
          <w:rFonts w:ascii="Times New Roman" w:eastAsia="Times New Roman" w:hAnsi="Times New Roman"/>
          <w:sz w:val="24"/>
          <w:szCs w:val="24"/>
          <w:lang w:eastAsia="ru-RU"/>
        </w:rPr>
        <w:t xml:space="preserve">ой части </w:t>
      </w:r>
      <w:r w:rsidR="00FC72CD" w:rsidRPr="00D0136B">
        <w:rPr>
          <w:rFonts w:ascii="Times New Roman" w:eastAsia="Times New Roman" w:hAnsi="Times New Roman"/>
          <w:sz w:val="24"/>
          <w:szCs w:val="24"/>
          <w:lang w:eastAsia="ru-RU"/>
        </w:rPr>
        <w:t>Александров</w:t>
      </w:r>
      <w:r w:rsidR="00F4587A" w:rsidRPr="00D0136B">
        <w:rPr>
          <w:rFonts w:ascii="Times New Roman" w:eastAsia="Times New Roman" w:hAnsi="Times New Roman"/>
          <w:sz w:val="24"/>
          <w:szCs w:val="24"/>
          <w:lang w:eastAsia="ru-RU"/>
        </w:rPr>
        <w:t>с</w:t>
      </w:r>
      <w:r w:rsidR="00E45CF5" w:rsidRPr="00D0136B">
        <w:rPr>
          <w:rFonts w:ascii="Times New Roman" w:eastAsia="Times New Roman" w:hAnsi="Times New Roman"/>
          <w:sz w:val="24"/>
          <w:szCs w:val="24"/>
          <w:lang w:eastAsia="ru-RU"/>
        </w:rPr>
        <w:t>кого района, относяще</w:t>
      </w:r>
      <w:r w:rsidR="00B92055" w:rsidRPr="00D0136B">
        <w:rPr>
          <w:rFonts w:ascii="Times New Roman" w:eastAsia="Times New Roman" w:hAnsi="Times New Roman"/>
          <w:sz w:val="24"/>
          <w:szCs w:val="24"/>
          <w:lang w:eastAsia="ru-RU"/>
        </w:rPr>
        <w:t>го</w:t>
      </w:r>
      <w:r w:rsidR="00E45CF5" w:rsidRPr="00D0136B">
        <w:rPr>
          <w:rFonts w:ascii="Times New Roman" w:eastAsia="Times New Roman" w:hAnsi="Times New Roman"/>
          <w:sz w:val="24"/>
          <w:szCs w:val="24"/>
          <w:lang w:eastAsia="ru-RU"/>
        </w:rPr>
        <w:t xml:space="preserve">ся к группе </w:t>
      </w:r>
      <w:r w:rsidR="00241E29" w:rsidRPr="00D0136B">
        <w:rPr>
          <w:rFonts w:ascii="Times New Roman" w:eastAsia="Times New Roman" w:hAnsi="Times New Roman"/>
          <w:sz w:val="24"/>
          <w:szCs w:val="24"/>
          <w:lang w:eastAsia="ru-RU"/>
        </w:rPr>
        <w:t>север</w:t>
      </w:r>
      <w:r w:rsidR="00153EA5" w:rsidRPr="00D0136B">
        <w:rPr>
          <w:rFonts w:ascii="Times New Roman" w:eastAsia="Times New Roman" w:hAnsi="Times New Roman"/>
          <w:sz w:val="24"/>
          <w:szCs w:val="24"/>
          <w:lang w:eastAsia="ru-RU"/>
        </w:rPr>
        <w:t>ных</w:t>
      </w:r>
      <w:r w:rsidR="00E45CF5" w:rsidRPr="00D0136B">
        <w:rPr>
          <w:rFonts w:ascii="Times New Roman" w:eastAsia="Times New Roman" w:hAnsi="Times New Roman"/>
          <w:sz w:val="24"/>
          <w:szCs w:val="24"/>
          <w:lang w:eastAsia="ru-RU"/>
        </w:rPr>
        <w:t xml:space="preserve"> районо</w:t>
      </w:r>
      <w:r w:rsidR="001C1FDD" w:rsidRPr="00D0136B">
        <w:rPr>
          <w:rFonts w:ascii="Times New Roman" w:eastAsia="Times New Roman" w:hAnsi="Times New Roman"/>
          <w:sz w:val="24"/>
          <w:szCs w:val="24"/>
          <w:lang w:eastAsia="ru-RU"/>
        </w:rPr>
        <w:t xml:space="preserve">в Томской области, на </w:t>
      </w:r>
      <w:r w:rsidR="00FC72CD" w:rsidRPr="00D0136B">
        <w:rPr>
          <w:rFonts w:ascii="Times New Roman" w:eastAsia="Times New Roman" w:hAnsi="Times New Roman"/>
          <w:sz w:val="24"/>
          <w:szCs w:val="24"/>
          <w:lang w:eastAsia="ru-RU"/>
        </w:rPr>
        <w:t>территории</w:t>
      </w:r>
      <w:r w:rsidR="001C1FDD" w:rsidRPr="00D0136B">
        <w:rPr>
          <w:rFonts w:ascii="Times New Roman" w:eastAsia="Times New Roman" w:hAnsi="Times New Roman"/>
          <w:sz w:val="24"/>
          <w:szCs w:val="24"/>
          <w:lang w:eastAsia="ru-RU"/>
        </w:rPr>
        <w:t xml:space="preserve"> Западно-Сибирской равнины</w:t>
      </w:r>
      <w:r w:rsidR="00A24997" w:rsidRPr="00D0136B">
        <w:rPr>
          <w:rFonts w:ascii="Times New Roman" w:eastAsia="Times New Roman" w:hAnsi="Times New Roman"/>
          <w:sz w:val="24"/>
          <w:szCs w:val="24"/>
          <w:lang w:eastAsia="ru-RU"/>
        </w:rPr>
        <w:t xml:space="preserve">, </w:t>
      </w:r>
      <w:r w:rsidR="00D0136B">
        <w:rPr>
          <w:rFonts w:ascii="Times New Roman" w:eastAsia="Times New Roman" w:hAnsi="Times New Roman"/>
          <w:sz w:val="24"/>
          <w:szCs w:val="24"/>
          <w:lang w:eastAsia="ru-RU"/>
        </w:rPr>
        <w:t xml:space="preserve">на </w:t>
      </w:r>
      <w:r w:rsidR="00E03500">
        <w:rPr>
          <w:rFonts w:ascii="Times New Roman" w:eastAsia="Times New Roman" w:hAnsi="Times New Roman"/>
          <w:sz w:val="24"/>
          <w:szCs w:val="24"/>
          <w:lang w:eastAsia="ru-RU"/>
        </w:rPr>
        <w:t xml:space="preserve">левом </w:t>
      </w:r>
      <w:r w:rsidR="00D0136B">
        <w:rPr>
          <w:rFonts w:ascii="Times New Roman" w:eastAsia="Times New Roman" w:hAnsi="Times New Roman"/>
          <w:sz w:val="24"/>
          <w:szCs w:val="24"/>
          <w:lang w:eastAsia="ru-RU"/>
        </w:rPr>
        <w:t>берег</w:t>
      </w:r>
      <w:r w:rsidR="00E03500">
        <w:rPr>
          <w:rFonts w:ascii="Times New Roman" w:eastAsia="Times New Roman" w:hAnsi="Times New Roman"/>
          <w:sz w:val="24"/>
          <w:szCs w:val="24"/>
          <w:lang w:eastAsia="ru-RU"/>
        </w:rPr>
        <w:t>у</w:t>
      </w:r>
      <w:r w:rsidR="00D0136B">
        <w:rPr>
          <w:rFonts w:ascii="Times New Roman" w:eastAsia="Times New Roman" w:hAnsi="Times New Roman"/>
          <w:sz w:val="24"/>
          <w:szCs w:val="24"/>
          <w:lang w:eastAsia="ru-RU"/>
        </w:rPr>
        <w:t xml:space="preserve"> р. Обь.</w:t>
      </w:r>
    </w:p>
    <w:p w:rsidR="007204F6" w:rsidRDefault="005D0129" w:rsidP="0021484F">
      <w:pPr>
        <w:spacing w:after="0" w:line="240" w:lineRule="auto"/>
        <w:ind w:firstLine="567"/>
        <w:jc w:val="both"/>
        <w:rPr>
          <w:rFonts w:ascii="Times New Roman" w:eastAsia="Times New Roman" w:hAnsi="Times New Roman"/>
          <w:sz w:val="24"/>
          <w:szCs w:val="24"/>
          <w:lang w:eastAsia="ru-RU"/>
        </w:rPr>
      </w:pPr>
      <w:r w:rsidRPr="00D0136B">
        <w:rPr>
          <w:rFonts w:ascii="Times New Roman" w:eastAsia="Times New Roman" w:hAnsi="Times New Roman"/>
          <w:sz w:val="24"/>
          <w:szCs w:val="24"/>
          <w:lang w:eastAsia="ru-RU"/>
        </w:rPr>
        <w:t>Территория сельского поселения</w:t>
      </w:r>
      <w:r w:rsidR="00E45CF5" w:rsidRPr="00D0136B">
        <w:rPr>
          <w:rFonts w:ascii="Times New Roman" w:eastAsia="Times New Roman" w:hAnsi="Times New Roman"/>
          <w:sz w:val="24"/>
          <w:szCs w:val="24"/>
          <w:lang w:eastAsia="ru-RU"/>
        </w:rPr>
        <w:t xml:space="preserve"> </w:t>
      </w:r>
      <w:r w:rsidR="00253A81" w:rsidRPr="00D0136B">
        <w:rPr>
          <w:rFonts w:ascii="Times New Roman" w:eastAsia="Times New Roman" w:hAnsi="Times New Roman"/>
          <w:sz w:val="24"/>
          <w:szCs w:val="24"/>
          <w:lang w:eastAsia="ru-RU"/>
        </w:rPr>
        <w:t xml:space="preserve">относится к </w:t>
      </w:r>
      <w:r w:rsidR="00E95C3D">
        <w:rPr>
          <w:rFonts w:ascii="Times New Roman" w:eastAsia="Times New Roman" w:hAnsi="Times New Roman"/>
          <w:sz w:val="24"/>
          <w:szCs w:val="24"/>
          <w:lang w:eastAsia="ru-RU"/>
        </w:rPr>
        <w:t>северо-западной</w:t>
      </w:r>
      <w:r w:rsidR="00253A81" w:rsidRPr="00D0136B">
        <w:rPr>
          <w:rFonts w:ascii="Times New Roman" w:eastAsia="Times New Roman" w:hAnsi="Times New Roman"/>
          <w:sz w:val="24"/>
          <w:szCs w:val="24"/>
          <w:lang w:eastAsia="ru-RU"/>
        </w:rPr>
        <w:t xml:space="preserve"> природно-экономической зоне Томской области</w:t>
      </w:r>
      <w:r w:rsidR="007204F6">
        <w:rPr>
          <w:rFonts w:ascii="Times New Roman" w:eastAsia="Times New Roman" w:hAnsi="Times New Roman"/>
          <w:sz w:val="24"/>
          <w:szCs w:val="24"/>
          <w:lang w:eastAsia="ru-RU"/>
        </w:rPr>
        <w:t>.</w:t>
      </w:r>
      <w:r w:rsidR="00253A81" w:rsidRPr="00D0136B">
        <w:rPr>
          <w:rFonts w:ascii="Times New Roman" w:eastAsia="Times New Roman" w:hAnsi="Times New Roman"/>
          <w:sz w:val="24"/>
          <w:szCs w:val="24"/>
          <w:lang w:eastAsia="ru-RU"/>
        </w:rPr>
        <w:t xml:space="preserve"> </w:t>
      </w:r>
    </w:p>
    <w:p w:rsidR="00321744" w:rsidRPr="00D0136B" w:rsidRDefault="00713518" w:rsidP="0021484F">
      <w:pPr>
        <w:spacing w:after="0" w:line="240" w:lineRule="auto"/>
        <w:ind w:firstLine="567"/>
        <w:jc w:val="both"/>
        <w:rPr>
          <w:rFonts w:ascii="Times New Roman" w:eastAsia="Times New Roman" w:hAnsi="Times New Roman"/>
          <w:bCs/>
          <w:color w:val="000000"/>
          <w:sz w:val="24"/>
          <w:szCs w:val="24"/>
          <w:lang w:eastAsia="ru-RU"/>
        </w:rPr>
      </w:pPr>
      <w:r>
        <w:rPr>
          <w:rFonts w:ascii="Times New Roman" w:eastAsia="Times New Roman" w:hAnsi="Times New Roman"/>
          <w:sz w:val="24"/>
          <w:szCs w:val="24"/>
          <w:lang w:eastAsia="ru-RU"/>
        </w:rPr>
        <w:t>Северн</w:t>
      </w:r>
      <w:r w:rsidR="00897256" w:rsidRPr="00D0136B">
        <w:rPr>
          <w:rFonts w:ascii="Times New Roman" w:eastAsia="Times New Roman" w:hAnsi="Times New Roman"/>
          <w:sz w:val="24"/>
          <w:szCs w:val="24"/>
          <w:lang w:eastAsia="ru-RU"/>
        </w:rPr>
        <w:t>ое сельское поселение</w:t>
      </w:r>
      <w:r w:rsidR="00B202B1" w:rsidRPr="00D0136B">
        <w:rPr>
          <w:rFonts w:ascii="Times New Roman" w:eastAsia="Times New Roman" w:hAnsi="Times New Roman"/>
          <w:sz w:val="24"/>
          <w:szCs w:val="24"/>
          <w:lang w:eastAsia="ru-RU"/>
        </w:rPr>
        <w:t xml:space="preserve"> </w:t>
      </w:r>
      <w:r w:rsidR="00897256" w:rsidRPr="00D0136B">
        <w:rPr>
          <w:rFonts w:ascii="Times New Roman" w:eastAsia="Times New Roman" w:hAnsi="Times New Roman"/>
          <w:sz w:val="24"/>
          <w:szCs w:val="24"/>
          <w:lang w:eastAsia="ru-RU"/>
        </w:rPr>
        <w:t>располагает земельными, водными, охотничье-промысловыми, рыбными, древесными ресурс</w:t>
      </w:r>
      <w:r w:rsidR="00897256" w:rsidRPr="00D0136B">
        <w:rPr>
          <w:rFonts w:ascii="Times New Roman" w:eastAsia="Times New Roman" w:hAnsi="Times New Roman"/>
          <w:sz w:val="24"/>
          <w:szCs w:val="24"/>
          <w:lang w:eastAsia="ru-RU"/>
        </w:rPr>
        <w:t>а</w:t>
      </w:r>
      <w:r w:rsidR="00897256" w:rsidRPr="00D0136B">
        <w:rPr>
          <w:rFonts w:ascii="Times New Roman" w:eastAsia="Times New Roman" w:hAnsi="Times New Roman"/>
          <w:sz w:val="24"/>
          <w:szCs w:val="24"/>
          <w:lang w:eastAsia="ru-RU"/>
        </w:rPr>
        <w:t xml:space="preserve">ми. </w:t>
      </w:r>
      <w:r w:rsidR="00321744" w:rsidRPr="00D0136B">
        <w:rPr>
          <w:rFonts w:ascii="Times New Roman" w:eastAsia="Times New Roman" w:hAnsi="Times New Roman"/>
          <w:bCs/>
          <w:sz w:val="24"/>
          <w:szCs w:val="24"/>
          <w:lang w:eastAsia="ru-RU"/>
        </w:rPr>
        <w:t xml:space="preserve">Леса относятся к категории </w:t>
      </w:r>
      <w:r w:rsidR="00321744" w:rsidRPr="00D0136B">
        <w:rPr>
          <w:rFonts w:ascii="Times New Roman" w:eastAsia="Times New Roman" w:hAnsi="Times New Roman"/>
          <w:bCs/>
          <w:sz w:val="24"/>
          <w:szCs w:val="24"/>
          <w:lang w:eastAsia="ru-RU"/>
        </w:rPr>
        <w:lastRenderedPageBreak/>
        <w:t xml:space="preserve">смешанного породного </w:t>
      </w:r>
      <w:r w:rsidR="00321744" w:rsidRPr="00D0136B">
        <w:rPr>
          <w:rFonts w:ascii="Times New Roman" w:eastAsia="Times New Roman" w:hAnsi="Times New Roman"/>
          <w:bCs/>
          <w:color w:val="000000"/>
          <w:sz w:val="24"/>
          <w:szCs w:val="24"/>
          <w:lang w:eastAsia="ru-RU"/>
        </w:rPr>
        <w:t>состава</w:t>
      </w:r>
      <w:r w:rsidR="00532709">
        <w:rPr>
          <w:rFonts w:ascii="Times New Roman" w:eastAsia="Times New Roman" w:hAnsi="Times New Roman"/>
          <w:bCs/>
          <w:color w:val="000000"/>
          <w:sz w:val="24"/>
          <w:szCs w:val="24"/>
          <w:lang w:eastAsia="ru-RU"/>
        </w:rPr>
        <w:t xml:space="preserve"> - </w:t>
      </w:r>
      <w:r w:rsidR="00691E96" w:rsidRPr="00D0136B">
        <w:rPr>
          <w:rFonts w:ascii="Times New Roman" w:eastAsia="Times New Roman" w:hAnsi="Times New Roman"/>
          <w:bCs/>
          <w:sz w:val="24"/>
          <w:szCs w:val="24"/>
          <w:lang w:eastAsia="ru-RU"/>
        </w:rPr>
        <w:t xml:space="preserve"> хвойны</w:t>
      </w:r>
      <w:r w:rsidR="00532709">
        <w:rPr>
          <w:rFonts w:ascii="Times New Roman" w:eastAsia="Times New Roman" w:hAnsi="Times New Roman"/>
          <w:bCs/>
          <w:sz w:val="24"/>
          <w:szCs w:val="24"/>
          <w:lang w:eastAsia="ru-RU"/>
        </w:rPr>
        <w:t>х пород</w:t>
      </w:r>
      <w:r w:rsidR="00691E96" w:rsidRPr="00D0136B">
        <w:rPr>
          <w:rFonts w:ascii="Times New Roman" w:eastAsia="Times New Roman" w:hAnsi="Times New Roman"/>
          <w:bCs/>
          <w:sz w:val="24"/>
          <w:szCs w:val="24"/>
          <w:lang w:eastAsia="ru-RU"/>
        </w:rPr>
        <w:t xml:space="preserve"> (си</w:t>
      </w:r>
      <w:r w:rsidR="00532709">
        <w:rPr>
          <w:rFonts w:ascii="Times New Roman" w:eastAsia="Times New Roman" w:hAnsi="Times New Roman"/>
          <w:bCs/>
          <w:sz w:val="24"/>
          <w:szCs w:val="24"/>
          <w:lang w:eastAsia="ru-RU"/>
        </w:rPr>
        <w:t>бирский кедр, пихта, ель сосна) и</w:t>
      </w:r>
      <w:r w:rsidR="00691E96" w:rsidRPr="00D0136B">
        <w:rPr>
          <w:rFonts w:ascii="Times New Roman" w:eastAsia="Times New Roman" w:hAnsi="Times New Roman"/>
          <w:bCs/>
          <w:sz w:val="24"/>
          <w:szCs w:val="24"/>
          <w:lang w:eastAsia="ru-RU"/>
        </w:rPr>
        <w:t xml:space="preserve"> лиственных – береза, осина.</w:t>
      </w:r>
    </w:p>
    <w:p w:rsidR="009E3123" w:rsidRPr="004176DC" w:rsidRDefault="00321744" w:rsidP="0021484F">
      <w:pPr>
        <w:spacing w:after="0" w:line="240" w:lineRule="auto"/>
        <w:ind w:firstLine="567"/>
        <w:jc w:val="both"/>
        <w:rPr>
          <w:rFonts w:ascii="Times New Roman" w:eastAsia="Times New Roman" w:hAnsi="Times New Roman"/>
          <w:bCs/>
          <w:sz w:val="24"/>
          <w:szCs w:val="24"/>
          <w:lang w:eastAsia="ru-RU"/>
        </w:rPr>
      </w:pPr>
      <w:r w:rsidRPr="004176DC">
        <w:rPr>
          <w:rFonts w:ascii="Times New Roman" w:eastAsia="Times New Roman" w:hAnsi="Times New Roman"/>
          <w:b/>
          <w:bCs/>
          <w:sz w:val="24"/>
          <w:szCs w:val="24"/>
          <w:lang w:eastAsia="ru-RU"/>
        </w:rPr>
        <w:t>Климат</w:t>
      </w:r>
      <w:r w:rsidR="005819E5" w:rsidRPr="004176DC">
        <w:rPr>
          <w:rFonts w:ascii="Times New Roman" w:eastAsia="Times New Roman" w:hAnsi="Times New Roman"/>
          <w:bCs/>
          <w:sz w:val="24"/>
          <w:szCs w:val="24"/>
          <w:lang w:eastAsia="ru-RU"/>
        </w:rPr>
        <w:t xml:space="preserve"> </w:t>
      </w:r>
    </w:p>
    <w:p w:rsidR="005027F6" w:rsidRDefault="005027F6" w:rsidP="005027F6">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 проекте приняты показатели климатических параметров по метеостанци</w:t>
      </w:r>
      <w:r w:rsidR="00141DF9">
        <w:rPr>
          <w:rFonts w:ascii="Times New Roman" w:eastAsia="Times New Roman" w:hAnsi="Times New Roman"/>
          <w:bCs/>
          <w:sz w:val="24"/>
          <w:szCs w:val="24"/>
          <w:lang w:eastAsia="ru-RU"/>
        </w:rPr>
        <w:t>и</w:t>
      </w:r>
      <w:r>
        <w:rPr>
          <w:rFonts w:ascii="Times New Roman" w:eastAsia="Times New Roman" w:hAnsi="Times New Roman"/>
          <w:bCs/>
          <w:sz w:val="24"/>
          <w:szCs w:val="24"/>
          <w:lang w:eastAsia="ru-RU"/>
        </w:rPr>
        <w:t xml:space="preserve"> «Александровское» (юго-восточнее </w:t>
      </w:r>
      <w:r w:rsidR="00141DF9">
        <w:rPr>
          <w:rFonts w:ascii="Times New Roman" w:eastAsia="Times New Roman" w:hAnsi="Times New Roman"/>
          <w:bCs/>
          <w:sz w:val="24"/>
          <w:szCs w:val="24"/>
          <w:lang w:eastAsia="ru-RU"/>
        </w:rPr>
        <w:t>п. Северный</w:t>
      </w:r>
      <w:r>
        <w:rPr>
          <w:rFonts w:ascii="Times New Roman" w:eastAsia="Times New Roman" w:hAnsi="Times New Roman"/>
          <w:bCs/>
          <w:sz w:val="24"/>
          <w:szCs w:val="24"/>
          <w:lang w:eastAsia="ru-RU"/>
        </w:rPr>
        <w:t xml:space="preserve">), а также данные </w:t>
      </w:r>
      <w:r w:rsidRPr="00056943">
        <w:rPr>
          <w:rFonts w:ascii="Times New Roman" w:eastAsia="Times New Roman" w:hAnsi="Times New Roman"/>
          <w:bCs/>
          <w:sz w:val="24"/>
          <w:szCs w:val="24"/>
          <w:lang w:eastAsia="ru-RU"/>
        </w:rPr>
        <w:t>СНиП 23-01</w:t>
      </w:r>
      <w:r>
        <w:rPr>
          <w:rFonts w:ascii="Times New Roman" w:eastAsia="Times New Roman" w:hAnsi="Times New Roman"/>
          <w:bCs/>
          <w:sz w:val="24"/>
          <w:szCs w:val="24"/>
          <w:lang w:eastAsia="ru-RU"/>
        </w:rPr>
        <w:t>-99 «Строительная климатология».</w:t>
      </w:r>
    </w:p>
    <w:p w:rsidR="00D4525D" w:rsidRDefault="00D4525D" w:rsidP="0021484F">
      <w:pPr>
        <w:spacing w:after="0" w:line="240" w:lineRule="auto"/>
        <w:ind w:firstLine="567"/>
        <w:jc w:val="both"/>
        <w:rPr>
          <w:rFonts w:ascii="Times New Roman" w:eastAsia="Times New Roman" w:hAnsi="Times New Roman"/>
          <w:bCs/>
          <w:sz w:val="24"/>
          <w:szCs w:val="24"/>
          <w:lang w:eastAsia="ru-RU"/>
        </w:rPr>
      </w:pPr>
      <w:r w:rsidRPr="00D4525D">
        <w:rPr>
          <w:rFonts w:ascii="Times New Roman" w:eastAsia="Times New Roman" w:hAnsi="Times New Roman"/>
          <w:bCs/>
          <w:sz w:val="24"/>
          <w:szCs w:val="24"/>
          <w:lang w:eastAsia="ru-RU"/>
        </w:rPr>
        <w:t>Благодаря поло</w:t>
      </w:r>
      <w:r>
        <w:rPr>
          <w:rFonts w:ascii="Times New Roman" w:eastAsia="Times New Roman" w:hAnsi="Times New Roman"/>
          <w:bCs/>
          <w:sz w:val="24"/>
          <w:szCs w:val="24"/>
          <w:lang w:eastAsia="ru-RU"/>
        </w:rPr>
        <w:t>жению внутри континента, особен</w:t>
      </w:r>
      <w:r w:rsidRPr="00D4525D">
        <w:rPr>
          <w:rFonts w:ascii="Times New Roman" w:eastAsia="Times New Roman" w:hAnsi="Times New Roman"/>
          <w:bCs/>
          <w:sz w:val="24"/>
          <w:szCs w:val="24"/>
          <w:lang w:eastAsia="ru-RU"/>
        </w:rPr>
        <w:t>ностям циркуляци</w:t>
      </w:r>
      <w:r>
        <w:rPr>
          <w:rFonts w:ascii="Times New Roman" w:eastAsia="Times New Roman" w:hAnsi="Times New Roman"/>
          <w:bCs/>
          <w:sz w:val="24"/>
          <w:szCs w:val="24"/>
          <w:lang w:eastAsia="ru-RU"/>
        </w:rPr>
        <w:t>и и характеру рельефа рассматри</w:t>
      </w:r>
      <w:r w:rsidRPr="00D4525D">
        <w:rPr>
          <w:rFonts w:ascii="Times New Roman" w:eastAsia="Times New Roman" w:hAnsi="Times New Roman"/>
          <w:bCs/>
          <w:sz w:val="24"/>
          <w:szCs w:val="24"/>
          <w:lang w:eastAsia="ru-RU"/>
        </w:rPr>
        <w:t xml:space="preserve">ваемая территория </w:t>
      </w:r>
      <w:r>
        <w:rPr>
          <w:rFonts w:ascii="Times New Roman" w:eastAsia="Times New Roman" w:hAnsi="Times New Roman"/>
          <w:bCs/>
          <w:sz w:val="24"/>
          <w:szCs w:val="24"/>
          <w:lang w:eastAsia="ru-RU"/>
        </w:rPr>
        <w:t>отличается суровой продолжитель</w:t>
      </w:r>
      <w:r w:rsidRPr="00D4525D">
        <w:rPr>
          <w:rFonts w:ascii="Times New Roman" w:eastAsia="Times New Roman" w:hAnsi="Times New Roman"/>
          <w:bCs/>
          <w:sz w:val="24"/>
          <w:szCs w:val="24"/>
          <w:lang w:eastAsia="ru-RU"/>
        </w:rPr>
        <w:t>ной зимой с сильными ветрами, метелями</w:t>
      </w:r>
      <w:r>
        <w:rPr>
          <w:rFonts w:ascii="Times New Roman" w:eastAsia="Times New Roman" w:hAnsi="Times New Roman"/>
          <w:bCs/>
          <w:sz w:val="24"/>
          <w:szCs w:val="24"/>
          <w:lang w:eastAsia="ru-RU"/>
        </w:rPr>
        <w:t>, устойчи</w:t>
      </w:r>
      <w:r w:rsidRPr="00D4525D">
        <w:rPr>
          <w:rFonts w:ascii="Times New Roman" w:eastAsia="Times New Roman" w:hAnsi="Times New Roman"/>
          <w:bCs/>
          <w:sz w:val="24"/>
          <w:szCs w:val="24"/>
          <w:lang w:eastAsia="ru-RU"/>
        </w:rPr>
        <w:t>вым снежным покровом и довольно жарким летом. Переходные период</w:t>
      </w:r>
      <w:r>
        <w:rPr>
          <w:rFonts w:ascii="Times New Roman" w:eastAsia="Times New Roman" w:hAnsi="Times New Roman"/>
          <w:bCs/>
          <w:sz w:val="24"/>
          <w:szCs w:val="24"/>
          <w:lang w:eastAsia="ru-RU"/>
        </w:rPr>
        <w:t>ы короткие, с резкими колебания</w:t>
      </w:r>
      <w:r w:rsidRPr="00D4525D">
        <w:rPr>
          <w:rFonts w:ascii="Times New Roman" w:eastAsia="Times New Roman" w:hAnsi="Times New Roman"/>
          <w:bCs/>
          <w:sz w:val="24"/>
          <w:szCs w:val="24"/>
          <w:lang w:eastAsia="ru-RU"/>
        </w:rPr>
        <w:t xml:space="preserve">ми температуры. </w:t>
      </w:r>
      <w:r>
        <w:rPr>
          <w:rFonts w:ascii="Times New Roman" w:eastAsia="Times New Roman" w:hAnsi="Times New Roman"/>
          <w:bCs/>
          <w:sz w:val="24"/>
          <w:szCs w:val="24"/>
          <w:lang w:eastAsia="ru-RU"/>
        </w:rPr>
        <w:t>Контрасты между зимними и летни</w:t>
      </w:r>
      <w:r w:rsidRPr="00D4525D">
        <w:rPr>
          <w:rFonts w:ascii="Times New Roman" w:eastAsia="Times New Roman" w:hAnsi="Times New Roman"/>
          <w:bCs/>
          <w:sz w:val="24"/>
          <w:szCs w:val="24"/>
          <w:lang w:eastAsia="ru-RU"/>
        </w:rPr>
        <w:t>ми температурами велики.</w:t>
      </w:r>
      <w:r w:rsidR="00AF5E04" w:rsidRPr="00AF5E04">
        <w:t xml:space="preserve"> </w:t>
      </w:r>
      <w:r w:rsidR="00AF5E04" w:rsidRPr="00AF5E04">
        <w:rPr>
          <w:rFonts w:ascii="Times New Roman" w:eastAsia="Times New Roman" w:hAnsi="Times New Roman"/>
          <w:bCs/>
          <w:sz w:val="24"/>
          <w:szCs w:val="24"/>
          <w:lang w:eastAsia="ru-RU"/>
        </w:rPr>
        <w:t xml:space="preserve">Территория </w:t>
      </w:r>
      <w:r w:rsidR="00AF5E04">
        <w:rPr>
          <w:rFonts w:ascii="Times New Roman" w:eastAsia="Times New Roman" w:hAnsi="Times New Roman"/>
          <w:bCs/>
          <w:sz w:val="24"/>
          <w:szCs w:val="24"/>
          <w:lang w:eastAsia="ru-RU"/>
        </w:rPr>
        <w:t>поселения характеризуется избы</w:t>
      </w:r>
      <w:r w:rsidR="00AF5E04" w:rsidRPr="00AF5E04">
        <w:rPr>
          <w:rFonts w:ascii="Times New Roman" w:eastAsia="Times New Roman" w:hAnsi="Times New Roman"/>
          <w:bCs/>
          <w:sz w:val="24"/>
          <w:szCs w:val="24"/>
          <w:lang w:eastAsia="ru-RU"/>
        </w:rPr>
        <w:t>точным увлажнением. Осадки з</w:t>
      </w:r>
      <w:r w:rsidR="00AF5E04">
        <w:rPr>
          <w:rFonts w:ascii="Times New Roman" w:eastAsia="Times New Roman" w:hAnsi="Times New Roman"/>
          <w:bCs/>
          <w:sz w:val="24"/>
          <w:szCs w:val="24"/>
          <w:lang w:eastAsia="ru-RU"/>
        </w:rPr>
        <w:t>десь на 100-200 мм превышают ис</w:t>
      </w:r>
      <w:r w:rsidR="00AF5E04" w:rsidRPr="00AF5E04">
        <w:rPr>
          <w:rFonts w:ascii="Times New Roman" w:eastAsia="Times New Roman" w:hAnsi="Times New Roman"/>
          <w:bCs/>
          <w:sz w:val="24"/>
          <w:szCs w:val="24"/>
          <w:lang w:eastAsia="ru-RU"/>
        </w:rPr>
        <w:t>парение</w:t>
      </w:r>
      <w:r w:rsidR="00AD6B73" w:rsidRPr="00AD6B73">
        <w:rPr>
          <w:rFonts w:ascii="Times New Roman" w:eastAsia="Times New Roman" w:hAnsi="Times New Roman"/>
          <w:bCs/>
          <w:sz w:val="24"/>
          <w:szCs w:val="24"/>
          <w:lang w:eastAsia="ru-RU"/>
        </w:rPr>
        <w:t>.</w:t>
      </w:r>
      <w:r w:rsidR="00AD6B73" w:rsidRPr="00AD6B73">
        <w:t xml:space="preserve"> </w:t>
      </w:r>
      <w:r w:rsidR="002C1C6C">
        <w:rPr>
          <w:rFonts w:ascii="Times New Roman" w:eastAsia="Times New Roman" w:hAnsi="Times New Roman"/>
          <w:bCs/>
          <w:sz w:val="24"/>
          <w:szCs w:val="24"/>
          <w:lang w:eastAsia="ru-RU"/>
        </w:rPr>
        <w:t>Для р</w:t>
      </w:r>
      <w:r w:rsidR="00AD6B73" w:rsidRPr="00AD6B73">
        <w:rPr>
          <w:rFonts w:ascii="Times New Roman" w:eastAsia="Times New Roman" w:hAnsi="Times New Roman"/>
          <w:bCs/>
          <w:sz w:val="24"/>
          <w:szCs w:val="24"/>
          <w:lang w:eastAsia="ru-RU"/>
        </w:rPr>
        <w:t xml:space="preserve">ассматриваемой территории в течение всего года наиболее свойственны ветры </w:t>
      </w:r>
      <w:r w:rsidR="00F20C3C" w:rsidRPr="00F20C3C">
        <w:rPr>
          <w:rFonts w:ascii="Times New Roman" w:eastAsia="Times New Roman" w:hAnsi="Times New Roman"/>
          <w:bCs/>
          <w:sz w:val="24"/>
          <w:szCs w:val="24"/>
          <w:lang w:eastAsia="ru-RU"/>
        </w:rPr>
        <w:t xml:space="preserve">юго-восточного </w:t>
      </w:r>
      <w:r w:rsidR="00F20C3C">
        <w:rPr>
          <w:rFonts w:ascii="Times New Roman" w:eastAsia="Times New Roman" w:hAnsi="Times New Roman"/>
          <w:bCs/>
          <w:sz w:val="24"/>
          <w:szCs w:val="24"/>
          <w:lang w:eastAsia="ru-RU"/>
        </w:rPr>
        <w:t>направления</w:t>
      </w:r>
      <w:r w:rsidR="00AD6B73">
        <w:rPr>
          <w:rFonts w:ascii="Times New Roman" w:eastAsia="Times New Roman" w:hAnsi="Times New Roman"/>
          <w:bCs/>
          <w:sz w:val="24"/>
          <w:szCs w:val="24"/>
          <w:lang w:eastAsia="ru-RU"/>
        </w:rPr>
        <w:t>.</w:t>
      </w:r>
      <w:r w:rsidR="00AD6B73" w:rsidRPr="00AD6B73">
        <w:t xml:space="preserve"> </w:t>
      </w:r>
      <w:r w:rsidR="00AD6B73" w:rsidRPr="00AD6B73">
        <w:rPr>
          <w:rFonts w:ascii="Times New Roman" w:eastAsia="Times New Roman" w:hAnsi="Times New Roman"/>
          <w:bCs/>
          <w:sz w:val="24"/>
          <w:szCs w:val="24"/>
          <w:lang w:eastAsia="ru-RU"/>
        </w:rPr>
        <w:t>Скорость ветра по сезонам года различна</w:t>
      </w:r>
      <w:r w:rsidR="00AD6B73">
        <w:rPr>
          <w:rFonts w:ascii="Times New Roman" w:eastAsia="Times New Roman" w:hAnsi="Times New Roman"/>
          <w:bCs/>
          <w:sz w:val="24"/>
          <w:szCs w:val="24"/>
          <w:lang w:eastAsia="ru-RU"/>
        </w:rPr>
        <w:t>.</w:t>
      </w:r>
      <w:r w:rsidR="00AD6B73" w:rsidRPr="00AD6B73">
        <w:rPr>
          <w:rFonts w:ascii="Times New Roman" w:eastAsia="Times New Roman" w:hAnsi="Times New Roman"/>
          <w:bCs/>
          <w:sz w:val="24"/>
          <w:szCs w:val="24"/>
          <w:lang w:eastAsia="ru-RU"/>
        </w:rPr>
        <w:t xml:space="preserve"> Летом она наименьшая и изменяется от 2,3 до 3,5 м/с, хотя возможно усиление до 15-20 м/с</w:t>
      </w:r>
      <w:r w:rsidR="003B248D">
        <w:rPr>
          <w:rFonts w:ascii="Times New Roman" w:eastAsia="Times New Roman" w:hAnsi="Times New Roman"/>
          <w:bCs/>
          <w:sz w:val="24"/>
          <w:szCs w:val="24"/>
          <w:lang w:eastAsia="ru-RU"/>
        </w:rPr>
        <w:t>.</w:t>
      </w:r>
      <w:r w:rsidR="00AD6B73" w:rsidRPr="00AD6B73">
        <w:rPr>
          <w:rFonts w:ascii="Times New Roman" w:eastAsia="Times New Roman" w:hAnsi="Times New Roman"/>
          <w:bCs/>
          <w:sz w:val="24"/>
          <w:szCs w:val="24"/>
          <w:lang w:eastAsia="ru-RU"/>
        </w:rPr>
        <w:t xml:space="preserve"> Зимой скорости ветра ко</w:t>
      </w:r>
      <w:r w:rsidR="003B248D">
        <w:rPr>
          <w:rFonts w:ascii="Times New Roman" w:eastAsia="Times New Roman" w:hAnsi="Times New Roman"/>
          <w:bCs/>
          <w:sz w:val="24"/>
          <w:szCs w:val="24"/>
          <w:lang w:eastAsia="ru-RU"/>
        </w:rPr>
        <w:t>леблются от 2,0 до 4,5 м/с. Вес</w:t>
      </w:r>
      <w:r w:rsidR="00AD6B73" w:rsidRPr="00AD6B73">
        <w:rPr>
          <w:rFonts w:ascii="Times New Roman" w:eastAsia="Times New Roman" w:hAnsi="Times New Roman"/>
          <w:bCs/>
          <w:sz w:val="24"/>
          <w:szCs w:val="24"/>
          <w:lang w:eastAsia="ru-RU"/>
        </w:rPr>
        <w:t>ной они варьируют от 4,4 до 4,7 м/с (в марте 5-6 м/с), а осенью - от 2,4 до 6,</w:t>
      </w:r>
      <w:r w:rsidR="003B248D">
        <w:rPr>
          <w:rFonts w:ascii="Times New Roman" w:eastAsia="Times New Roman" w:hAnsi="Times New Roman"/>
          <w:bCs/>
          <w:sz w:val="24"/>
          <w:szCs w:val="24"/>
          <w:lang w:eastAsia="ru-RU"/>
        </w:rPr>
        <w:t>6 м/с, но бывают дни, когда ско</w:t>
      </w:r>
      <w:r w:rsidR="00AD6B73" w:rsidRPr="00AD6B73">
        <w:rPr>
          <w:rFonts w:ascii="Times New Roman" w:eastAsia="Times New Roman" w:hAnsi="Times New Roman"/>
          <w:bCs/>
          <w:sz w:val="24"/>
          <w:szCs w:val="24"/>
          <w:lang w:eastAsia="ru-RU"/>
        </w:rPr>
        <w:t>рость ветра увеличивается до 15-16 м/с</w:t>
      </w:r>
      <w:r w:rsidR="003B248D">
        <w:rPr>
          <w:rFonts w:ascii="Times New Roman" w:eastAsia="Times New Roman" w:hAnsi="Times New Roman"/>
          <w:bCs/>
          <w:sz w:val="24"/>
          <w:szCs w:val="24"/>
          <w:lang w:eastAsia="ru-RU"/>
        </w:rPr>
        <w:t>.</w:t>
      </w:r>
      <w:r w:rsidR="003B248D" w:rsidRPr="003B248D">
        <w:t xml:space="preserve"> </w:t>
      </w:r>
      <w:r w:rsidR="003B248D" w:rsidRPr="003B248D">
        <w:rPr>
          <w:rFonts w:ascii="Times New Roman" w:eastAsia="Times New Roman" w:hAnsi="Times New Roman"/>
          <w:bCs/>
          <w:sz w:val="24"/>
          <w:szCs w:val="24"/>
          <w:lang w:eastAsia="ru-RU"/>
        </w:rPr>
        <w:t>В долин</w:t>
      </w:r>
      <w:r w:rsidR="003B248D">
        <w:rPr>
          <w:rFonts w:ascii="Times New Roman" w:eastAsia="Times New Roman" w:hAnsi="Times New Roman"/>
          <w:bCs/>
          <w:sz w:val="24"/>
          <w:szCs w:val="24"/>
          <w:lang w:eastAsia="ru-RU"/>
        </w:rPr>
        <w:t>е</w:t>
      </w:r>
      <w:r w:rsidR="003B248D" w:rsidRPr="003B248D">
        <w:rPr>
          <w:rFonts w:ascii="Times New Roman" w:eastAsia="Times New Roman" w:hAnsi="Times New Roman"/>
          <w:bCs/>
          <w:sz w:val="24"/>
          <w:szCs w:val="24"/>
          <w:lang w:eastAsia="ru-RU"/>
        </w:rPr>
        <w:t xml:space="preserve"> </w:t>
      </w:r>
      <w:r w:rsidR="003B248D">
        <w:rPr>
          <w:rFonts w:ascii="Times New Roman" w:eastAsia="Times New Roman" w:hAnsi="Times New Roman"/>
          <w:bCs/>
          <w:sz w:val="24"/>
          <w:szCs w:val="24"/>
          <w:lang w:eastAsia="ru-RU"/>
        </w:rPr>
        <w:t>р.</w:t>
      </w:r>
      <w:r w:rsidR="0073214A">
        <w:rPr>
          <w:rFonts w:ascii="Times New Roman" w:eastAsia="Times New Roman" w:hAnsi="Times New Roman"/>
          <w:bCs/>
          <w:sz w:val="24"/>
          <w:szCs w:val="24"/>
          <w:lang w:eastAsia="ru-RU"/>
        </w:rPr>
        <w:t xml:space="preserve"> Оби среднегодовые скорос</w:t>
      </w:r>
      <w:r w:rsidR="003B248D" w:rsidRPr="003B248D">
        <w:rPr>
          <w:rFonts w:ascii="Times New Roman" w:eastAsia="Times New Roman" w:hAnsi="Times New Roman"/>
          <w:bCs/>
          <w:sz w:val="24"/>
          <w:szCs w:val="24"/>
          <w:lang w:eastAsia="ru-RU"/>
        </w:rPr>
        <w:t>ти ветра изменяются от 1,8 до 3,9 м/с. Весной и осенью наблюдаются штормовые вет</w:t>
      </w:r>
      <w:r w:rsidR="0073214A">
        <w:rPr>
          <w:rFonts w:ascii="Times New Roman" w:eastAsia="Times New Roman" w:hAnsi="Times New Roman"/>
          <w:bCs/>
          <w:sz w:val="24"/>
          <w:szCs w:val="24"/>
          <w:lang w:eastAsia="ru-RU"/>
        </w:rPr>
        <w:t>ры со скоростью более 15 м/с</w:t>
      </w:r>
      <w:r w:rsidR="003B248D" w:rsidRPr="003B248D">
        <w:rPr>
          <w:rFonts w:ascii="Times New Roman" w:eastAsia="Times New Roman" w:hAnsi="Times New Roman"/>
          <w:bCs/>
          <w:sz w:val="24"/>
          <w:szCs w:val="24"/>
          <w:lang w:eastAsia="ru-RU"/>
        </w:rPr>
        <w:t>. Создава</w:t>
      </w:r>
      <w:r w:rsidR="0073214A">
        <w:rPr>
          <w:rFonts w:ascii="Times New Roman" w:eastAsia="Times New Roman" w:hAnsi="Times New Roman"/>
          <w:bCs/>
          <w:sz w:val="24"/>
          <w:szCs w:val="24"/>
          <w:lang w:eastAsia="ru-RU"/>
        </w:rPr>
        <w:t>емые ветрами волны обладают зна</w:t>
      </w:r>
      <w:r w:rsidR="003B248D" w:rsidRPr="003B248D">
        <w:rPr>
          <w:rFonts w:ascii="Times New Roman" w:eastAsia="Times New Roman" w:hAnsi="Times New Roman"/>
          <w:bCs/>
          <w:sz w:val="24"/>
          <w:szCs w:val="24"/>
          <w:lang w:eastAsia="ru-RU"/>
        </w:rPr>
        <w:t>чительной эрозион</w:t>
      </w:r>
      <w:r w:rsidR="0073214A">
        <w:rPr>
          <w:rFonts w:ascii="Times New Roman" w:eastAsia="Times New Roman" w:hAnsi="Times New Roman"/>
          <w:bCs/>
          <w:sz w:val="24"/>
          <w:szCs w:val="24"/>
          <w:lang w:eastAsia="ru-RU"/>
        </w:rPr>
        <w:t>ной силой и существенно увеличи</w:t>
      </w:r>
      <w:r w:rsidR="003B248D" w:rsidRPr="003B248D">
        <w:rPr>
          <w:rFonts w:ascii="Times New Roman" w:eastAsia="Times New Roman" w:hAnsi="Times New Roman"/>
          <w:bCs/>
          <w:sz w:val="24"/>
          <w:szCs w:val="24"/>
          <w:lang w:eastAsia="ru-RU"/>
        </w:rPr>
        <w:t>вают величину берегопер</w:t>
      </w:r>
      <w:r w:rsidR="0073214A">
        <w:rPr>
          <w:rFonts w:ascii="Times New Roman" w:eastAsia="Times New Roman" w:hAnsi="Times New Roman"/>
          <w:bCs/>
          <w:sz w:val="24"/>
          <w:szCs w:val="24"/>
          <w:lang w:eastAsia="ru-RU"/>
        </w:rPr>
        <w:t>е</w:t>
      </w:r>
      <w:r w:rsidR="003B248D" w:rsidRPr="003B248D">
        <w:rPr>
          <w:rFonts w:ascii="Times New Roman" w:eastAsia="Times New Roman" w:hAnsi="Times New Roman"/>
          <w:bCs/>
          <w:sz w:val="24"/>
          <w:szCs w:val="24"/>
          <w:lang w:eastAsia="ru-RU"/>
        </w:rPr>
        <w:t>работки.</w:t>
      </w:r>
    </w:p>
    <w:p w:rsidR="007053E3" w:rsidRPr="007053E3" w:rsidRDefault="007053E3" w:rsidP="007053E3">
      <w:pPr>
        <w:spacing w:after="0" w:line="240" w:lineRule="auto"/>
        <w:ind w:firstLine="567"/>
        <w:jc w:val="both"/>
        <w:rPr>
          <w:rFonts w:ascii="Times New Roman" w:eastAsia="Times New Roman" w:hAnsi="Times New Roman"/>
          <w:bCs/>
          <w:sz w:val="24"/>
          <w:szCs w:val="24"/>
          <w:lang w:eastAsia="ru-RU"/>
        </w:rPr>
      </w:pPr>
      <w:r w:rsidRPr="007053E3">
        <w:rPr>
          <w:rFonts w:ascii="Times New Roman" w:eastAsia="Times New Roman" w:hAnsi="Times New Roman"/>
          <w:bCs/>
          <w:sz w:val="24"/>
          <w:szCs w:val="24"/>
          <w:lang w:eastAsia="ru-RU"/>
        </w:rPr>
        <w:t>Среднегодовая температура воздуха — −0,9 °C</w:t>
      </w:r>
    </w:p>
    <w:p w:rsidR="007053E3" w:rsidRPr="007053E3" w:rsidRDefault="007053E3" w:rsidP="007053E3">
      <w:pPr>
        <w:spacing w:after="0" w:line="240" w:lineRule="auto"/>
        <w:ind w:firstLine="567"/>
        <w:jc w:val="both"/>
        <w:rPr>
          <w:rFonts w:ascii="Times New Roman" w:eastAsia="Times New Roman" w:hAnsi="Times New Roman"/>
          <w:bCs/>
          <w:sz w:val="24"/>
          <w:szCs w:val="24"/>
          <w:lang w:eastAsia="ru-RU"/>
        </w:rPr>
      </w:pPr>
      <w:r w:rsidRPr="007053E3">
        <w:rPr>
          <w:rFonts w:ascii="Times New Roman" w:eastAsia="Times New Roman" w:hAnsi="Times New Roman"/>
          <w:bCs/>
          <w:sz w:val="24"/>
          <w:szCs w:val="24"/>
          <w:lang w:eastAsia="ru-RU"/>
        </w:rPr>
        <w:t>Относительная влажность воздуха — 73,7 %</w:t>
      </w:r>
    </w:p>
    <w:p w:rsidR="007053E3" w:rsidRDefault="007053E3" w:rsidP="007053E3">
      <w:pPr>
        <w:spacing w:after="0" w:line="240" w:lineRule="auto"/>
        <w:ind w:firstLine="567"/>
        <w:jc w:val="both"/>
        <w:rPr>
          <w:rFonts w:ascii="Times New Roman" w:eastAsia="Times New Roman" w:hAnsi="Times New Roman"/>
          <w:bCs/>
          <w:sz w:val="24"/>
          <w:szCs w:val="24"/>
          <w:lang w:eastAsia="ru-RU"/>
        </w:rPr>
      </w:pPr>
      <w:r w:rsidRPr="007053E3">
        <w:rPr>
          <w:rFonts w:ascii="Times New Roman" w:eastAsia="Times New Roman" w:hAnsi="Times New Roman"/>
          <w:bCs/>
          <w:sz w:val="24"/>
          <w:szCs w:val="24"/>
          <w:lang w:eastAsia="ru-RU"/>
        </w:rPr>
        <w:t>Средняя скорость ветра — 3,1 м/с</w:t>
      </w:r>
      <w:r w:rsidR="00BC57C3">
        <w:rPr>
          <w:rFonts w:ascii="Times New Roman" w:eastAsia="Times New Roman" w:hAnsi="Times New Roman"/>
          <w:bCs/>
          <w:sz w:val="24"/>
          <w:szCs w:val="24"/>
          <w:lang w:eastAsia="ru-RU"/>
        </w:rPr>
        <w:t>.</w:t>
      </w:r>
    </w:p>
    <w:p w:rsidR="00A65194" w:rsidRDefault="00A65194" w:rsidP="00A65194">
      <w:pPr>
        <w:spacing w:after="0" w:line="240" w:lineRule="auto"/>
        <w:jc w:val="center"/>
        <w:rPr>
          <w:rFonts w:ascii="Times New Roman" w:eastAsia="Times New Roman" w:hAnsi="Times New Roman"/>
          <w:bCs/>
          <w:i/>
          <w:sz w:val="24"/>
          <w:szCs w:val="24"/>
          <w:lang w:eastAsia="ru-RU"/>
        </w:rPr>
      </w:pPr>
      <w:r w:rsidRPr="00261869">
        <w:rPr>
          <w:rFonts w:ascii="Times New Roman" w:eastAsia="Times New Roman" w:hAnsi="Times New Roman"/>
          <w:bCs/>
          <w:i/>
          <w:sz w:val="24"/>
          <w:szCs w:val="24"/>
          <w:lang w:eastAsia="ru-RU"/>
        </w:rPr>
        <w:t>Роза ветров по метеостанции «Александровское»</w:t>
      </w:r>
    </w:p>
    <w:p w:rsidR="002715CB" w:rsidRDefault="002715CB" w:rsidP="002715CB">
      <w:pPr>
        <w:spacing w:after="0" w:line="240" w:lineRule="auto"/>
        <w:jc w:val="both"/>
        <w:rPr>
          <w:rFonts w:ascii="Times New Roman" w:eastAsia="Times New Roman" w:hAnsi="Times New Roman"/>
          <w:bCs/>
          <w:sz w:val="24"/>
          <w:szCs w:val="24"/>
          <w:lang w:eastAsia="ru-RU"/>
        </w:rPr>
      </w:pPr>
    </w:p>
    <w:p w:rsidR="002715CB" w:rsidRPr="002715CB" w:rsidRDefault="007443B1" w:rsidP="002715CB">
      <w:pPr>
        <w:spacing w:after="0" w:line="240" w:lineRule="auto"/>
        <w:jc w:val="center"/>
        <w:rPr>
          <w:rFonts w:ascii="Times New Roman" w:eastAsia="Times New Roman" w:hAnsi="Times New Roman"/>
          <w:bCs/>
          <w:sz w:val="24"/>
          <w:szCs w:val="24"/>
          <w:lang w:eastAsia="ru-RU"/>
        </w:rPr>
      </w:pPr>
      <w:r w:rsidRPr="002715CB">
        <w:rPr>
          <w:rFonts w:ascii="Times New Roman" w:eastAsia="Times New Roman" w:hAnsi="Times New Roman"/>
          <w:bCs/>
          <w:noProof/>
          <w:sz w:val="24"/>
          <w:szCs w:val="24"/>
          <w:lang w:eastAsia="ru-RU"/>
        </w:rPr>
        <w:drawing>
          <wp:inline distT="0" distB="0" distL="0" distR="0">
            <wp:extent cx="2780665" cy="3809365"/>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0665" cy="3809365"/>
                    </a:xfrm>
                    <a:prstGeom prst="rect">
                      <a:avLst/>
                    </a:prstGeom>
                    <a:noFill/>
                  </pic:spPr>
                </pic:pic>
              </a:graphicData>
            </a:graphic>
          </wp:inline>
        </w:drawing>
      </w:r>
    </w:p>
    <w:p w:rsidR="00A65194" w:rsidRDefault="00A65194" w:rsidP="00EB7C04">
      <w:pPr>
        <w:spacing w:after="0"/>
        <w:jc w:val="center"/>
        <w:rPr>
          <w:rFonts w:ascii="Times New Roman" w:hAnsi="Times New Roman"/>
          <w:sz w:val="24"/>
          <w:szCs w:val="24"/>
        </w:rPr>
      </w:pPr>
    </w:p>
    <w:p w:rsidR="00A65194" w:rsidRDefault="00A65194" w:rsidP="00EB7C04">
      <w:pPr>
        <w:spacing w:after="0"/>
        <w:jc w:val="center"/>
        <w:rPr>
          <w:rFonts w:ascii="Times New Roman" w:hAnsi="Times New Roman"/>
          <w:sz w:val="24"/>
          <w:szCs w:val="24"/>
        </w:rPr>
      </w:pPr>
    </w:p>
    <w:p w:rsidR="00610028" w:rsidRPr="00052C82" w:rsidRDefault="00EB7C04" w:rsidP="00EB7C04">
      <w:pPr>
        <w:spacing w:after="0"/>
        <w:jc w:val="center"/>
        <w:rPr>
          <w:rFonts w:ascii="Times New Roman" w:hAnsi="Times New Roman"/>
          <w:sz w:val="24"/>
          <w:szCs w:val="24"/>
        </w:rPr>
      </w:pPr>
      <w:r w:rsidRPr="002715CB">
        <w:rPr>
          <w:rFonts w:ascii="Times New Roman" w:hAnsi="Times New Roman"/>
          <w:sz w:val="24"/>
          <w:szCs w:val="24"/>
        </w:rPr>
        <w:lastRenderedPageBreak/>
        <w:t>Таблиц</w:t>
      </w:r>
      <w:r w:rsidR="002A3DE4" w:rsidRPr="002715CB">
        <w:rPr>
          <w:rFonts w:ascii="Times New Roman" w:hAnsi="Times New Roman"/>
          <w:sz w:val="24"/>
          <w:szCs w:val="24"/>
        </w:rPr>
        <w:t>ы</w:t>
      </w:r>
      <w:r w:rsidRPr="002715CB">
        <w:rPr>
          <w:rFonts w:ascii="Times New Roman" w:hAnsi="Times New Roman"/>
          <w:sz w:val="24"/>
          <w:szCs w:val="24"/>
        </w:rPr>
        <w:t xml:space="preserve"> климатических показателей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606"/>
        <w:gridCol w:w="575"/>
        <w:gridCol w:w="710"/>
        <w:gridCol w:w="622"/>
        <w:gridCol w:w="596"/>
        <w:gridCol w:w="709"/>
        <w:gridCol w:w="701"/>
        <w:gridCol w:w="593"/>
        <w:gridCol w:w="602"/>
        <w:gridCol w:w="570"/>
        <w:gridCol w:w="567"/>
        <w:gridCol w:w="765"/>
        <w:gridCol w:w="618"/>
      </w:tblGrid>
      <w:tr w:rsidR="00C629D9" w:rsidRPr="00587C52" w:rsidTr="007E3BD9">
        <w:trPr>
          <w:jc w:val="center"/>
        </w:trPr>
        <w:tc>
          <w:tcPr>
            <w:tcW w:w="1337"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Показатель</w:t>
            </w:r>
          </w:p>
        </w:tc>
        <w:tc>
          <w:tcPr>
            <w:tcW w:w="606"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Янв.</w:t>
            </w:r>
          </w:p>
        </w:tc>
        <w:tc>
          <w:tcPr>
            <w:tcW w:w="575"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Фев.</w:t>
            </w:r>
          </w:p>
        </w:tc>
        <w:tc>
          <w:tcPr>
            <w:tcW w:w="710"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Март</w:t>
            </w:r>
          </w:p>
        </w:tc>
        <w:tc>
          <w:tcPr>
            <w:tcW w:w="622"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Апр.</w:t>
            </w:r>
          </w:p>
        </w:tc>
        <w:tc>
          <w:tcPr>
            <w:tcW w:w="596"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Май</w:t>
            </w:r>
          </w:p>
        </w:tc>
        <w:tc>
          <w:tcPr>
            <w:tcW w:w="709"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Июнь</w:t>
            </w:r>
          </w:p>
        </w:tc>
        <w:tc>
          <w:tcPr>
            <w:tcW w:w="701"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Июль</w:t>
            </w:r>
          </w:p>
        </w:tc>
        <w:tc>
          <w:tcPr>
            <w:tcW w:w="593"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Авг.</w:t>
            </w:r>
          </w:p>
        </w:tc>
        <w:tc>
          <w:tcPr>
            <w:tcW w:w="602"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Сен.</w:t>
            </w:r>
          </w:p>
        </w:tc>
        <w:tc>
          <w:tcPr>
            <w:tcW w:w="570"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Окт.</w:t>
            </w:r>
          </w:p>
        </w:tc>
        <w:tc>
          <w:tcPr>
            <w:tcW w:w="567" w:type="dxa"/>
            <w:shd w:val="clear" w:color="auto" w:fill="auto"/>
          </w:tcPr>
          <w:p w:rsidR="00D46393" w:rsidRPr="007053E3" w:rsidRDefault="00D46393" w:rsidP="007E3BD9">
            <w:pPr>
              <w:spacing w:after="0"/>
              <w:jc w:val="both"/>
              <w:rPr>
                <w:rFonts w:ascii="Times New Roman" w:hAnsi="Times New Roman"/>
                <w:b/>
                <w:sz w:val="16"/>
                <w:szCs w:val="16"/>
              </w:rPr>
            </w:pPr>
            <w:r w:rsidRPr="007053E3">
              <w:rPr>
                <w:rFonts w:ascii="Times New Roman" w:hAnsi="Times New Roman"/>
                <w:b/>
                <w:sz w:val="16"/>
                <w:szCs w:val="16"/>
              </w:rPr>
              <w:t>Нояб</w:t>
            </w:r>
            <w:r w:rsidR="00610028" w:rsidRPr="007053E3">
              <w:rPr>
                <w:rFonts w:ascii="Times New Roman" w:hAnsi="Times New Roman"/>
                <w:b/>
                <w:sz w:val="16"/>
                <w:szCs w:val="16"/>
              </w:rPr>
              <w:t>рь</w:t>
            </w:r>
          </w:p>
        </w:tc>
        <w:tc>
          <w:tcPr>
            <w:tcW w:w="765" w:type="dxa"/>
            <w:shd w:val="clear" w:color="auto" w:fill="auto"/>
          </w:tcPr>
          <w:p w:rsidR="00D46393" w:rsidRPr="007053E3" w:rsidRDefault="00C629D9" w:rsidP="007E3BD9">
            <w:pPr>
              <w:spacing w:after="0"/>
              <w:jc w:val="both"/>
              <w:rPr>
                <w:rFonts w:ascii="Times New Roman" w:hAnsi="Times New Roman"/>
                <w:b/>
                <w:sz w:val="16"/>
                <w:szCs w:val="16"/>
              </w:rPr>
            </w:pPr>
            <w:r w:rsidRPr="007053E3">
              <w:rPr>
                <w:rFonts w:ascii="Times New Roman" w:hAnsi="Times New Roman"/>
                <w:b/>
                <w:sz w:val="16"/>
                <w:szCs w:val="16"/>
              </w:rPr>
              <w:t xml:space="preserve">Дек. </w:t>
            </w:r>
          </w:p>
        </w:tc>
        <w:tc>
          <w:tcPr>
            <w:tcW w:w="618" w:type="dxa"/>
            <w:shd w:val="clear" w:color="auto" w:fill="auto"/>
          </w:tcPr>
          <w:p w:rsidR="00D46393" w:rsidRPr="007053E3" w:rsidRDefault="00C629D9" w:rsidP="007E3BD9">
            <w:pPr>
              <w:spacing w:after="0"/>
              <w:jc w:val="both"/>
              <w:rPr>
                <w:rFonts w:ascii="Times New Roman" w:hAnsi="Times New Roman"/>
                <w:b/>
                <w:sz w:val="16"/>
                <w:szCs w:val="16"/>
              </w:rPr>
            </w:pPr>
            <w:r w:rsidRPr="007053E3">
              <w:rPr>
                <w:rFonts w:ascii="Times New Roman" w:hAnsi="Times New Roman"/>
                <w:b/>
                <w:sz w:val="16"/>
                <w:szCs w:val="16"/>
              </w:rPr>
              <w:t>ГОД</w:t>
            </w:r>
          </w:p>
        </w:tc>
      </w:tr>
      <w:tr w:rsidR="00C629D9" w:rsidRPr="00587C52" w:rsidTr="00420499">
        <w:trPr>
          <w:jc w:val="center"/>
        </w:trPr>
        <w:tc>
          <w:tcPr>
            <w:tcW w:w="1337" w:type="dxa"/>
            <w:shd w:val="clear" w:color="auto" w:fill="auto"/>
          </w:tcPr>
          <w:p w:rsidR="00D46393" w:rsidRPr="007053E3" w:rsidRDefault="00C629D9" w:rsidP="007E3BD9">
            <w:pPr>
              <w:spacing w:after="0"/>
              <w:jc w:val="both"/>
              <w:rPr>
                <w:rFonts w:ascii="Times New Roman" w:hAnsi="Times New Roman"/>
                <w:sz w:val="16"/>
                <w:szCs w:val="16"/>
              </w:rPr>
            </w:pPr>
            <w:r w:rsidRPr="007053E3">
              <w:rPr>
                <w:rFonts w:ascii="Times New Roman" w:hAnsi="Times New Roman"/>
                <w:sz w:val="16"/>
                <w:szCs w:val="16"/>
              </w:rPr>
              <w:t>Средний максимум, °C</w:t>
            </w:r>
          </w:p>
        </w:tc>
        <w:tc>
          <w:tcPr>
            <w:tcW w:w="606" w:type="dxa"/>
            <w:shd w:val="clear" w:color="auto" w:fill="auto"/>
            <w:vAlign w:val="center"/>
          </w:tcPr>
          <w:p w:rsidR="00D46393" w:rsidRPr="007053E3" w:rsidRDefault="00C629D9" w:rsidP="00420499">
            <w:pPr>
              <w:spacing w:after="0"/>
              <w:jc w:val="center"/>
              <w:rPr>
                <w:rFonts w:ascii="Times New Roman" w:hAnsi="Times New Roman"/>
                <w:sz w:val="16"/>
                <w:szCs w:val="16"/>
              </w:rPr>
            </w:pPr>
            <w:r w:rsidRPr="007053E3">
              <w:rPr>
                <w:rFonts w:ascii="Times New Roman" w:hAnsi="Times New Roman"/>
                <w:sz w:val="16"/>
                <w:szCs w:val="16"/>
              </w:rPr>
              <w:t>-13</w:t>
            </w:r>
          </w:p>
        </w:tc>
        <w:tc>
          <w:tcPr>
            <w:tcW w:w="575" w:type="dxa"/>
            <w:shd w:val="clear" w:color="auto" w:fill="auto"/>
            <w:vAlign w:val="center"/>
          </w:tcPr>
          <w:p w:rsidR="00D46393" w:rsidRPr="007053E3" w:rsidRDefault="00C629D9" w:rsidP="007053E3">
            <w:pPr>
              <w:spacing w:after="0"/>
              <w:jc w:val="center"/>
              <w:rPr>
                <w:rFonts w:ascii="Times New Roman" w:hAnsi="Times New Roman"/>
                <w:sz w:val="16"/>
                <w:szCs w:val="16"/>
              </w:rPr>
            </w:pPr>
            <w:r w:rsidRPr="007053E3">
              <w:rPr>
                <w:rFonts w:ascii="Times New Roman" w:hAnsi="Times New Roman"/>
                <w:sz w:val="16"/>
                <w:szCs w:val="16"/>
              </w:rPr>
              <w:t>-</w:t>
            </w:r>
            <w:r w:rsidR="007053E3">
              <w:rPr>
                <w:rFonts w:ascii="Times New Roman" w:hAnsi="Times New Roman"/>
                <w:sz w:val="16"/>
                <w:szCs w:val="16"/>
              </w:rPr>
              <w:t>11,3</w:t>
            </w:r>
          </w:p>
        </w:tc>
        <w:tc>
          <w:tcPr>
            <w:tcW w:w="710" w:type="dxa"/>
            <w:shd w:val="clear" w:color="auto" w:fill="auto"/>
            <w:vAlign w:val="center"/>
          </w:tcPr>
          <w:p w:rsidR="00D46393" w:rsidRPr="007053E3" w:rsidRDefault="00C629D9" w:rsidP="007053E3">
            <w:pPr>
              <w:spacing w:after="0"/>
              <w:jc w:val="center"/>
              <w:rPr>
                <w:rFonts w:ascii="Times New Roman" w:hAnsi="Times New Roman"/>
                <w:sz w:val="16"/>
                <w:szCs w:val="16"/>
              </w:rPr>
            </w:pPr>
            <w:r w:rsidRPr="007053E3">
              <w:rPr>
                <w:rFonts w:ascii="Times New Roman" w:hAnsi="Times New Roman"/>
                <w:sz w:val="16"/>
                <w:szCs w:val="16"/>
              </w:rPr>
              <w:t>-</w:t>
            </w:r>
            <w:r w:rsidR="007053E3">
              <w:rPr>
                <w:rFonts w:ascii="Times New Roman" w:hAnsi="Times New Roman"/>
                <w:sz w:val="16"/>
                <w:szCs w:val="16"/>
              </w:rPr>
              <w:t>4,2</w:t>
            </w:r>
          </w:p>
        </w:tc>
        <w:tc>
          <w:tcPr>
            <w:tcW w:w="622" w:type="dxa"/>
            <w:shd w:val="clear" w:color="auto" w:fill="auto"/>
            <w:vAlign w:val="center"/>
          </w:tcPr>
          <w:p w:rsidR="00D46393" w:rsidRPr="007053E3" w:rsidRDefault="007053E3" w:rsidP="00420499">
            <w:pPr>
              <w:spacing w:after="0"/>
              <w:jc w:val="center"/>
              <w:rPr>
                <w:rFonts w:ascii="Times New Roman" w:hAnsi="Times New Roman"/>
                <w:sz w:val="16"/>
                <w:szCs w:val="16"/>
              </w:rPr>
            </w:pPr>
            <w:r>
              <w:rPr>
                <w:rFonts w:ascii="Times New Roman" w:hAnsi="Times New Roman"/>
                <w:sz w:val="16"/>
                <w:szCs w:val="16"/>
              </w:rPr>
              <w:t>1,5</w:t>
            </w:r>
          </w:p>
        </w:tc>
        <w:tc>
          <w:tcPr>
            <w:tcW w:w="596" w:type="dxa"/>
            <w:shd w:val="clear" w:color="auto" w:fill="auto"/>
            <w:vAlign w:val="center"/>
          </w:tcPr>
          <w:p w:rsidR="00D46393" w:rsidRPr="007053E3" w:rsidRDefault="007053E3" w:rsidP="00420499">
            <w:pPr>
              <w:spacing w:after="0"/>
              <w:jc w:val="center"/>
              <w:rPr>
                <w:rFonts w:ascii="Times New Roman" w:hAnsi="Times New Roman"/>
                <w:sz w:val="16"/>
                <w:szCs w:val="16"/>
              </w:rPr>
            </w:pPr>
            <w:r>
              <w:rPr>
                <w:rFonts w:ascii="Times New Roman" w:hAnsi="Times New Roman"/>
                <w:sz w:val="16"/>
                <w:szCs w:val="16"/>
              </w:rPr>
              <w:t>10,9</w:t>
            </w:r>
          </w:p>
        </w:tc>
        <w:tc>
          <w:tcPr>
            <w:tcW w:w="709" w:type="dxa"/>
            <w:shd w:val="clear" w:color="auto" w:fill="auto"/>
            <w:vAlign w:val="center"/>
          </w:tcPr>
          <w:p w:rsidR="00D46393" w:rsidRPr="007053E3" w:rsidRDefault="007053E3" w:rsidP="00420499">
            <w:pPr>
              <w:spacing w:after="0"/>
              <w:jc w:val="center"/>
              <w:rPr>
                <w:rFonts w:ascii="Times New Roman" w:hAnsi="Times New Roman"/>
                <w:sz w:val="16"/>
                <w:szCs w:val="16"/>
              </w:rPr>
            </w:pPr>
            <w:r>
              <w:rPr>
                <w:rFonts w:ascii="Times New Roman" w:hAnsi="Times New Roman"/>
                <w:sz w:val="16"/>
                <w:szCs w:val="16"/>
              </w:rPr>
              <w:t>18,3</w:t>
            </w:r>
          </w:p>
        </w:tc>
        <w:tc>
          <w:tcPr>
            <w:tcW w:w="701" w:type="dxa"/>
            <w:shd w:val="clear" w:color="auto" w:fill="auto"/>
            <w:vAlign w:val="center"/>
          </w:tcPr>
          <w:p w:rsidR="00D46393" w:rsidRPr="007053E3" w:rsidRDefault="001E6162" w:rsidP="00420499">
            <w:pPr>
              <w:spacing w:after="0"/>
              <w:jc w:val="center"/>
              <w:rPr>
                <w:rFonts w:ascii="Times New Roman" w:hAnsi="Times New Roman"/>
                <w:sz w:val="16"/>
                <w:szCs w:val="16"/>
              </w:rPr>
            </w:pPr>
            <w:r>
              <w:rPr>
                <w:rFonts w:ascii="Times New Roman" w:hAnsi="Times New Roman"/>
                <w:sz w:val="16"/>
                <w:szCs w:val="16"/>
              </w:rPr>
              <w:t>22,2</w:t>
            </w:r>
          </w:p>
        </w:tc>
        <w:tc>
          <w:tcPr>
            <w:tcW w:w="593" w:type="dxa"/>
            <w:shd w:val="clear" w:color="auto" w:fill="auto"/>
            <w:vAlign w:val="center"/>
          </w:tcPr>
          <w:p w:rsidR="00D46393" w:rsidRPr="007053E3" w:rsidRDefault="001E6162" w:rsidP="00420499">
            <w:pPr>
              <w:spacing w:after="0"/>
              <w:jc w:val="center"/>
              <w:rPr>
                <w:rFonts w:ascii="Times New Roman" w:hAnsi="Times New Roman"/>
                <w:sz w:val="16"/>
                <w:szCs w:val="16"/>
              </w:rPr>
            </w:pPr>
            <w:r>
              <w:rPr>
                <w:rFonts w:ascii="Times New Roman" w:hAnsi="Times New Roman"/>
                <w:sz w:val="16"/>
                <w:szCs w:val="16"/>
              </w:rPr>
              <w:t>18,2</w:t>
            </w:r>
          </w:p>
        </w:tc>
        <w:tc>
          <w:tcPr>
            <w:tcW w:w="602" w:type="dxa"/>
            <w:shd w:val="clear" w:color="auto" w:fill="auto"/>
            <w:vAlign w:val="center"/>
          </w:tcPr>
          <w:p w:rsidR="00D46393" w:rsidRPr="007053E3" w:rsidRDefault="001E6162" w:rsidP="00420499">
            <w:pPr>
              <w:spacing w:after="0"/>
              <w:jc w:val="center"/>
              <w:rPr>
                <w:rFonts w:ascii="Times New Roman" w:hAnsi="Times New Roman"/>
                <w:sz w:val="16"/>
                <w:szCs w:val="16"/>
              </w:rPr>
            </w:pPr>
            <w:r>
              <w:rPr>
                <w:rFonts w:ascii="Times New Roman" w:hAnsi="Times New Roman"/>
                <w:sz w:val="16"/>
                <w:szCs w:val="16"/>
              </w:rPr>
              <w:t>10,0</w:t>
            </w:r>
          </w:p>
        </w:tc>
        <w:tc>
          <w:tcPr>
            <w:tcW w:w="570" w:type="dxa"/>
            <w:shd w:val="clear" w:color="auto" w:fill="auto"/>
            <w:vAlign w:val="center"/>
          </w:tcPr>
          <w:p w:rsidR="00D46393" w:rsidRPr="007053E3" w:rsidRDefault="001E6162" w:rsidP="00420499">
            <w:pPr>
              <w:spacing w:after="0"/>
              <w:jc w:val="center"/>
              <w:rPr>
                <w:rFonts w:ascii="Times New Roman" w:hAnsi="Times New Roman"/>
                <w:sz w:val="16"/>
                <w:szCs w:val="16"/>
              </w:rPr>
            </w:pPr>
            <w:r>
              <w:rPr>
                <w:rFonts w:ascii="Times New Roman" w:hAnsi="Times New Roman"/>
                <w:sz w:val="16"/>
                <w:szCs w:val="16"/>
              </w:rPr>
              <w:t>1,9</w:t>
            </w:r>
          </w:p>
        </w:tc>
        <w:tc>
          <w:tcPr>
            <w:tcW w:w="567" w:type="dxa"/>
            <w:shd w:val="clear" w:color="auto" w:fill="auto"/>
            <w:vAlign w:val="center"/>
          </w:tcPr>
          <w:p w:rsidR="00D46393" w:rsidRPr="007053E3" w:rsidRDefault="00C629D9" w:rsidP="001E6162">
            <w:pPr>
              <w:spacing w:after="0"/>
              <w:jc w:val="center"/>
              <w:rPr>
                <w:rFonts w:ascii="Times New Roman" w:hAnsi="Times New Roman"/>
                <w:sz w:val="16"/>
                <w:szCs w:val="16"/>
              </w:rPr>
            </w:pPr>
            <w:r w:rsidRPr="007053E3">
              <w:rPr>
                <w:rFonts w:ascii="Times New Roman" w:hAnsi="Times New Roman"/>
                <w:sz w:val="16"/>
                <w:szCs w:val="16"/>
              </w:rPr>
              <w:t>-</w:t>
            </w:r>
            <w:r w:rsidR="001E6162">
              <w:rPr>
                <w:rFonts w:ascii="Times New Roman" w:hAnsi="Times New Roman"/>
                <w:sz w:val="16"/>
                <w:szCs w:val="16"/>
              </w:rPr>
              <w:t>8</w:t>
            </w:r>
          </w:p>
        </w:tc>
        <w:tc>
          <w:tcPr>
            <w:tcW w:w="765" w:type="dxa"/>
            <w:shd w:val="clear" w:color="auto" w:fill="auto"/>
            <w:vAlign w:val="center"/>
          </w:tcPr>
          <w:p w:rsidR="00D46393" w:rsidRPr="007053E3" w:rsidRDefault="00C629D9" w:rsidP="001E6162">
            <w:pPr>
              <w:spacing w:after="0"/>
              <w:jc w:val="center"/>
              <w:rPr>
                <w:rFonts w:ascii="Times New Roman" w:hAnsi="Times New Roman"/>
                <w:sz w:val="16"/>
                <w:szCs w:val="16"/>
              </w:rPr>
            </w:pPr>
            <w:r w:rsidRPr="007053E3">
              <w:rPr>
                <w:rFonts w:ascii="Times New Roman" w:hAnsi="Times New Roman"/>
                <w:sz w:val="16"/>
                <w:szCs w:val="16"/>
              </w:rPr>
              <w:t>-</w:t>
            </w:r>
            <w:r w:rsidR="001E6162">
              <w:rPr>
                <w:rFonts w:ascii="Times New Roman" w:hAnsi="Times New Roman"/>
                <w:sz w:val="16"/>
                <w:szCs w:val="16"/>
              </w:rPr>
              <w:t>12,1</w:t>
            </w:r>
          </w:p>
        </w:tc>
        <w:tc>
          <w:tcPr>
            <w:tcW w:w="618" w:type="dxa"/>
            <w:shd w:val="clear" w:color="auto" w:fill="auto"/>
            <w:vAlign w:val="center"/>
          </w:tcPr>
          <w:p w:rsidR="00D46393" w:rsidRPr="007053E3" w:rsidRDefault="001E6162" w:rsidP="00420499">
            <w:pPr>
              <w:spacing w:after="0"/>
              <w:jc w:val="center"/>
              <w:rPr>
                <w:rFonts w:ascii="Times New Roman" w:hAnsi="Times New Roman"/>
                <w:sz w:val="16"/>
                <w:szCs w:val="16"/>
              </w:rPr>
            </w:pPr>
            <w:r>
              <w:rPr>
                <w:rFonts w:ascii="Times New Roman" w:hAnsi="Times New Roman"/>
                <w:sz w:val="16"/>
                <w:szCs w:val="16"/>
              </w:rPr>
              <w:t>3</w:t>
            </w:r>
            <w:r w:rsidR="00C629D9" w:rsidRPr="007053E3">
              <w:rPr>
                <w:rFonts w:ascii="Times New Roman" w:hAnsi="Times New Roman"/>
                <w:sz w:val="16"/>
                <w:szCs w:val="16"/>
              </w:rPr>
              <w:t>,0</w:t>
            </w:r>
          </w:p>
        </w:tc>
      </w:tr>
      <w:tr w:rsidR="00C629D9" w:rsidRPr="00587C52" w:rsidTr="00420499">
        <w:trPr>
          <w:jc w:val="center"/>
        </w:trPr>
        <w:tc>
          <w:tcPr>
            <w:tcW w:w="1337" w:type="dxa"/>
            <w:shd w:val="clear" w:color="auto" w:fill="auto"/>
          </w:tcPr>
          <w:p w:rsidR="00D46393" w:rsidRPr="007053E3" w:rsidRDefault="00C629D9" w:rsidP="007E3BD9">
            <w:pPr>
              <w:spacing w:after="0"/>
              <w:jc w:val="both"/>
              <w:rPr>
                <w:rFonts w:ascii="Times New Roman" w:hAnsi="Times New Roman"/>
                <w:sz w:val="16"/>
                <w:szCs w:val="16"/>
              </w:rPr>
            </w:pPr>
            <w:r w:rsidRPr="007053E3">
              <w:rPr>
                <w:rFonts w:ascii="Times New Roman" w:hAnsi="Times New Roman"/>
                <w:sz w:val="16"/>
                <w:szCs w:val="16"/>
              </w:rPr>
              <w:t>Средняя температура, °C</w:t>
            </w:r>
          </w:p>
        </w:tc>
        <w:tc>
          <w:tcPr>
            <w:tcW w:w="606" w:type="dxa"/>
            <w:shd w:val="clear" w:color="auto" w:fill="auto"/>
            <w:vAlign w:val="center"/>
          </w:tcPr>
          <w:p w:rsidR="00D46393" w:rsidRPr="007053E3" w:rsidRDefault="00C629D9" w:rsidP="00D858B1">
            <w:pPr>
              <w:spacing w:after="0"/>
              <w:jc w:val="center"/>
              <w:rPr>
                <w:rFonts w:ascii="Times New Roman" w:hAnsi="Times New Roman"/>
                <w:sz w:val="16"/>
                <w:szCs w:val="16"/>
              </w:rPr>
            </w:pPr>
            <w:r w:rsidRPr="007053E3">
              <w:rPr>
                <w:rFonts w:ascii="Times New Roman" w:hAnsi="Times New Roman"/>
                <w:sz w:val="16"/>
                <w:szCs w:val="16"/>
              </w:rPr>
              <w:t>-</w:t>
            </w:r>
            <w:r w:rsidR="00D858B1">
              <w:rPr>
                <w:rFonts w:ascii="Times New Roman" w:hAnsi="Times New Roman"/>
                <w:sz w:val="16"/>
                <w:szCs w:val="16"/>
              </w:rPr>
              <w:t>16,8</w:t>
            </w:r>
          </w:p>
        </w:tc>
        <w:tc>
          <w:tcPr>
            <w:tcW w:w="575" w:type="dxa"/>
            <w:shd w:val="clear" w:color="auto" w:fill="auto"/>
            <w:vAlign w:val="center"/>
          </w:tcPr>
          <w:p w:rsidR="00D46393" w:rsidRPr="007053E3" w:rsidRDefault="00C629D9" w:rsidP="00D858B1">
            <w:pPr>
              <w:spacing w:after="0"/>
              <w:jc w:val="center"/>
              <w:rPr>
                <w:rFonts w:ascii="Times New Roman" w:hAnsi="Times New Roman"/>
                <w:sz w:val="16"/>
                <w:szCs w:val="16"/>
              </w:rPr>
            </w:pPr>
            <w:r w:rsidRPr="007053E3">
              <w:rPr>
                <w:rFonts w:ascii="Times New Roman" w:hAnsi="Times New Roman"/>
                <w:sz w:val="16"/>
                <w:szCs w:val="16"/>
              </w:rPr>
              <w:t>-15,</w:t>
            </w:r>
            <w:r w:rsidR="00D858B1">
              <w:rPr>
                <w:rFonts w:ascii="Times New Roman" w:hAnsi="Times New Roman"/>
                <w:sz w:val="16"/>
                <w:szCs w:val="16"/>
              </w:rPr>
              <w:t>2</w:t>
            </w:r>
          </w:p>
        </w:tc>
        <w:tc>
          <w:tcPr>
            <w:tcW w:w="710" w:type="dxa"/>
            <w:shd w:val="clear" w:color="auto" w:fill="auto"/>
            <w:vAlign w:val="center"/>
          </w:tcPr>
          <w:p w:rsidR="00D46393" w:rsidRPr="007053E3" w:rsidRDefault="00C629D9" w:rsidP="00420499">
            <w:pPr>
              <w:spacing w:after="0"/>
              <w:jc w:val="center"/>
              <w:rPr>
                <w:rFonts w:ascii="Times New Roman" w:hAnsi="Times New Roman"/>
                <w:sz w:val="16"/>
                <w:szCs w:val="16"/>
              </w:rPr>
            </w:pPr>
            <w:r w:rsidRPr="007053E3">
              <w:rPr>
                <w:rFonts w:ascii="Times New Roman" w:hAnsi="Times New Roman"/>
                <w:sz w:val="16"/>
                <w:szCs w:val="16"/>
              </w:rPr>
              <w:t>-8</w:t>
            </w:r>
            <w:r w:rsidR="00D858B1">
              <w:rPr>
                <w:rFonts w:ascii="Times New Roman" w:hAnsi="Times New Roman"/>
                <w:sz w:val="16"/>
                <w:szCs w:val="16"/>
              </w:rPr>
              <w:t>,9</w:t>
            </w:r>
          </w:p>
        </w:tc>
        <w:tc>
          <w:tcPr>
            <w:tcW w:w="622" w:type="dxa"/>
            <w:shd w:val="clear" w:color="auto" w:fill="auto"/>
            <w:vAlign w:val="center"/>
          </w:tcPr>
          <w:p w:rsidR="00D46393" w:rsidRPr="007053E3" w:rsidRDefault="00D858B1" w:rsidP="00420499">
            <w:pPr>
              <w:spacing w:after="0"/>
              <w:jc w:val="center"/>
              <w:rPr>
                <w:rFonts w:ascii="Times New Roman" w:hAnsi="Times New Roman"/>
                <w:sz w:val="16"/>
                <w:szCs w:val="16"/>
              </w:rPr>
            </w:pPr>
            <w:r>
              <w:rPr>
                <w:rFonts w:ascii="Times New Roman" w:hAnsi="Times New Roman"/>
                <w:sz w:val="16"/>
                <w:szCs w:val="16"/>
              </w:rPr>
              <w:t>-3,1</w:t>
            </w:r>
          </w:p>
        </w:tc>
        <w:tc>
          <w:tcPr>
            <w:tcW w:w="596" w:type="dxa"/>
            <w:shd w:val="clear" w:color="auto" w:fill="auto"/>
            <w:vAlign w:val="center"/>
          </w:tcPr>
          <w:p w:rsidR="00D46393" w:rsidRPr="007053E3" w:rsidRDefault="00D858B1" w:rsidP="00420499">
            <w:pPr>
              <w:spacing w:after="0"/>
              <w:jc w:val="center"/>
              <w:rPr>
                <w:rFonts w:ascii="Times New Roman" w:hAnsi="Times New Roman"/>
                <w:sz w:val="16"/>
                <w:szCs w:val="16"/>
              </w:rPr>
            </w:pPr>
            <w:r>
              <w:rPr>
                <w:rFonts w:ascii="Times New Roman" w:hAnsi="Times New Roman"/>
                <w:sz w:val="16"/>
                <w:szCs w:val="16"/>
              </w:rPr>
              <w:t>6,6</w:t>
            </w:r>
          </w:p>
        </w:tc>
        <w:tc>
          <w:tcPr>
            <w:tcW w:w="709" w:type="dxa"/>
            <w:shd w:val="clear" w:color="auto" w:fill="auto"/>
            <w:vAlign w:val="center"/>
          </w:tcPr>
          <w:p w:rsidR="00D46393" w:rsidRPr="007053E3" w:rsidRDefault="00D858B1" w:rsidP="00420499">
            <w:pPr>
              <w:spacing w:after="0"/>
              <w:jc w:val="center"/>
              <w:rPr>
                <w:rFonts w:ascii="Times New Roman" w:hAnsi="Times New Roman"/>
                <w:sz w:val="16"/>
                <w:szCs w:val="16"/>
              </w:rPr>
            </w:pPr>
            <w:r>
              <w:rPr>
                <w:rFonts w:ascii="Times New Roman" w:hAnsi="Times New Roman"/>
                <w:sz w:val="16"/>
                <w:szCs w:val="16"/>
              </w:rPr>
              <w:t>14,4</w:t>
            </w:r>
          </w:p>
        </w:tc>
        <w:tc>
          <w:tcPr>
            <w:tcW w:w="701" w:type="dxa"/>
            <w:shd w:val="clear" w:color="auto" w:fill="auto"/>
            <w:vAlign w:val="center"/>
          </w:tcPr>
          <w:p w:rsidR="00D46393" w:rsidRPr="007053E3" w:rsidRDefault="00C629D9" w:rsidP="00B25BEC">
            <w:pPr>
              <w:spacing w:after="0"/>
              <w:jc w:val="center"/>
              <w:rPr>
                <w:rFonts w:ascii="Times New Roman" w:hAnsi="Times New Roman"/>
                <w:sz w:val="16"/>
                <w:szCs w:val="16"/>
              </w:rPr>
            </w:pPr>
            <w:r w:rsidRPr="007053E3">
              <w:rPr>
                <w:rFonts w:ascii="Times New Roman" w:hAnsi="Times New Roman"/>
                <w:sz w:val="16"/>
                <w:szCs w:val="16"/>
              </w:rPr>
              <w:t>18,</w:t>
            </w:r>
            <w:r w:rsidR="00B25BEC">
              <w:rPr>
                <w:rFonts w:ascii="Times New Roman" w:hAnsi="Times New Roman"/>
                <w:sz w:val="16"/>
                <w:szCs w:val="16"/>
              </w:rPr>
              <w:t>2</w:t>
            </w:r>
          </w:p>
        </w:tc>
        <w:tc>
          <w:tcPr>
            <w:tcW w:w="593" w:type="dxa"/>
            <w:shd w:val="clear" w:color="auto" w:fill="auto"/>
            <w:vAlign w:val="center"/>
          </w:tcPr>
          <w:p w:rsidR="00D46393" w:rsidRPr="007053E3" w:rsidRDefault="00C629D9" w:rsidP="00B25BEC">
            <w:pPr>
              <w:spacing w:after="0"/>
              <w:jc w:val="center"/>
              <w:rPr>
                <w:rFonts w:ascii="Times New Roman" w:hAnsi="Times New Roman"/>
                <w:sz w:val="16"/>
                <w:szCs w:val="16"/>
              </w:rPr>
            </w:pPr>
            <w:r w:rsidRPr="007053E3">
              <w:rPr>
                <w:rFonts w:ascii="Times New Roman" w:hAnsi="Times New Roman"/>
                <w:sz w:val="16"/>
                <w:szCs w:val="16"/>
              </w:rPr>
              <w:t>1</w:t>
            </w:r>
            <w:r w:rsidR="00B25BEC">
              <w:rPr>
                <w:rFonts w:ascii="Times New Roman" w:hAnsi="Times New Roman"/>
                <w:sz w:val="16"/>
                <w:szCs w:val="16"/>
              </w:rPr>
              <w:t>4</w:t>
            </w:r>
            <w:r w:rsidRPr="007053E3">
              <w:rPr>
                <w:rFonts w:ascii="Times New Roman" w:hAnsi="Times New Roman"/>
                <w:sz w:val="16"/>
                <w:szCs w:val="16"/>
              </w:rPr>
              <w:t>,4</w:t>
            </w:r>
          </w:p>
        </w:tc>
        <w:tc>
          <w:tcPr>
            <w:tcW w:w="602" w:type="dxa"/>
            <w:shd w:val="clear" w:color="auto" w:fill="auto"/>
            <w:vAlign w:val="center"/>
          </w:tcPr>
          <w:p w:rsidR="00D46393" w:rsidRPr="007053E3" w:rsidRDefault="00B25BEC" w:rsidP="00420499">
            <w:pPr>
              <w:spacing w:after="0"/>
              <w:jc w:val="center"/>
              <w:rPr>
                <w:rFonts w:ascii="Times New Roman" w:hAnsi="Times New Roman"/>
                <w:sz w:val="16"/>
                <w:szCs w:val="16"/>
              </w:rPr>
            </w:pPr>
            <w:r>
              <w:rPr>
                <w:rFonts w:ascii="Times New Roman" w:hAnsi="Times New Roman"/>
                <w:sz w:val="16"/>
                <w:szCs w:val="16"/>
              </w:rPr>
              <w:t>7,0</w:t>
            </w:r>
          </w:p>
        </w:tc>
        <w:tc>
          <w:tcPr>
            <w:tcW w:w="570" w:type="dxa"/>
            <w:shd w:val="clear" w:color="auto" w:fill="auto"/>
            <w:vAlign w:val="center"/>
          </w:tcPr>
          <w:p w:rsidR="00D46393" w:rsidRPr="007053E3" w:rsidRDefault="00B25BEC" w:rsidP="00420499">
            <w:pPr>
              <w:spacing w:after="0"/>
              <w:jc w:val="center"/>
              <w:rPr>
                <w:rFonts w:ascii="Times New Roman" w:hAnsi="Times New Roman"/>
                <w:sz w:val="16"/>
                <w:szCs w:val="16"/>
              </w:rPr>
            </w:pPr>
            <w:r>
              <w:rPr>
                <w:rFonts w:ascii="Times New Roman" w:hAnsi="Times New Roman"/>
                <w:sz w:val="16"/>
                <w:szCs w:val="16"/>
              </w:rPr>
              <w:t>-0,6</w:t>
            </w:r>
          </w:p>
        </w:tc>
        <w:tc>
          <w:tcPr>
            <w:tcW w:w="567" w:type="dxa"/>
            <w:shd w:val="clear" w:color="auto" w:fill="auto"/>
            <w:vAlign w:val="center"/>
          </w:tcPr>
          <w:p w:rsidR="00D46393" w:rsidRPr="007053E3" w:rsidRDefault="00C629D9" w:rsidP="00B25BEC">
            <w:pPr>
              <w:spacing w:after="0"/>
              <w:jc w:val="center"/>
              <w:rPr>
                <w:rFonts w:ascii="Times New Roman" w:hAnsi="Times New Roman"/>
                <w:sz w:val="16"/>
                <w:szCs w:val="16"/>
              </w:rPr>
            </w:pPr>
            <w:r w:rsidRPr="007053E3">
              <w:rPr>
                <w:rFonts w:ascii="Times New Roman" w:hAnsi="Times New Roman"/>
                <w:sz w:val="16"/>
                <w:szCs w:val="16"/>
              </w:rPr>
              <w:t>-</w:t>
            </w:r>
            <w:r w:rsidR="00B25BEC">
              <w:rPr>
                <w:rFonts w:ascii="Times New Roman" w:hAnsi="Times New Roman"/>
                <w:sz w:val="16"/>
                <w:szCs w:val="16"/>
              </w:rPr>
              <w:t>11,3</w:t>
            </w:r>
          </w:p>
        </w:tc>
        <w:tc>
          <w:tcPr>
            <w:tcW w:w="765" w:type="dxa"/>
            <w:shd w:val="clear" w:color="auto" w:fill="auto"/>
            <w:vAlign w:val="center"/>
          </w:tcPr>
          <w:p w:rsidR="00D46393" w:rsidRPr="007053E3" w:rsidRDefault="00C629D9" w:rsidP="00B25BEC">
            <w:pPr>
              <w:spacing w:after="0"/>
              <w:jc w:val="center"/>
              <w:rPr>
                <w:rFonts w:ascii="Times New Roman" w:hAnsi="Times New Roman"/>
                <w:sz w:val="16"/>
                <w:szCs w:val="16"/>
              </w:rPr>
            </w:pPr>
            <w:r w:rsidRPr="007053E3">
              <w:rPr>
                <w:rFonts w:ascii="Times New Roman" w:hAnsi="Times New Roman"/>
                <w:sz w:val="16"/>
                <w:szCs w:val="16"/>
              </w:rPr>
              <w:t>-</w:t>
            </w:r>
            <w:r w:rsidR="00B25BEC">
              <w:rPr>
                <w:rFonts w:ascii="Times New Roman" w:hAnsi="Times New Roman"/>
                <w:sz w:val="16"/>
                <w:szCs w:val="16"/>
              </w:rPr>
              <w:t>16,1</w:t>
            </w:r>
          </w:p>
        </w:tc>
        <w:tc>
          <w:tcPr>
            <w:tcW w:w="618" w:type="dxa"/>
            <w:shd w:val="clear" w:color="auto" w:fill="auto"/>
            <w:vAlign w:val="center"/>
          </w:tcPr>
          <w:p w:rsidR="00D46393" w:rsidRPr="007053E3" w:rsidRDefault="00B25BEC" w:rsidP="00B25BEC">
            <w:pPr>
              <w:spacing w:after="0"/>
              <w:jc w:val="center"/>
              <w:rPr>
                <w:rFonts w:ascii="Times New Roman" w:hAnsi="Times New Roman"/>
                <w:sz w:val="16"/>
                <w:szCs w:val="16"/>
              </w:rPr>
            </w:pPr>
            <w:r>
              <w:rPr>
                <w:rFonts w:ascii="Times New Roman" w:hAnsi="Times New Roman"/>
                <w:sz w:val="16"/>
                <w:szCs w:val="16"/>
              </w:rPr>
              <w:t>-</w:t>
            </w:r>
            <w:r w:rsidR="00C629D9" w:rsidRPr="007053E3">
              <w:rPr>
                <w:rFonts w:ascii="Times New Roman" w:hAnsi="Times New Roman"/>
                <w:sz w:val="16"/>
                <w:szCs w:val="16"/>
              </w:rPr>
              <w:t>0,</w:t>
            </w:r>
            <w:r>
              <w:rPr>
                <w:rFonts w:ascii="Times New Roman" w:hAnsi="Times New Roman"/>
                <w:sz w:val="16"/>
                <w:szCs w:val="16"/>
              </w:rPr>
              <w:t>9</w:t>
            </w:r>
          </w:p>
        </w:tc>
      </w:tr>
      <w:tr w:rsidR="00C629D9" w:rsidRPr="00587C52" w:rsidTr="00420499">
        <w:trPr>
          <w:jc w:val="center"/>
        </w:trPr>
        <w:tc>
          <w:tcPr>
            <w:tcW w:w="1337" w:type="dxa"/>
            <w:shd w:val="clear" w:color="auto" w:fill="auto"/>
          </w:tcPr>
          <w:p w:rsidR="00D46393" w:rsidRPr="007053E3" w:rsidRDefault="00C629D9" w:rsidP="007E3BD9">
            <w:pPr>
              <w:spacing w:after="0"/>
              <w:jc w:val="both"/>
              <w:rPr>
                <w:rFonts w:ascii="Times New Roman" w:hAnsi="Times New Roman"/>
                <w:sz w:val="16"/>
                <w:szCs w:val="16"/>
              </w:rPr>
            </w:pPr>
            <w:r w:rsidRPr="007053E3">
              <w:rPr>
                <w:rFonts w:ascii="Times New Roman" w:hAnsi="Times New Roman"/>
                <w:sz w:val="16"/>
                <w:szCs w:val="16"/>
              </w:rPr>
              <w:t>Средний минимум, °C</w:t>
            </w:r>
          </w:p>
        </w:tc>
        <w:tc>
          <w:tcPr>
            <w:tcW w:w="606" w:type="dxa"/>
            <w:shd w:val="clear" w:color="auto" w:fill="auto"/>
            <w:vAlign w:val="center"/>
          </w:tcPr>
          <w:p w:rsidR="00D46393" w:rsidRPr="007053E3" w:rsidRDefault="00C629D9" w:rsidP="00792AF7">
            <w:pPr>
              <w:spacing w:after="0"/>
              <w:jc w:val="center"/>
              <w:rPr>
                <w:rFonts w:ascii="Times New Roman" w:hAnsi="Times New Roman"/>
                <w:sz w:val="16"/>
                <w:szCs w:val="16"/>
              </w:rPr>
            </w:pPr>
            <w:r w:rsidRPr="007053E3">
              <w:rPr>
                <w:rFonts w:ascii="Times New Roman" w:hAnsi="Times New Roman"/>
                <w:sz w:val="16"/>
                <w:szCs w:val="16"/>
              </w:rPr>
              <w:t>-21,</w:t>
            </w:r>
            <w:r w:rsidR="00792AF7">
              <w:rPr>
                <w:rFonts w:ascii="Times New Roman" w:hAnsi="Times New Roman"/>
                <w:sz w:val="16"/>
                <w:szCs w:val="16"/>
              </w:rPr>
              <w:t>1</w:t>
            </w:r>
          </w:p>
        </w:tc>
        <w:tc>
          <w:tcPr>
            <w:tcW w:w="575" w:type="dxa"/>
            <w:shd w:val="clear" w:color="auto" w:fill="auto"/>
            <w:vAlign w:val="center"/>
          </w:tcPr>
          <w:p w:rsidR="00D46393" w:rsidRPr="007053E3" w:rsidRDefault="00C629D9" w:rsidP="00792AF7">
            <w:pPr>
              <w:spacing w:after="0"/>
              <w:jc w:val="center"/>
              <w:rPr>
                <w:rFonts w:ascii="Times New Roman" w:hAnsi="Times New Roman"/>
                <w:sz w:val="16"/>
                <w:szCs w:val="16"/>
              </w:rPr>
            </w:pPr>
            <w:r w:rsidRPr="007053E3">
              <w:rPr>
                <w:rFonts w:ascii="Times New Roman" w:hAnsi="Times New Roman"/>
                <w:sz w:val="16"/>
                <w:szCs w:val="16"/>
              </w:rPr>
              <w:t>-</w:t>
            </w:r>
            <w:r w:rsidR="00792AF7">
              <w:rPr>
                <w:rFonts w:ascii="Times New Roman" w:hAnsi="Times New Roman"/>
                <w:sz w:val="16"/>
                <w:szCs w:val="16"/>
              </w:rPr>
              <w:t>19,9</w:t>
            </w:r>
          </w:p>
        </w:tc>
        <w:tc>
          <w:tcPr>
            <w:tcW w:w="710" w:type="dxa"/>
            <w:shd w:val="clear" w:color="auto" w:fill="auto"/>
            <w:vAlign w:val="center"/>
          </w:tcPr>
          <w:p w:rsidR="00D46393" w:rsidRPr="007053E3" w:rsidRDefault="00C629D9" w:rsidP="00792AF7">
            <w:pPr>
              <w:spacing w:after="0"/>
              <w:jc w:val="center"/>
              <w:rPr>
                <w:rFonts w:ascii="Times New Roman" w:hAnsi="Times New Roman"/>
                <w:sz w:val="16"/>
                <w:szCs w:val="16"/>
              </w:rPr>
            </w:pPr>
            <w:r w:rsidRPr="007053E3">
              <w:rPr>
                <w:rFonts w:ascii="Times New Roman" w:hAnsi="Times New Roman"/>
                <w:sz w:val="16"/>
                <w:szCs w:val="16"/>
              </w:rPr>
              <w:t>-1</w:t>
            </w:r>
            <w:r w:rsidR="00792AF7">
              <w:rPr>
                <w:rFonts w:ascii="Times New Roman" w:hAnsi="Times New Roman"/>
                <w:sz w:val="16"/>
                <w:szCs w:val="16"/>
              </w:rPr>
              <w:t>4</w:t>
            </w:r>
            <w:r w:rsidRPr="007053E3">
              <w:rPr>
                <w:rFonts w:ascii="Times New Roman" w:hAnsi="Times New Roman"/>
                <w:sz w:val="16"/>
                <w:szCs w:val="16"/>
              </w:rPr>
              <w:t>,</w:t>
            </w:r>
            <w:r w:rsidR="00792AF7">
              <w:rPr>
                <w:rFonts w:ascii="Times New Roman" w:hAnsi="Times New Roman"/>
                <w:sz w:val="16"/>
                <w:szCs w:val="16"/>
              </w:rPr>
              <w:t>5</w:t>
            </w:r>
          </w:p>
        </w:tc>
        <w:tc>
          <w:tcPr>
            <w:tcW w:w="622" w:type="dxa"/>
            <w:shd w:val="clear" w:color="auto" w:fill="auto"/>
            <w:vAlign w:val="center"/>
          </w:tcPr>
          <w:p w:rsidR="00D46393" w:rsidRPr="007053E3" w:rsidRDefault="00C629D9" w:rsidP="00792AF7">
            <w:pPr>
              <w:spacing w:after="0"/>
              <w:jc w:val="center"/>
              <w:rPr>
                <w:rFonts w:ascii="Times New Roman" w:hAnsi="Times New Roman"/>
                <w:sz w:val="16"/>
                <w:szCs w:val="16"/>
              </w:rPr>
            </w:pPr>
            <w:r w:rsidRPr="007053E3">
              <w:rPr>
                <w:rFonts w:ascii="Times New Roman" w:hAnsi="Times New Roman"/>
                <w:sz w:val="16"/>
                <w:szCs w:val="16"/>
              </w:rPr>
              <w:t>-</w:t>
            </w:r>
            <w:r w:rsidR="00792AF7">
              <w:rPr>
                <w:rFonts w:ascii="Times New Roman" w:hAnsi="Times New Roman"/>
                <w:sz w:val="16"/>
                <w:szCs w:val="16"/>
              </w:rPr>
              <w:t>8</w:t>
            </w:r>
            <w:r w:rsidRPr="007053E3">
              <w:rPr>
                <w:rFonts w:ascii="Times New Roman" w:hAnsi="Times New Roman"/>
                <w:sz w:val="16"/>
                <w:szCs w:val="16"/>
              </w:rPr>
              <w:t>,</w:t>
            </w:r>
            <w:r w:rsidR="00792AF7">
              <w:rPr>
                <w:rFonts w:ascii="Times New Roman" w:hAnsi="Times New Roman"/>
                <w:sz w:val="16"/>
                <w:szCs w:val="16"/>
              </w:rPr>
              <w:t>8</w:t>
            </w:r>
          </w:p>
        </w:tc>
        <w:tc>
          <w:tcPr>
            <w:tcW w:w="596" w:type="dxa"/>
            <w:shd w:val="clear" w:color="auto" w:fill="auto"/>
            <w:vAlign w:val="center"/>
          </w:tcPr>
          <w:p w:rsidR="00D46393" w:rsidRPr="007053E3" w:rsidRDefault="00792AF7" w:rsidP="00420499">
            <w:pPr>
              <w:spacing w:after="0"/>
              <w:jc w:val="center"/>
              <w:rPr>
                <w:rFonts w:ascii="Times New Roman" w:hAnsi="Times New Roman"/>
                <w:sz w:val="16"/>
                <w:szCs w:val="16"/>
              </w:rPr>
            </w:pPr>
            <w:r>
              <w:rPr>
                <w:rFonts w:ascii="Times New Roman" w:hAnsi="Times New Roman"/>
                <w:sz w:val="16"/>
                <w:szCs w:val="16"/>
              </w:rPr>
              <w:t>1,6</w:t>
            </w:r>
          </w:p>
        </w:tc>
        <w:tc>
          <w:tcPr>
            <w:tcW w:w="709" w:type="dxa"/>
            <w:shd w:val="clear" w:color="auto" w:fill="auto"/>
            <w:vAlign w:val="center"/>
          </w:tcPr>
          <w:p w:rsidR="00D46393" w:rsidRPr="007053E3" w:rsidRDefault="00792AF7" w:rsidP="00420499">
            <w:pPr>
              <w:spacing w:after="0"/>
              <w:jc w:val="center"/>
              <w:rPr>
                <w:rFonts w:ascii="Times New Roman" w:hAnsi="Times New Roman"/>
                <w:sz w:val="16"/>
                <w:szCs w:val="16"/>
              </w:rPr>
            </w:pPr>
            <w:r>
              <w:rPr>
                <w:rFonts w:ascii="Times New Roman" w:hAnsi="Times New Roman"/>
                <w:sz w:val="16"/>
                <w:szCs w:val="16"/>
              </w:rPr>
              <w:t>9,6</w:t>
            </w:r>
          </w:p>
        </w:tc>
        <w:tc>
          <w:tcPr>
            <w:tcW w:w="701" w:type="dxa"/>
            <w:shd w:val="clear" w:color="auto" w:fill="auto"/>
            <w:vAlign w:val="center"/>
          </w:tcPr>
          <w:p w:rsidR="00D46393" w:rsidRPr="007053E3" w:rsidRDefault="00C629D9" w:rsidP="00420499">
            <w:pPr>
              <w:spacing w:after="0"/>
              <w:jc w:val="center"/>
              <w:rPr>
                <w:rFonts w:ascii="Times New Roman" w:hAnsi="Times New Roman"/>
                <w:sz w:val="16"/>
                <w:szCs w:val="16"/>
              </w:rPr>
            </w:pPr>
            <w:r w:rsidRPr="007053E3">
              <w:rPr>
                <w:rFonts w:ascii="Times New Roman" w:hAnsi="Times New Roman"/>
                <w:sz w:val="16"/>
                <w:szCs w:val="16"/>
              </w:rPr>
              <w:t>13,5</w:t>
            </w:r>
          </w:p>
        </w:tc>
        <w:tc>
          <w:tcPr>
            <w:tcW w:w="593" w:type="dxa"/>
            <w:shd w:val="clear" w:color="auto" w:fill="auto"/>
            <w:vAlign w:val="center"/>
          </w:tcPr>
          <w:p w:rsidR="00D46393" w:rsidRPr="007053E3" w:rsidRDefault="00C629D9" w:rsidP="00052C82">
            <w:pPr>
              <w:spacing w:after="0"/>
              <w:jc w:val="center"/>
              <w:rPr>
                <w:rFonts w:ascii="Times New Roman" w:hAnsi="Times New Roman"/>
                <w:sz w:val="16"/>
                <w:szCs w:val="16"/>
              </w:rPr>
            </w:pPr>
            <w:r w:rsidRPr="007053E3">
              <w:rPr>
                <w:rFonts w:ascii="Times New Roman" w:hAnsi="Times New Roman"/>
                <w:sz w:val="16"/>
                <w:szCs w:val="16"/>
              </w:rPr>
              <w:t>10,</w:t>
            </w:r>
            <w:r w:rsidR="00052C82">
              <w:rPr>
                <w:rFonts w:ascii="Times New Roman" w:hAnsi="Times New Roman"/>
                <w:sz w:val="16"/>
                <w:szCs w:val="16"/>
              </w:rPr>
              <w:t>2</w:t>
            </w:r>
          </w:p>
        </w:tc>
        <w:tc>
          <w:tcPr>
            <w:tcW w:w="602" w:type="dxa"/>
            <w:shd w:val="clear" w:color="auto" w:fill="auto"/>
            <w:vAlign w:val="center"/>
          </w:tcPr>
          <w:p w:rsidR="00D46393" w:rsidRPr="007053E3" w:rsidRDefault="00052C82" w:rsidP="00420499">
            <w:pPr>
              <w:spacing w:after="0"/>
              <w:jc w:val="center"/>
              <w:rPr>
                <w:rFonts w:ascii="Times New Roman" w:hAnsi="Times New Roman"/>
                <w:sz w:val="16"/>
                <w:szCs w:val="16"/>
              </w:rPr>
            </w:pPr>
            <w:r>
              <w:rPr>
                <w:rFonts w:ascii="Times New Roman" w:hAnsi="Times New Roman"/>
                <w:sz w:val="16"/>
                <w:szCs w:val="16"/>
              </w:rPr>
              <w:t>3,7</w:t>
            </w:r>
          </w:p>
        </w:tc>
        <w:tc>
          <w:tcPr>
            <w:tcW w:w="570" w:type="dxa"/>
            <w:shd w:val="clear" w:color="auto" w:fill="auto"/>
            <w:vAlign w:val="center"/>
          </w:tcPr>
          <w:p w:rsidR="00D46393" w:rsidRPr="007053E3" w:rsidRDefault="00C629D9" w:rsidP="00052C82">
            <w:pPr>
              <w:spacing w:after="0"/>
              <w:jc w:val="center"/>
              <w:rPr>
                <w:rFonts w:ascii="Times New Roman" w:hAnsi="Times New Roman"/>
                <w:sz w:val="16"/>
                <w:szCs w:val="16"/>
              </w:rPr>
            </w:pPr>
            <w:r w:rsidRPr="007053E3">
              <w:rPr>
                <w:rFonts w:ascii="Times New Roman" w:hAnsi="Times New Roman"/>
                <w:sz w:val="16"/>
                <w:szCs w:val="16"/>
              </w:rPr>
              <w:t>-</w:t>
            </w:r>
            <w:r w:rsidR="00052C82">
              <w:rPr>
                <w:rFonts w:ascii="Times New Roman" w:hAnsi="Times New Roman"/>
                <w:sz w:val="16"/>
                <w:szCs w:val="16"/>
              </w:rPr>
              <w:t>3,4</w:t>
            </w:r>
          </w:p>
        </w:tc>
        <w:tc>
          <w:tcPr>
            <w:tcW w:w="567" w:type="dxa"/>
            <w:shd w:val="clear" w:color="auto" w:fill="auto"/>
            <w:vAlign w:val="center"/>
          </w:tcPr>
          <w:p w:rsidR="00D46393" w:rsidRPr="007053E3" w:rsidRDefault="00C629D9" w:rsidP="00052C82">
            <w:pPr>
              <w:spacing w:after="0"/>
              <w:jc w:val="center"/>
              <w:rPr>
                <w:rFonts w:ascii="Times New Roman" w:hAnsi="Times New Roman"/>
                <w:sz w:val="16"/>
                <w:szCs w:val="16"/>
              </w:rPr>
            </w:pPr>
            <w:r w:rsidRPr="007053E3">
              <w:rPr>
                <w:rFonts w:ascii="Times New Roman" w:hAnsi="Times New Roman"/>
                <w:sz w:val="16"/>
                <w:szCs w:val="16"/>
              </w:rPr>
              <w:t>-1</w:t>
            </w:r>
            <w:r w:rsidR="00052C82">
              <w:rPr>
                <w:rFonts w:ascii="Times New Roman" w:hAnsi="Times New Roman"/>
                <w:sz w:val="16"/>
                <w:szCs w:val="16"/>
              </w:rPr>
              <w:t>5</w:t>
            </w:r>
            <w:r w:rsidRPr="007053E3">
              <w:rPr>
                <w:rFonts w:ascii="Times New Roman" w:hAnsi="Times New Roman"/>
                <w:sz w:val="16"/>
                <w:szCs w:val="16"/>
              </w:rPr>
              <w:t>,</w:t>
            </w:r>
            <w:r w:rsidR="00052C82">
              <w:rPr>
                <w:rFonts w:ascii="Times New Roman" w:hAnsi="Times New Roman"/>
                <w:sz w:val="16"/>
                <w:szCs w:val="16"/>
              </w:rPr>
              <w:t>2</w:t>
            </w:r>
          </w:p>
        </w:tc>
        <w:tc>
          <w:tcPr>
            <w:tcW w:w="765" w:type="dxa"/>
            <w:shd w:val="clear" w:color="auto" w:fill="auto"/>
            <w:vAlign w:val="center"/>
          </w:tcPr>
          <w:p w:rsidR="00D46393" w:rsidRPr="007053E3" w:rsidRDefault="00C629D9" w:rsidP="00052C82">
            <w:pPr>
              <w:spacing w:after="0"/>
              <w:jc w:val="center"/>
              <w:rPr>
                <w:rFonts w:ascii="Times New Roman" w:hAnsi="Times New Roman"/>
                <w:sz w:val="16"/>
                <w:szCs w:val="16"/>
              </w:rPr>
            </w:pPr>
            <w:r w:rsidRPr="007053E3">
              <w:rPr>
                <w:rFonts w:ascii="Times New Roman" w:hAnsi="Times New Roman"/>
                <w:sz w:val="16"/>
                <w:szCs w:val="16"/>
              </w:rPr>
              <w:t>-</w:t>
            </w:r>
            <w:r w:rsidR="00052C82">
              <w:rPr>
                <w:rFonts w:ascii="Times New Roman" w:hAnsi="Times New Roman"/>
                <w:sz w:val="16"/>
                <w:szCs w:val="16"/>
              </w:rPr>
              <w:t>20,2</w:t>
            </w:r>
          </w:p>
        </w:tc>
        <w:tc>
          <w:tcPr>
            <w:tcW w:w="618" w:type="dxa"/>
            <w:shd w:val="clear" w:color="auto" w:fill="auto"/>
            <w:vAlign w:val="center"/>
          </w:tcPr>
          <w:p w:rsidR="00D46393" w:rsidRPr="007053E3" w:rsidRDefault="00C629D9" w:rsidP="00052C82">
            <w:pPr>
              <w:spacing w:after="0"/>
              <w:jc w:val="center"/>
              <w:rPr>
                <w:rFonts w:ascii="Times New Roman" w:hAnsi="Times New Roman"/>
                <w:sz w:val="16"/>
                <w:szCs w:val="16"/>
              </w:rPr>
            </w:pPr>
            <w:r w:rsidRPr="007053E3">
              <w:rPr>
                <w:rFonts w:ascii="Times New Roman" w:hAnsi="Times New Roman"/>
                <w:sz w:val="16"/>
                <w:szCs w:val="16"/>
              </w:rPr>
              <w:t>-</w:t>
            </w:r>
            <w:r w:rsidR="00052C82">
              <w:rPr>
                <w:rFonts w:ascii="Times New Roman" w:hAnsi="Times New Roman"/>
                <w:sz w:val="16"/>
                <w:szCs w:val="16"/>
              </w:rPr>
              <w:t>5,3</w:t>
            </w:r>
          </w:p>
        </w:tc>
      </w:tr>
    </w:tbl>
    <w:p w:rsidR="0066755B" w:rsidRDefault="0066755B" w:rsidP="0074463C">
      <w:pPr>
        <w:spacing w:after="0" w:line="240" w:lineRule="auto"/>
        <w:ind w:firstLine="567"/>
        <w:jc w:val="both"/>
        <w:rPr>
          <w:rFonts w:ascii="Times New Roman" w:eastAsia="Times New Roman" w:hAnsi="Times New Roman"/>
          <w:sz w:val="24"/>
          <w:szCs w:val="24"/>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324"/>
        <w:gridCol w:w="1213"/>
        <w:gridCol w:w="1213"/>
        <w:gridCol w:w="1017"/>
        <w:gridCol w:w="1333"/>
        <w:gridCol w:w="1219"/>
        <w:gridCol w:w="1162"/>
      </w:tblGrid>
      <w:tr w:rsidR="002A3DE4" w:rsidRPr="002A3DE4" w:rsidTr="00D566F0">
        <w:tc>
          <w:tcPr>
            <w:tcW w:w="588" w:type="pct"/>
            <w:shd w:val="clear" w:color="auto" w:fill="auto"/>
          </w:tcPr>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Абсо</w:t>
            </w:r>
            <w:r w:rsidRPr="002A3DE4">
              <w:rPr>
                <w:rFonts w:ascii="TimesNewRoman" w:hAnsi="TimesNewRoman" w:cs="TimesNewRoman"/>
                <w:sz w:val="16"/>
                <w:szCs w:val="16"/>
                <w:lang w:eastAsia="ru-RU"/>
              </w:rPr>
              <w:t>лютная</w:t>
            </w:r>
          </w:p>
          <w:p w:rsidR="007B639C" w:rsidRPr="00D566F0" w:rsidRDefault="007B639C"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м</w:t>
            </w:r>
            <w:r w:rsidR="002A3DE4" w:rsidRPr="00D566F0">
              <w:rPr>
                <w:rFonts w:ascii="TimesNewRoman" w:hAnsi="TimesNewRoman" w:cs="TimesNewRoman"/>
                <w:sz w:val="16"/>
                <w:szCs w:val="16"/>
                <w:lang w:eastAsia="ru-RU"/>
              </w:rPr>
              <w:t>ини</w:t>
            </w:r>
            <w:r w:rsidR="002A3DE4" w:rsidRPr="002A3DE4">
              <w:rPr>
                <w:rFonts w:ascii="TimesNewRoman" w:hAnsi="TimesNewRoman" w:cs="TimesNewRoman"/>
                <w:sz w:val="16"/>
                <w:szCs w:val="16"/>
                <w:lang w:eastAsia="ru-RU"/>
              </w:rPr>
              <w:t>маль</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ная</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темпе</w:t>
            </w:r>
            <w:r w:rsidRPr="002A3DE4">
              <w:rPr>
                <w:rFonts w:ascii="TimesNewRoman" w:hAnsi="TimesNewRoman" w:cs="TimesNewRoman"/>
                <w:sz w:val="16"/>
                <w:szCs w:val="16"/>
                <w:lang w:eastAsia="ru-RU"/>
              </w:rPr>
              <w:t>ратура</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воздуха</w:t>
            </w:r>
          </w:p>
          <w:p w:rsidR="002A3DE4" w:rsidRPr="002A3DE4" w:rsidRDefault="002A3DE4" w:rsidP="002A3DE4">
            <w:r w:rsidRPr="002A3DE4">
              <w:rPr>
                <w:rFonts w:ascii="TimesNewRoman" w:hAnsi="TimesNewRoman" w:cs="TimesNewRoman"/>
                <w:sz w:val="16"/>
                <w:szCs w:val="16"/>
                <w:lang w:eastAsia="ru-RU"/>
              </w:rPr>
              <w:t>°С</w:t>
            </w:r>
          </w:p>
        </w:tc>
        <w:tc>
          <w:tcPr>
            <w:tcW w:w="689" w:type="pct"/>
            <w:shd w:val="clear" w:color="auto" w:fill="auto"/>
          </w:tcPr>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Средне</w:t>
            </w:r>
            <w:r w:rsidRPr="002A3DE4">
              <w:rPr>
                <w:rFonts w:ascii="TimesNewRoman" w:hAnsi="TimesNewRoman" w:cs="TimesNewRoman"/>
                <w:sz w:val="16"/>
                <w:szCs w:val="16"/>
                <w:lang w:eastAsia="ru-RU"/>
              </w:rPr>
              <w:t xml:space="preserve">суточная </w:t>
            </w:r>
            <w:r w:rsidRPr="00D566F0">
              <w:rPr>
                <w:rFonts w:ascii="TimesNewRoman" w:hAnsi="TimesNewRoman" w:cs="TimesNewRoman"/>
                <w:sz w:val="16"/>
                <w:szCs w:val="16"/>
                <w:lang w:eastAsia="ru-RU"/>
              </w:rPr>
              <w:t>ампли</w:t>
            </w:r>
            <w:r w:rsidRPr="002A3DE4">
              <w:rPr>
                <w:rFonts w:ascii="TimesNewRoman" w:hAnsi="TimesNewRoman" w:cs="TimesNewRoman"/>
                <w:sz w:val="16"/>
                <w:szCs w:val="16"/>
                <w:lang w:eastAsia="ru-RU"/>
              </w:rPr>
              <w:t>туда</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темпе</w:t>
            </w:r>
            <w:r w:rsidRPr="002A3DE4">
              <w:rPr>
                <w:rFonts w:ascii="TimesNewRoman" w:hAnsi="TimesNewRoman" w:cs="TimesNewRoman"/>
                <w:sz w:val="16"/>
                <w:szCs w:val="16"/>
                <w:lang w:eastAsia="ru-RU"/>
              </w:rPr>
              <w:t>ратуры</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воздуха</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наиболее</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холод</w:t>
            </w:r>
            <w:r w:rsidRPr="002A3DE4">
              <w:rPr>
                <w:rFonts w:ascii="TimesNewRoman" w:hAnsi="TimesNewRoman" w:cs="TimesNewRoman"/>
                <w:sz w:val="16"/>
                <w:szCs w:val="16"/>
                <w:lang w:eastAsia="ru-RU"/>
              </w:rPr>
              <w:t>ного</w:t>
            </w:r>
          </w:p>
          <w:p w:rsidR="002A3DE4" w:rsidRPr="002A3DE4" w:rsidRDefault="002A3DE4" w:rsidP="002A3DE4">
            <w:r w:rsidRPr="002A3DE4">
              <w:rPr>
                <w:rFonts w:ascii="TimesNewRoman" w:hAnsi="TimesNewRoman" w:cs="TimesNewRoman"/>
                <w:sz w:val="16"/>
                <w:szCs w:val="16"/>
                <w:lang w:eastAsia="ru-RU"/>
              </w:rPr>
              <w:t>месяца</w:t>
            </w:r>
          </w:p>
        </w:tc>
        <w:tc>
          <w:tcPr>
            <w:tcW w:w="631" w:type="pct"/>
            <w:shd w:val="clear" w:color="auto" w:fill="auto"/>
          </w:tcPr>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 xml:space="preserve">Средняя </w:t>
            </w:r>
            <w:r w:rsidRPr="00D566F0">
              <w:rPr>
                <w:rFonts w:ascii="TimesNewRoman" w:hAnsi="TimesNewRoman" w:cs="TimesNewRoman"/>
                <w:sz w:val="16"/>
                <w:szCs w:val="16"/>
                <w:lang w:eastAsia="ru-RU"/>
              </w:rPr>
              <w:t>месяч</w:t>
            </w:r>
            <w:r w:rsidRPr="002A3DE4">
              <w:rPr>
                <w:rFonts w:ascii="TimesNewRoman" w:hAnsi="TimesNewRoman" w:cs="TimesNewRoman"/>
                <w:sz w:val="16"/>
                <w:szCs w:val="16"/>
                <w:lang w:eastAsia="ru-RU"/>
              </w:rPr>
              <w:t xml:space="preserve">ная </w:t>
            </w:r>
            <w:r w:rsidRPr="00D566F0">
              <w:rPr>
                <w:rFonts w:ascii="TimesNewRoman" w:hAnsi="TimesNewRoman" w:cs="TimesNewRoman"/>
                <w:sz w:val="16"/>
                <w:szCs w:val="16"/>
                <w:lang w:eastAsia="ru-RU"/>
              </w:rPr>
              <w:t>отно</w:t>
            </w:r>
            <w:r w:rsidRPr="002A3DE4">
              <w:rPr>
                <w:rFonts w:ascii="TimesNewRoman" w:hAnsi="TimesNewRoman" w:cs="TimesNewRoman"/>
                <w:sz w:val="16"/>
                <w:szCs w:val="16"/>
                <w:lang w:eastAsia="ru-RU"/>
              </w:rPr>
              <w:t>ситель</w:t>
            </w:r>
            <w:r w:rsidRPr="00D566F0">
              <w:rPr>
                <w:rFonts w:ascii="TimesNewRoman" w:hAnsi="TimesNewRoman" w:cs="TimesNewRoman"/>
                <w:sz w:val="16"/>
                <w:szCs w:val="16"/>
                <w:lang w:eastAsia="ru-RU"/>
              </w:rPr>
              <w:t>ная влаж</w:t>
            </w:r>
            <w:r w:rsidRPr="002A3DE4">
              <w:rPr>
                <w:rFonts w:ascii="TimesNewRoman" w:hAnsi="TimesNewRoman" w:cs="TimesNewRoman"/>
                <w:sz w:val="16"/>
                <w:szCs w:val="16"/>
                <w:lang w:eastAsia="ru-RU"/>
              </w:rPr>
              <w:t>ность</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воз</w:t>
            </w:r>
            <w:r w:rsidRPr="002A3DE4">
              <w:rPr>
                <w:rFonts w:ascii="TimesNewRoman" w:hAnsi="TimesNewRoman" w:cs="TimesNewRoman"/>
                <w:sz w:val="16"/>
                <w:szCs w:val="16"/>
                <w:lang w:eastAsia="ru-RU"/>
              </w:rPr>
              <w:t>духа</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наи</w:t>
            </w:r>
            <w:r w:rsidRPr="002A3DE4">
              <w:rPr>
                <w:rFonts w:ascii="TimesNewRoman" w:hAnsi="TimesNewRoman" w:cs="TimesNewRoman"/>
                <w:sz w:val="16"/>
                <w:szCs w:val="16"/>
                <w:lang w:eastAsia="ru-RU"/>
              </w:rPr>
              <w:t>более</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холод</w:t>
            </w:r>
            <w:r w:rsidRPr="002A3DE4">
              <w:rPr>
                <w:rFonts w:ascii="TimesNewRoman" w:hAnsi="TimesNewRoman" w:cs="TimesNewRoman"/>
                <w:sz w:val="16"/>
                <w:szCs w:val="16"/>
                <w:lang w:eastAsia="ru-RU"/>
              </w:rPr>
              <w:t>ного</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 xml:space="preserve">месяца, </w:t>
            </w:r>
            <w:r w:rsidRPr="002A3DE4">
              <w:rPr>
                <w:rFonts w:ascii="TimesNewRoman" w:hAnsi="TimesNewRoman" w:cs="TimesNewRoman"/>
                <w:sz w:val="16"/>
                <w:szCs w:val="16"/>
                <w:lang w:eastAsia="ru-RU"/>
              </w:rPr>
              <w:t>%</w:t>
            </w:r>
          </w:p>
        </w:tc>
        <w:tc>
          <w:tcPr>
            <w:tcW w:w="631" w:type="pct"/>
            <w:shd w:val="clear" w:color="auto" w:fill="auto"/>
          </w:tcPr>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Средняя</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месячная</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относите</w:t>
            </w:r>
            <w:r w:rsidRPr="002A3DE4">
              <w:rPr>
                <w:rFonts w:ascii="TimesNewRoman" w:hAnsi="TimesNewRoman" w:cs="TimesNewRoman"/>
                <w:sz w:val="16"/>
                <w:szCs w:val="16"/>
                <w:lang w:eastAsia="ru-RU"/>
              </w:rPr>
              <w:t>льная</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влажность</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воздуха в</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15 ч</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наиболее</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холодного</w:t>
            </w:r>
          </w:p>
          <w:p w:rsidR="002A3DE4" w:rsidRPr="002A3DE4" w:rsidRDefault="002A3DE4" w:rsidP="00D566F0">
            <w:pPr>
              <w:autoSpaceDE w:val="0"/>
              <w:autoSpaceDN w:val="0"/>
              <w:adjustRightInd w:val="0"/>
              <w:spacing w:after="0" w:line="240" w:lineRule="auto"/>
            </w:pPr>
            <w:r w:rsidRPr="002A3DE4">
              <w:rPr>
                <w:rFonts w:ascii="TimesNewRoman" w:hAnsi="TimesNewRoman" w:cs="TimesNewRoman"/>
                <w:sz w:val="16"/>
                <w:szCs w:val="16"/>
                <w:lang w:eastAsia="ru-RU"/>
              </w:rPr>
              <w:t>месяца</w:t>
            </w:r>
          </w:p>
        </w:tc>
        <w:tc>
          <w:tcPr>
            <w:tcW w:w="529" w:type="pct"/>
            <w:shd w:val="clear" w:color="auto" w:fill="auto"/>
          </w:tcPr>
          <w:p w:rsidR="002A3DE4" w:rsidRPr="002A3DE4" w:rsidRDefault="000C265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Коли</w:t>
            </w:r>
            <w:r w:rsidR="002A3DE4" w:rsidRPr="002A3DE4">
              <w:rPr>
                <w:rFonts w:ascii="TimesNewRoman" w:hAnsi="TimesNewRoman" w:cs="TimesNewRoman"/>
                <w:sz w:val="16"/>
                <w:szCs w:val="16"/>
                <w:lang w:eastAsia="ru-RU"/>
              </w:rPr>
              <w:t>чество</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осадков</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за</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ноябрь</w:t>
            </w:r>
          </w:p>
          <w:p w:rsidR="002A3DE4" w:rsidRPr="002A3DE4" w:rsidRDefault="002A3DE4" w:rsidP="00D566F0">
            <w:pPr>
              <w:autoSpaceDE w:val="0"/>
              <w:autoSpaceDN w:val="0"/>
              <w:adjustRightInd w:val="0"/>
              <w:spacing w:after="0" w:line="240" w:lineRule="auto"/>
            </w:pPr>
            <w:r w:rsidRPr="002A3DE4">
              <w:rPr>
                <w:rFonts w:ascii="TimesNewRoman" w:hAnsi="TimesNewRoman" w:cs="TimesNewRoman"/>
                <w:sz w:val="16"/>
                <w:szCs w:val="16"/>
                <w:lang w:eastAsia="ru-RU"/>
              </w:rPr>
              <w:t>- март</w:t>
            </w:r>
          </w:p>
        </w:tc>
        <w:tc>
          <w:tcPr>
            <w:tcW w:w="693" w:type="pct"/>
            <w:shd w:val="clear" w:color="auto" w:fill="auto"/>
          </w:tcPr>
          <w:p w:rsidR="002A3DE4" w:rsidRPr="002A3DE4" w:rsidRDefault="000C265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Преоб</w:t>
            </w:r>
            <w:r w:rsidR="002A3DE4" w:rsidRPr="002A3DE4">
              <w:rPr>
                <w:rFonts w:ascii="TimesNewRoman" w:hAnsi="TimesNewRoman" w:cs="TimesNewRoman"/>
                <w:sz w:val="16"/>
                <w:szCs w:val="16"/>
                <w:lang w:eastAsia="ru-RU"/>
              </w:rPr>
              <w:t>ладающее</w:t>
            </w:r>
          </w:p>
          <w:p w:rsidR="002A3DE4" w:rsidRPr="002A3DE4" w:rsidRDefault="000C265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направ</w:t>
            </w:r>
            <w:r w:rsidR="002A3DE4" w:rsidRPr="002A3DE4">
              <w:rPr>
                <w:rFonts w:ascii="TimesNewRoman" w:hAnsi="TimesNewRoman" w:cs="TimesNewRoman"/>
                <w:sz w:val="16"/>
                <w:szCs w:val="16"/>
                <w:lang w:eastAsia="ru-RU"/>
              </w:rPr>
              <w:t>ление</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ветра за</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декабрь -</w:t>
            </w:r>
          </w:p>
          <w:p w:rsidR="002A3DE4" w:rsidRPr="002A3DE4" w:rsidRDefault="002A3DE4" w:rsidP="00D566F0">
            <w:pPr>
              <w:autoSpaceDE w:val="0"/>
              <w:autoSpaceDN w:val="0"/>
              <w:adjustRightInd w:val="0"/>
              <w:spacing w:after="0" w:line="240" w:lineRule="auto"/>
            </w:pPr>
            <w:r w:rsidRPr="002A3DE4">
              <w:rPr>
                <w:rFonts w:ascii="TimesNewRoman" w:hAnsi="TimesNewRoman" w:cs="TimesNewRoman"/>
                <w:sz w:val="16"/>
                <w:szCs w:val="16"/>
                <w:lang w:eastAsia="ru-RU"/>
              </w:rPr>
              <w:t>февраль</w:t>
            </w:r>
          </w:p>
        </w:tc>
        <w:tc>
          <w:tcPr>
            <w:tcW w:w="634" w:type="pct"/>
            <w:shd w:val="clear" w:color="auto" w:fill="auto"/>
          </w:tcPr>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Максимальная из</w:t>
            </w:r>
            <w:r w:rsidR="000C2654" w:rsidRPr="00D566F0">
              <w:rPr>
                <w:rFonts w:ascii="TimesNewRoman" w:hAnsi="TimesNewRoman" w:cs="TimesNewRoman"/>
                <w:sz w:val="16"/>
                <w:szCs w:val="16"/>
                <w:lang w:eastAsia="ru-RU"/>
              </w:rPr>
              <w:t xml:space="preserve"> </w:t>
            </w:r>
            <w:r w:rsidRPr="002A3DE4">
              <w:rPr>
                <w:rFonts w:ascii="TimesNewRoman" w:hAnsi="TimesNewRoman" w:cs="TimesNewRoman"/>
                <w:sz w:val="16"/>
                <w:szCs w:val="16"/>
                <w:lang w:eastAsia="ru-RU"/>
              </w:rPr>
              <w:t>средних</w:t>
            </w:r>
          </w:p>
          <w:p w:rsidR="002A3DE4" w:rsidRPr="002A3DE4" w:rsidRDefault="000C265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 xml:space="preserve">скоростей ветра </w:t>
            </w:r>
            <w:r w:rsidR="002A3DE4" w:rsidRPr="002A3DE4">
              <w:rPr>
                <w:rFonts w:ascii="TimesNewRoman" w:hAnsi="TimesNewRoman" w:cs="TimesNewRoman"/>
                <w:sz w:val="16"/>
                <w:szCs w:val="16"/>
                <w:lang w:eastAsia="ru-RU"/>
              </w:rPr>
              <w:t>по</w:t>
            </w:r>
            <w:r w:rsidRPr="00D566F0">
              <w:rPr>
                <w:rFonts w:ascii="TimesNewRoman" w:hAnsi="TimesNewRoman" w:cs="TimesNewRoman"/>
                <w:sz w:val="16"/>
                <w:szCs w:val="16"/>
                <w:lang w:eastAsia="ru-RU"/>
              </w:rPr>
              <w:t xml:space="preserve"> </w:t>
            </w:r>
            <w:r w:rsidR="002A3DE4" w:rsidRPr="002A3DE4">
              <w:rPr>
                <w:rFonts w:ascii="TimesNewRoman" w:hAnsi="TimesNewRoman" w:cs="TimesNewRoman"/>
                <w:sz w:val="16"/>
                <w:szCs w:val="16"/>
                <w:lang w:eastAsia="ru-RU"/>
              </w:rPr>
              <w:t>румбам</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за</w:t>
            </w:r>
            <w:r w:rsidR="000C2654" w:rsidRPr="00D566F0">
              <w:rPr>
                <w:rFonts w:ascii="TimesNewRoman" w:hAnsi="TimesNewRoman" w:cs="TimesNewRoman"/>
                <w:sz w:val="16"/>
                <w:szCs w:val="16"/>
                <w:lang w:eastAsia="ru-RU"/>
              </w:rPr>
              <w:t xml:space="preserve"> </w:t>
            </w:r>
            <w:r w:rsidRPr="002A3DE4">
              <w:rPr>
                <w:rFonts w:ascii="TimesNewRoman" w:hAnsi="TimesNewRoman" w:cs="TimesNewRoman"/>
                <w:sz w:val="16"/>
                <w:szCs w:val="16"/>
                <w:lang w:eastAsia="ru-RU"/>
              </w:rPr>
              <w:t>январь,</w:t>
            </w:r>
            <w:r w:rsidR="000C2654" w:rsidRPr="00D566F0">
              <w:rPr>
                <w:rFonts w:ascii="TimesNewRoman" w:hAnsi="TimesNewRoman" w:cs="TimesNewRoman"/>
                <w:sz w:val="16"/>
                <w:szCs w:val="16"/>
                <w:lang w:eastAsia="ru-RU"/>
              </w:rPr>
              <w:t xml:space="preserve"> </w:t>
            </w:r>
            <w:r w:rsidRPr="002A3DE4">
              <w:rPr>
                <w:rFonts w:ascii="TimesNewRoman" w:hAnsi="TimesNewRoman" w:cs="TimesNewRoman"/>
                <w:sz w:val="16"/>
                <w:szCs w:val="16"/>
                <w:lang w:eastAsia="ru-RU"/>
              </w:rPr>
              <w:t>м/с</w:t>
            </w:r>
          </w:p>
        </w:tc>
        <w:tc>
          <w:tcPr>
            <w:tcW w:w="604" w:type="pct"/>
            <w:shd w:val="clear" w:color="auto" w:fill="auto"/>
          </w:tcPr>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Средняя скорость ветра,</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м/с, за</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период</w:t>
            </w:r>
          </w:p>
          <w:p w:rsidR="002A3DE4" w:rsidRPr="002A3DE4" w:rsidRDefault="002A3DE4" w:rsidP="00D566F0">
            <w:pPr>
              <w:autoSpaceDE w:val="0"/>
              <w:autoSpaceDN w:val="0"/>
              <w:adjustRightInd w:val="0"/>
              <w:spacing w:after="0" w:line="240" w:lineRule="auto"/>
              <w:rPr>
                <w:rFonts w:ascii="TimesNewRoman" w:hAnsi="TimesNewRoman" w:cs="TimesNewRoman"/>
                <w:sz w:val="16"/>
                <w:szCs w:val="16"/>
                <w:lang w:eastAsia="ru-RU"/>
              </w:rPr>
            </w:pPr>
            <w:r w:rsidRPr="002A3DE4">
              <w:rPr>
                <w:rFonts w:ascii="TimesNewRoman" w:hAnsi="TimesNewRoman" w:cs="TimesNewRoman"/>
                <w:sz w:val="16"/>
                <w:szCs w:val="16"/>
                <w:lang w:eastAsia="ru-RU"/>
              </w:rPr>
              <w:t>со</w:t>
            </w:r>
          </w:p>
          <w:p w:rsidR="002A3DE4" w:rsidRPr="002A3DE4" w:rsidRDefault="000C265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сред</w:t>
            </w:r>
            <w:r w:rsidR="002A3DE4" w:rsidRPr="002A3DE4">
              <w:rPr>
                <w:rFonts w:ascii="TimesNewRoman" w:hAnsi="TimesNewRoman" w:cs="TimesNewRoman"/>
                <w:sz w:val="16"/>
                <w:szCs w:val="16"/>
                <w:lang w:eastAsia="ru-RU"/>
              </w:rPr>
              <w:t>ней</w:t>
            </w:r>
          </w:p>
          <w:p w:rsidR="002A3DE4" w:rsidRPr="002A3DE4" w:rsidRDefault="000C265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суточ</w:t>
            </w:r>
            <w:r w:rsidR="002A3DE4" w:rsidRPr="002A3DE4">
              <w:rPr>
                <w:rFonts w:ascii="TimesNewRoman" w:hAnsi="TimesNewRoman" w:cs="TimesNewRoman"/>
                <w:sz w:val="16"/>
                <w:szCs w:val="16"/>
                <w:lang w:eastAsia="ru-RU"/>
              </w:rPr>
              <w:t>ной</w:t>
            </w:r>
          </w:p>
          <w:p w:rsidR="002A3DE4" w:rsidRPr="002A3DE4" w:rsidRDefault="000C265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температу</w:t>
            </w:r>
            <w:r w:rsidR="002A3DE4" w:rsidRPr="002A3DE4">
              <w:rPr>
                <w:rFonts w:ascii="TimesNewRoman" w:hAnsi="TimesNewRoman" w:cs="TimesNewRoman"/>
                <w:sz w:val="16"/>
                <w:szCs w:val="16"/>
                <w:lang w:eastAsia="ru-RU"/>
              </w:rPr>
              <w:t>рой</w:t>
            </w:r>
          </w:p>
          <w:p w:rsidR="002A3DE4" w:rsidRPr="002A3DE4" w:rsidRDefault="000C2654"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возду</w:t>
            </w:r>
            <w:r w:rsidR="002A3DE4" w:rsidRPr="002A3DE4">
              <w:rPr>
                <w:rFonts w:ascii="TimesNewRoman" w:hAnsi="TimesNewRoman" w:cs="TimesNewRoman"/>
                <w:sz w:val="16"/>
                <w:szCs w:val="16"/>
                <w:lang w:eastAsia="ru-RU"/>
              </w:rPr>
              <w:t xml:space="preserve">ха </w:t>
            </w:r>
            <w:r w:rsidR="002A3DE4" w:rsidRPr="002A3DE4">
              <w:rPr>
                <w:rFonts w:ascii="SymbolMT" w:eastAsia="SymbolMT" w:hAnsi="TimesNewRoman" w:cs="SymbolMT" w:hint="eastAsia"/>
                <w:sz w:val="16"/>
                <w:szCs w:val="16"/>
                <w:lang w:eastAsia="ru-RU"/>
              </w:rPr>
              <w:t>≤</w:t>
            </w:r>
            <w:r w:rsidR="002A3DE4" w:rsidRPr="002A3DE4">
              <w:rPr>
                <w:rFonts w:ascii="SymbolMT" w:eastAsia="SymbolMT" w:hAnsi="TimesNewRoman" w:cs="SymbolMT"/>
                <w:sz w:val="16"/>
                <w:szCs w:val="16"/>
                <w:lang w:eastAsia="ru-RU"/>
              </w:rPr>
              <w:t xml:space="preserve"> </w:t>
            </w:r>
            <w:r w:rsidR="002A3DE4" w:rsidRPr="002A3DE4">
              <w:rPr>
                <w:rFonts w:ascii="TimesNewRoman" w:hAnsi="TimesNewRoman" w:cs="TimesNewRoman"/>
                <w:sz w:val="16"/>
                <w:szCs w:val="16"/>
                <w:lang w:eastAsia="ru-RU"/>
              </w:rPr>
              <w:t>8</w:t>
            </w:r>
            <w:r w:rsidR="002A3DE4" w:rsidRPr="002A3DE4">
              <w:rPr>
                <w:rFonts w:ascii="TimesNewRoman" w:hAnsi="TimesNewRoman" w:cs="TimesNewRoman"/>
                <w:sz w:val="16"/>
                <w:szCs w:val="16"/>
                <w:vertAlign w:val="superscript"/>
                <w:lang w:eastAsia="ru-RU"/>
              </w:rPr>
              <w:t>о</w:t>
            </w:r>
            <w:r w:rsidR="002A3DE4" w:rsidRPr="002A3DE4">
              <w:rPr>
                <w:rFonts w:ascii="TimesNewRoman" w:hAnsi="TimesNewRoman" w:cs="TimesNewRoman"/>
                <w:sz w:val="16"/>
                <w:szCs w:val="16"/>
                <w:lang w:eastAsia="ru-RU"/>
              </w:rPr>
              <w:t>С</w:t>
            </w:r>
          </w:p>
        </w:tc>
      </w:tr>
      <w:tr w:rsidR="007B639C" w:rsidRPr="002A3DE4" w:rsidTr="00D566F0">
        <w:trPr>
          <w:trHeight w:val="241"/>
        </w:trPr>
        <w:tc>
          <w:tcPr>
            <w:tcW w:w="588" w:type="pct"/>
            <w:shd w:val="clear" w:color="auto" w:fill="auto"/>
            <w:vAlign w:val="center"/>
          </w:tcPr>
          <w:p w:rsidR="002A3DE4" w:rsidRPr="002A3DE4" w:rsidRDefault="002A3DE4" w:rsidP="00D566F0">
            <w:pPr>
              <w:jc w:val="center"/>
              <w:rPr>
                <w:rFonts w:ascii="Times New Roman" w:hAnsi="Times New Roman"/>
              </w:rPr>
            </w:pPr>
            <w:r w:rsidRPr="002A3DE4">
              <w:rPr>
                <w:rFonts w:ascii="Times New Roman" w:hAnsi="Times New Roman"/>
              </w:rPr>
              <w:t>-51</w:t>
            </w:r>
          </w:p>
        </w:tc>
        <w:tc>
          <w:tcPr>
            <w:tcW w:w="689" w:type="pct"/>
            <w:shd w:val="clear" w:color="auto" w:fill="auto"/>
            <w:vAlign w:val="center"/>
          </w:tcPr>
          <w:p w:rsidR="002A3DE4" w:rsidRPr="002A3DE4" w:rsidRDefault="002A3DE4" w:rsidP="00D566F0">
            <w:pPr>
              <w:jc w:val="center"/>
              <w:rPr>
                <w:rFonts w:ascii="Times New Roman" w:hAnsi="Times New Roman"/>
              </w:rPr>
            </w:pPr>
            <w:r w:rsidRPr="002A3DE4">
              <w:rPr>
                <w:rFonts w:ascii="Times New Roman" w:hAnsi="Times New Roman"/>
              </w:rPr>
              <w:t>9,2</w:t>
            </w:r>
          </w:p>
        </w:tc>
        <w:tc>
          <w:tcPr>
            <w:tcW w:w="631" w:type="pct"/>
            <w:shd w:val="clear" w:color="auto" w:fill="auto"/>
            <w:vAlign w:val="center"/>
          </w:tcPr>
          <w:p w:rsidR="002A3DE4" w:rsidRPr="002A3DE4" w:rsidRDefault="002A3DE4" w:rsidP="00D566F0">
            <w:pPr>
              <w:jc w:val="center"/>
              <w:rPr>
                <w:rFonts w:ascii="Times New Roman" w:hAnsi="Times New Roman"/>
              </w:rPr>
            </w:pPr>
            <w:r w:rsidRPr="002A3DE4">
              <w:rPr>
                <w:rFonts w:ascii="Times New Roman" w:hAnsi="Times New Roman"/>
              </w:rPr>
              <w:t>82</w:t>
            </w:r>
          </w:p>
        </w:tc>
        <w:tc>
          <w:tcPr>
            <w:tcW w:w="631" w:type="pct"/>
            <w:shd w:val="clear" w:color="auto" w:fill="auto"/>
            <w:vAlign w:val="center"/>
          </w:tcPr>
          <w:p w:rsidR="002A3DE4" w:rsidRPr="002A3DE4" w:rsidRDefault="002A3DE4" w:rsidP="00D566F0">
            <w:pPr>
              <w:jc w:val="center"/>
              <w:rPr>
                <w:rFonts w:ascii="Times New Roman" w:hAnsi="Times New Roman"/>
              </w:rPr>
            </w:pPr>
            <w:r w:rsidRPr="002A3DE4">
              <w:rPr>
                <w:rFonts w:ascii="Times New Roman" w:hAnsi="Times New Roman"/>
              </w:rPr>
              <w:t>81</w:t>
            </w:r>
          </w:p>
        </w:tc>
        <w:tc>
          <w:tcPr>
            <w:tcW w:w="529" w:type="pct"/>
            <w:shd w:val="clear" w:color="auto" w:fill="auto"/>
            <w:vAlign w:val="center"/>
          </w:tcPr>
          <w:p w:rsidR="002A3DE4" w:rsidRPr="002A3DE4" w:rsidRDefault="002A3DE4" w:rsidP="00D566F0">
            <w:pPr>
              <w:jc w:val="center"/>
              <w:rPr>
                <w:rFonts w:ascii="Times New Roman" w:hAnsi="Times New Roman"/>
              </w:rPr>
            </w:pPr>
            <w:r w:rsidRPr="002A3DE4">
              <w:rPr>
                <w:rFonts w:ascii="Times New Roman" w:hAnsi="Times New Roman"/>
              </w:rPr>
              <w:t>110</w:t>
            </w:r>
          </w:p>
        </w:tc>
        <w:tc>
          <w:tcPr>
            <w:tcW w:w="693" w:type="pct"/>
            <w:shd w:val="clear" w:color="auto" w:fill="auto"/>
            <w:vAlign w:val="center"/>
          </w:tcPr>
          <w:p w:rsidR="002A3DE4" w:rsidRPr="002A3DE4" w:rsidRDefault="002A3DE4" w:rsidP="00D566F0">
            <w:pPr>
              <w:jc w:val="center"/>
              <w:rPr>
                <w:rFonts w:ascii="Times New Roman" w:hAnsi="Times New Roman"/>
              </w:rPr>
            </w:pPr>
            <w:r w:rsidRPr="002A3DE4">
              <w:rPr>
                <w:rFonts w:ascii="Times New Roman" w:hAnsi="Times New Roman"/>
              </w:rPr>
              <w:t>ЮВ</w:t>
            </w:r>
          </w:p>
        </w:tc>
        <w:tc>
          <w:tcPr>
            <w:tcW w:w="634" w:type="pct"/>
            <w:shd w:val="clear" w:color="auto" w:fill="auto"/>
            <w:vAlign w:val="center"/>
          </w:tcPr>
          <w:p w:rsidR="002A3DE4" w:rsidRPr="002A3DE4" w:rsidRDefault="002A3DE4" w:rsidP="00D566F0">
            <w:pPr>
              <w:jc w:val="center"/>
              <w:rPr>
                <w:rFonts w:ascii="Times New Roman" w:hAnsi="Times New Roman"/>
              </w:rPr>
            </w:pPr>
            <w:r w:rsidRPr="002A3DE4">
              <w:rPr>
                <w:rFonts w:ascii="Times New Roman" w:hAnsi="Times New Roman"/>
              </w:rPr>
              <w:t>4,3</w:t>
            </w:r>
          </w:p>
        </w:tc>
        <w:tc>
          <w:tcPr>
            <w:tcW w:w="604" w:type="pct"/>
            <w:shd w:val="clear" w:color="auto" w:fill="auto"/>
            <w:vAlign w:val="center"/>
          </w:tcPr>
          <w:p w:rsidR="002A3DE4" w:rsidRPr="002A3DE4" w:rsidRDefault="002A3DE4" w:rsidP="00D566F0">
            <w:pPr>
              <w:jc w:val="center"/>
              <w:rPr>
                <w:rFonts w:ascii="Times New Roman" w:hAnsi="Times New Roman"/>
              </w:rPr>
            </w:pPr>
            <w:r w:rsidRPr="002A3DE4">
              <w:rPr>
                <w:rFonts w:ascii="Times New Roman" w:hAnsi="Times New Roman"/>
              </w:rPr>
              <w:t>3,9</w:t>
            </w:r>
          </w:p>
        </w:tc>
      </w:tr>
    </w:tbl>
    <w:p w:rsidR="002A3DE4" w:rsidRDefault="002A3DE4" w:rsidP="0074463C">
      <w:pPr>
        <w:spacing w:after="0" w:line="240" w:lineRule="auto"/>
        <w:ind w:firstLine="567"/>
        <w:jc w:val="both"/>
        <w:rPr>
          <w:rFonts w:ascii="Times New Roman" w:eastAsia="Times New Roman" w:hAnsi="Times New Roman"/>
          <w:sz w:val="24"/>
          <w:szCs w:val="24"/>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178"/>
        <w:gridCol w:w="1178"/>
        <w:gridCol w:w="1104"/>
        <w:gridCol w:w="965"/>
        <w:gridCol w:w="1044"/>
        <w:gridCol w:w="1371"/>
        <w:gridCol w:w="1333"/>
      </w:tblGrid>
      <w:tr w:rsidR="00A24460" w:rsidRPr="00A24460" w:rsidTr="00D566F0">
        <w:tc>
          <w:tcPr>
            <w:tcW w:w="600" w:type="pct"/>
            <w:shd w:val="clear" w:color="auto" w:fill="auto"/>
          </w:tcPr>
          <w:p w:rsidR="00A24460" w:rsidRPr="00A24460" w:rsidRDefault="00E9044D"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Баромет</w:t>
            </w:r>
            <w:r w:rsidR="00A24460" w:rsidRPr="00A24460">
              <w:rPr>
                <w:rFonts w:ascii="TimesNewRoman" w:hAnsi="TimesNewRoman" w:cs="TimesNewRoman"/>
                <w:sz w:val="16"/>
                <w:szCs w:val="16"/>
                <w:lang w:eastAsia="ru-RU"/>
              </w:rPr>
              <w:t>рическое</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давление,</w:t>
            </w:r>
          </w:p>
          <w:p w:rsidR="00A24460" w:rsidRPr="00A24460" w:rsidRDefault="00A24460" w:rsidP="00D566F0">
            <w:pPr>
              <w:autoSpaceDE w:val="0"/>
              <w:autoSpaceDN w:val="0"/>
              <w:adjustRightInd w:val="0"/>
              <w:spacing w:after="0" w:line="240" w:lineRule="auto"/>
            </w:pPr>
            <w:r w:rsidRPr="00A24460">
              <w:rPr>
                <w:rFonts w:ascii="TimesNewRoman" w:hAnsi="TimesNewRoman" w:cs="TimesNewRoman"/>
                <w:sz w:val="16"/>
                <w:szCs w:val="16"/>
                <w:lang w:eastAsia="ru-RU"/>
              </w:rPr>
              <w:t>гПА</w:t>
            </w:r>
          </w:p>
        </w:tc>
        <w:tc>
          <w:tcPr>
            <w:tcW w:w="604" w:type="pct"/>
            <w:shd w:val="clear" w:color="auto" w:fill="auto"/>
          </w:tcPr>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Средняя</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максима</w:t>
            </w:r>
            <w:r w:rsidRPr="00A24460">
              <w:rPr>
                <w:rFonts w:ascii="TimesNewRoman" w:hAnsi="TimesNewRoman" w:cs="TimesNewRoman"/>
                <w:sz w:val="16"/>
                <w:szCs w:val="16"/>
                <w:lang w:eastAsia="ru-RU"/>
              </w:rPr>
              <w:t>льная</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темпера-</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тура</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воздуха</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наиболее</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теплого</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месяца,</w:t>
            </w:r>
          </w:p>
          <w:p w:rsidR="00A24460" w:rsidRPr="00A24460" w:rsidRDefault="00A24460" w:rsidP="00A24460">
            <w:pPr>
              <w:rPr>
                <w:rFonts w:ascii="TimesNewRoman" w:hAnsi="TimesNewRoman" w:cs="TimesNewRoman"/>
                <w:sz w:val="16"/>
                <w:szCs w:val="16"/>
                <w:lang w:eastAsia="ru-RU"/>
              </w:rPr>
            </w:pPr>
            <w:r w:rsidRPr="00A24460">
              <w:rPr>
                <w:rFonts w:ascii="TimesNewRoman" w:hAnsi="TimesNewRoman" w:cs="TimesNewRoman"/>
                <w:sz w:val="16"/>
                <w:szCs w:val="16"/>
                <w:lang w:eastAsia="ru-RU"/>
              </w:rPr>
              <w:t>°С</w:t>
            </w:r>
          </w:p>
        </w:tc>
        <w:tc>
          <w:tcPr>
            <w:tcW w:w="600" w:type="pct"/>
            <w:shd w:val="clear" w:color="auto" w:fill="auto"/>
          </w:tcPr>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Абсо</w:t>
            </w:r>
            <w:r w:rsidRPr="00A24460">
              <w:rPr>
                <w:rFonts w:ascii="TimesNewRoman" w:hAnsi="TimesNewRoman" w:cs="TimesNewRoman"/>
                <w:sz w:val="16"/>
                <w:szCs w:val="16"/>
                <w:lang w:eastAsia="ru-RU"/>
              </w:rPr>
              <w:t>лютная</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макси</w:t>
            </w:r>
            <w:r w:rsidRPr="00A24460">
              <w:rPr>
                <w:rFonts w:ascii="TimesNewRoman" w:hAnsi="TimesNewRoman" w:cs="TimesNewRoman"/>
                <w:sz w:val="16"/>
                <w:szCs w:val="16"/>
                <w:lang w:eastAsia="ru-RU"/>
              </w:rPr>
              <w:t>мальная</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темпера-</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тура</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воздуха,</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°С</w:t>
            </w:r>
          </w:p>
        </w:tc>
        <w:tc>
          <w:tcPr>
            <w:tcW w:w="610" w:type="pct"/>
            <w:shd w:val="clear" w:color="auto" w:fill="auto"/>
          </w:tcPr>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Средняя</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суточная</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ампли</w:t>
            </w:r>
            <w:r w:rsidRPr="00A24460">
              <w:rPr>
                <w:rFonts w:ascii="TimesNewRoman" w:hAnsi="TimesNewRoman" w:cs="TimesNewRoman"/>
                <w:sz w:val="16"/>
                <w:szCs w:val="16"/>
                <w:lang w:eastAsia="ru-RU"/>
              </w:rPr>
              <w:t>туда</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темпе</w:t>
            </w:r>
            <w:r w:rsidRPr="00A24460">
              <w:rPr>
                <w:rFonts w:ascii="TimesNewRoman" w:hAnsi="TimesNewRoman" w:cs="TimesNewRoman"/>
                <w:sz w:val="16"/>
                <w:szCs w:val="16"/>
                <w:lang w:eastAsia="ru-RU"/>
              </w:rPr>
              <w:t>ратуры</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воздуха</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наиболее</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теплого</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месяца,</w:t>
            </w:r>
          </w:p>
          <w:p w:rsidR="00A24460" w:rsidRPr="00A24460" w:rsidRDefault="00A24460" w:rsidP="00A24460">
            <w:pPr>
              <w:rPr>
                <w:rFonts w:ascii="TimesNewRoman" w:hAnsi="TimesNewRoman" w:cs="TimesNewRoman"/>
                <w:sz w:val="16"/>
                <w:szCs w:val="16"/>
                <w:lang w:eastAsia="ru-RU"/>
              </w:rPr>
            </w:pPr>
            <w:r w:rsidRPr="00A24460">
              <w:rPr>
                <w:rFonts w:ascii="TimesNewRoman" w:hAnsi="TimesNewRoman" w:cs="TimesNewRoman"/>
                <w:sz w:val="16"/>
                <w:szCs w:val="16"/>
                <w:lang w:eastAsia="ru-RU"/>
              </w:rPr>
              <w:t>°С</w:t>
            </w:r>
          </w:p>
        </w:tc>
        <w:tc>
          <w:tcPr>
            <w:tcW w:w="597" w:type="pct"/>
            <w:shd w:val="clear" w:color="auto" w:fill="auto"/>
          </w:tcPr>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Средняя</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месячная</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относи-</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тельная</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влажность</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воздуха</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наиболее</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теплого</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месяца, %</w:t>
            </w:r>
          </w:p>
        </w:tc>
        <w:tc>
          <w:tcPr>
            <w:tcW w:w="608" w:type="pct"/>
            <w:shd w:val="clear" w:color="auto" w:fill="auto"/>
          </w:tcPr>
          <w:p w:rsidR="00A24460" w:rsidRPr="00A24460" w:rsidRDefault="00E9044D"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Коли</w:t>
            </w:r>
            <w:r w:rsidR="00A24460" w:rsidRPr="00A24460">
              <w:rPr>
                <w:rFonts w:ascii="TimesNewRoman" w:hAnsi="TimesNewRoman" w:cs="TimesNewRoman"/>
                <w:sz w:val="16"/>
                <w:szCs w:val="16"/>
                <w:lang w:eastAsia="ru-RU"/>
              </w:rPr>
              <w:t>чество</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осадков за</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апрель -</w:t>
            </w:r>
          </w:p>
          <w:p w:rsidR="00A24460" w:rsidRPr="00A24460" w:rsidRDefault="00A24460" w:rsidP="00A24460">
            <w:pPr>
              <w:rPr>
                <w:rFonts w:ascii="TimesNewRoman" w:hAnsi="TimesNewRoman" w:cs="TimesNewRoman"/>
                <w:sz w:val="16"/>
                <w:szCs w:val="16"/>
                <w:lang w:eastAsia="ru-RU"/>
              </w:rPr>
            </w:pPr>
            <w:r w:rsidRPr="00A24460">
              <w:rPr>
                <w:rFonts w:ascii="TimesNewRoman" w:hAnsi="TimesNewRoman" w:cs="TimesNewRoman"/>
                <w:sz w:val="16"/>
                <w:szCs w:val="16"/>
                <w:lang w:eastAsia="ru-RU"/>
              </w:rPr>
              <w:t>октябрь</w:t>
            </w:r>
          </w:p>
        </w:tc>
        <w:tc>
          <w:tcPr>
            <w:tcW w:w="779" w:type="pct"/>
            <w:shd w:val="clear" w:color="auto" w:fill="auto"/>
          </w:tcPr>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Суточный</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максимум</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 xml:space="preserve">осадков, </w:t>
            </w:r>
            <w:r w:rsidRPr="00A24460">
              <w:rPr>
                <w:rFonts w:ascii="TimesNewRoman" w:hAnsi="TimesNewRoman" w:cs="TimesNewRoman"/>
                <w:sz w:val="16"/>
                <w:szCs w:val="16"/>
                <w:lang w:eastAsia="ru-RU"/>
              </w:rPr>
              <w:t>мм</w:t>
            </w:r>
          </w:p>
        </w:tc>
        <w:tc>
          <w:tcPr>
            <w:tcW w:w="602" w:type="pct"/>
            <w:shd w:val="clear" w:color="auto" w:fill="auto"/>
          </w:tcPr>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Преоб</w:t>
            </w:r>
            <w:r w:rsidRPr="00A24460">
              <w:rPr>
                <w:rFonts w:ascii="TimesNewRoman" w:hAnsi="TimesNewRoman" w:cs="TimesNewRoman"/>
                <w:sz w:val="16"/>
                <w:szCs w:val="16"/>
                <w:lang w:eastAsia="ru-RU"/>
              </w:rPr>
              <w:t>ладающее</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D566F0">
              <w:rPr>
                <w:rFonts w:ascii="TimesNewRoman" w:hAnsi="TimesNewRoman" w:cs="TimesNewRoman"/>
                <w:sz w:val="16"/>
                <w:szCs w:val="16"/>
                <w:lang w:eastAsia="ru-RU"/>
              </w:rPr>
              <w:t>направ</w:t>
            </w:r>
            <w:r w:rsidRPr="00A24460">
              <w:rPr>
                <w:rFonts w:ascii="TimesNewRoman" w:hAnsi="TimesNewRoman" w:cs="TimesNewRoman"/>
                <w:sz w:val="16"/>
                <w:szCs w:val="16"/>
                <w:lang w:eastAsia="ru-RU"/>
              </w:rPr>
              <w:t>ление</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ветра за</w:t>
            </w:r>
          </w:p>
          <w:p w:rsidR="00A24460" w:rsidRPr="00A24460" w:rsidRDefault="00A24460" w:rsidP="00D566F0">
            <w:pPr>
              <w:autoSpaceDE w:val="0"/>
              <w:autoSpaceDN w:val="0"/>
              <w:adjustRightInd w:val="0"/>
              <w:spacing w:after="0" w:line="240" w:lineRule="auto"/>
              <w:rPr>
                <w:rFonts w:ascii="TimesNewRoman" w:hAnsi="TimesNewRoman" w:cs="TimesNewRoman"/>
                <w:sz w:val="16"/>
                <w:szCs w:val="16"/>
                <w:lang w:eastAsia="ru-RU"/>
              </w:rPr>
            </w:pPr>
            <w:r w:rsidRPr="00A24460">
              <w:rPr>
                <w:rFonts w:ascii="TimesNewRoman" w:hAnsi="TimesNewRoman" w:cs="TimesNewRoman"/>
                <w:sz w:val="16"/>
                <w:szCs w:val="16"/>
                <w:lang w:eastAsia="ru-RU"/>
              </w:rPr>
              <w:t>июнь -</w:t>
            </w:r>
          </w:p>
          <w:p w:rsidR="00A24460" w:rsidRPr="00A24460" w:rsidRDefault="00A24460" w:rsidP="00A24460">
            <w:pPr>
              <w:rPr>
                <w:rFonts w:ascii="TimesNewRoman" w:hAnsi="TimesNewRoman" w:cs="TimesNewRoman"/>
                <w:sz w:val="16"/>
                <w:szCs w:val="16"/>
                <w:lang w:eastAsia="ru-RU"/>
              </w:rPr>
            </w:pPr>
            <w:r w:rsidRPr="00A24460">
              <w:rPr>
                <w:rFonts w:ascii="TimesNewRoman" w:hAnsi="TimesNewRoman" w:cs="TimesNewRoman"/>
                <w:sz w:val="16"/>
                <w:szCs w:val="16"/>
                <w:lang w:eastAsia="ru-RU"/>
              </w:rPr>
              <w:t>август</w:t>
            </w:r>
          </w:p>
        </w:tc>
      </w:tr>
      <w:tr w:rsidR="00A24460" w:rsidRPr="00A24460" w:rsidTr="00D566F0">
        <w:trPr>
          <w:trHeight w:val="291"/>
        </w:trPr>
        <w:tc>
          <w:tcPr>
            <w:tcW w:w="600" w:type="pct"/>
            <w:shd w:val="clear" w:color="auto" w:fill="auto"/>
          </w:tcPr>
          <w:p w:rsidR="00A24460" w:rsidRPr="00A24460" w:rsidRDefault="00A24460" w:rsidP="00D566F0">
            <w:pPr>
              <w:jc w:val="center"/>
              <w:rPr>
                <w:rFonts w:ascii="Times New Roman" w:hAnsi="Times New Roman"/>
              </w:rPr>
            </w:pPr>
            <w:r w:rsidRPr="00A24460">
              <w:rPr>
                <w:rFonts w:ascii="Times New Roman" w:hAnsi="Times New Roman"/>
              </w:rPr>
              <w:t>1000</w:t>
            </w:r>
          </w:p>
        </w:tc>
        <w:tc>
          <w:tcPr>
            <w:tcW w:w="604" w:type="pct"/>
            <w:shd w:val="clear" w:color="auto" w:fill="auto"/>
          </w:tcPr>
          <w:p w:rsidR="00A24460" w:rsidRPr="00A24460" w:rsidRDefault="00A24460" w:rsidP="00D566F0">
            <w:pPr>
              <w:jc w:val="center"/>
              <w:rPr>
                <w:rFonts w:ascii="Times New Roman" w:hAnsi="Times New Roman"/>
              </w:rPr>
            </w:pPr>
            <w:r w:rsidRPr="00A24460">
              <w:rPr>
                <w:rFonts w:ascii="Times New Roman" w:hAnsi="Times New Roman"/>
              </w:rPr>
              <w:t>22,7</w:t>
            </w:r>
          </w:p>
        </w:tc>
        <w:tc>
          <w:tcPr>
            <w:tcW w:w="600" w:type="pct"/>
            <w:shd w:val="clear" w:color="auto" w:fill="auto"/>
          </w:tcPr>
          <w:p w:rsidR="00A24460" w:rsidRPr="00A24460" w:rsidRDefault="00A24460" w:rsidP="00D566F0">
            <w:pPr>
              <w:jc w:val="center"/>
              <w:rPr>
                <w:rFonts w:ascii="Times New Roman" w:hAnsi="Times New Roman"/>
              </w:rPr>
            </w:pPr>
            <w:r w:rsidRPr="00A24460">
              <w:rPr>
                <w:rFonts w:ascii="Times New Roman" w:hAnsi="Times New Roman"/>
              </w:rPr>
              <w:t>35</w:t>
            </w:r>
          </w:p>
        </w:tc>
        <w:tc>
          <w:tcPr>
            <w:tcW w:w="610" w:type="pct"/>
            <w:shd w:val="clear" w:color="auto" w:fill="auto"/>
          </w:tcPr>
          <w:p w:rsidR="00A24460" w:rsidRPr="00A24460" w:rsidRDefault="00A24460" w:rsidP="00D566F0">
            <w:pPr>
              <w:jc w:val="center"/>
              <w:rPr>
                <w:rFonts w:ascii="Times New Roman" w:hAnsi="Times New Roman"/>
              </w:rPr>
            </w:pPr>
            <w:r w:rsidRPr="00A24460">
              <w:rPr>
                <w:rFonts w:ascii="Times New Roman" w:hAnsi="Times New Roman"/>
              </w:rPr>
              <w:t>10</w:t>
            </w:r>
          </w:p>
        </w:tc>
        <w:tc>
          <w:tcPr>
            <w:tcW w:w="597" w:type="pct"/>
            <w:shd w:val="clear" w:color="auto" w:fill="auto"/>
          </w:tcPr>
          <w:p w:rsidR="00A24460" w:rsidRPr="00A24460" w:rsidRDefault="00A24460" w:rsidP="00D566F0">
            <w:pPr>
              <w:jc w:val="center"/>
              <w:rPr>
                <w:rFonts w:ascii="Times New Roman" w:hAnsi="Times New Roman"/>
              </w:rPr>
            </w:pPr>
            <w:r w:rsidRPr="00A24460">
              <w:rPr>
                <w:rFonts w:ascii="Times New Roman" w:hAnsi="Times New Roman"/>
              </w:rPr>
              <w:t>73</w:t>
            </w:r>
          </w:p>
        </w:tc>
        <w:tc>
          <w:tcPr>
            <w:tcW w:w="608" w:type="pct"/>
            <w:shd w:val="clear" w:color="auto" w:fill="auto"/>
          </w:tcPr>
          <w:p w:rsidR="00A24460" w:rsidRPr="00A24460" w:rsidRDefault="00A24460" w:rsidP="00D566F0">
            <w:pPr>
              <w:jc w:val="center"/>
              <w:rPr>
                <w:rFonts w:ascii="Times New Roman" w:hAnsi="Times New Roman"/>
              </w:rPr>
            </w:pPr>
            <w:r w:rsidRPr="00A24460">
              <w:rPr>
                <w:rFonts w:ascii="Times New Roman" w:hAnsi="Times New Roman"/>
              </w:rPr>
              <w:t>402</w:t>
            </w:r>
          </w:p>
        </w:tc>
        <w:tc>
          <w:tcPr>
            <w:tcW w:w="779" w:type="pct"/>
            <w:shd w:val="clear" w:color="auto" w:fill="auto"/>
          </w:tcPr>
          <w:p w:rsidR="00A24460" w:rsidRPr="00A24460" w:rsidRDefault="00A24460" w:rsidP="00D566F0">
            <w:pPr>
              <w:jc w:val="center"/>
              <w:rPr>
                <w:rFonts w:ascii="Times New Roman" w:hAnsi="Times New Roman"/>
              </w:rPr>
            </w:pPr>
            <w:r w:rsidRPr="00A24460">
              <w:rPr>
                <w:rFonts w:ascii="Times New Roman" w:hAnsi="Times New Roman"/>
              </w:rPr>
              <w:t>61</w:t>
            </w:r>
          </w:p>
        </w:tc>
        <w:tc>
          <w:tcPr>
            <w:tcW w:w="602" w:type="pct"/>
            <w:shd w:val="clear" w:color="auto" w:fill="auto"/>
          </w:tcPr>
          <w:p w:rsidR="00A24460" w:rsidRPr="00A24460" w:rsidRDefault="00A24460" w:rsidP="00D566F0">
            <w:pPr>
              <w:jc w:val="center"/>
              <w:rPr>
                <w:rFonts w:ascii="Times New Roman" w:hAnsi="Times New Roman"/>
              </w:rPr>
            </w:pPr>
            <w:r w:rsidRPr="00A24460">
              <w:rPr>
                <w:rFonts w:ascii="Times New Roman" w:hAnsi="Times New Roman"/>
              </w:rPr>
              <w:t>СЗ</w:t>
            </w:r>
          </w:p>
        </w:tc>
      </w:tr>
    </w:tbl>
    <w:p w:rsidR="00E9044D" w:rsidRPr="00666610" w:rsidRDefault="00E9044D" w:rsidP="00666610">
      <w:pPr>
        <w:spacing w:after="0" w:line="240" w:lineRule="auto"/>
        <w:jc w:val="center"/>
        <w:rPr>
          <w:rFonts w:ascii="Times New Roman" w:eastAsia="Times New Roman" w:hAnsi="Times New Roman"/>
          <w:i/>
          <w:sz w:val="24"/>
          <w:szCs w:val="24"/>
          <w:lang w:eastAsia="ru-RU"/>
        </w:rPr>
      </w:pPr>
      <w:r w:rsidRPr="00666610">
        <w:rPr>
          <w:rFonts w:ascii="Times New Roman" w:eastAsia="Times New Roman" w:hAnsi="Times New Roman"/>
          <w:i/>
          <w:sz w:val="24"/>
          <w:szCs w:val="24"/>
          <w:lang w:eastAsia="ru-RU"/>
        </w:rPr>
        <w:t>С</w:t>
      </w:r>
      <w:r w:rsidR="00666610" w:rsidRPr="00666610">
        <w:rPr>
          <w:rFonts w:ascii="Times New Roman" w:eastAsia="Times New Roman" w:hAnsi="Times New Roman"/>
          <w:i/>
          <w:sz w:val="24"/>
          <w:szCs w:val="24"/>
          <w:lang w:eastAsia="ru-RU"/>
        </w:rPr>
        <w:t xml:space="preserve">уммарная солнечная радиация (прямая и рассеянная) </w:t>
      </w:r>
      <w:r w:rsidRPr="00666610">
        <w:rPr>
          <w:rFonts w:ascii="Times New Roman" w:eastAsia="Times New Roman" w:hAnsi="Times New Roman"/>
          <w:i/>
          <w:sz w:val="24"/>
          <w:szCs w:val="24"/>
          <w:lang w:eastAsia="ru-RU"/>
        </w:rPr>
        <w:t xml:space="preserve"> </w:t>
      </w:r>
      <w:r w:rsidR="00666610" w:rsidRPr="00666610">
        <w:rPr>
          <w:rFonts w:ascii="Times New Roman" w:eastAsia="Times New Roman" w:hAnsi="Times New Roman"/>
          <w:i/>
          <w:sz w:val="24"/>
          <w:szCs w:val="24"/>
          <w:lang w:eastAsia="ru-RU"/>
        </w:rPr>
        <w:t>на горизонтальную поверхность при безоблачном небе</w:t>
      </w:r>
      <w:r w:rsidRPr="00666610">
        <w:rPr>
          <w:rFonts w:ascii="Times New Roman" w:eastAsia="Times New Roman" w:hAnsi="Times New Roman"/>
          <w:i/>
          <w:sz w:val="24"/>
          <w:szCs w:val="24"/>
          <w:lang w:eastAsia="ru-RU"/>
        </w:rPr>
        <w:t>, МДж/м</w:t>
      </w:r>
      <w:r w:rsidRPr="00666610">
        <w:rPr>
          <w:rFonts w:ascii="Times New Roman" w:eastAsia="Times New Roman" w:hAnsi="Times New Roman"/>
          <w:i/>
          <w:sz w:val="24"/>
          <w:szCs w:val="24"/>
          <w:vertAlign w:val="superscript"/>
          <w:lang w:eastAsia="ru-RU"/>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94"/>
        <w:gridCol w:w="802"/>
        <w:gridCol w:w="796"/>
        <w:gridCol w:w="806"/>
        <w:gridCol w:w="817"/>
        <w:gridCol w:w="814"/>
        <w:gridCol w:w="787"/>
        <w:gridCol w:w="791"/>
        <w:gridCol w:w="791"/>
        <w:gridCol w:w="792"/>
        <w:gridCol w:w="789"/>
      </w:tblGrid>
      <w:tr w:rsidR="005F102E" w:rsidRPr="00587C52" w:rsidTr="00B8196A">
        <w:tc>
          <w:tcPr>
            <w:tcW w:w="414"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Янв</w:t>
            </w:r>
          </w:p>
        </w:tc>
        <w:tc>
          <w:tcPr>
            <w:tcW w:w="415"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Фев</w:t>
            </w:r>
          </w:p>
        </w:tc>
        <w:tc>
          <w:tcPr>
            <w:tcW w:w="419" w:type="pct"/>
            <w:shd w:val="clear" w:color="auto" w:fill="auto"/>
            <w:vAlign w:val="center"/>
          </w:tcPr>
          <w:p w:rsidR="005F102E" w:rsidRPr="005F102E" w:rsidRDefault="005F102E" w:rsidP="007E3BD9">
            <w:pPr>
              <w:spacing w:after="0" w:line="270" w:lineRule="atLeast"/>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Мар</w:t>
            </w:r>
          </w:p>
        </w:tc>
        <w:tc>
          <w:tcPr>
            <w:tcW w:w="416"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Апр</w:t>
            </w:r>
          </w:p>
        </w:tc>
        <w:tc>
          <w:tcPr>
            <w:tcW w:w="421"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Май</w:t>
            </w:r>
          </w:p>
        </w:tc>
        <w:tc>
          <w:tcPr>
            <w:tcW w:w="427"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Июн</w:t>
            </w:r>
          </w:p>
        </w:tc>
        <w:tc>
          <w:tcPr>
            <w:tcW w:w="425"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Июл</w:t>
            </w:r>
          </w:p>
        </w:tc>
        <w:tc>
          <w:tcPr>
            <w:tcW w:w="411"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Авг</w:t>
            </w:r>
          </w:p>
        </w:tc>
        <w:tc>
          <w:tcPr>
            <w:tcW w:w="413"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Сен</w:t>
            </w:r>
          </w:p>
        </w:tc>
        <w:tc>
          <w:tcPr>
            <w:tcW w:w="413"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Окт</w:t>
            </w:r>
          </w:p>
        </w:tc>
        <w:tc>
          <w:tcPr>
            <w:tcW w:w="414"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Ноя</w:t>
            </w:r>
            <w:r w:rsidR="00FF420D">
              <w:rPr>
                <w:rFonts w:ascii="Times New Roman" w:eastAsia="Times New Roman" w:hAnsi="Times New Roman"/>
                <w:color w:val="000000"/>
                <w:sz w:val="18"/>
                <w:szCs w:val="18"/>
                <w:lang w:eastAsia="ru-RU"/>
              </w:rPr>
              <w:t>б</w:t>
            </w:r>
          </w:p>
        </w:tc>
        <w:tc>
          <w:tcPr>
            <w:tcW w:w="412"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Дек</w:t>
            </w:r>
          </w:p>
        </w:tc>
      </w:tr>
      <w:tr w:rsidR="005F102E" w:rsidRPr="00587C52" w:rsidTr="00B8196A">
        <w:tc>
          <w:tcPr>
            <w:tcW w:w="414" w:type="pct"/>
            <w:shd w:val="clear" w:color="auto" w:fill="auto"/>
            <w:vAlign w:val="center"/>
          </w:tcPr>
          <w:p w:rsidR="005F102E" w:rsidRPr="00855A81" w:rsidRDefault="005F102E" w:rsidP="00D566F0">
            <w:pPr>
              <w:spacing w:after="0"/>
              <w:jc w:val="center"/>
              <w:rPr>
                <w:rFonts w:ascii="Times New Roman" w:hAnsi="Times New Roman"/>
                <w:sz w:val="16"/>
                <w:szCs w:val="16"/>
              </w:rPr>
            </w:pPr>
            <w:r w:rsidRPr="005F102E">
              <w:rPr>
                <w:rFonts w:ascii="Times New Roman" w:hAnsi="Times New Roman"/>
                <w:sz w:val="16"/>
                <w:szCs w:val="16"/>
              </w:rPr>
              <w:t>68</w:t>
            </w:r>
          </w:p>
        </w:tc>
        <w:tc>
          <w:tcPr>
            <w:tcW w:w="415"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169</w:t>
            </w:r>
          </w:p>
        </w:tc>
        <w:tc>
          <w:tcPr>
            <w:tcW w:w="419"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406</w:t>
            </w:r>
          </w:p>
        </w:tc>
        <w:tc>
          <w:tcPr>
            <w:tcW w:w="416"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612</w:t>
            </w:r>
          </w:p>
        </w:tc>
        <w:tc>
          <w:tcPr>
            <w:tcW w:w="421"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825</w:t>
            </w:r>
          </w:p>
        </w:tc>
        <w:tc>
          <w:tcPr>
            <w:tcW w:w="427"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877</w:t>
            </w:r>
          </w:p>
        </w:tc>
        <w:tc>
          <w:tcPr>
            <w:tcW w:w="425"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856</w:t>
            </w:r>
          </w:p>
        </w:tc>
        <w:tc>
          <w:tcPr>
            <w:tcW w:w="411"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660</w:t>
            </w:r>
          </w:p>
        </w:tc>
        <w:tc>
          <w:tcPr>
            <w:tcW w:w="413"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454</w:t>
            </w:r>
          </w:p>
        </w:tc>
        <w:tc>
          <w:tcPr>
            <w:tcW w:w="413"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208</w:t>
            </w:r>
          </w:p>
        </w:tc>
        <w:tc>
          <w:tcPr>
            <w:tcW w:w="414"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84</w:t>
            </w:r>
          </w:p>
        </w:tc>
        <w:tc>
          <w:tcPr>
            <w:tcW w:w="412" w:type="pct"/>
            <w:shd w:val="clear" w:color="auto" w:fill="auto"/>
            <w:vAlign w:val="center"/>
          </w:tcPr>
          <w:p w:rsidR="005F102E" w:rsidRPr="005F102E" w:rsidRDefault="005F102E" w:rsidP="007E3BD9">
            <w:pPr>
              <w:spacing w:after="0" w:line="270" w:lineRule="atLeast"/>
              <w:jc w:val="center"/>
              <w:rPr>
                <w:rFonts w:ascii="Times New Roman" w:eastAsia="Times New Roman" w:hAnsi="Times New Roman"/>
                <w:color w:val="000000"/>
                <w:sz w:val="18"/>
                <w:szCs w:val="18"/>
                <w:lang w:eastAsia="ru-RU"/>
              </w:rPr>
            </w:pPr>
            <w:r w:rsidRPr="005F102E">
              <w:rPr>
                <w:rFonts w:ascii="Times New Roman" w:eastAsia="Times New Roman" w:hAnsi="Times New Roman"/>
                <w:color w:val="000000"/>
                <w:sz w:val="18"/>
                <w:szCs w:val="18"/>
                <w:lang w:eastAsia="ru-RU"/>
              </w:rPr>
              <w:t>47</w:t>
            </w:r>
          </w:p>
        </w:tc>
      </w:tr>
    </w:tbl>
    <w:p w:rsidR="001C0F73" w:rsidRPr="00841C93" w:rsidRDefault="00B8196A" w:rsidP="00841C93">
      <w:pPr>
        <w:spacing w:after="0" w:line="240" w:lineRule="auto"/>
        <w:jc w:val="center"/>
        <w:rPr>
          <w:rFonts w:ascii="Times New Roman" w:eastAsia="Times New Roman" w:hAnsi="Times New Roman"/>
          <w:bCs/>
          <w:i/>
          <w:sz w:val="24"/>
          <w:szCs w:val="24"/>
          <w:lang w:eastAsia="ru-RU"/>
        </w:rPr>
      </w:pPr>
      <w:r w:rsidRPr="00841C93">
        <w:rPr>
          <w:rFonts w:ascii="Times New Roman" w:eastAsia="Times New Roman" w:hAnsi="Times New Roman"/>
          <w:bCs/>
          <w:i/>
          <w:sz w:val="24"/>
          <w:szCs w:val="24"/>
          <w:lang w:eastAsia="ru-RU"/>
        </w:rPr>
        <w:t xml:space="preserve">Специфические климатические характеристики по </w:t>
      </w:r>
      <w:r w:rsidR="00841C93" w:rsidRPr="00841C93">
        <w:rPr>
          <w:rFonts w:ascii="Times New Roman" w:eastAsia="Times New Roman" w:hAnsi="Times New Roman"/>
          <w:bCs/>
          <w:i/>
          <w:sz w:val="24"/>
          <w:szCs w:val="24"/>
          <w:lang w:eastAsia="ru-RU"/>
        </w:rPr>
        <w:t>метео</w:t>
      </w:r>
      <w:r w:rsidRPr="00841C93">
        <w:rPr>
          <w:rFonts w:ascii="Times New Roman" w:eastAsia="Times New Roman" w:hAnsi="Times New Roman"/>
          <w:bCs/>
          <w:i/>
          <w:sz w:val="24"/>
          <w:szCs w:val="24"/>
          <w:lang w:eastAsia="ru-RU"/>
        </w:rPr>
        <w:t>станци</w:t>
      </w:r>
      <w:r w:rsidR="00841C93" w:rsidRPr="00841C93">
        <w:rPr>
          <w:rFonts w:ascii="Times New Roman" w:eastAsia="Times New Roman" w:hAnsi="Times New Roman"/>
          <w:bCs/>
          <w:i/>
          <w:sz w:val="24"/>
          <w:szCs w:val="24"/>
          <w:lang w:eastAsia="ru-RU"/>
        </w:rPr>
        <w:t>и Александровское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375"/>
      </w:tblGrid>
      <w:tr w:rsidR="00B8196A" w:rsidRPr="00707891" w:rsidTr="00707891">
        <w:tc>
          <w:tcPr>
            <w:tcW w:w="7196" w:type="dxa"/>
            <w:shd w:val="clear" w:color="auto" w:fill="auto"/>
          </w:tcPr>
          <w:p w:rsidR="00B8196A" w:rsidRPr="00707891" w:rsidRDefault="002366A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Специфические климатические характеристики</w:t>
            </w:r>
          </w:p>
        </w:tc>
        <w:tc>
          <w:tcPr>
            <w:tcW w:w="2375" w:type="dxa"/>
            <w:shd w:val="clear" w:color="auto" w:fill="auto"/>
          </w:tcPr>
          <w:p w:rsidR="00B8196A" w:rsidRPr="00707891" w:rsidRDefault="002366A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Александровское</w:t>
            </w:r>
          </w:p>
        </w:tc>
      </w:tr>
      <w:tr w:rsidR="002366A1" w:rsidRPr="00707891" w:rsidTr="00707891">
        <w:tc>
          <w:tcPr>
            <w:tcW w:w="7196" w:type="dxa"/>
            <w:shd w:val="clear" w:color="auto" w:fill="auto"/>
          </w:tcPr>
          <w:p w:rsidR="002366A1" w:rsidRPr="00707891" w:rsidRDefault="002366A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 xml:space="preserve">Среднее число дней с температурой воздуха ≤ –30°С </w:t>
            </w:r>
          </w:p>
        </w:tc>
        <w:tc>
          <w:tcPr>
            <w:tcW w:w="2375" w:type="dxa"/>
            <w:shd w:val="clear" w:color="auto" w:fill="auto"/>
          </w:tcPr>
          <w:p w:rsidR="002366A1" w:rsidRPr="00707891" w:rsidRDefault="002366A1"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35,8</w:t>
            </w:r>
          </w:p>
        </w:tc>
      </w:tr>
      <w:tr w:rsidR="002366A1" w:rsidRPr="00707891" w:rsidTr="00707891">
        <w:tc>
          <w:tcPr>
            <w:tcW w:w="7196" w:type="dxa"/>
            <w:shd w:val="clear" w:color="auto" w:fill="auto"/>
          </w:tcPr>
          <w:p w:rsidR="002366A1" w:rsidRPr="00707891" w:rsidRDefault="005F60D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 xml:space="preserve">Средняя дата появления снежного покрова </w:t>
            </w:r>
          </w:p>
        </w:tc>
        <w:tc>
          <w:tcPr>
            <w:tcW w:w="2375" w:type="dxa"/>
            <w:shd w:val="clear" w:color="auto" w:fill="auto"/>
          </w:tcPr>
          <w:p w:rsidR="002366A1" w:rsidRPr="00707891" w:rsidRDefault="005F60D1"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13.10</w:t>
            </w:r>
          </w:p>
        </w:tc>
      </w:tr>
      <w:tr w:rsidR="002366A1" w:rsidRPr="00707891" w:rsidTr="00707891">
        <w:tc>
          <w:tcPr>
            <w:tcW w:w="7196" w:type="dxa"/>
            <w:shd w:val="clear" w:color="auto" w:fill="auto"/>
          </w:tcPr>
          <w:p w:rsidR="002366A1" w:rsidRPr="00707891" w:rsidRDefault="005F60D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Ср</w:t>
            </w:r>
            <w:r w:rsidR="0025604B" w:rsidRPr="00707891">
              <w:rPr>
                <w:rFonts w:ascii="Times New Roman" w:eastAsia="Times New Roman" w:hAnsi="Times New Roman"/>
                <w:bCs/>
                <w:sz w:val="24"/>
                <w:szCs w:val="24"/>
                <w:lang w:eastAsia="ru-RU"/>
              </w:rPr>
              <w:t xml:space="preserve">едняя дата образования </w:t>
            </w:r>
            <w:r w:rsidRPr="00707891">
              <w:rPr>
                <w:rFonts w:ascii="Times New Roman" w:eastAsia="Times New Roman" w:hAnsi="Times New Roman"/>
                <w:bCs/>
                <w:sz w:val="24"/>
                <w:szCs w:val="24"/>
                <w:lang w:eastAsia="ru-RU"/>
              </w:rPr>
              <w:t xml:space="preserve">устойчивого снежного покрова </w:t>
            </w:r>
          </w:p>
        </w:tc>
        <w:tc>
          <w:tcPr>
            <w:tcW w:w="2375" w:type="dxa"/>
            <w:shd w:val="clear" w:color="auto" w:fill="auto"/>
          </w:tcPr>
          <w:p w:rsidR="002366A1" w:rsidRPr="00707891" w:rsidRDefault="005F60D1"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23.10</w:t>
            </w:r>
          </w:p>
        </w:tc>
      </w:tr>
      <w:tr w:rsidR="002366A1" w:rsidRPr="00707891" w:rsidTr="00707891">
        <w:tc>
          <w:tcPr>
            <w:tcW w:w="7196" w:type="dxa"/>
            <w:shd w:val="clear" w:color="auto" w:fill="auto"/>
          </w:tcPr>
          <w:p w:rsidR="002366A1" w:rsidRPr="00707891" w:rsidRDefault="0025604B"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 xml:space="preserve">Среднее число дней с метелью </w:t>
            </w:r>
          </w:p>
        </w:tc>
        <w:tc>
          <w:tcPr>
            <w:tcW w:w="2375" w:type="dxa"/>
            <w:shd w:val="clear" w:color="auto" w:fill="auto"/>
          </w:tcPr>
          <w:p w:rsidR="002366A1" w:rsidRPr="00707891" w:rsidRDefault="0025604B"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52</w:t>
            </w:r>
          </w:p>
        </w:tc>
      </w:tr>
      <w:tr w:rsidR="002366A1" w:rsidRPr="00707891" w:rsidTr="00707891">
        <w:tc>
          <w:tcPr>
            <w:tcW w:w="7196" w:type="dxa"/>
            <w:shd w:val="clear" w:color="auto" w:fill="auto"/>
          </w:tcPr>
          <w:p w:rsidR="002366A1" w:rsidRPr="00707891" w:rsidRDefault="0025604B"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Среднее годовое число дней с гололедом</w:t>
            </w:r>
          </w:p>
        </w:tc>
        <w:tc>
          <w:tcPr>
            <w:tcW w:w="2375" w:type="dxa"/>
            <w:shd w:val="clear" w:color="auto" w:fill="auto"/>
          </w:tcPr>
          <w:p w:rsidR="002366A1" w:rsidRPr="00707891" w:rsidRDefault="0025604B"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4</w:t>
            </w:r>
          </w:p>
        </w:tc>
      </w:tr>
      <w:tr w:rsidR="002366A1" w:rsidRPr="00707891" w:rsidTr="00707891">
        <w:tc>
          <w:tcPr>
            <w:tcW w:w="7196" w:type="dxa"/>
            <w:shd w:val="clear" w:color="auto" w:fill="auto"/>
          </w:tcPr>
          <w:p w:rsidR="002366A1" w:rsidRPr="00707891" w:rsidRDefault="0025604B"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Среднее годовое число дней с зернистой изморозью</w:t>
            </w:r>
          </w:p>
        </w:tc>
        <w:tc>
          <w:tcPr>
            <w:tcW w:w="2375" w:type="dxa"/>
            <w:shd w:val="clear" w:color="auto" w:fill="auto"/>
          </w:tcPr>
          <w:p w:rsidR="002366A1" w:rsidRPr="00707891" w:rsidRDefault="004E7D8F"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0,6</w:t>
            </w:r>
          </w:p>
        </w:tc>
      </w:tr>
      <w:tr w:rsidR="002366A1" w:rsidRPr="00707891" w:rsidTr="00707891">
        <w:tc>
          <w:tcPr>
            <w:tcW w:w="7196" w:type="dxa"/>
            <w:shd w:val="clear" w:color="auto" w:fill="auto"/>
          </w:tcPr>
          <w:p w:rsidR="002366A1" w:rsidRPr="00707891" w:rsidRDefault="004E7D8F"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Среднее годовое число дней с мокрым снегом</w:t>
            </w:r>
          </w:p>
        </w:tc>
        <w:tc>
          <w:tcPr>
            <w:tcW w:w="2375" w:type="dxa"/>
            <w:shd w:val="clear" w:color="auto" w:fill="auto"/>
          </w:tcPr>
          <w:p w:rsidR="002366A1" w:rsidRPr="00707891" w:rsidRDefault="004E7D8F"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0,3</w:t>
            </w:r>
          </w:p>
        </w:tc>
      </w:tr>
      <w:tr w:rsidR="002366A1" w:rsidRPr="00707891" w:rsidTr="00707891">
        <w:tc>
          <w:tcPr>
            <w:tcW w:w="7196" w:type="dxa"/>
            <w:shd w:val="clear" w:color="auto" w:fill="auto"/>
          </w:tcPr>
          <w:p w:rsidR="002366A1" w:rsidRPr="00707891" w:rsidRDefault="004E7D8F"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Среднее годовое число дней со всеми видами обледенения</w:t>
            </w:r>
          </w:p>
        </w:tc>
        <w:tc>
          <w:tcPr>
            <w:tcW w:w="2375" w:type="dxa"/>
            <w:shd w:val="clear" w:color="auto" w:fill="auto"/>
          </w:tcPr>
          <w:p w:rsidR="002366A1" w:rsidRPr="00707891" w:rsidRDefault="004E7D8F"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65</w:t>
            </w:r>
          </w:p>
        </w:tc>
      </w:tr>
      <w:tr w:rsidR="002366A1" w:rsidRPr="00707891" w:rsidTr="00707891">
        <w:tc>
          <w:tcPr>
            <w:tcW w:w="7196" w:type="dxa"/>
            <w:shd w:val="clear" w:color="auto" w:fill="auto"/>
          </w:tcPr>
          <w:p w:rsidR="002366A1" w:rsidRPr="00707891" w:rsidRDefault="004E7D8F"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Среднее число дней с туманом за холодное полугодие</w:t>
            </w:r>
          </w:p>
        </w:tc>
        <w:tc>
          <w:tcPr>
            <w:tcW w:w="2375" w:type="dxa"/>
            <w:shd w:val="clear" w:color="auto" w:fill="auto"/>
          </w:tcPr>
          <w:p w:rsidR="002366A1" w:rsidRPr="00707891" w:rsidRDefault="004E7D8F"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7</w:t>
            </w:r>
          </w:p>
        </w:tc>
      </w:tr>
      <w:tr w:rsidR="002366A1" w:rsidRPr="00707891" w:rsidTr="00707891">
        <w:tc>
          <w:tcPr>
            <w:tcW w:w="7196" w:type="dxa"/>
            <w:shd w:val="clear" w:color="auto" w:fill="auto"/>
          </w:tcPr>
          <w:p w:rsidR="002366A1" w:rsidRPr="00707891" w:rsidRDefault="004E7D8F"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Среднее число дней с туманом за теплое полугодие</w:t>
            </w:r>
          </w:p>
        </w:tc>
        <w:tc>
          <w:tcPr>
            <w:tcW w:w="2375" w:type="dxa"/>
            <w:shd w:val="clear" w:color="auto" w:fill="auto"/>
          </w:tcPr>
          <w:p w:rsidR="002366A1" w:rsidRPr="00707891" w:rsidRDefault="00841C93"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7</w:t>
            </w:r>
          </w:p>
        </w:tc>
      </w:tr>
    </w:tbl>
    <w:p w:rsidR="00B8196A" w:rsidRPr="00841C93" w:rsidRDefault="00841C93" w:rsidP="00841C93">
      <w:pPr>
        <w:spacing w:after="0" w:line="240" w:lineRule="auto"/>
        <w:jc w:val="center"/>
        <w:rPr>
          <w:rFonts w:ascii="Times New Roman" w:eastAsia="Times New Roman" w:hAnsi="Times New Roman"/>
          <w:bCs/>
          <w:i/>
          <w:sz w:val="24"/>
          <w:szCs w:val="24"/>
          <w:lang w:eastAsia="ru-RU"/>
        </w:rPr>
      </w:pPr>
      <w:r w:rsidRPr="00841C93">
        <w:rPr>
          <w:rFonts w:ascii="Times New Roman" w:eastAsia="Times New Roman" w:hAnsi="Times New Roman"/>
          <w:bCs/>
          <w:i/>
          <w:sz w:val="24"/>
          <w:szCs w:val="24"/>
          <w:lang w:eastAsia="ru-RU"/>
        </w:rPr>
        <w:t>Среднее многолетнее число дней с переходом температуры воздуха через 0°С в течение суток (единожды или многократно) по станциям Томской области за отдельные месяцы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657"/>
        <w:gridCol w:w="711"/>
        <w:gridCol w:w="700"/>
        <w:gridCol w:w="658"/>
        <w:gridCol w:w="659"/>
        <w:gridCol w:w="662"/>
        <w:gridCol w:w="671"/>
        <w:gridCol w:w="711"/>
        <w:gridCol w:w="711"/>
        <w:gridCol w:w="711"/>
        <w:gridCol w:w="720"/>
      </w:tblGrid>
      <w:tr w:rsidR="00AF61B7" w:rsidRPr="00707891" w:rsidTr="00707891">
        <w:tc>
          <w:tcPr>
            <w:tcW w:w="2000" w:type="dxa"/>
            <w:shd w:val="clear" w:color="auto" w:fill="auto"/>
          </w:tcPr>
          <w:p w:rsidR="00FF420D" w:rsidRPr="00707891" w:rsidRDefault="00FF420D"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Станция</w:t>
            </w:r>
          </w:p>
        </w:tc>
        <w:tc>
          <w:tcPr>
            <w:tcW w:w="657" w:type="dxa"/>
            <w:shd w:val="clear" w:color="auto" w:fill="auto"/>
            <w:vAlign w:val="center"/>
          </w:tcPr>
          <w:p w:rsidR="00FF420D" w:rsidRPr="00707891" w:rsidRDefault="00FF420D"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Сен</w:t>
            </w:r>
          </w:p>
        </w:tc>
        <w:tc>
          <w:tcPr>
            <w:tcW w:w="711" w:type="dxa"/>
            <w:shd w:val="clear" w:color="auto" w:fill="auto"/>
            <w:vAlign w:val="center"/>
          </w:tcPr>
          <w:p w:rsidR="00FF420D" w:rsidRPr="00707891" w:rsidRDefault="00FF420D"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Окт</w:t>
            </w:r>
          </w:p>
        </w:tc>
        <w:tc>
          <w:tcPr>
            <w:tcW w:w="700" w:type="dxa"/>
            <w:shd w:val="clear" w:color="auto" w:fill="auto"/>
            <w:vAlign w:val="center"/>
          </w:tcPr>
          <w:p w:rsidR="00FF420D" w:rsidRPr="00707891" w:rsidRDefault="00FF420D"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Нояб</w:t>
            </w:r>
          </w:p>
        </w:tc>
        <w:tc>
          <w:tcPr>
            <w:tcW w:w="658" w:type="dxa"/>
            <w:shd w:val="clear" w:color="auto" w:fill="auto"/>
            <w:vAlign w:val="center"/>
          </w:tcPr>
          <w:p w:rsidR="00FF420D" w:rsidRPr="00707891" w:rsidRDefault="00FF420D"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Дек</w:t>
            </w:r>
          </w:p>
        </w:tc>
        <w:tc>
          <w:tcPr>
            <w:tcW w:w="659" w:type="dxa"/>
            <w:shd w:val="clear" w:color="auto" w:fill="auto"/>
            <w:vAlign w:val="center"/>
          </w:tcPr>
          <w:p w:rsidR="00FF420D" w:rsidRPr="00707891" w:rsidRDefault="00FF420D"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Янв</w:t>
            </w:r>
          </w:p>
        </w:tc>
        <w:tc>
          <w:tcPr>
            <w:tcW w:w="662" w:type="dxa"/>
            <w:shd w:val="clear" w:color="auto" w:fill="auto"/>
            <w:vAlign w:val="center"/>
          </w:tcPr>
          <w:p w:rsidR="00FF420D" w:rsidRPr="00707891" w:rsidRDefault="00FF420D"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Фев</w:t>
            </w:r>
          </w:p>
        </w:tc>
        <w:tc>
          <w:tcPr>
            <w:tcW w:w="671" w:type="dxa"/>
            <w:shd w:val="clear" w:color="auto" w:fill="auto"/>
            <w:vAlign w:val="center"/>
          </w:tcPr>
          <w:p w:rsidR="00FF420D" w:rsidRPr="00707891" w:rsidRDefault="00FF420D" w:rsidP="00707891">
            <w:pPr>
              <w:spacing w:after="0" w:line="270" w:lineRule="atLeast"/>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Мар</w:t>
            </w:r>
          </w:p>
        </w:tc>
        <w:tc>
          <w:tcPr>
            <w:tcW w:w="711" w:type="dxa"/>
            <w:shd w:val="clear" w:color="auto" w:fill="auto"/>
            <w:vAlign w:val="center"/>
          </w:tcPr>
          <w:p w:rsidR="00FF420D" w:rsidRPr="00707891" w:rsidRDefault="00FF420D"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Апр</w:t>
            </w:r>
          </w:p>
        </w:tc>
        <w:tc>
          <w:tcPr>
            <w:tcW w:w="711" w:type="dxa"/>
            <w:shd w:val="clear" w:color="auto" w:fill="auto"/>
            <w:vAlign w:val="center"/>
          </w:tcPr>
          <w:p w:rsidR="00FF420D" w:rsidRPr="00707891" w:rsidRDefault="00FF420D"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Май</w:t>
            </w:r>
          </w:p>
        </w:tc>
        <w:tc>
          <w:tcPr>
            <w:tcW w:w="711" w:type="dxa"/>
            <w:shd w:val="clear" w:color="auto" w:fill="auto"/>
          </w:tcPr>
          <w:p w:rsidR="00FF420D" w:rsidRPr="00707891" w:rsidRDefault="00FF420D"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год</w:t>
            </w:r>
          </w:p>
        </w:tc>
        <w:tc>
          <w:tcPr>
            <w:tcW w:w="720" w:type="dxa"/>
            <w:shd w:val="clear" w:color="auto" w:fill="auto"/>
          </w:tcPr>
          <w:p w:rsidR="00FF420D" w:rsidRPr="00707891" w:rsidRDefault="00FF420D"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90</w:t>
            </w:r>
            <w:r w:rsidR="00117CB1" w:rsidRPr="00707891">
              <w:rPr>
                <w:rFonts w:ascii="Times New Roman" w:eastAsia="Times New Roman" w:hAnsi="Times New Roman"/>
                <w:bCs/>
                <w:sz w:val="24"/>
                <w:szCs w:val="24"/>
                <w:lang w:eastAsia="ru-RU"/>
              </w:rPr>
              <w:t>%</w:t>
            </w:r>
          </w:p>
        </w:tc>
      </w:tr>
      <w:tr w:rsidR="00AF61B7" w:rsidRPr="00707891" w:rsidTr="00707891">
        <w:tc>
          <w:tcPr>
            <w:tcW w:w="2000"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 xml:space="preserve">Александровское </w:t>
            </w:r>
          </w:p>
        </w:tc>
        <w:tc>
          <w:tcPr>
            <w:tcW w:w="657"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4,9</w:t>
            </w:r>
          </w:p>
        </w:tc>
        <w:tc>
          <w:tcPr>
            <w:tcW w:w="711"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12,3</w:t>
            </w:r>
          </w:p>
        </w:tc>
        <w:tc>
          <w:tcPr>
            <w:tcW w:w="700"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4,2</w:t>
            </w:r>
          </w:p>
        </w:tc>
        <w:tc>
          <w:tcPr>
            <w:tcW w:w="658"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1,0</w:t>
            </w:r>
          </w:p>
        </w:tc>
        <w:tc>
          <w:tcPr>
            <w:tcW w:w="659"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0,3</w:t>
            </w:r>
          </w:p>
        </w:tc>
        <w:tc>
          <w:tcPr>
            <w:tcW w:w="662"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0,7</w:t>
            </w:r>
          </w:p>
        </w:tc>
        <w:tc>
          <w:tcPr>
            <w:tcW w:w="671"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9,3</w:t>
            </w:r>
          </w:p>
        </w:tc>
        <w:tc>
          <w:tcPr>
            <w:tcW w:w="711"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15,7</w:t>
            </w:r>
          </w:p>
        </w:tc>
        <w:tc>
          <w:tcPr>
            <w:tcW w:w="711"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11,4</w:t>
            </w:r>
          </w:p>
        </w:tc>
        <w:tc>
          <w:tcPr>
            <w:tcW w:w="711"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59,7</w:t>
            </w:r>
          </w:p>
        </w:tc>
        <w:tc>
          <w:tcPr>
            <w:tcW w:w="720" w:type="dxa"/>
            <w:shd w:val="clear" w:color="auto" w:fill="auto"/>
          </w:tcPr>
          <w:p w:rsidR="00FF420D" w:rsidRPr="00707891" w:rsidRDefault="00117CB1"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71</w:t>
            </w:r>
          </w:p>
        </w:tc>
      </w:tr>
    </w:tbl>
    <w:p w:rsidR="00FA0E36" w:rsidRDefault="00FA0E36" w:rsidP="00AF61B7">
      <w:pPr>
        <w:spacing w:after="0" w:line="240" w:lineRule="auto"/>
        <w:jc w:val="center"/>
        <w:rPr>
          <w:rFonts w:ascii="Times New Roman" w:eastAsia="Times New Roman" w:hAnsi="Times New Roman"/>
          <w:bCs/>
          <w:i/>
          <w:sz w:val="24"/>
          <w:szCs w:val="24"/>
          <w:lang w:eastAsia="ru-RU"/>
        </w:rPr>
      </w:pPr>
    </w:p>
    <w:p w:rsidR="00DF0FDD" w:rsidRDefault="00AF61B7" w:rsidP="00AF61B7">
      <w:pPr>
        <w:spacing w:after="0" w:line="240" w:lineRule="auto"/>
        <w:jc w:val="center"/>
        <w:rPr>
          <w:rFonts w:ascii="Times New Roman" w:eastAsia="Times New Roman" w:hAnsi="Times New Roman"/>
          <w:bCs/>
          <w:i/>
          <w:sz w:val="24"/>
          <w:szCs w:val="24"/>
          <w:lang w:eastAsia="ru-RU"/>
        </w:rPr>
      </w:pPr>
      <w:r w:rsidRPr="00AF61B7">
        <w:rPr>
          <w:rFonts w:ascii="Times New Roman" w:eastAsia="Times New Roman" w:hAnsi="Times New Roman"/>
          <w:bCs/>
          <w:i/>
          <w:sz w:val="24"/>
          <w:szCs w:val="24"/>
          <w:lang w:eastAsia="ru-RU"/>
        </w:rPr>
        <w:lastRenderedPageBreak/>
        <w:t>Число дней со среднесуточной температурой воздуха ниже или равной –25°С по станциям Томской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909"/>
        <w:gridCol w:w="894"/>
        <w:gridCol w:w="840"/>
        <w:gridCol w:w="842"/>
        <w:gridCol w:w="846"/>
        <w:gridCol w:w="858"/>
        <w:gridCol w:w="909"/>
        <w:gridCol w:w="917"/>
      </w:tblGrid>
      <w:tr w:rsidR="00302E5B" w:rsidRPr="00707891" w:rsidTr="00707891">
        <w:tc>
          <w:tcPr>
            <w:tcW w:w="1335" w:type="pct"/>
            <w:shd w:val="clear" w:color="auto" w:fill="auto"/>
          </w:tcPr>
          <w:p w:rsidR="00302E5B" w:rsidRPr="00707891" w:rsidRDefault="00302E5B"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Станция</w:t>
            </w:r>
          </w:p>
        </w:tc>
        <w:tc>
          <w:tcPr>
            <w:tcW w:w="475" w:type="pct"/>
            <w:shd w:val="clear" w:color="auto" w:fill="auto"/>
            <w:vAlign w:val="center"/>
          </w:tcPr>
          <w:p w:rsidR="00302E5B" w:rsidRPr="00707891" w:rsidRDefault="00302E5B"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Нояб</w:t>
            </w:r>
          </w:p>
        </w:tc>
        <w:tc>
          <w:tcPr>
            <w:tcW w:w="467" w:type="pct"/>
            <w:shd w:val="clear" w:color="auto" w:fill="auto"/>
            <w:vAlign w:val="center"/>
          </w:tcPr>
          <w:p w:rsidR="00302E5B" w:rsidRPr="00707891" w:rsidRDefault="00302E5B"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Дек</w:t>
            </w:r>
          </w:p>
        </w:tc>
        <w:tc>
          <w:tcPr>
            <w:tcW w:w="439" w:type="pct"/>
            <w:shd w:val="clear" w:color="auto" w:fill="auto"/>
            <w:vAlign w:val="center"/>
          </w:tcPr>
          <w:p w:rsidR="00302E5B" w:rsidRPr="00707891" w:rsidRDefault="00302E5B"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Янв</w:t>
            </w:r>
          </w:p>
        </w:tc>
        <w:tc>
          <w:tcPr>
            <w:tcW w:w="440" w:type="pct"/>
            <w:shd w:val="clear" w:color="auto" w:fill="auto"/>
            <w:vAlign w:val="center"/>
          </w:tcPr>
          <w:p w:rsidR="00302E5B" w:rsidRPr="00707891" w:rsidRDefault="00302E5B" w:rsidP="00707891">
            <w:pPr>
              <w:spacing w:after="0" w:line="270" w:lineRule="atLeast"/>
              <w:jc w:val="center"/>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Фев</w:t>
            </w:r>
          </w:p>
        </w:tc>
        <w:tc>
          <w:tcPr>
            <w:tcW w:w="442" w:type="pct"/>
            <w:shd w:val="clear" w:color="auto" w:fill="auto"/>
            <w:vAlign w:val="center"/>
          </w:tcPr>
          <w:p w:rsidR="00302E5B" w:rsidRPr="00707891" w:rsidRDefault="00302E5B" w:rsidP="00707891">
            <w:pPr>
              <w:spacing w:after="0" w:line="270" w:lineRule="atLeast"/>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Март</w:t>
            </w:r>
          </w:p>
        </w:tc>
        <w:tc>
          <w:tcPr>
            <w:tcW w:w="448" w:type="pct"/>
            <w:shd w:val="clear" w:color="auto" w:fill="auto"/>
            <w:vAlign w:val="center"/>
          </w:tcPr>
          <w:p w:rsidR="00302E5B" w:rsidRPr="00707891" w:rsidRDefault="00E272F7" w:rsidP="00707891">
            <w:pPr>
              <w:spacing w:after="0" w:line="270" w:lineRule="atLeast"/>
              <w:rPr>
                <w:rFonts w:ascii="Times New Roman" w:eastAsia="Times New Roman" w:hAnsi="Times New Roman"/>
                <w:color w:val="000000"/>
                <w:sz w:val="18"/>
                <w:szCs w:val="18"/>
                <w:lang w:eastAsia="ru-RU"/>
              </w:rPr>
            </w:pPr>
            <w:r w:rsidRPr="00707891">
              <w:rPr>
                <w:rFonts w:ascii="Times New Roman" w:eastAsia="Times New Roman" w:hAnsi="Times New Roman"/>
                <w:color w:val="000000"/>
                <w:sz w:val="18"/>
                <w:szCs w:val="18"/>
                <w:lang w:eastAsia="ru-RU"/>
              </w:rPr>
              <w:t>Апрель</w:t>
            </w:r>
          </w:p>
        </w:tc>
        <w:tc>
          <w:tcPr>
            <w:tcW w:w="475" w:type="pct"/>
            <w:shd w:val="clear" w:color="auto" w:fill="auto"/>
          </w:tcPr>
          <w:p w:rsidR="00302E5B" w:rsidRPr="00707891" w:rsidRDefault="00302E5B"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год</w:t>
            </w:r>
          </w:p>
        </w:tc>
        <w:tc>
          <w:tcPr>
            <w:tcW w:w="479" w:type="pct"/>
            <w:shd w:val="clear" w:color="auto" w:fill="auto"/>
          </w:tcPr>
          <w:p w:rsidR="00302E5B" w:rsidRPr="00707891" w:rsidRDefault="00302E5B"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90%</w:t>
            </w:r>
          </w:p>
        </w:tc>
      </w:tr>
      <w:tr w:rsidR="00302E5B" w:rsidRPr="00707891" w:rsidTr="00707891">
        <w:tc>
          <w:tcPr>
            <w:tcW w:w="1335" w:type="pct"/>
            <w:shd w:val="clear" w:color="auto" w:fill="auto"/>
          </w:tcPr>
          <w:p w:rsidR="00302E5B" w:rsidRPr="00707891" w:rsidRDefault="00302E5B" w:rsidP="00707891">
            <w:pPr>
              <w:spacing w:after="0" w:line="240" w:lineRule="auto"/>
              <w:jc w:val="both"/>
              <w:rPr>
                <w:rFonts w:ascii="Times New Roman" w:eastAsia="Times New Roman" w:hAnsi="Times New Roman"/>
                <w:bCs/>
                <w:sz w:val="24"/>
                <w:szCs w:val="24"/>
                <w:highlight w:val="yellow"/>
                <w:lang w:eastAsia="ru-RU"/>
              </w:rPr>
            </w:pPr>
            <w:r w:rsidRPr="00707891">
              <w:rPr>
                <w:rFonts w:ascii="Times New Roman" w:eastAsia="Times New Roman" w:hAnsi="Times New Roman"/>
                <w:bCs/>
                <w:sz w:val="24"/>
                <w:szCs w:val="24"/>
                <w:lang w:eastAsia="ru-RU"/>
              </w:rPr>
              <w:t xml:space="preserve">Александровское </w:t>
            </w:r>
          </w:p>
        </w:tc>
        <w:tc>
          <w:tcPr>
            <w:tcW w:w="475" w:type="pct"/>
            <w:shd w:val="clear" w:color="auto" w:fill="auto"/>
          </w:tcPr>
          <w:p w:rsidR="00302E5B" w:rsidRPr="00707891" w:rsidRDefault="00E272F7"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 xml:space="preserve">2,9 </w:t>
            </w:r>
          </w:p>
        </w:tc>
        <w:tc>
          <w:tcPr>
            <w:tcW w:w="467" w:type="pct"/>
            <w:shd w:val="clear" w:color="auto" w:fill="auto"/>
          </w:tcPr>
          <w:p w:rsidR="00302E5B" w:rsidRPr="00707891" w:rsidRDefault="00E272F7"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7,9</w:t>
            </w:r>
          </w:p>
        </w:tc>
        <w:tc>
          <w:tcPr>
            <w:tcW w:w="439" w:type="pct"/>
            <w:shd w:val="clear" w:color="auto" w:fill="auto"/>
          </w:tcPr>
          <w:p w:rsidR="00302E5B" w:rsidRPr="00707891" w:rsidRDefault="00E272F7"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10,5</w:t>
            </w:r>
          </w:p>
        </w:tc>
        <w:tc>
          <w:tcPr>
            <w:tcW w:w="440" w:type="pct"/>
            <w:shd w:val="clear" w:color="auto" w:fill="auto"/>
          </w:tcPr>
          <w:p w:rsidR="00302E5B" w:rsidRPr="00707891" w:rsidRDefault="00E272F7"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7,9</w:t>
            </w:r>
          </w:p>
        </w:tc>
        <w:tc>
          <w:tcPr>
            <w:tcW w:w="442" w:type="pct"/>
            <w:shd w:val="clear" w:color="auto" w:fill="auto"/>
          </w:tcPr>
          <w:p w:rsidR="00302E5B" w:rsidRPr="00707891" w:rsidRDefault="00E272F7"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1,4</w:t>
            </w:r>
          </w:p>
        </w:tc>
        <w:tc>
          <w:tcPr>
            <w:tcW w:w="448" w:type="pct"/>
            <w:shd w:val="clear" w:color="auto" w:fill="auto"/>
          </w:tcPr>
          <w:p w:rsidR="00302E5B" w:rsidRPr="00707891" w:rsidRDefault="00E272F7"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0</w:t>
            </w:r>
          </w:p>
        </w:tc>
        <w:tc>
          <w:tcPr>
            <w:tcW w:w="475" w:type="pct"/>
            <w:shd w:val="clear" w:color="auto" w:fill="auto"/>
          </w:tcPr>
          <w:p w:rsidR="00302E5B" w:rsidRPr="00707891" w:rsidRDefault="00E272F7"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30,7</w:t>
            </w:r>
          </w:p>
        </w:tc>
        <w:tc>
          <w:tcPr>
            <w:tcW w:w="479" w:type="pct"/>
            <w:shd w:val="clear" w:color="auto" w:fill="auto"/>
          </w:tcPr>
          <w:p w:rsidR="00302E5B" w:rsidRPr="00707891" w:rsidRDefault="00E272F7" w:rsidP="00707891">
            <w:pPr>
              <w:spacing w:after="0" w:line="240" w:lineRule="auto"/>
              <w:jc w:val="both"/>
              <w:rPr>
                <w:rFonts w:ascii="Times New Roman" w:eastAsia="Times New Roman" w:hAnsi="Times New Roman"/>
                <w:bCs/>
                <w:sz w:val="24"/>
                <w:szCs w:val="24"/>
                <w:lang w:eastAsia="ru-RU"/>
              </w:rPr>
            </w:pPr>
            <w:r w:rsidRPr="00707891">
              <w:rPr>
                <w:rFonts w:ascii="Times New Roman" w:eastAsia="Times New Roman" w:hAnsi="Times New Roman"/>
                <w:bCs/>
                <w:sz w:val="24"/>
                <w:szCs w:val="24"/>
                <w:lang w:eastAsia="ru-RU"/>
              </w:rPr>
              <w:t>47</w:t>
            </w:r>
          </w:p>
        </w:tc>
      </w:tr>
    </w:tbl>
    <w:p w:rsidR="00253A81" w:rsidRDefault="00253A81" w:rsidP="0021484F">
      <w:pPr>
        <w:spacing w:after="0" w:line="240" w:lineRule="auto"/>
        <w:ind w:firstLine="567"/>
        <w:jc w:val="both"/>
        <w:rPr>
          <w:rFonts w:ascii="Times New Roman" w:eastAsia="Times New Roman" w:hAnsi="Times New Roman"/>
          <w:bCs/>
          <w:sz w:val="24"/>
          <w:szCs w:val="24"/>
          <w:lang w:eastAsia="ru-RU"/>
        </w:rPr>
      </w:pPr>
      <w:r w:rsidRPr="00CA4605">
        <w:rPr>
          <w:rFonts w:ascii="Times New Roman" w:eastAsia="Times New Roman" w:hAnsi="Times New Roman"/>
          <w:bCs/>
          <w:sz w:val="24"/>
          <w:szCs w:val="24"/>
          <w:lang w:eastAsia="ru-RU"/>
        </w:rPr>
        <w:t>В переходные сезоны года</w:t>
      </w:r>
      <w:r w:rsidR="00DC1B00" w:rsidRPr="00CA4605">
        <w:rPr>
          <w:rFonts w:ascii="Times New Roman" w:eastAsia="Times New Roman" w:hAnsi="Times New Roman"/>
          <w:bCs/>
          <w:sz w:val="24"/>
          <w:szCs w:val="24"/>
          <w:lang w:eastAsia="ru-RU"/>
        </w:rPr>
        <w:t xml:space="preserve"> – весной и осенью на территории бывают затоки арктического воздуха. Наблюдается понижение температуры на фоне общих положительных температур – заморозки. Особенно часто заморозки бывают в пониженных участках рельефа. Средняя дата прекращения заморозков весной в воздухе приходится на третью декаду мая – на открытых и ровных местах, и на первую декаду июня – на пониженных участках.</w:t>
      </w:r>
    </w:p>
    <w:p w:rsidR="00F6719C" w:rsidRPr="00CA4605" w:rsidRDefault="0037679C" w:rsidP="0021484F">
      <w:pPr>
        <w:spacing w:after="0" w:line="240" w:lineRule="auto"/>
        <w:ind w:firstLine="567"/>
        <w:jc w:val="both"/>
        <w:rPr>
          <w:rFonts w:ascii="Times New Roman" w:eastAsia="Times New Roman" w:hAnsi="Times New Roman"/>
          <w:bCs/>
          <w:sz w:val="24"/>
          <w:szCs w:val="24"/>
          <w:lang w:eastAsia="ru-RU"/>
        </w:rPr>
      </w:pPr>
      <w:r w:rsidRPr="0037679C">
        <w:rPr>
          <w:rFonts w:ascii="Times New Roman" w:eastAsia="Times New Roman" w:hAnsi="Times New Roman"/>
          <w:bCs/>
          <w:sz w:val="24"/>
          <w:szCs w:val="24"/>
          <w:lang w:eastAsia="ru-RU"/>
        </w:rPr>
        <w:t>Высота снежного покрова - 58-78 см.</w:t>
      </w:r>
      <w:r>
        <w:rPr>
          <w:rFonts w:ascii="Times New Roman" w:eastAsia="Times New Roman" w:hAnsi="Times New Roman"/>
          <w:bCs/>
          <w:sz w:val="24"/>
          <w:szCs w:val="24"/>
          <w:lang w:eastAsia="ru-RU"/>
        </w:rPr>
        <w:t xml:space="preserve"> </w:t>
      </w:r>
      <w:r w:rsidR="00F6719C" w:rsidRPr="00F6719C">
        <w:rPr>
          <w:rFonts w:ascii="Times New Roman" w:eastAsia="Times New Roman" w:hAnsi="Times New Roman"/>
          <w:bCs/>
          <w:sz w:val="24"/>
          <w:szCs w:val="24"/>
          <w:lang w:eastAsia="ru-RU"/>
        </w:rPr>
        <w:t>Средняя глубина промерзания грунтов – 2,4 м. Период с устойчивыми морозами длится в среднем 162 дня. Продолжительность отопительного периода 25</w:t>
      </w:r>
      <w:r w:rsidR="00E32A5B">
        <w:rPr>
          <w:rFonts w:ascii="Times New Roman" w:eastAsia="Times New Roman" w:hAnsi="Times New Roman"/>
          <w:bCs/>
          <w:sz w:val="24"/>
          <w:szCs w:val="24"/>
          <w:lang w:eastAsia="ru-RU"/>
        </w:rPr>
        <w:t>1</w:t>
      </w:r>
      <w:r w:rsidR="00F6719C" w:rsidRPr="00F6719C">
        <w:rPr>
          <w:rFonts w:ascii="Times New Roman" w:eastAsia="Times New Roman" w:hAnsi="Times New Roman"/>
          <w:bCs/>
          <w:sz w:val="24"/>
          <w:szCs w:val="24"/>
          <w:lang w:eastAsia="ru-RU"/>
        </w:rPr>
        <w:t xml:space="preserve"> д</w:t>
      </w:r>
      <w:r w:rsidR="00E32A5B">
        <w:rPr>
          <w:rFonts w:ascii="Times New Roman" w:eastAsia="Times New Roman" w:hAnsi="Times New Roman"/>
          <w:bCs/>
          <w:sz w:val="24"/>
          <w:szCs w:val="24"/>
          <w:lang w:eastAsia="ru-RU"/>
        </w:rPr>
        <w:t>ень</w:t>
      </w:r>
      <w:r w:rsidR="00F6719C" w:rsidRPr="00F6719C">
        <w:rPr>
          <w:rFonts w:ascii="Times New Roman" w:eastAsia="Times New Roman" w:hAnsi="Times New Roman"/>
          <w:bCs/>
          <w:sz w:val="24"/>
          <w:szCs w:val="24"/>
          <w:lang w:eastAsia="ru-RU"/>
        </w:rPr>
        <w:t>.</w:t>
      </w:r>
    </w:p>
    <w:p w:rsidR="007325E8" w:rsidRDefault="00727353" w:rsidP="0021484F">
      <w:pPr>
        <w:spacing w:after="0" w:line="240" w:lineRule="auto"/>
        <w:ind w:firstLine="567"/>
        <w:jc w:val="both"/>
        <w:rPr>
          <w:rFonts w:ascii="Times New Roman" w:eastAsia="Times New Roman" w:hAnsi="Times New Roman"/>
          <w:bCs/>
          <w:sz w:val="24"/>
          <w:szCs w:val="24"/>
          <w:lang w:eastAsia="ru-RU"/>
        </w:rPr>
      </w:pPr>
      <w:r w:rsidRPr="00581E46">
        <w:rPr>
          <w:rFonts w:ascii="Times New Roman" w:eastAsia="Times New Roman" w:hAnsi="Times New Roman"/>
          <w:bCs/>
          <w:sz w:val="24"/>
          <w:szCs w:val="24"/>
          <w:lang w:eastAsia="ru-RU"/>
        </w:rPr>
        <w:t>Согласно карте климатического районирования территории РФ для строительства (СНиП 23-01-99 «Строительная климатология»)</w:t>
      </w:r>
      <w:r w:rsidR="003A39D5" w:rsidRPr="00581E46">
        <w:rPr>
          <w:rFonts w:ascii="Times New Roman" w:eastAsia="Times New Roman" w:hAnsi="Times New Roman"/>
          <w:bCs/>
          <w:sz w:val="24"/>
          <w:szCs w:val="24"/>
          <w:lang w:eastAsia="ru-RU"/>
        </w:rPr>
        <w:t xml:space="preserve"> территория </w:t>
      </w:r>
      <w:r w:rsidR="00713518">
        <w:rPr>
          <w:rFonts w:ascii="Times New Roman" w:eastAsia="Times New Roman" w:hAnsi="Times New Roman"/>
          <w:bCs/>
          <w:sz w:val="24"/>
          <w:szCs w:val="24"/>
          <w:lang w:eastAsia="ru-RU"/>
        </w:rPr>
        <w:t>Северн</w:t>
      </w:r>
      <w:r w:rsidR="003A39D5" w:rsidRPr="00581E46">
        <w:rPr>
          <w:rFonts w:ascii="Times New Roman" w:eastAsia="Times New Roman" w:hAnsi="Times New Roman"/>
          <w:bCs/>
          <w:sz w:val="24"/>
          <w:szCs w:val="24"/>
          <w:lang w:eastAsia="ru-RU"/>
        </w:rPr>
        <w:t>ого сельского поселения относится к зоне – 1</w:t>
      </w:r>
      <w:r w:rsidR="001C69E2">
        <w:rPr>
          <w:rFonts w:ascii="Times New Roman" w:eastAsia="Times New Roman" w:hAnsi="Times New Roman"/>
          <w:bCs/>
          <w:sz w:val="24"/>
          <w:szCs w:val="24"/>
          <w:lang w:eastAsia="ru-RU"/>
        </w:rPr>
        <w:t>Д</w:t>
      </w:r>
      <w:r w:rsidR="003A39D5" w:rsidRPr="00581E46">
        <w:rPr>
          <w:rFonts w:ascii="Times New Roman" w:eastAsia="Times New Roman" w:hAnsi="Times New Roman"/>
          <w:bCs/>
          <w:sz w:val="24"/>
          <w:szCs w:val="24"/>
          <w:lang w:eastAsia="ru-RU"/>
        </w:rPr>
        <w:t>.</w:t>
      </w:r>
    </w:p>
    <w:p w:rsidR="002E536D" w:rsidRPr="00581E46" w:rsidRDefault="002E536D" w:rsidP="0021484F">
      <w:pPr>
        <w:spacing w:after="0" w:line="240" w:lineRule="auto"/>
        <w:ind w:firstLine="567"/>
        <w:jc w:val="both"/>
        <w:rPr>
          <w:rFonts w:ascii="Times New Roman" w:eastAsia="Times New Roman" w:hAnsi="Times New Roman"/>
          <w:bCs/>
          <w:sz w:val="24"/>
          <w:szCs w:val="24"/>
          <w:lang w:eastAsia="ru-RU"/>
        </w:rPr>
      </w:pPr>
      <w:r w:rsidRPr="002E536D">
        <w:rPr>
          <w:rFonts w:ascii="Times New Roman" w:eastAsia="Times New Roman" w:hAnsi="Times New Roman"/>
          <w:bCs/>
          <w:sz w:val="24"/>
          <w:szCs w:val="24"/>
          <w:lang w:eastAsia="ru-RU"/>
        </w:rPr>
        <w:t>В связи с изменением климато-гидрологических параметров связан вопрос о возникновении и проявлении опасных ситуаций природного характера, таких как: сухой летний сезон способствующий лесным пожарам; холодные зимы, вызывающие понижение температур, которые способствуют проявлению аварий на промышленных и жилищно-коммунальных объектах; интенсивное снеготаяние с обильными осадками которое может вызвать наводнение или подтопление. Для предотвращения опасных ситуаций природного характера и своевременного реагирования необходимо создание системы многофункционального комплексного мониторинга с наземными стационарными постами.</w:t>
      </w:r>
    </w:p>
    <w:p w:rsidR="000E45B0" w:rsidRPr="000E45B0" w:rsidRDefault="007325E8" w:rsidP="000E45B0">
      <w:pPr>
        <w:spacing w:after="0" w:line="240" w:lineRule="auto"/>
        <w:ind w:firstLine="567"/>
        <w:jc w:val="both"/>
        <w:rPr>
          <w:rFonts w:ascii="Times New Roman" w:eastAsia="Times New Roman" w:hAnsi="Times New Roman"/>
          <w:bCs/>
          <w:sz w:val="24"/>
          <w:szCs w:val="24"/>
          <w:lang w:eastAsia="ru-RU"/>
        </w:rPr>
      </w:pPr>
      <w:r w:rsidRPr="00AA0F80">
        <w:rPr>
          <w:rFonts w:ascii="Times New Roman" w:eastAsia="Times New Roman" w:hAnsi="Times New Roman"/>
          <w:b/>
          <w:bCs/>
          <w:sz w:val="24"/>
          <w:szCs w:val="24"/>
          <w:lang w:eastAsia="ru-RU"/>
        </w:rPr>
        <w:t>Рельеф</w:t>
      </w:r>
      <w:r w:rsidRPr="00AA0F80">
        <w:rPr>
          <w:rFonts w:ascii="Times New Roman" w:eastAsia="Times New Roman" w:hAnsi="Times New Roman"/>
          <w:bCs/>
          <w:sz w:val="24"/>
          <w:szCs w:val="24"/>
          <w:lang w:eastAsia="ru-RU"/>
        </w:rPr>
        <w:t xml:space="preserve"> </w:t>
      </w:r>
      <w:r w:rsidR="00615F61" w:rsidRPr="00615F61">
        <w:rPr>
          <w:rFonts w:ascii="Times New Roman" w:eastAsia="Times New Roman" w:hAnsi="Times New Roman"/>
          <w:bCs/>
          <w:sz w:val="24"/>
          <w:szCs w:val="24"/>
          <w:lang w:eastAsia="ru-RU"/>
        </w:rPr>
        <w:t>проектируемой территории</w:t>
      </w:r>
      <w:r w:rsidR="000E45B0" w:rsidRPr="00615F61">
        <w:rPr>
          <w:rFonts w:ascii="Times New Roman" w:eastAsia="Times New Roman" w:hAnsi="Times New Roman"/>
          <w:bCs/>
          <w:sz w:val="24"/>
          <w:szCs w:val="24"/>
          <w:lang w:eastAsia="ru-RU"/>
        </w:rPr>
        <w:t xml:space="preserve"> формировался па протяжении длительного времени в тесной связи с геологическим строением, определяющимся положением ее на юго-востоке Западно-Сибирской равнины</w:t>
      </w:r>
      <w:r w:rsidR="00E561FE" w:rsidRPr="00E561FE">
        <w:t xml:space="preserve"> </w:t>
      </w:r>
      <w:r w:rsidR="00E561FE">
        <w:t xml:space="preserve"> - </w:t>
      </w:r>
      <w:r w:rsidR="00E561FE" w:rsidRPr="00E561FE">
        <w:rPr>
          <w:rFonts w:ascii="Times New Roman" w:eastAsia="Times New Roman" w:hAnsi="Times New Roman"/>
          <w:bCs/>
          <w:sz w:val="24"/>
          <w:szCs w:val="24"/>
          <w:lang w:eastAsia="ru-RU"/>
        </w:rPr>
        <w:t>в границах</w:t>
      </w:r>
      <w:r w:rsidR="00E561FE">
        <w:t xml:space="preserve"> </w:t>
      </w:r>
      <w:r w:rsidR="00E561FE" w:rsidRPr="00E561FE">
        <w:rPr>
          <w:rFonts w:ascii="Times New Roman" w:eastAsia="Times New Roman" w:hAnsi="Times New Roman"/>
          <w:bCs/>
          <w:sz w:val="24"/>
          <w:szCs w:val="24"/>
          <w:lang w:eastAsia="ru-RU"/>
        </w:rPr>
        <w:t>Среднеобск</w:t>
      </w:r>
      <w:r w:rsidR="00E561FE">
        <w:rPr>
          <w:rFonts w:ascii="Times New Roman" w:eastAsia="Times New Roman" w:hAnsi="Times New Roman"/>
          <w:bCs/>
          <w:sz w:val="24"/>
          <w:szCs w:val="24"/>
          <w:lang w:eastAsia="ru-RU"/>
        </w:rPr>
        <w:t>ой</w:t>
      </w:r>
      <w:r w:rsidR="00E561FE" w:rsidRPr="00E561FE">
        <w:rPr>
          <w:rFonts w:ascii="Times New Roman" w:eastAsia="Times New Roman" w:hAnsi="Times New Roman"/>
          <w:bCs/>
          <w:sz w:val="24"/>
          <w:szCs w:val="24"/>
          <w:lang w:eastAsia="ru-RU"/>
        </w:rPr>
        <w:t xml:space="preserve"> низменности</w:t>
      </w:r>
      <w:r w:rsidR="00615F61">
        <w:rPr>
          <w:rFonts w:ascii="Times New Roman" w:eastAsia="Times New Roman" w:hAnsi="Times New Roman"/>
          <w:bCs/>
          <w:sz w:val="24"/>
          <w:szCs w:val="24"/>
          <w:lang w:eastAsia="ru-RU"/>
        </w:rPr>
        <w:t>.</w:t>
      </w:r>
      <w:r w:rsidR="00093343">
        <w:rPr>
          <w:rFonts w:ascii="Times New Roman" w:eastAsia="Times New Roman" w:hAnsi="Times New Roman"/>
          <w:bCs/>
          <w:sz w:val="24"/>
          <w:szCs w:val="24"/>
          <w:lang w:eastAsia="ru-RU"/>
        </w:rPr>
        <w:t xml:space="preserve"> С</w:t>
      </w:r>
      <w:r w:rsidR="00615F61" w:rsidRPr="00615F61">
        <w:rPr>
          <w:rFonts w:ascii="Times New Roman" w:eastAsia="Times New Roman" w:hAnsi="Times New Roman"/>
          <w:bCs/>
          <w:sz w:val="24"/>
          <w:szCs w:val="24"/>
          <w:lang w:eastAsia="ru-RU"/>
        </w:rPr>
        <w:t xml:space="preserve"> древнейших времен</w:t>
      </w:r>
      <w:r w:rsidR="00093343">
        <w:rPr>
          <w:rFonts w:ascii="Times New Roman" w:eastAsia="Times New Roman" w:hAnsi="Times New Roman"/>
          <w:bCs/>
          <w:sz w:val="24"/>
          <w:szCs w:val="24"/>
          <w:lang w:eastAsia="ru-RU"/>
        </w:rPr>
        <w:t xml:space="preserve"> здесь </w:t>
      </w:r>
      <w:r w:rsidR="0014111A">
        <w:rPr>
          <w:rFonts w:ascii="Times New Roman" w:eastAsia="Times New Roman" w:hAnsi="Times New Roman"/>
          <w:bCs/>
          <w:sz w:val="24"/>
          <w:szCs w:val="24"/>
          <w:lang w:eastAsia="ru-RU"/>
        </w:rPr>
        <w:t xml:space="preserve"> то приходило, то уходило </w:t>
      </w:r>
      <w:r w:rsidR="00615F61" w:rsidRPr="00615F61">
        <w:rPr>
          <w:rFonts w:ascii="Times New Roman" w:eastAsia="Times New Roman" w:hAnsi="Times New Roman"/>
          <w:bCs/>
          <w:sz w:val="24"/>
          <w:szCs w:val="24"/>
          <w:lang w:eastAsia="ru-RU"/>
        </w:rPr>
        <w:t xml:space="preserve">море, неоднократно менялись климатические условия, непрерывно развивался органический мир. </w:t>
      </w:r>
      <w:r w:rsidR="0014111A" w:rsidRPr="0014111A">
        <w:rPr>
          <w:rFonts w:ascii="Times New Roman" w:eastAsia="Times New Roman" w:hAnsi="Times New Roman"/>
          <w:bCs/>
          <w:sz w:val="24"/>
          <w:szCs w:val="24"/>
          <w:lang w:eastAsia="ru-RU"/>
        </w:rPr>
        <w:t xml:space="preserve">На большой глубине под </w:t>
      </w:r>
      <w:r w:rsidR="00D62CB2">
        <w:rPr>
          <w:rFonts w:ascii="Times New Roman" w:eastAsia="Times New Roman" w:hAnsi="Times New Roman"/>
          <w:bCs/>
          <w:sz w:val="24"/>
          <w:szCs w:val="24"/>
          <w:lang w:eastAsia="ru-RU"/>
        </w:rPr>
        <w:t xml:space="preserve">мощной толщей </w:t>
      </w:r>
      <w:r w:rsidR="0014111A" w:rsidRPr="0014111A">
        <w:rPr>
          <w:rFonts w:ascii="Times New Roman" w:eastAsia="Times New Roman" w:hAnsi="Times New Roman"/>
          <w:bCs/>
          <w:sz w:val="24"/>
          <w:szCs w:val="24"/>
          <w:lang w:eastAsia="ru-RU"/>
        </w:rPr>
        <w:t>осадочны</w:t>
      </w:r>
      <w:r w:rsidR="00D62CB2">
        <w:rPr>
          <w:rFonts w:ascii="Times New Roman" w:eastAsia="Times New Roman" w:hAnsi="Times New Roman"/>
          <w:bCs/>
          <w:sz w:val="24"/>
          <w:szCs w:val="24"/>
          <w:lang w:eastAsia="ru-RU"/>
        </w:rPr>
        <w:t>х</w:t>
      </w:r>
      <w:r w:rsidR="0014111A" w:rsidRPr="0014111A">
        <w:rPr>
          <w:rFonts w:ascii="Times New Roman" w:eastAsia="Times New Roman" w:hAnsi="Times New Roman"/>
          <w:bCs/>
          <w:sz w:val="24"/>
          <w:szCs w:val="24"/>
          <w:lang w:eastAsia="ru-RU"/>
        </w:rPr>
        <w:t xml:space="preserve"> пород</w:t>
      </w:r>
      <w:r w:rsidR="00BD6476">
        <w:rPr>
          <w:rFonts w:ascii="Times New Roman" w:eastAsia="Times New Roman" w:hAnsi="Times New Roman"/>
          <w:bCs/>
          <w:sz w:val="24"/>
          <w:szCs w:val="24"/>
          <w:lang w:eastAsia="ru-RU"/>
        </w:rPr>
        <w:t xml:space="preserve"> </w:t>
      </w:r>
      <w:r w:rsidR="0014111A" w:rsidRPr="0014111A">
        <w:rPr>
          <w:rFonts w:ascii="Times New Roman" w:eastAsia="Times New Roman" w:hAnsi="Times New Roman"/>
          <w:bCs/>
          <w:sz w:val="24"/>
          <w:szCs w:val="24"/>
          <w:lang w:eastAsia="ru-RU"/>
        </w:rPr>
        <w:t xml:space="preserve"> платформенног</w:t>
      </w:r>
      <w:r w:rsidR="00D62CB2">
        <w:rPr>
          <w:rFonts w:ascii="Times New Roman" w:eastAsia="Times New Roman" w:hAnsi="Times New Roman"/>
          <w:bCs/>
          <w:sz w:val="24"/>
          <w:szCs w:val="24"/>
          <w:lang w:eastAsia="ru-RU"/>
        </w:rPr>
        <w:t xml:space="preserve">о </w:t>
      </w:r>
      <w:r w:rsidR="0014111A" w:rsidRPr="0014111A">
        <w:rPr>
          <w:rFonts w:ascii="Times New Roman" w:eastAsia="Times New Roman" w:hAnsi="Times New Roman"/>
          <w:bCs/>
          <w:sz w:val="24"/>
          <w:szCs w:val="24"/>
          <w:lang w:eastAsia="ru-RU"/>
        </w:rPr>
        <w:t xml:space="preserve">чехла залегает </w:t>
      </w:r>
      <w:r w:rsidR="00BD6476" w:rsidRPr="00BD6476">
        <w:rPr>
          <w:rFonts w:ascii="Times New Roman" w:eastAsia="Times New Roman" w:hAnsi="Times New Roman"/>
          <w:bCs/>
          <w:sz w:val="24"/>
          <w:szCs w:val="24"/>
          <w:lang w:eastAsia="ru-RU"/>
        </w:rPr>
        <w:t>палеозойск</w:t>
      </w:r>
      <w:r w:rsidR="00BD6476">
        <w:rPr>
          <w:rFonts w:ascii="Times New Roman" w:eastAsia="Times New Roman" w:hAnsi="Times New Roman"/>
          <w:bCs/>
          <w:sz w:val="24"/>
          <w:szCs w:val="24"/>
          <w:lang w:eastAsia="ru-RU"/>
        </w:rPr>
        <w:t>ий</w:t>
      </w:r>
      <w:r w:rsidR="00BD6476" w:rsidRPr="00BD6476">
        <w:rPr>
          <w:rFonts w:ascii="Times New Roman" w:eastAsia="Times New Roman" w:hAnsi="Times New Roman"/>
          <w:bCs/>
          <w:sz w:val="24"/>
          <w:szCs w:val="24"/>
          <w:lang w:eastAsia="ru-RU"/>
        </w:rPr>
        <w:t xml:space="preserve"> складчат</w:t>
      </w:r>
      <w:r w:rsidR="00BD6476">
        <w:rPr>
          <w:rFonts w:ascii="Times New Roman" w:eastAsia="Times New Roman" w:hAnsi="Times New Roman"/>
          <w:bCs/>
          <w:sz w:val="24"/>
          <w:szCs w:val="24"/>
          <w:lang w:eastAsia="ru-RU"/>
        </w:rPr>
        <w:t>ый</w:t>
      </w:r>
      <w:r w:rsidR="00BD6476" w:rsidRPr="00BD6476">
        <w:rPr>
          <w:rFonts w:ascii="Times New Roman" w:eastAsia="Times New Roman" w:hAnsi="Times New Roman"/>
          <w:bCs/>
          <w:sz w:val="24"/>
          <w:szCs w:val="24"/>
          <w:lang w:eastAsia="ru-RU"/>
        </w:rPr>
        <w:t xml:space="preserve"> </w:t>
      </w:r>
      <w:r w:rsidR="0014111A" w:rsidRPr="0014111A">
        <w:rPr>
          <w:rFonts w:ascii="Times New Roman" w:eastAsia="Times New Roman" w:hAnsi="Times New Roman"/>
          <w:bCs/>
          <w:sz w:val="24"/>
          <w:szCs w:val="24"/>
          <w:lang w:eastAsia="ru-RU"/>
        </w:rPr>
        <w:t>фундамент.</w:t>
      </w:r>
    </w:p>
    <w:p w:rsidR="000A45A7" w:rsidRDefault="000A45A7" w:rsidP="000A45A7">
      <w:pPr>
        <w:spacing w:after="0" w:line="240" w:lineRule="auto"/>
        <w:ind w:firstLine="567"/>
        <w:jc w:val="both"/>
        <w:rPr>
          <w:rFonts w:ascii="Times New Roman" w:eastAsia="Times New Roman" w:hAnsi="Times New Roman"/>
          <w:bCs/>
          <w:sz w:val="24"/>
          <w:szCs w:val="24"/>
          <w:lang w:eastAsia="ru-RU"/>
        </w:rPr>
      </w:pPr>
      <w:r w:rsidRPr="00025E9D">
        <w:rPr>
          <w:rFonts w:ascii="Times New Roman" w:eastAsia="Times New Roman" w:hAnsi="Times New Roman"/>
          <w:bCs/>
          <w:sz w:val="24"/>
          <w:szCs w:val="24"/>
          <w:lang w:eastAsia="ru-RU"/>
        </w:rPr>
        <w:t xml:space="preserve">Рельеф местности представляет собой волнистую равнину с отметками от </w:t>
      </w:r>
      <w:r w:rsidR="002F1C66">
        <w:rPr>
          <w:rFonts w:ascii="Times New Roman" w:eastAsia="Times New Roman" w:hAnsi="Times New Roman"/>
          <w:bCs/>
          <w:sz w:val="24"/>
          <w:szCs w:val="24"/>
          <w:lang w:eastAsia="ru-RU"/>
        </w:rPr>
        <w:t>33,5</w:t>
      </w:r>
      <w:r w:rsidRPr="00025E9D">
        <w:rPr>
          <w:rFonts w:ascii="Times New Roman" w:eastAsia="Times New Roman" w:hAnsi="Times New Roman"/>
          <w:bCs/>
          <w:sz w:val="24"/>
          <w:szCs w:val="24"/>
          <w:lang w:eastAsia="ru-RU"/>
        </w:rPr>
        <w:t xml:space="preserve"> до </w:t>
      </w:r>
      <w:r>
        <w:rPr>
          <w:rFonts w:ascii="Times New Roman" w:eastAsia="Times New Roman" w:hAnsi="Times New Roman"/>
          <w:bCs/>
          <w:sz w:val="24"/>
          <w:szCs w:val="24"/>
          <w:lang w:eastAsia="ru-RU"/>
        </w:rPr>
        <w:t>9</w:t>
      </w:r>
      <w:r w:rsidR="002F1C66">
        <w:rPr>
          <w:rFonts w:ascii="Times New Roman" w:eastAsia="Times New Roman" w:hAnsi="Times New Roman"/>
          <w:bCs/>
          <w:sz w:val="24"/>
          <w:szCs w:val="24"/>
          <w:lang w:eastAsia="ru-RU"/>
        </w:rPr>
        <w:t>0</w:t>
      </w:r>
      <w:r w:rsidRPr="00025E9D">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м. </w:t>
      </w:r>
      <w:r w:rsidRPr="00025E9D">
        <w:rPr>
          <w:rFonts w:ascii="Times New Roman" w:eastAsia="Times New Roman" w:hAnsi="Times New Roman"/>
          <w:bCs/>
          <w:sz w:val="24"/>
          <w:szCs w:val="24"/>
          <w:lang w:eastAsia="ru-RU"/>
        </w:rPr>
        <w:t xml:space="preserve"> В рельефе выделяются два поверхностных уро</w:t>
      </w:r>
      <w:r>
        <w:rPr>
          <w:rFonts w:ascii="Times New Roman" w:eastAsia="Times New Roman" w:hAnsi="Times New Roman"/>
          <w:bCs/>
          <w:sz w:val="24"/>
          <w:szCs w:val="24"/>
          <w:lang w:eastAsia="ru-RU"/>
        </w:rPr>
        <w:t xml:space="preserve">вня: низкий (участки пойменных </w:t>
      </w:r>
      <w:r w:rsidRPr="00025E9D">
        <w:rPr>
          <w:rFonts w:ascii="Times New Roman" w:eastAsia="Times New Roman" w:hAnsi="Times New Roman"/>
          <w:bCs/>
          <w:sz w:val="24"/>
          <w:szCs w:val="24"/>
          <w:lang w:eastAsia="ru-RU"/>
        </w:rPr>
        <w:t xml:space="preserve"> террас р.</w:t>
      </w:r>
      <w:r>
        <w:rPr>
          <w:rFonts w:ascii="Times New Roman" w:eastAsia="Times New Roman" w:hAnsi="Times New Roman"/>
          <w:bCs/>
          <w:sz w:val="24"/>
          <w:szCs w:val="24"/>
          <w:lang w:eastAsia="ru-RU"/>
        </w:rPr>
        <w:t xml:space="preserve"> Обь и ее притоков</w:t>
      </w:r>
      <w:r w:rsidRPr="00025E9D">
        <w:rPr>
          <w:rFonts w:ascii="Times New Roman" w:eastAsia="Times New Roman" w:hAnsi="Times New Roman"/>
          <w:bCs/>
          <w:sz w:val="24"/>
          <w:szCs w:val="24"/>
          <w:lang w:eastAsia="ru-RU"/>
        </w:rPr>
        <w:t xml:space="preserve">) с абсолютными отметками </w:t>
      </w:r>
      <w:r w:rsidR="002F1C66">
        <w:rPr>
          <w:rFonts w:ascii="Times New Roman" w:eastAsia="Times New Roman" w:hAnsi="Times New Roman"/>
          <w:bCs/>
          <w:sz w:val="24"/>
          <w:szCs w:val="24"/>
          <w:lang w:eastAsia="ru-RU"/>
        </w:rPr>
        <w:t>33,5</w:t>
      </w:r>
      <w:r w:rsidRPr="00025E9D">
        <w:rPr>
          <w:rFonts w:ascii="Times New Roman" w:eastAsia="Times New Roman" w:hAnsi="Times New Roman"/>
          <w:bCs/>
          <w:sz w:val="24"/>
          <w:szCs w:val="24"/>
          <w:lang w:eastAsia="ru-RU"/>
        </w:rPr>
        <w:t>-</w:t>
      </w:r>
      <w:r w:rsidR="002F1C66">
        <w:rPr>
          <w:rFonts w:ascii="Times New Roman" w:eastAsia="Times New Roman" w:hAnsi="Times New Roman"/>
          <w:bCs/>
          <w:sz w:val="24"/>
          <w:szCs w:val="24"/>
          <w:lang w:eastAsia="ru-RU"/>
        </w:rPr>
        <w:t>46</w:t>
      </w:r>
      <w:r w:rsidRPr="00025E9D">
        <w:rPr>
          <w:rFonts w:ascii="Times New Roman" w:eastAsia="Times New Roman" w:hAnsi="Times New Roman"/>
          <w:bCs/>
          <w:sz w:val="24"/>
          <w:szCs w:val="24"/>
          <w:lang w:eastAsia="ru-RU"/>
        </w:rPr>
        <w:t xml:space="preserve"> м и </w:t>
      </w:r>
      <w:r w:rsidR="002F1C66">
        <w:rPr>
          <w:rFonts w:ascii="Times New Roman" w:eastAsia="Times New Roman" w:hAnsi="Times New Roman"/>
          <w:bCs/>
          <w:sz w:val="24"/>
          <w:szCs w:val="24"/>
          <w:lang w:eastAsia="ru-RU"/>
        </w:rPr>
        <w:t xml:space="preserve">относительно </w:t>
      </w:r>
      <w:r w:rsidRPr="00025E9D">
        <w:rPr>
          <w:rFonts w:ascii="Times New Roman" w:eastAsia="Times New Roman" w:hAnsi="Times New Roman"/>
          <w:bCs/>
          <w:sz w:val="24"/>
          <w:szCs w:val="24"/>
          <w:lang w:eastAsia="ru-RU"/>
        </w:rPr>
        <w:t>высокий (участ</w:t>
      </w:r>
      <w:r>
        <w:rPr>
          <w:rFonts w:ascii="Times New Roman" w:eastAsia="Times New Roman" w:hAnsi="Times New Roman"/>
          <w:bCs/>
          <w:sz w:val="24"/>
          <w:szCs w:val="24"/>
          <w:lang w:eastAsia="ru-RU"/>
        </w:rPr>
        <w:t>ки</w:t>
      </w:r>
      <w:r w:rsidRPr="00025E9D">
        <w:rPr>
          <w:rFonts w:ascii="Times New Roman" w:eastAsia="Times New Roman" w:hAnsi="Times New Roman"/>
          <w:bCs/>
          <w:sz w:val="24"/>
          <w:szCs w:val="24"/>
          <w:lang w:eastAsia="ru-RU"/>
        </w:rPr>
        <w:t xml:space="preserve"> водораздельн</w:t>
      </w:r>
      <w:r>
        <w:rPr>
          <w:rFonts w:ascii="Times New Roman" w:eastAsia="Times New Roman" w:hAnsi="Times New Roman"/>
          <w:bCs/>
          <w:sz w:val="24"/>
          <w:szCs w:val="24"/>
          <w:lang w:eastAsia="ru-RU"/>
        </w:rPr>
        <w:t>ых</w:t>
      </w:r>
      <w:r w:rsidRPr="00025E9D">
        <w:rPr>
          <w:rFonts w:ascii="Times New Roman" w:eastAsia="Times New Roman" w:hAnsi="Times New Roman"/>
          <w:bCs/>
          <w:sz w:val="24"/>
          <w:szCs w:val="24"/>
          <w:lang w:eastAsia="ru-RU"/>
        </w:rPr>
        <w:t xml:space="preserve"> склон</w:t>
      </w:r>
      <w:r>
        <w:rPr>
          <w:rFonts w:ascii="Times New Roman" w:eastAsia="Times New Roman" w:hAnsi="Times New Roman"/>
          <w:bCs/>
          <w:sz w:val="24"/>
          <w:szCs w:val="24"/>
          <w:lang w:eastAsia="ru-RU"/>
        </w:rPr>
        <w:t>ов</w:t>
      </w:r>
      <w:r w:rsidRPr="00025E9D">
        <w:rPr>
          <w:rFonts w:ascii="Times New Roman" w:eastAsia="Times New Roman" w:hAnsi="Times New Roman"/>
          <w:bCs/>
          <w:sz w:val="24"/>
          <w:szCs w:val="24"/>
          <w:lang w:eastAsia="ru-RU"/>
        </w:rPr>
        <w:t xml:space="preserve">) с абсолютными отметками </w:t>
      </w:r>
      <w:r w:rsidR="002F1C66">
        <w:rPr>
          <w:rFonts w:ascii="Times New Roman" w:eastAsia="Times New Roman" w:hAnsi="Times New Roman"/>
          <w:bCs/>
          <w:sz w:val="24"/>
          <w:szCs w:val="24"/>
          <w:lang w:eastAsia="ru-RU"/>
        </w:rPr>
        <w:t>4</w:t>
      </w:r>
      <w:r>
        <w:rPr>
          <w:rFonts w:ascii="Times New Roman" w:eastAsia="Times New Roman" w:hAnsi="Times New Roman"/>
          <w:bCs/>
          <w:sz w:val="24"/>
          <w:szCs w:val="24"/>
          <w:lang w:eastAsia="ru-RU"/>
        </w:rPr>
        <w:t>7</w:t>
      </w:r>
      <w:r w:rsidRPr="00025E9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9</w:t>
      </w:r>
      <w:r w:rsidR="002F1C66">
        <w:rPr>
          <w:rFonts w:ascii="Times New Roman" w:eastAsia="Times New Roman" w:hAnsi="Times New Roman"/>
          <w:bCs/>
          <w:sz w:val="24"/>
          <w:szCs w:val="24"/>
          <w:lang w:eastAsia="ru-RU"/>
        </w:rPr>
        <w:t>0</w:t>
      </w:r>
      <w:r w:rsidRPr="00025E9D">
        <w:rPr>
          <w:rFonts w:ascii="Times New Roman" w:eastAsia="Times New Roman" w:hAnsi="Times New Roman"/>
          <w:bCs/>
          <w:sz w:val="24"/>
          <w:szCs w:val="24"/>
          <w:lang w:eastAsia="ru-RU"/>
        </w:rPr>
        <w:t xml:space="preserve"> м</w:t>
      </w:r>
      <w:r>
        <w:rPr>
          <w:rFonts w:ascii="Times New Roman" w:eastAsia="Times New Roman" w:hAnsi="Times New Roman"/>
          <w:bCs/>
          <w:sz w:val="24"/>
          <w:szCs w:val="24"/>
          <w:lang w:eastAsia="ru-RU"/>
        </w:rPr>
        <w:t>.</w:t>
      </w:r>
      <w:r w:rsidRPr="005B656B">
        <w:t xml:space="preserve"> </w:t>
      </w:r>
      <w:r w:rsidRPr="005B656B">
        <w:rPr>
          <w:rFonts w:ascii="Times New Roman" w:eastAsia="Times New Roman" w:hAnsi="Times New Roman"/>
          <w:bCs/>
          <w:sz w:val="24"/>
          <w:szCs w:val="24"/>
          <w:lang w:eastAsia="ru-RU"/>
        </w:rPr>
        <w:t>Пойменн</w:t>
      </w:r>
      <w:r>
        <w:rPr>
          <w:rFonts w:ascii="Times New Roman" w:eastAsia="Times New Roman" w:hAnsi="Times New Roman"/>
          <w:bCs/>
          <w:sz w:val="24"/>
          <w:szCs w:val="24"/>
          <w:lang w:eastAsia="ru-RU"/>
        </w:rPr>
        <w:t>ые</w:t>
      </w:r>
      <w:r w:rsidRPr="005B656B">
        <w:rPr>
          <w:rFonts w:ascii="Times New Roman" w:eastAsia="Times New Roman" w:hAnsi="Times New Roman"/>
          <w:bCs/>
          <w:sz w:val="24"/>
          <w:szCs w:val="24"/>
          <w:lang w:eastAsia="ru-RU"/>
        </w:rPr>
        <w:t xml:space="preserve"> террас</w:t>
      </w:r>
      <w:r>
        <w:rPr>
          <w:rFonts w:ascii="Times New Roman" w:eastAsia="Times New Roman" w:hAnsi="Times New Roman"/>
          <w:bCs/>
          <w:sz w:val="24"/>
          <w:szCs w:val="24"/>
          <w:lang w:eastAsia="ru-RU"/>
        </w:rPr>
        <w:t>ы</w:t>
      </w:r>
      <w:r w:rsidRPr="005B656B">
        <w:rPr>
          <w:rFonts w:ascii="Times New Roman" w:eastAsia="Times New Roman" w:hAnsi="Times New Roman"/>
          <w:bCs/>
          <w:sz w:val="24"/>
          <w:szCs w:val="24"/>
          <w:lang w:eastAsia="ru-RU"/>
        </w:rPr>
        <w:t xml:space="preserve"> име</w:t>
      </w:r>
      <w:r>
        <w:rPr>
          <w:rFonts w:ascii="Times New Roman" w:eastAsia="Times New Roman" w:hAnsi="Times New Roman"/>
          <w:bCs/>
          <w:sz w:val="24"/>
          <w:szCs w:val="24"/>
          <w:lang w:eastAsia="ru-RU"/>
        </w:rPr>
        <w:t>ю</w:t>
      </w:r>
      <w:r w:rsidRPr="005B656B">
        <w:rPr>
          <w:rFonts w:ascii="Times New Roman" w:eastAsia="Times New Roman" w:hAnsi="Times New Roman"/>
          <w:bCs/>
          <w:sz w:val="24"/>
          <w:szCs w:val="24"/>
          <w:lang w:eastAsia="ru-RU"/>
        </w:rPr>
        <w:t>т уклон</w:t>
      </w:r>
      <w:r>
        <w:rPr>
          <w:rFonts w:ascii="Times New Roman" w:eastAsia="Times New Roman" w:hAnsi="Times New Roman"/>
          <w:bCs/>
          <w:sz w:val="24"/>
          <w:szCs w:val="24"/>
          <w:lang w:eastAsia="ru-RU"/>
        </w:rPr>
        <w:t>ы</w:t>
      </w:r>
      <w:r w:rsidRPr="005B656B">
        <w:rPr>
          <w:rFonts w:ascii="Times New Roman" w:eastAsia="Times New Roman" w:hAnsi="Times New Roman"/>
          <w:bCs/>
          <w:sz w:val="24"/>
          <w:szCs w:val="24"/>
          <w:lang w:eastAsia="ru-RU"/>
        </w:rPr>
        <w:t xml:space="preserve"> в сторону </w:t>
      </w:r>
      <w:r>
        <w:rPr>
          <w:rFonts w:ascii="Times New Roman" w:eastAsia="Times New Roman" w:hAnsi="Times New Roman"/>
          <w:bCs/>
          <w:sz w:val="24"/>
          <w:szCs w:val="24"/>
          <w:lang w:eastAsia="ru-RU"/>
        </w:rPr>
        <w:t>водотоков</w:t>
      </w:r>
      <w:r w:rsidRPr="005B656B">
        <w:rPr>
          <w:rFonts w:ascii="Times New Roman" w:eastAsia="Times New Roman" w:hAnsi="Times New Roman"/>
          <w:bCs/>
          <w:sz w:val="24"/>
          <w:szCs w:val="24"/>
          <w:lang w:eastAsia="ru-RU"/>
        </w:rPr>
        <w:t xml:space="preserve">. </w:t>
      </w:r>
    </w:p>
    <w:p w:rsidR="000A45A7" w:rsidRDefault="000A45A7" w:rsidP="000A45A7">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 целом, территория поселения представляет собой </w:t>
      </w:r>
      <w:r w:rsidRPr="00F07F0C">
        <w:rPr>
          <w:rFonts w:ascii="Times New Roman" w:eastAsia="Times New Roman" w:hAnsi="Times New Roman"/>
          <w:bCs/>
          <w:sz w:val="24"/>
          <w:szCs w:val="24"/>
          <w:lang w:eastAsia="ru-RU"/>
        </w:rPr>
        <w:t xml:space="preserve">сильно заболоченные </w:t>
      </w:r>
      <w:r>
        <w:rPr>
          <w:rFonts w:ascii="Times New Roman" w:eastAsia="Times New Roman" w:hAnsi="Times New Roman"/>
          <w:bCs/>
          <w:sz w:val="24"/>
          <w:szCs w:val="24"/>
          <w:lang w:eastAsia="ru-RU"/>
        </w:rPr>
        <w:t xml:space="preserve">залесенные </w:t>
      </w:r>
      <w:r w:rsidRPr="00F07F0C">
        <w:rPr>
          <w:rFonts w:ascii="Times New Roman" w:eastAsia="Times New Roman" w:hAnsi="Times New Roman"/>
          <w:bCs/>
          <w:sz w:val="24"/>
          <w:szCs w:val="24"/>
          <w:lang w:eastAsia="ru-RU"/>
        </w:rPr>
        <w:t>пространства</w:t>
      </w:r>
      <w:r>
        <w:rPr>
          <w:rFonts w:ascii="Times New Roman" w:eastAsia="Times New Roman" w:hAnsi="Times New Roman"/>
          <w:bCs/>
          <w:sz w:val="24"/>
          <w:szCs w:val="24"/>
          <w:lang w:eastAsia="ru-RU"/>
        </w:rPr>
        <w:t>;</w:t>
      </w:r>
      <w:r w:rsidRPr="00F07F0C">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населенный пункт п. </w:t>
      </w:r>
      <w:r w:rsidR="00AD4AE3">
        <w:rPr>
          <w:rFonts w:ascii="Times New Roman" w:eastAsia="Times New Roman" w:hAnsi="Times New Roman"/>
          <w:bCs/>
          <w:sz w:val="24"/>
          <w:szCs w:val="24"/>
          <w:lang w:eastAsia="ru-RU"/>
        </w:rPr>
        <w:t>Северный</w:t>
      </w:r>
      <w:r>
        <w:rPr>
          <w:rFonts w:ascii="Times New Roman" w:eastAsia="Times New Roman" w:hAnsi="Times New Roman"/>
          <w:bCs/>
          <w:sz w:val="24"/>
          <w:szCs w:val="24"/>
          <w:lang w:eastAsia="ru-RU"/>
        </w:rPr>
        <w:t xml:space="preserve"> расположен на относительно высоком левом берегу </w:t>
      </w:r>
      <w:r w:rsidR="00AD4AE3">
        <w:rPr>
          <w:rFonts w:ascii="Times New Roman" w:eastAsia="Times New Roman" w:hAnsi="Times New Roman"/>
          <w:bCs/>
          <w:sz w:val="24"/>
          <w:szCs w:val="24"/>
          <w:lang w:eastAsia="ru-RU"/>
        </w:rPr>
        <w:t>р. Обь и Светлой Протоки</w:t>
      </w:r>
      <w:r w:rsidR="004F0FEB">
        <w:rPr>
          <w:rFonts w:ascii="Times New Roman" w:eastAsia="Times New Roman" w:hAnsi="Times New Roman"/>
          <w:bCs/>
          <w:sz w:val="24"/>
          <w:szCs w:val="24"/>
          <w:lang w:eastAsia="ru-RU"/>
        </w:rPr>
        <w:t>.</w:t>
      </w:r>
      <w:r w:rsidR="00AD4AE3">
        <w:rPr>
          <w:rFonts w:ascii="Times New Roman" w:eastAsia="Times New Roman" w:hAnsi="Times New Roman"/>
          <w:bCs/>
          <w:sz w:val="24"/>
          <w:szCs w:val="24"/>
          <w:lang w:eastAsia="ru-RU"/>
        </w:rPr>
        <w:t xml:space="preserve"> </w:t>
      </w:r>
      <w:r w:rsidR="004F0FEB">
        <w:rPr>
          <w:rFonts w:ascii="Times New Roman" w:eastAsia="Times New Roman" w:hAnsi="Times New Roman"/>
          <w:bCs/>
          <w:sz w:val="24"/>
          <w:szCs w:val="24"/>
          <w:lang w:eastAsia="ru-RU"/>
        </w:rPr>
        <w:t>В</w:t>
      </w:r>
      <w:r>
        <w:rPr>
          <w:rFonts w:ascii="Times New Roman" w:eastAsia="Times New Roman" w:hAnsi="Times New Roman"/>
          <w:bCs/>
          <w:sz w:val="24"/>
          <w:szCs w:val="24"/>
          <w:lang w:eastAsia="ru-RU"/>
        </w:rPr>
        <w:t xml:space="preserve">ысотные </w:t>
      </w:r>
      <w:r w:rsidRPr="00F07F0C">
        <w:rPr>
          <w:rFonts w:ascii="Times New Roman" w:eastAsia="Times New Roman" w:hAnsi="Times New Roman"/>
          <w:bCs/>
          <w:sz w:val="24"/>
          <w:szCs w:val="24"/>
          <w:lang w:eastAsia="ru-RU"/>
        </w:rPr>
        <w:t>отметк</w:t>
      </w:r>
      <w:r>
        <w:rPr>
          <w:rFonts w:ascii="Times New Roman" w:eastAsia="Times New Roman" w:hAnsi="Times New Roman"/>
          <w:bCs/>
          <w:sz w:val="24"/>
          <w:szCs w:val="24"/>
          <w:lang w:eastAsia="ru-RU"/>
        </w:rPr>
        <w:t xml:space="preserve">и в границах поселка </w:t>
      </w:r>
      <w:r w:rsidR="00B0374D">
        <w:rPr>
          <w:rFonts w:ascii="Times New Roman" w:eastAsia="Times New Roman" w:hAnsi="Times New Roman"/>
          <w:bCs/>
          <w:sz w:val="24"/>
          <w:szCs w:val="24"/>
          <w:lang w:eastAsia="ru-RU"/>
        </w:rPr>
        <w:t>составляют порядка</w:t>
      </w:r>
      <w:r w:rsidRPr="00F07F0C">
        <w:rPr>
          <w:rFonts w:ascii="Times New Roman" w:eastAsia="Times New Roman" w:hAnsi="Times New Roman"/>
          <w:bCs/>
          <w:sz w:val="24"/>
          <w:szCs w:val="24"/>
          <w:lang w:eastAsia="ru-RU"/>
        </w:rPr>
        <w:t xml:space="preserve"> </w:t>
      </w:r>
      <w:r w:rsidR="00B0374D">
        <w:rPr>
          <w:rFonts w:ascii="Times New Roman" w:eastAsia="Times New Roman" w:hAnsi="Times New Roman"/>
          <w:bCs/>
          <w:sz w:val="24"/>
          <w:szCs w:val="24"/>
          <w:lang w:eastAsia="ru-RU"/>
        </w:rPr>
        <w:t>4</w:t>
      </w:r>
      <w:r w:rsidR="003305B7">
        <w:rPr>
          <w:rFonts w:ascii="Times New Roman" w:eastAsia="Times New Roman" w:hAnsi="Times New Roman"/>
          <w:bCs/>
          <w:sz w:val="24"/>
          <w:szCs w:val="24"/>
          <w:lang w:eastAsia="ru-RU"/>
        </w:rPr>
        <w:t>8</w:t>
      </w:r>
      <w:r w:rsidRPr="00F07F0C">
        <w:rPr>
          <w:rFonts w:ascii="Times New Roman" w:eastAsia="Times New Roman" w:hAnsi="Times New Roman"/>
          <w:bCs/>
          <w:sz w:val="24"/>
          <w:szCs w:val="24"/>
          <w:lang w:eastAsia="ru-RU"/>
        </w:rPr>
        <w:t xml:space="preserve"> м над уровнем моря</w:t>
      </w:r>
      <w:r w:rsidR="00B0374D">
        <w:rPr>
          <w:rFonts w:ascii="Times New Roman" w:eastAsia="Times New Roman" w:hAnsi="Times New Roman"/>
          <w:bCs/>
          <w:sz w:val="24"/>
          <w:szCs w:val="24"/>
          <w:lang w:eastAsia="ru-RU"/>
        </w:rPr>
        <w:t xml:space="preserve"> при нормальном уровне воды в реке Обь</w:t>
      </w:r>
      <w:r>
        <w:rPr>
          <w:rFonts w:ascii="Times New Roman" w:eastAsia="Times New Roman" w:hAnsi="Times New Roman"/>
          <w:bCs/>
          <w:sz w:val="24"/>
          <w:szCs w:val="24"/>
          <w:lang w:eastAsia="ru-RU"/>
        </w:rPr>
        <w:t xml:space="preserve"> </w:t>
      </w:r>
      <w:r w:rsidR="00B0374D">
        <w:rPr>
          <w:rFonts w:ascii="Times New Roman" w:eastAsia="Times New Roman" w:hAnsi="Times New Roman"/>
          <w:bCs/>
          <w:sz w:val="24"/>
          <w:szCs w:val="24"/>
          <w:lang w:eastAsia="ru-RU"/>
        </w:rPr>
        <w:t xml:space="preserve">равном 33,5 м. </w:t>
      </w:r>
      <w:r w:rsidR="004F0FEB">
        <w:rPr>
          <w:rFonts w:ascii="Times New Roman" w:eastAsia="Times New Roman" w:hAnsi="Times New Roman"/>
          <w:bCs/>
          <w:sz w:val="24"/>
          <w:szCs w:val="24"/>
          <w:lang w:eastAsia="ru-RU"/>
        </w:rPr>
        <w:t xml:space="preserve">При весеннем паводке застроенные территории п. Северный не страдают. </w:t>
      </w:r>
      <w:r>
        <w:rPr>
          <w:rFonts w:ascii="Times New Roman" w:eastAsia="Times New Roman" w:hAnsi="Times New Roman"/>
          <w:bCs/>
          <w:sz w:val="24"/>
          <w:szCs w:val="24"/>
          <w:lang w:eastAsia="ru-RU"/>
        </w:rPr>
        <w:t>Несмотря на высотность, территория поселка крайне заболочена</w:t>
      </w:r>
      <w:r w:rsidR="002F1C66">
        <w:rPr>
          <w:rFonts w:ascii="Times New Roman" w:eastAsia="Times New Roman" w:hAnsi="Times New Roman"/>
          <w:bCs/>
          <w:sz w:val="24"/>
          <w:szCs w:val="24"/>
          <w:lang w:eastAsia="ru-RU"/>
        </w:rPr>
        <w:t>.</w:t>
      </w:r>
      <w:r w:rsidR="00B75C23">
        <w:rPr>
          <w:rFonts w:ascii="Times New Roman" w:eastAsia="Times New Roman" w:hAnsi="Times New Roman"/>
          <w:bCs/>
          <w:sz w:val="24"/>
          <w:szCs w:val="24"/>
          <w:lang w:eastAsia="ru-RU"/>
        </w:rPr>
        <w:t xml:space="preserve"> Вертикальные отметки в границах деревни Светлая Протока не превышают </w:t>
      </w:r>
      <w:r w:rsidR="002247E1">
        <w:rPr>
          <w:rFonts w:ascii="Times New Roman" w:eastAsia="Times New Roman" w:hAnsi="Times New Roman"/>
          <w:bCs/>
          <w:sz w:val="24"/>
          <w:szCs w:val="24"/>
          <w:lang w:eastAsia="ru-RU"/>
        </w:rPr>
        <w:t>4</w:t>
      </w:r>
      <w:r w:rsidR="008A3452">
        <w:rPr>
          <w:rFonts w:ascii="Times New Roman" w:eastAsia="Times New Roman" w:hAnsi="Times New Roman"/>
          <w:bCs/>
          <w:sz w:val="24"/>
          <w:szCs w:val="24"/>
          <w:lang w:eastAsia="ru-RU"/>
        </w:rPr>
        <w:t>3</w:t>
      </w:r>
      <w:r w:rsidR="002247E1">
        <w:rPr>
          <w:rFonts w:ascii="Times New Roman" w:eastAsia="Times New Roman" w:hAnsi="Times New Roman"/>
          <w:bCs/>
          <w:sz w:val="24"/>
          <w:szCs w:val="24"/>
          <w:lang w:eastAsia="ru-RU"/>
        </w:rPr>
        <w:t xml:space="preserve"> м</w:t>
      </w:r>
      <w:r w:rsidR="003305B7">
        <w:rPr>
          <w:rFonts w:ascii="Times New Roman" w:eastAsia="Times New Roman" w:hAnsi="Times New Roman"/>
          <w:bCs/>
          <w:sz w:val="24"/>
          <w:szCs w:val="24"/>
          <w:lang w:eastAsia="ru-RU"/>
        </w:rPr>
        <w:t xml:space="preserve">, поэтому в период высокой воды </w:t>
      </w:r>
      <w:r w:rsidR="00C40165">
        <w:rPr>
          <w:rFonts w:ascii="Times New Roman" w:eastAsia="Times New Roman" w:hAnsi="Times New Roman"/>
          <w:bCs/>
          <w:sz w:val="24"/>
          <w:szCs w:val="24"/>
          <w:lang w:eastAsia="ru-RU"/>
        </w:rPr>
        <w:t xml:space="preserve">застройка </w:t>
      </w:r>
      <w:r w:rsidR="003305B7">
        <w:rPr>
          <w:rFonts w:ascii="Times New Roman" w:eastAsia="Times New Roman" w:hAnsi="Times New Roman"/>
          <w:bCs/>
          <w:sz w:val="24"/>
          <w:szCs w:val="24"/>
          <w:lang w:eastAsia="ru-RU"/>
        </w:rPr>
        <w:t>населенн</w:t>
      </w:r>
      <w:r w:rsidR="00C40165">
        <w:rPr>
          <w:rFonts w:ascii="Times New Roman" w:eastAsia="Times New Roman" w:hAnsi="Times New Roman"/>
          <w:bCs/>
          <w:sz w:val="24"/>
          <w:szCs w:val="24"/>
          <w:lang w:eastAsia="ru-RU"/>
        </w:rPr>
        <w:t>ого</w:t>
      </w:r>
      <w:r w:rsidR="003305B7">
        <w:rPr>
          <w:rFonts w:ascii="Times New Roman" w:eastAsia="Times New Roman" w:hAnsi="Times New Roman"/>
          <w:bCs/>
          <w:sz w:val="24"/>
          <w:szCs w:val="24"/>
          <w:lang w:eastAsia="ru-RU"/>
        </w:rPr>
        <w:t xml:space="preserve"> пункт</w:t>
      </w:r>
      <w:r w:rsidR="00C40165">
        <w:rPr>
          <w:rFonts w:ascii="Times New Roman" w:eastAsia="Times New Roman" w:hAnsi="Times New Roman"/>
          <w:bCs/>
          <w:sz w:val="24"/>
          <w:szCs w:val="24"/>
          <w:lang w:eastAsia="ru-RU"/>
        </w:rPr>
        <w:t>а</w:t>
      </w:r>
      <w:r w:rsidR="008A3452" w:rsidRPr="008A3452">
        <w:t xml:space="preserve"> </w:t>
      </w:r>
      <w:r w:rsidR="008A3452" w:rsidRPr="008A3452">
        <w:rPr>
          <w:rFonts w:ascii="Times New Roman" w:eastAsia="Times New Roman" w:hAnsi="Times New Roman"/>
          <w:bCs/>
          <w:sz w:val="24"/>
          <w:szCs w:val="24"/>
          <w:lang w:eastAsia="ru-RU"/>
        </w:rPr>
        <w:t>по периметру</w:t>
      </w:r>
      <w:r w:rsidR="00C40165">
        <w:rPr>
          <w:rFonts w:ascii="Times New Roman" w:eastAsia="Times New Roman" w:hAnsi="Times New Roman"/>
          <w:bCs/>
          <w:sz w:val="24"/>
          <w:szCs w:val="24"/>
          <w:lang w:eastAsia="ru-RU"/>
        </w:rPr>
        <w:t xml:space="preserve"> подвержена затоплению паводком</w:t>
      </w:r>
      <w:r w:rsidR="00333755">
        <w:rPr>
          <w:rFonts w:ascii="Times New Roman" w:eastAsia="Times New Roman" w:hAnsi="Times New Roman"/>
          <w:bCs/>
          <w:sz w:val="24"/>
          <w:szCs w:val="24"/>
          <w:lang w:eastAsia="ru-RU"/>
        </w:rPr>
        <w:t xml:space="preserve"> 1%, 5% и 10% обеспеченности. </w:t>
      </w:r>
      <w:r w:rsidR="008A3452">
        <w:rPr>
          <w:rFonts w:ascii="Times New Roman" w:eastAsia="Times New Roman" w:hAnsi="Times New Roman"/>
          <w:bCs/>
          <w:sz w:val="24"/>
          <w:szCs w:val="24"/>
          <w:lang w:eastAsia="ru-RU"/>
        </w:rPr>
        <w:t>Затапливается дорога, связывающая деревню с п. Северный, хозяйственные постройки приусадебных участков.</w:t>
      </w:r>
    </w:p>
    <w:p w:rsidR="00E269E7" w:rsidRDefault="00754399" w:rsidP="00E159F6">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w:t>
      </w:r>
      <w:r w:rsidR="008F07AB">
        <w:rPr>
          <w:rFonts w:ascii="Times New Roman" w:eastAsia="Times New Roman" w:hAnsi="Times New Roman"/>
          <w:bCs/>
          <w:sz w:val="24"/>
          <w:szCs w:val="24"/>
          <w:lang w:eastAsia="ru-RU"/>
        </w:rPr>
        <w:t xml:space="preserve">еверная часть </w:t>
      </w:r>
      <w:r w:rsidR="001C69BD">
        <w:rPr>
          <w:rFonts w:ascii="Times New Roman" w:eastAsia="Times New Roman" w:hAnsi="Times New Roman"/>
          <w:bCs/>
          <w:sz w:val="24"/>
          <w:szCs w:val="24"/>
          <w:lang w:eastAsia="ru-RU"/>
        </w:rPr>
        <w:t>территори</w:t>
      </w:r>
      <w:r w:rsidR="008F07AB">
        <w:rPr>
          <w:rFonts w:ascii="Times New Roman" w:eastAsia="Times New Roman" w:hAnsi="Times New Roman"/>
          <w:bCs/>
          <w:sz w:val="24"/>
          <w:szCs w:val="24"/>
          <w:lang w:eastAsia="ru-RU"/>
        </w:rPr>
        <w:t>и</w:t>
      </w:r>
      <w:r w:rsidR="001C69BD">
        <w:rPr>
          <w:rFonts w:ascii="Times New Roman" w:eastAsia="Times New Roman" w:hAnsi="Times New Roman"/>
          <w:bCs/>
          <w:sz w:val="24"/>
          <w:szCs w:val="24"/>
          <w:lang w:eastAsia="ru-RU"/>
        </w:rPr>
        <w:t xml:space="preserve"> поселения</w:t>
      </w:r>
      <w:r w:rsidR="00F07F0C" w:rsidRPr="00F07F0C">
        <w:rPr>
          <w:rFonts w:ascii="Times New Roman" w:eastAsia="Times New Roman" w:hAnsi="Times New Roman"/>
          <w:bCs/>
          <w:sz w:val="24"/>
          <w:szCs w:val="24"/>
          <w:lang w:eastAsia="ru-RU"/>
        </w:rPr>
        <w:t xml:space="preserve"> </w:t>
      </w:r>
      <w:r w:rsidR="00F37A8B">
        <w:rPr>
          <w:rFonts w:ascii="Times New Roman" w:eastAsia="Times New Roman" w:hAnsi="Times New Roman"/>
          <w:bCs/>
          <w:sz w:val="24"/>
          <w:szCs w:val="24"/>
          <w:lang w:eastAsia="ru-RU"/>
        </w:rPr>
        <w:t xml:space="preserve">в целом </w:t>
      </w:r>
      <w:r w:rsidR="002D6C23">
        <w:rPr>
          <w:rFonts w:ascii="Times New Roman" w:eastAsia="Times New Roman" w:hAnsi="Times New Roman"/>
          <w:bCs/>
          <w:sz w:val="24"/>
          <w:szCs w:val="24"/>
          <w:lang w:eastAsia="ru-RU"/>
        </w:rPr>
        <w:t>представляет собой</w:t>
      </w:r>
      <w:r w:rsidR="00F07F0C" w:rsidRPr="00F07F0C">
        <w:rPr>
          <w:rFonts w:ascii="Times New Roman" w:eastAsia="Times New Roman" w:hAnsi="Times New Roman"/>
          <w:bCs/>
          <w:sz w:val="24"/>
          <w:szCs w:val="24"/>
          <w:lang w:eastAsia="ru-RU"/>
        </w:rPr>
        <w:t xml:space="preserve"> плоск</w:t>
      </w:r>
      <w:r w:rsidR="00F37A8B">
        <w:rPr>
          <w:rFonts w:ascii="Times New Roman" w:eastAsia="Times New Roman" w:hAnsi="Times New Roman"/>
          <w:bCs/>
          <w:sz w:val="24"/>
          <w:szCs w:val="24"/>
          <w:lang w:eastAsia="ru-RU"/>
        </w:rPr>
        <w:t>о-волнистые</w:t>
      </w:r>
      <w:r w:rsidR="00F07F0C" w:rsidRPr="00F07F0C">
        <w:rPr>
          <w:rFonts w:ascii="Times New Roman" w:eastAsia="Times New Roman" w:hAnsi="Times New Roman"/>
          <w:bCs/>
          <w:sz w:val="24"/>
          <w:szCs w:val="24"/>
          <w:lang w:eastAsia="ru-RU"/>
        </w:rPr>
        <w:t xml:space="preserve">, сильно заболоченные пространства с отметками, не превышающими </w:t>
      </w:r>
      <w:r w:rsidR="008F07AB">
        <w:rPr>
          <w:rFonts w:ascii="Times New Roman" w:eastAsia="Times New Roman" w:hAnsi="Times New Roman"/>
          <w:bCs/>
          <w:sz w:val="24"/>
          <w:szCs w:val="24"/>
          <w:lang w:eastAsia="ru-RU"/>
        </w:rPr>
        <w:t>50</w:t>
      </w:r>
      <w:r w:rsidR="00F07F0C" w:rsidRPr="00F07F0C">
        <w:rPr>
          <w:rFonts w:ascii="Times New Roman" w:eastAsia="Times New Roman" w:hAnsi="Times New Roman"/>
          <w:bCs/>
          <w:sz w:val="24"/>
          <w:szCs w:val="24"/>
          <w:lang w:eastAsia="ru-RU"/>
        </w:rPr>
        <w:t xml:space="preserve"> м над </w:t>
      </w:r>
      <w:r w:rsidR="00F07F0C" w:rsidRPr="00F07F0C">
        <w:rPr>
          <w:rFonts w:ascii="Times New Roman" w:eastAsia="Times New Roman" w:hAnsi="Times New Roman"/>
          <w:bCs/>
          <w:sz w:val="24"/>
          <w:szCs w:val="24"/>
          <w:lang w:eastAsia="ru-RU"/>
        </w:rPr>
        <w:lastRenderedPageBreak/>
        <w:t>уровнем мор</w:t>
      </w:r>
      <w:r w:rsidR="008F07AB">
        <w:rPr>
          <w:rFonts w:ascii="Times New Roman" w:eastAsia="Times New Roman" w:hAnsi="Times New Roman"/>
          <w:bCs/>
          <w:sz w:val="24"/>
          <w:szCs w:val="24"/>
          <w:lang w:eastAsia="ru-RU"/>
        </w:rPr>
        <w:t>я, повышение отметок наблюдается в южном наплавлении</w:t>
      </w:r>
      <w:r w:rsidR="00E269E7">
        <w:rPr>
          <w:rFonts w:ascii="Times New Roman" w:eastAsia="Times New Roman" w:hAnsi="Times New Roman"/>
          <w:bCs/>
          <w:sz w:val="24"/>
          <w:szCs w:val="24"/>
          <w:lang w:eastAsia="ru-RU"/>
        </w:rPr>
        <w:t xml:space="preserve">, максимальные вертикальные отметки составляют – 90 м. </w:t>
      </w:r>
    </w:p>
    <w:p w:rsidR="00E43F87" w:rsidRDefault="006E1815" w:rsidP="00E159F6">
      <w:pPr>
        <w:spacing w:after="0" w:line="240" w:lineRule="auto"/>
        <w:ind w:firstLine="567"/>
        <w:jc w:val="both"/>
      </w:pPr>
      <w:r>
        <w:rPr>
          <w:rFonts w:ascii="Times New Roman" w:eastAsia="Times New Roman" w:hAnsi="Times New Roman"/>
          <w:bCs/>
          <w:sz w:val="24"/>
          <w:szCs w:val="24"/>
          <w:lang w:eastAsia="ru-RU"/>
        </w:rPr>
        <w:t>Северная,</w:t>
      </w:r>
      <w:r w:rsidR="00EF5792" w:rsidRPr="00EF5792">
        <w:rPr>
          <w:rFonts w:ascii="Times New Roman" w:eastAsia="Times New Roman" w:hAnsi="Times New Roman"/>
          <w:bCs/>
          <w:sz w:val="24"/>
          <w:szCs w:val="24"/>
          <w:lang w:eastAsia="ru-RU"/>
        </w:rPr>
        <w:t xml:space="preserve"> приобская</w:t>
      </w:r>
      <w:r>
        <w:rPr>
          <w:rFonts w:ascii="Times New Roman" w:eastAsia="Times New Roman" w:hAnsi="Times New Roman"/>
          <w:bCs/>
          <w:sz w:val="24"/>
          <w:szCs w:val="24"/>
          <w:lang w:eastAsia="ru-RU"/>
        </w:rPr>
        <w:t>,</w:t>
      </w:r>
      <w:r w:rsidR="00EF5792" w:rsidRPr="00EF5792">
        <w:rPr>
          <w:rFonts w:ascii="Times New Roman" w:eastAsia="Times New Roman" w:hAnsi="Times New Roman"/>
          <w:bCs/>
          <w:sz w:val="24"/>
          <w:szCs w:val="24"/>
          <w:lang w:eastAsia="ru-RU"/>
        </w:rPr>
        <w:t xml:space="preserve"> часть занята широкой долиной р. Оби с несколькими террасами, высота которых колеблется в пределах </w:t>
      </w:r>
      <w:r w:rsidR="00E5243D">
        <w:rPr>
          <w:rFonts w:ascii="Times New Roman" w:eastAsia="Times New Roman" w:hAnsi="Times New Roman"/>
          <w:bCs/>
          <w:sz w:val="24"/>
          <w:szCs w:val="24"/>
          <w:lang w:eastAsia="ru-RU"/>
        </w:rPr>
        <w:t>3</w:t>
      </w:r>
      <w:r w:rsidR="00A149A8">
        <w:rPr>
          <w:rFonts w:ascii="Times New Roman" w:eastAsia="Times New Roman" w:hAnsi="Times New Roman"/>
          <w:bCs/>
          <w:sz w:val="24"/>
          <w:szCs w:val="24"/>
          <w:lang w:eastAsia="ru-RU"/>
        </w:rPr>
        <w:t>5</w:t>
      </w:r>
      <w:r w:rsidR="00EF5792" w:rsidRPr="00EF5792">
        <w:rPr>
          <w:rFonts w:ascii="Times New Roman" w:eastAsia="Times New Roman" w:hAnsi="Times New Roman"/>
          <w:bCs/>
          <w:sz w:val="24"/>
          <w:szCs w:val="24"/>
          <w:lang w:eastAsia="ru-RU"/>
        </w:rPr>
        <w:t>—</w:t>
      </w:r>
      <w:r w:rsidR="00EF5792">
        <w:rPr>
          <w:rFonts w:ascii="Times New Roman" w:eastAsia="Times New Roman" w:hAnsi="Times New Roman"/>
          <w:bCs/>
          <w:sz w:val="24"/>
          <w:szCs w:val="24"/>
          <w:lang w:eastAsia="ru-RU"/>
        </w:rPr>
        <w:t>4</w:t>
      </w:r>
      <w:r w:rsidR="00A149A8">
        <w:rPr>
          <w:rFonts w:ascii="Times New Roman" w:eastAsia="Times New Roman" w:hAnsi="Times New Roman"/>
          <w:bCs/>
          <w:sz w:val="24"/>
          <w:szCs w:val="24"/>
          <w:lang w:eastAsia="ru-RU"/>
        </w:rPr>
        <w:t>8</w:t>
      </w:r>
      <w:r w:rsidR="00EF5792" w:rsidRPr="00EF5792">
        <w:rPr>
          <w:rFonts w:ascii="Times New Roman" w:eastAsia="Times New Roman" w:hAnsi="Times New Roman"/>
          <w:bCs/>
          <w:sz w:val="24"/>
          <w:szCs w:val="24"/>
          <w:lang w:eastAsia="ru-RU"/>
        </w:rPr>
        <w:t xml:space="preserve"> м над уровнем моря</w:t>
      </w:r>
      <w:r w:rsidR="00EF5792">
        <w:rPr>
          <w:rFonts w:ascii="Times New Roman" w:eastAsia="Times New Roman" w:hAnsi="Times New Roman"/>
          <w:bCs/>
          <w:sz w:val="24"/>
          <w:szCs w:val="24"/>
          <w:lang w:eastAsia="ru-RU"/>
        </w:rPr>
        <w:t>.</w:t>
      </w:r>
      <w:r w:rsidR="00C010BA" w:rsidRPr="00C010BA">
        <w:t xml:space="preserve"> </w:t>
      </w:r>
      <w:r w:rsidR="00AA1409">
        <w:rPr>
          <w:rFonts w:ascii="Times New Roman" w:eastAsia="Times New Roman" w:hAnsi="Times New Roman"/>
          <w:bCs/>
          <w:sz w:val="24"/>
          <w:szCs w:val="24"/>
          <w:lang w:eastAsia="ru-RU"/>
        </w:rPr>
        <w:t>Ш</w:t>
      </w:r>
      <w:r w:rsidR="00C010BA" w:rsidRPr="00C010BA">
        <w:rPr>
          <w:rFonts w:ascii="Times New Roman" w:eastAsia="Times New Roman" w:hAnsi="Times New Roman"/>
          <w:bCs/>
          <w:sz w:val="24"/>
          <w:szCs w:val="24"/>
          <w:lang w:eastAsia="ru-RU"/>
        </w:rPr>
        <w:t>ирина только одной поймы, заливаемой во время весеннего половодья, достигает</w:t>
      </w:r>
      <w:r w:rsidR="00E5243D">
        <w:rPr>
          <w:rFonts w:ascii="Times New Roman" w:eastAsia="Times New Roman" w:hAnsi="Times New Roman"/>
          <w:bCs/>
          <w:sz w:val="24"/>
          <w:szCs w:val="24"/>
          <w:lang w:eastAsia="ru-RU"/>
        </w:rPr>
        <w:t xml:space="preserve"> 1</w:t>
      </w:r>
      <w:r w:rsidR="00A149A8">
        <w:rPr>
          <w:rFonts w:ascii="Times New Roman" w:eastAsia="Times New Roman" w:hAnsi="Times New Roman"/>
          <w:bCs/>
          <w:sz w:val="24"/>
          <w:szCs w:val="24"/>
          <w:lang w:eastAsia="ru-RU"/>
        </w:rPr>
        <w:t>2</w:t>
      </w:r>
      <w:r w:rsidR="00C010BA" w:rsidRPr="00C010BA">
        <w:rPr>
          <w:rFonts w:ascii="Times New Roman" w:eastAsia="Times New Roman" w:hAnsi="Times New Roman"/>
          <w:bCs/>
          <w:sz w:val="24"/>
          <w:szCs w:val="24"/>
          <w:lang w:eastAsia="ru-RU"/>
        </w:rPr>
        <w:t xml:space="preserve"> км.</w:t>
      </w:r>
      <w:r w:rsidR="00AA1409" w:rsidRPr="00AA1409">
        <w:t xml:space="preserve"> </w:t>
      </w:r>
    </w:p>
    <w:p w:rsidR="00CC7916" w:rsidRDefault="00AA1409" w:rsidP="00E159F6">
      <w:pPr>
        <w:spacing w:after="0" w:line="240" w:lineRule="auto"/>
        <w:ind w:firstLine="567"/>
        <w:jc w:val="both"/>
      </w:pPr>
      <w:r w:rsidRPr="00AA1409">
        <w:rPr>
          <w:rFonts w:ascii="Times New Roman" w:eastAsia="Times New Roman" w:hAnsi="Times New Roman"/>
          <w:bCs/>
          <w:sz w:val="24"/>
          <w:szCs w:val="24"/>
          <w:lang w:eastAsia="ru-RU"/>
        </w:rPr>
        <w:t xml:space="preserve">Таким образом, в рельефе </w:t>
      </w:r>
      <w:r>
        <w:rPr>
          <w:rFonts w:ascii="Times New Roman" w:eastAsia="Times New Roman" w:hAnsi="Times New Roman"/>
          <w:bCs/>
          <w:sz w:val="24"/>
          <w:szCs w:val="24"/>
          <w:lang w:eastAsia="ru-RU"/>
        </w:rPr>
        <w:t>поселения</w:t>
      </w:r>
      <w:r w:rsidRPr="00AA1409">
        <w:rPr>
          <w:rFonts w:ascii="Times New Roman" w:eastAsia="Times New Roman" w:hAnsi="Times New Roman"/>
          <w:bCs/>
          <w:sz w:val="24"/>
          <w:szCs w:val="24"/>
          <w:lang w:eastAsia="ru-RU"/>
        </w:rPr>
        <w:t xml:space="preserve"> выделяются водораздельные пространства со значительно заболоченной плоской поверхностью с небольшими озерами и широкие долины р. Оби и ее притоков</w:t>
      </w:r>
      <w:r w:rsidR="00E159F6">
        <w:rPr>
          <w:rFonts w:ascii="Times New Roman" w:eastAsia="Times New Roman" w:hAnsi="Times New Roman"/>
          <w:bCs/>
          <w:sz w:val="24"/>
          <w:szCs w:val="24"/>
          <w:lang w:eastAsia="ru-RU"/>
        </w:rPr>
        <w:t>.</w:t>
      </w:r>
      <w:r w:rsidR="00E159F6" w:rsidRPr="00E159F6">
        <w:t xml:space="preserve"> </w:t>
      </w:r>
    </w:p>
    <w:p w:rsidR="00A66830" w:rsidRPr="00A66830" w:rsidRDefault="00A66830" w:rsidP="00E159F6">
      <w:pPr>
        <w:spacing w:after="0" w:line="240" w:lineRule="auto"/>
        <w:ind w:firstLine="567"/>
        <w:jc w:val="both"/>
        <w:rPr>
          <w:rFonts w:ascii="Times New Roman" w:eastAsia="Times New Roman" w:hAnsi="Times New Roman"/>
          <w:bCs/>
          <w:sz w:val="24"/>
          <w:szCs w:val="24"/>
          <w:lang w:eastAsia="ru-RU"/>
        </w:rPr>
      </w:pPr>
      <w:r w:rsidRPr="00A66830">
        <w:rPr>
          <w:rFonts w:ascii="Times New Roman" w:eastAsia="Times New Roman" w:hAnsi="Times New Roman"/>
          <w:bCs/>
          <w:sz w:val="24"/>
          <w:szCs w:val="24"/>
          <w:lang w:eastAsia="ru-RU"/>
        </w:rPr>
        <w:t>Крупные изменения русла р. Оби наблюдаются в самой речной долине, когда река преимущественно блуждает в собственных рыхлых аллювиальных отложениях. В таких случаях река размывает пойму и надпойменные террасы. Данный процесс на территории поселения протекает весьма интенсивно, разрушая берега.</w:t>
      </w:r>
      <w:r w:rsidR="000E45B0" w:rsidRPr="000E45B0">
        <w:t xml:space="preserve"> </w:t>
      </w:r>
      <w:r w:rsidR="000E45B0" w:rsidRPr="000E45B0">
        <w:rPr>
          <w:rFonts w:ascii="Times New Roman" w:eastAsia="Times New Roman" w:hAnsi="Times New Roman"/>
          <w:bCs/>
          <w:sz w:val="24"/>
          <w:szCs w:val="24"/>
          <w:lang w:eastAsia="ru-RU"/>
        </w:rPr>
        <w:t>Необходима постановка стационарных наблюдений над процессами разрушения берега.</w:t>
      </w:r>
    </w:p>
    <w:p w:rsidR="002D6C23" w:rsidRDefault="00E159F6" w:rsidP="00907904">
      <w:pPr>
        <w:spacing w:after="0" w:line="240" w:lineRule="auto"/>
        <w:ind w:firstLine="567"/>
        <w:jc w:val="both"/>
        <w:rPr>
          <w:rFonts w:ascii="Times New Roman" w:eastAsia="Times New Roman" w:hAnsi="Times New Roman"/>
          <w:bCs/>
          <w:sz w:val="24"/>
          <w:szCs w:val="24"/>
          <w:lang w:eastAsia="ru-RU"/>
        </w:rPr>
      </w:pPr>
      <w:r w:rsidRPr="00E159F6">
        <w:rPr>
          <w:rFonts w:ascii="Times New Roman" w:eastAsia="Times New Roman" w:hAnsi="Times New Roman"/>
          <w:bCs/>
          <w:sz w:val="24"/>
          <w:szCs w:val="24"/>
          <w:lang w:eastAsia="ru-RU"/>
        </w:rPr>
        <w:t>На плоской поверхности водораздельных пространств наблюдаются окр</w:t>
      </w:r>
      <w:r w:rsidR="00CC7916">
        <w:rPr>
          <w:rFonts w:ascii="Times New Roman" w:eastAsia="Times New Roman" w:hAnsi="Times New Roman"/>
          <w:bCs/>
          <w:sz w:val="24"/>
          <w:szCs w:val="24"/>
          <w:lang w:eastAsia="ru-RU"/>
        </w:rPr>
        <w:t xml:space="preserve">углой </w:t>
      </w:r>
      <w:r w:rsidRPr="00E159F6">
        <w:rPr>
          <w:rFonts w:ascii="Times New Roman" w:eastAsia="Times New Roman" w:hAnsi="Times New Roman"/>
          <w:bCs/>
          <w:sz w:val="24"/>
          <w:szCs w:val="24"/>
          <w:lang w:eastAsia="ru-RU"/>
        </w:rPr>
        <w:t xml:space="preserve">формы </w:t>
      </w:r>
      <w:r w:rsidR="000B58B5">
        <w:rPr>
          <w:rFonts w:ascii="Times New Roman" w:eastAsia="Times New Roman" w:hAnsi="Times New Roman"/>
          <w:bCs/>
          <w:sz w:val="24"/>
          <w:szCs w:val="24"/>
          <w:lang w:eastAsia="ru-RU"/>
        </w:rPr>
        <w:t>впадины</w:t>
      </w:r>
      <w:r w:rsidRPr="00E159F6">
        <w:rPr>
          <w:rFonts w:ascii="Times New Roman" w:eastAsia="Times New Roman" w:hAnsi="Times New Roman"/>
          <w:bCs/>
          <w:sz w:val="24"/>
          <w:szCs w:val="24"/>
          <w:lang w:eastAsia="ru-RU"/>
        </w:rPr>
        <w:t>. В большинстве случаев они заболочены и покрыты торфяниками, кое-где среди них сохранились мелкие озера. Происхождение таких западинок связано с термокарстовыми процессами, проявлявшимися в прошлом в связи с деградацией вечной мерзлоты. После отступания вечной мерзло</w:t>
      </w:r>
      <w:r w:rsidR="008A016D">
        <w:rPr>
          <w:rFonts w:ascii="Times New Roman" w:eastAsia="Times New Roman" w:hAnsi="Times New Roman"/>
          <w:bCs/>
          <w:sz w:val="24"/>
          <w:szCs w:val="24"/>
          <w:lang w:eastAsia="ru-RU"/>
        </w:rPr>
        <w:t xml:space="preserve">ты </w:t>
      </w:r>
      <w:r w:rsidRPr="00E159F6">
        <w:rPr>
          <w:rFonts w:ascii="Times New Roman" w:eastAsia="Times New Roman" w:hAnsi="Times New Roman"/>
          <w:bCs/>
          <w:sz w:val="24"/>
          <w:szCs w:val="24"/>
          <w:lang w:eastAsia="ru-RU"/>
        </w:rPr>
        <w:t>произошло протаивание грунтов, содержащих лёд, что привело к просадке грунтов и образованию неглубоких впадин. Многие из них были заполнены водой. Так образова</w:t>
      </w:r>
      <w:r w:rsidR="008A016D">
        <w:rPr>
          <w:rFonts w:ascii="Times New Roman" w:eastAsia="Times New Roman" w:hAnsi="Times New Roman"/>
          <w:bCs/>
          <w:sz w:val="24"/>
          <w:szCs w:val="24"/>
          <w:lang w:eastAsia="ru-RU"/>
        </w:rPr>
        <w:t xml:space="preserve">лись </w:t>
      </w:r>
      <w:r w:rsidRPr="00E159F6">
        <w:rPr>
          <w:rFonts w:ascii="Times New Roman" w:eastAsia="Times New Roman" w:hAnsi="Times New Roman"/>
          <w:bCs/>
          <w:sz w:val="24"/>
          <w:szCs w:val="24"/>
          <w:lang w:eastAsia="ru-RU"/>
        </w:rPr>
        <w:t>озера. Во влажном климате и в неблагоприятных условиях стока вод с плоской поверхности такие западинки и озера явились очагами заболачивания междуреч</w:t>
      </w:r>
      <w:r w:rsidR="00251FBE">
        <w:rPr>
          <w:rFonts w:ascii="Times New Roman" w:eastAsia="Times New Roman" w:hAnsi="Times New Roman"/>
          <w:bCs/>
          <w:sz w:val="24"/>
          <w:szCs w:val="24"/>
          <w:lang w:eastAsia="ru-RU"/>
        </w:rPr>
        <w:t xml:space="preserve">ий. </w:t>
      </w:r>
    </w:p>
    <w:p w:rsidR="001C0F73" w:rsidRPr="00587C52" w:rsidRDefault="001C0F73" w:rsidP="00677B8D">
      <w:pPr>
        <w:spacing w:after="0"/>
        <w:rPr>
          <w:rFonts w:ascii="Times New Roman" w:eastAsia="Times New Roman" w:hAnsi="Times New Roman"/>
          <w:b/>
          <w:bCs/>
          <w:sz w:val="24"/>
          <w:szCs w:val="24"/>
          <w:highlight w:val="yellow"/>
          <w:lang w:eastAsia="ru-RU"/>
        </w:rPr>
      </w:pPr>
    </w:p>
    <w:p w:rsidR="00A52ACE" w:rsidRPr="004C4D43" w:rsidRDefault="008F6873" w:rsidP="0021484F">
      <w:pPr>
        <w:spacing w:after="0"/>
        <w:ind w:firstLine="567"/>
        <w:rPr>
          <w:rFonts w:ascii="Times New Roman" w:eastAsia="Times New Roman" w:hAnsi="Times New Roman"/>
          <w:b/>
          <w:bCs/>
          <w:sz w:val="24"/>
          <w:szCs w:val="24"/>
          <w:lang w:eastAsia="ru-RU"/>
        </w:rPr>
      </w:pPr>
      <w:r w:rsidRPr="004C4D43">
        <w:rPr>
          <w:rFonts w:ascii="Times New Roman" w:eastAsia="Times New Roman" w:hAnsi="Times New Roman"/>
          <w:b/>
          <w:bCs/>
          <w:sz w:val="24"/>
          <w:szCs w:val="24"/>
          <w:lang w:eastAsia="ru-RU"/>
        </w:rPr>
        <w:t xml:space="preserve">Геологическое строение </w:t>
      </w:r>
    </w:p>
    <w:p w:rsidR="00630C4B" w:rsidRPr="004C4D43" w:rsidRDefault="00A758D4" w:rsidP="00630C4B">
      <w:pPr>
        <w:spacing w:after="0" w:line="240" w:lineRule="auto"/>
        <w:ind w:firstLine="567"/>
        <w:jc w:val="both"/>
        <w:rPr>
          <w:rFonts w:ascii="Times New Roman" w:eastAsia="Times New Roman" w:hAnsi="Times New Roman"/>
          <w:bCs/>
          <w:sz w:val="24"/>
          <w:szCs w:val="24"/>
          <w:lang w:eastAsia="ru-RU"/>
        </w:rPr>
      </w:pPr>
      <w:r w:rsidRPr="004C4D43">
        <w:rPr>
          <w:rFonts w:ascii="Times New Roman" w:eastAsia="Times New Roman" w:hAnsi="Times New Roman"/>
          <w:bCs/>
          <w:sz w:val="24"/>
          <w:szCs w:val="24"/>
          <w:lang w:eastAsia="ru-RU"/>
        </w:rPr>
        <w:t>П</w:t>
      </w:r>
      <w:r w:rsidR="00777DC2" w:rsidRPr="004C4D43">
        <w:rPr>
          <w:rFonts w:ascii="Times New Roman" w:eastAsia="Times New Roman" w:hAnsi="Times New Roman"/>
          <w:bCs/>
          <w:sz w:val="24"/>
          <w:szCs w:val="24"/>
          <w:lang w:eastAsia="ru-RU"/>
        </w:rPr>
        <w:t>оселени</w:t>
      </w:r>
      <w:r w:rsidRPr="004C4D43">
        <w:rPr>
          <w:rFonts w:ascii="Times New Roman" w:eastAsia="Times New Roman" w:hAnsi="Times New Roman"/>
          <w:bCs/>
          <w:sz w:val="24"/>
          <w:szCs w:val="24"/>
          <w:lang w:eastAsia="ru-RU"/>
        </w:rPr>
        <w:t>е</w:t>
      </w:r>
      <w:r w:rsidR="00777DC2" w:rsidRPr="004C4D43">
        <w:rPr>
          <w:rFonts w:ascii="Times New Roman" w:eastAsia="Times New Roman" w:hAnsi="Times New Roman"/>
          <w:bCs/>
          <w:sz w:val="24"/>
          <w:szCs w:val="24"/>
          <w:lang w:eastAsia="ru-RU"/>
        </w:rPr>
        <w:t xml:space="preserve"> </w:t>
      </w:r>
      <w:r w:rsidRPr="004C4D43">
        <w:rPr>
          <w:rFonts w:ascii="Times New Roman" w:eastAsia="Times New Roman" w:hAnsi="Times New Roman"/>
          <w:bCs/>
          <w:sz w:val="24"/>
          <w:szCs w:val="24"/>
          <w:lang w:eastAsia="ru-RU"/>
        </w:rPr>
        <w:t>р</w:t>
      </w:r>
      <w:r w:rsidR="00777DC2" w:rsidRPr="004C4D43">
        <w:rPr>
          <w:rFonts w:ascii="Times New Roman" w:eastAsia="Times New Roman" w:hAnsi="Times New Roman"/>
          <w:bCs/>
          <w:sz w:val="24"/>
          <w:szCs w:val="24"/>
          <w:lang w:eastAsia="ru-RU"/>
        </w:rPr>
        <w:t>аспол</w:t>
      </w:r>
      <w:r w:rsidRPr="004C4D43">
        <w:rPr>
          <w:rFonts w:ascii="Times New Roman" w:eastAsia="Times New Roman" w:hAnsi="Times New Roman"/>
          <w:bCs/>
          <w:sz w:val="24"/>
          <w:szCs w:val="24"/>
          <w:lang w:eastAsia="ru-RU"/>
        </w:rPr>
        <w:t>агается</w:t>
      </w:r>
      <w:r w:rsidR="00777DC2" w:rsidRPr="004C4D43">
        <w:rPr>
          <w:rFonts w:ascii="Times New Roman" w:eastAsia="Times New Roman" w:hAnsi="Times New Roman"/>
          <w:bCs/>
          <w:sz w:val="24"/>
          <w:szCs w:val="24"/>
          <w:lang w:eastAsia="ru-RU"/>
        </w:rPr>
        <w:t xml:space="preserve"> </w:t>
      </w:r>
      <w:r w:rsidR="009F0540">
        <w:rPr>
          <w:rFonts w:ascii="Times New Roman" w:eastAsia="Times New Roman" w:hAnsi="Times New Roman"/>
          <w:bCs/>
          <w:sz w:val="24"/>
          <w:szCs w:val="24"/>
          <w:lang w:eastAsia="ru-RU"/>
        </w:rPr>
        <w:t>в пределах</w:t>
      </w:r>
      <w:r w:rsidR="00777DC2" w:rsidRPr="004C4D43">
        <w:rPr>
          <w:rFonts w:ascii="Times New Roman" w:eastAsia="Times New Roman" w:hAnsi="Times New Roman"/>
          <w:bCs/>
          <w:sz w:val="24"/>
          <w:szCs w:val="24"/>
          <w:lang w:eastAsia="ru-RU"/>
        </w:rPr>
        <w:t xml:space="preserve"> геологическ</w:t>
      </w:r>
      <w:r w:rsidR="009F0540">
        <w:rPr>
          <w:rFonts w:ascii="Times New Roman" w:eastAsia="Times New Roman" w:hAnsi="Times New Roman"/>
          <w:bCs/>
          <w:sz w:val="24"/>
          <w:szCs w:val="24"/>
          <w:lang w:eastAsia="ru-RU"/>
        </w:rPr>
        <w:t>ой</w:t>
      </w:r>
      <w:r w:rsidR="00777DC2" w:rsidRPr="004C4D43">
        <w:rPr>
          <w:rFonts w:ascii="Times New Roman" w:eastAsia="Times New Roman" w:hAnsi="Times New Roman"/>
          <w:bCs/>
          <w:sz w:val="24"/>
          <w:szCs w:val="24"/>
          <w:lang w:eastAsia="ru-RU"/>
        </w:rPr>
        <w:t xml:space="preserve"> структур</w:t>
      </w:r>
      <w:r w:rsidR="009F0540">
        <w:rPr>
          <w:rFonts w:ascii="Times New Roman" w:eastAsia="Times New Roman" w:hAnsi="Times New Roman"/>
          <w:bCs/>
          <w:sz w:val="24"/>
          <w:szCs w:val="24"/>
          <w:lang w:eastAsia="ru-RU"/>
        </w:rPr>
        <w:t>ы</w:t>
      </w:r>
      <w:r w:rsidR="00777DC2" w:rsidRPr="004C4D43">
        <w:rPr>
          <w:rFonts w:ascii="Times New Roman" w:eastAsia="Times New Roman" w:hAnsi="Times New Roman"/>
          <w:bCs/>
          <w:sz w:val="24"/>
          <w:szCs w:val="24"/>
          <w:lang w:eastAsia="ru-RU"/>
        </w:rPr>
        <w:t xml:space="preserve"> </w:t>
      </w:r>
      <w:r w:rsidRPr="004C4D43">
        <w:rPr>
          <w:rFonts w:ascii="Times New Roman" w:eastAsia="Times New Roman" w:hAnsi="Times New Roman"/>
          <w:bCs/>
          <w:sz w:val="24"/>
          <w:szCs w:val="24"/>
          <w:lang w:eastAsia="ru-RU"/>
        </w:rPr>
        <w:t>Западно-</w:t>
      </w:r>
      <w:r w:rsidR="00777DC2" w:rsidRPr="004C4D43">
        <w:rPr>
          <w:rFonts w:ascii="Times New Roman" w:eastAsia="Times New Roman" w:hAnsi="Times New Roman"/>
          <w:bCs/>
          <w:sz w:val="24"/>
          <w:szCs w:val="24"/>
          <w:lang w:eastAsia="ru-RU"/>
        </w:rPr>
        <w:t>Сибирской плиты</w:t>
      </w:r>
      <w:r w:rsidR="0096135D">
        <w:rPr>
          <w:rFonts w:ascii="Times New Roman" w:eastAsia="Times New Roman" w:hAnsi="Times New Roman"/>
          <w:bCs/>
          <w:sz w:val="24"/>
          <w:szCs w:val="24"/>
          <w:lang w:eastAsia="ru-RU"/>
        </w:rPr>
        <w:t>.</w:t>
      </w:r>
      <w:r w:rsidR="00777DC2" w:rsidRPr="004C4D43">
        <w:rPr>
          <w:rFonts w:ascii="Times New Roman" w:eastAsia="Times New Roman" w:hAnsi="Times New Roman"/>
          <w:bCs/>
          <w:sz w:val="24"/>
          <w:szCs w:val="24"/>
          <w:lang w:eastAsia="ru-RU"/>
        </w:rPr>
        <w:t xml:space="preserve"> </w:t>
      </w:r>
    </w:p>
    <w:p w:rsidR="009C130C" w:rsidRPr="009C130C" w:rsidRDefault="00630C4B" w:rsidP="009C130C">
      <w:pPr>
        <w:spacing w:after="0" w:line="240" w:lineRule="auto"/>
        <w:ind w:firstLine="567"/>
        <w:jc w:val="both"/>
        <w:rPr>
          <w:rFonts w:ascii="Times New Roman" w:eastAsia="Times New Roman" w:hAnsi="Times New Roman"/>
          <w:bCs/>
          <w:sz w:val="24"/>
          <w:szCs w:val="24"/>
          <w:lang w:eastAsia="ru-RU"/>
        </w:rPr>
      </w:pPr>
      <w:r w:rsidRPr="00E96676">
        <w:rPr>
          <w:rFonts w:ascii="Times New Roman" w:eastAsia="Times New Roman" w:hAnsi="Times New Roman"/>
          <w:bCs/>
          <w:sz w:val="24"/>
          <w:szCs w:val="24"/>
          <w:lang w:eastAsia="ru-RU"/>
        </w:rPr>
        <w:t xml:space="preserve">Геологическое строение рассматриваемой территории определяется </w:t>
      </w:r>
      <w:r w:rsidR="009A0BFF" w:rsidRPr="00E96676">
        <w:rPr>
          <w:rFonts w:ascii="Times New Roman" w:eastAsia="Times New Roman" w:hAnsi="Times New Roman"/>
          <w:bCs/>
          <w:sz w:val="24"/>
          <w:szCs w:val="24"/>
          <w:lang w:eastAsia="ru-RU"/>
        </w:rPr>
        <w:t xml:space="preserve">происходившими здесь на протяжении геологического возраста </w:t>
      </w:r>
      <w:r w:rsidRPr="00E96676">
        <w:rPr>
          <w:rFonts w:ascii="Times New Roman" w:eastAsia="Times New Roman" w:hAnsi="Times New Roman"/>
          <w:bCs/>
          <w:sz w:val="24"/>
          <w:szCs w:val="24"/>
          <w:lang w:eastAsia="ru-RU"/>
        </w:rPr>
        <w:t xml:space="preserve">процессами тектонического преобразования, эрозионной и аккумулятивной деятельности. </w:t>
      </w:r>
      <w:r w:rsidR="00490147" w:rsidRPr="00490147">
        <w:rPr>
          <w:rFonts w:ascii="Times New Roman" w:eastAsia="Times New Roman" w:hAnsi="Times New Roman"/>
          <w:bCs/>
          <w:sz w:val="24"/>
          <w:szCs w:val="24"/>
          <w:lang w:eastAsia="ru-RU"/>
        </w:rPr>
        <w:t xml:space="preserve">В истории геологического развития </w:t>
      </w:r>
      <w:r w:rsidR="00253B93" w:rsidRPr="00253B93">
        <w:rPr>
          <w:rFonts w:ascii="Times New Roman" w:eastAsia="Times New Roman" w:hAnsi="Times New Roman"/>
          <w:bCs/>
          <w:sz w:val="24"/>
          <w:szCs w:val="24"/>
          <w:lang w:eastAsia="ru-RU"/>
        </w:rPr>
        <w:t>принимают участие отложения различного возраста и генезиса</w:t>
      </w:r>
      <w:r w:rsidR="00253B93">
        <w:rPr>
          <w:rFonts w:ascii="Times New Roman" w:eastAsia="Times New Roman" w:hAnsi="Times New Roman"/>
          <w:bCs/>
          <w:sz w:val="24"/>
          <w:szCs w:val="24"/>
          <w:lang w:eastAsia="ru-RU"/>
        </w:rPr>
        <w:t>,</w:t>
      </w:r>
      <w:r w:rsidR="00253B93" w:rsidRPr="00253B93">
        <w:rPr>
          <w:rFonts w:ascii="Times New Roman" w:eastAsia="Times New Roman" w:hAnsi="Times New Roman"/>
          <w:bCs/>
          <w:sz w:val="24"/>
          <w:szCs w:val="24"/>
          <w:lang w:eastAsia="ru-RU"/>
        </w:rPr>
        <w:t xml:space="preserve"> </w:t>
      </w:r>
      <w:r w:rsidR="00490147" w:rsidRPr="00490147">
        <w:rPr>
          <w:rFonts w:ascii="Times New Roman" w:eastAsia="Times New Roman" w:hAnsi="Times New Roman"/>
          <w:bCs/>
          <w:sz w:val="24"/>
          <w:szCs w:val="24"/>
          <w:lang w:eastAsia="ru-RU"/>
        </w:rPr>
        <w:t>выделяются байкальско-салаирский, герцинский и мезозойский геотектонические этапы, соответствующие формированию нижнего, среднего и верхнего структурных этажей</w:t>
      </w:r>
      <w:r w:rsidR="00DB134A" w:rsidRPr="00DB134A">
        <w:t xml:space="preserve"> </w:t>
      </w:r>
      <w:r w:rsidR="00DB134A" w:rsidRPr="00DB134A">
        <w:rPr>
          <w:rFonts w:ascii="Times New Roman" w:eastAsia="Times New Roman" w:hAnsi="Times New Roman"/>
          <w:bCs/>
          <w:sz w:val="24"/>
          <w:szCs w:val="24"/>
          <w:lang w:eastAsia="ru-RU"/>
        </w:rPr>
        <w:t>Западно-Сибирской плиты</w:t>
      </w:r>
      <w:r w:rsidR="00490147" w:rsidRPr="00490147">
        <w:rPr>
          <w:rFonts w:ascii="Times New Roman" w:eastAsia="Times New Roman" w:hAnsi="Times New Roman"/>
          <w:bCs/>
          <w:sz w:val="24"/>
          <w:szCs w:val="24"/>
          <w:lang w:eastAsia="ru-RU"/>
        </w:rPr>
        <w:t>. Два нижних этажа образуют складчатый фундамент плиты, верхний составляет платформенный чехол.</w:t>
      </w:r>
      <w:r w:rsidR="009C130C" w:rsidRPr="009C130C">
        <w:t xml:space="preserve"> </w:t>
      </w:r>
      <w:r w:rsidR="009C130C" w:rsidRPr="009C130C">
        <w:rPr>
          <w:rFonts w:ascii="Times New Roman" w:eastAsia="Times New Roman" w:hAnsi="Times New Roman"/>
          <w:bCs/>
          <w:sz w:val="24"/>
          <w:szCs w:val="24"/>
          <w:lang w:eastAsia="ru-RU"/>
        </w:rPr>
        <w:t xml:space="preserve">Платформенный чехол сформировался в мезозое и кайнозое в результате начавшегося в юрскую эпоху постепенного погружения Западно-Сибирской плиты, с накоплением толщ морских, прибрежно-морских, прибрежно-континентальных и континентальных фаций.  </w:t>
      </w:r>
    </w:p>
    <w:p w:rsidR="002E5CF1" w:rsidRDefault="00DA263B" w:rsidP="009C130C">
      <w:pPr>
        <w:spacing w:after="0" w:line="240" w:lineRule="auto"/>
        <w:ind w:firstLine="567"/>
        <w:jc w:val="both"/>
        <w:rPr>
          <w:rFonts w:ascii="Times New Roman" w:eastAsia="Times New Roman" w:hAnsi="Times New Roman"/>
          <w:bCs/>
          <w:sz w:val="24"/>
          <w:szCs w:val="24"/>
          <w:lang w:eastAsia="ru-RU"/>
        </w:rPr>
      </w:pPr>
      <w:r w:rsidRPr="00DA263B">
        <w:rPr>
          <w:rFonts w:ascii="Times New Roman" w:eastAsia="Times New Roman" w:hAnsi="Times New Roman"/>
          <w:bCs/>
          <w:sz w:val="24"/>
          <w:szCs w:val="24"/>
          <w:lang w:eastAsia="ru-RU"/>
        </w:rPr>
        <w:t>Фундамент сложен интенсивно дислоцирова</w:t>
      </w:r>
      <w:r w:rsidR="00652986">
        <w:rPr>
          <w:rFonts w:ascii="Times New Roman" w:eastAsia="Times New Roman" w:hAnsi="Times New Roman"/>
          <w:bCs/>
          <w:sz w:val="24"/>
          <w:szCs w:val="24"/>
          <w:lang w:eastAsia="ru-RU"/>
        </w:rPr>
        <w:t>нными и метаморфизованными эффу</w:t>
      </w:r>
      <w:r w:rsidRPr="00DA263B">
        <w:rPr>
          <w:rFonts w:ascii="Times New Roman" w:eastAsia="Times New Roman" w:hAnsi="Times New Roman"/>
          <w:bCs/>
          <w:sz w:val="24"/>
          <w:szCs w:val="24"/>
          <w:lang w:eastAsia="ru-RU"/>
        </w:rPr>
        <w:t>зивно-терригенными породами докембрия и палеозоя, прорванными интрузиями различного состава и возраста. Самыми древними образованиями в складчатом фундаменте плиты являются байкалиды.</w:t>
      </w:r>
    </w:p>
    <w:p w:rsidR="006F24C0" w:rsidRDefault="006F24C0" w:rsidP="009C130C">
      <w:pPr>
        <w:spacing w:after="0" w:line="240" w:lineRule="auto"/>
        <w:ind w:firstLine="567"/>
        <w:jc w:val="both"/>
        <w:rPr>
          <w:rFonts w:ascii="Times New Roman" w:eastAsia="Times New Roman" w:hAnsi="Times New Roman"/>
          <w:bCs/>
          <w:sz w:val="24"/>
          <w:szCs w:val="24"/>
          <w:lang w:eastAsia="ru-RU"/>
        </w:rPr>
      </w:pPr>
      <w:r w:rsidRPr="006F24C0">
        <w:rPr>
          <w:rFonts w:ascii="Times New Roman" w:eastAsia="Times New Roman" w:hAnsi="Times New Roman"/>
          <w:bCs/>
          <w:sz w:val="24"/>
          <w:szCs w:val="24"/>
          <w:lang w:eastAsia="ru-RU"/>
        </w:rPr>
        <w:t xml:space="preserve">Четвертичные образования, отражают новейший этап поднятия Западно-Сибирской плиты и ее складчатого обрамления. Регионального уровня в эоплейстоценовую эпоху достигло формирование озерно-аллювиальных отложений кочковской свиты, содержащих в основании галечники, имеющие значение опорного горизонта. В ранне-средненеоплестоценовый этап на Западно-Сибирской равнине происходило накопление толщ озерно-аллювиальных отложений. Приуроченность значительной части территории к приледниковой палеогеографической зоне обусловила ритмичность отложений: в межледниковые эпохи накапливались аллювиальные осадки, в ледниковые эпохи - озерные. С конца среднего плейстоцена по настоящее время происходит подъем </w:t>
      </w:r>
      <w:r w:rsidRPr="006F24C0">
        <w:rPr>
          <w:rFonts w:ascii="Times New Roman" w:eastAsia="Times New Roman" w:hAnsi="Times New Roman"/>
          <w:bCs/>
          <w:sz w:val="24"/>
          <w:szCs w:val="24"/>
          <w:lang w:eastAsia="ru-RU"/>
        </w:rPr>
        <w:lastRenderedPageBreak/>
        <w:t>территории, сопровождаемый ее расчленением, формированием современной речной сети и отложений долинного комплекса.</w:t>
      </w:r>
    </w:p>
    <w:p w:rsidR="00494B02" w:rsidRDefault="00AE46CF" w:rsidP="00AE46CF">
      <w:pPr>
        <w:spacing w:after="0" w:line="240" w:lineRule="auto"/>
        <w:ind w:firstLine="567"/>
        <w:jc w:val="both"/>
        <w:rPr>
          <w:rFonts w:ascii="Times New Roman" w:eastAsia="Times New Roman" w:hAnsi="Times New Roman"/>
          <w:bCs/>
          <w:sz w:val="24"/>
          <w:szCs w:val="24"/>
          <w:lang w:eastAsia="ru-RU"/>
        </w:rPr>
      </w:pPr>
      <w:r w:rsidRPr="00AE46CF">
        <w:rPr>
          <w:rFonts w:ascii="Times New Roman" w:eastAsia="Times New Roman" w:hAnsi="Times New Roman"/>
          <w:bCs/>
          <w:sz w:val="24"/>
          <w:szCs w:val="24"/>
          <w:lang w:eastAsia="ru-RU"/>
        </w:rPr>
        <w:t>На палеорельефе предъюрской поверхности возникла система рифтов (Ко</w:t>
      </w:r>
      <w:r>
        <w:rPr>
          <w:rFonts w:ascii="Times New Roman" w:eastAsia="Times New Roman" w:hAnsi="Times New Roman"/>
          <w:bCs/>
          <w:sz w:val="24"/>
          <w:szCs w:val="24"/>
          <w:lang w:eastAsia="ru-RU"/>
        </w:rPr>
        <w:t>лтогорский, Усть-Тымский, Чузик</w:t>
      </w:r>
      <w:r w:rsidRPr="00AE46CF">
        <w:rPr>
          <w:rFonts w:ascii="Times New Roman" w:eastAsia="Times New Roman" w:hAnsi="Times New Roman"/>
          <w:bCs/>
          <w:sz w:val="24"/>
          <w:szCs w:val="24"/>
          <w:lang w:eastAsia="ru-RU"/>
        </w:rPr>
        <w:t>ский), расчленивших па</w:t>
      </w:r>
      <w:r>
        <w:rPr>
          <w:rFonts w:ascii="Times New Roman" w:eastAsia="Times New Roman" w:hAnsi="Times New Roman"/>
          <w:bCs/>
          <w:sz w:val="24"/>
          <w:szCs w:val="24"/>
          <w:lang w:eastAsia="ru-RU"/>
        </w:rPr>
        <w:t>леорельеф на межрифтовые блоки-</w:t>
      </w:r>
      <w:r w:rsidRPr="00AE46CF">
        <w:rPr>
          <w:rFonts w:ascii="Times New Roman" w:eastAsia="Times New Roman" w:hAnsi="Times New Roman"/>
          <w:bCs/>
          <w:sz w:val="24"/>
          <w:szCs w:val="24"/>
          <w:lang w:eastAsia="ru-RU"/>
        </w:rPr>
        <w:t>поднятия (Нижневартовский, Каймысовс</w:t>
      </w:r>
      <w:r>
        <w:rPr>
          <w:rFonts w:ascii="Times New Roman" w:eastAsia="Times New Roman" w:hAnsi="Times New Roman"/>
          <w:bCs/>
          <w:sz w:val="24"/>
          <w:szCs w:val="24"/>
          <w:lang w:eastAsia="ru-RU"/>
        </w:rPr>
        <w:t>кий, Александровско-Васюганский</w:t>
      </w:r>
      <w:r w:rsidR="00494B02">
        <w:rPr>
          <w:rFonts w:ascii="Times New Roman" w:eastAsia="Times New Roman" w:hAnsi="Times New Roman"/>
          <w:bCs/>
          <w:sz w:val="24"/>
          <w:szCs w:val="24"/>
          <w:lang w:eastAsia="ru-RU"/>
        </w:rPr>
        <w:t>).</w:t>
      </w:r>
    </w:p>
    <w:p w:rsidR="002E5CF1" w:rsidRPr="002E5CF1" w:rsidRDefault="002E5CF1" w:rsidP="00AE46CF">
      <w:pPr>
        <w:spacing w:after="0" w:line="240" w:lineRule="auto"/>
        <w:ind w:firstLine="567"/>
        <w:jc w:val="both"/>
        <w:rPr>
          <w:rFonts w:ascii="Times New Roman" w:eastAsia="Times New Roman" w:hAnsi="Times New Roman"/>
          <w:bCs/>
          <w:sz w:val="24"/>
          <w:szCs w:val="24"/>
          <w:lang w:eastAsia="ru-RU"/>
        </w:rPr>
      </w:pPr>
      <w:r w:rsidRPr="002E5CF1">
        <w:rPr>
          <w:rFonts w:ascii="Times New Roman" w:eastAsia="Times New Roman" w:hAnsi="Times New Roman"/>
          <w:bCs/>
          <w:sz w:val="24"/>
          <w:szCs w:val="24"/>
          <w:lang w:eastAsia="ru-RU"/>
        </w:rPr>
        <w:t>Фрагментом салаирской складчатости, переработанным герцинским тектогенезом, считается Усть-Тымский срединный массив, простирающийся по левобережью р.</w:t>
      </w:r>
      <w:r w:rsidR="009C130C">
        <w:rPr>
          <w:rFonts w:ascii="Times New Roman" w:eastAsia="Times New Roman" w:hAnsi="Times New Roman"/>
          <w:bCs/>
          <w:sz w:val="24"/>
          <w:szCs w:val="24"/>
          <w:lang w:eastAsia="ru-RU"/>
        </w:rPr>
        <w:t xml:space="preserve"> Оби</w:t>
      </w:r>
      <w:r w:rsidRPr="002E5CF1">
        <w:rPr>
          <w:rFonts w:ascii="Times New Roman" w:eastAsia="Times New Roman" w:hAnsi="Times New Roman"/>
          <w:bCs/>
          <w:sz w:val="24"/>
          <w:szCs w:val="24"/>
          <w:lang w:eastAsia="ru-RU"/>
        </w:rPr>
        <w:t>. В рельефе фундамента он выражен прогибом, который представлен карбонатными и карбонатно-терригенными толщами.</w:t>
      </w:r>
    </w:p>
    <w:p w:rsidR="005B0622" w:rsidRDefault="000338D1" w:rsidP="000338D1">
      <w:pPr>
        <w:spacing w:after="0" w:line="240" w:lineRule="auto"/>
        <w:ind w:firstLine="567"/>
        <w:jc w:val="both"/>
        <w:rPr>
          <w:rFonts w:ascii="Times New Roman" w:eastAsia="Times New Roman" w:hAnsi="Times New Roman"/>
          <w:bCs/>
          <w:sz w:val="24"/>
          <w:szCs w:val="24"/>
          <w:lang w:eastAsia="ru-RU"/>
        </w:rPr>
      </w:pPr>
      <w:r w:rsidRPr="000338D1">
        <w:rPr>
          <w:rFonts w:ascii="Times New Roman" w:eastAsia="Times New Roman" w:hAnsi="Times New Roman"/>
          <w:bCs/>
          <w:sz w:val="24"/>
          <w:szCs w:val="24"/>
          <w:lang w:eastAsia="ru-RU"/>
        </w:rPr>
        <w:t>В  юрских и меловых отложениях расположены основные месторождения нефти и газа.</w:t>
      </w:r>
    </w:p>
    <w:p w:rsidR="001C5656" w:rsidRPr="001C5656" w:rsidRDefault="001C5656" w:rsidP="001C5656">
      <w:pPr>
        <w:spacing w:after="0" w:line="240" w:lineRule="auto"/>
        <w:ind w:firstLine="567"/>
        <w:jc w:val="both"/>
        <w:rPr>
          <w:rFonts w:ascii="Times New Roman" w:eastAsia="Times New Roman" w:hAnsi="Times New Roman"/>
          <w:bCs/>
          <w:sz w:val="24"/>
          <w:szCs w:val="24"/>
          <w:lang w:eastAsia="ru-RU"/>
        </w:rPr>
      </w:pPr>
      <w:r w:rsidRPr="001C5656">
        <w:rPr>
          <w:rFonts w:ascii="Times New Roman" w:eastAsia="Times New Roman" w:hAnsi="Times New Roman"/>
          <w:bCs/>
          <w:sz w:val="24"/>
          <w:szCs w:val="24"/>
          <w:lang w:eastAsia="ru-RU"/>
        </w:rPr>
        <w:t xml:space="preserve">В региональной стратиграфической схеме келловея и верхней юры включены следующие горизонты снизу вверх: васюганский, георгиевский и баженовский. </w:t>
      </w:r>
    </w:p>
    <w:p w:rsidR="001C5656" w:rsidRDefault="001C5656" w:rsidP="001C5656">
      <w:pPr>
        <w:spacing w:after="0" w:line="240" w:lineRule="auto"/>
        <w:ind w:firstLine="567"/>
        <w:jc w:val="both"/>
        <w:rPr>
          <w:rFonts w:ascii="Times New Roman" w:eastAsia="Times New Roman" w:hAnsi="Times New Roman"/>
          <w:bCs/>
          <w:sz w:val="24"/>
          <w:szCs w:val="24"/>
          <w:lang w:eastAsia="ru-RU"/>
        </w:rPr>
      </w:pPr>
      <w:r w:rsidRPr="001C5656">
        <w:rPr>
          <w:rFonts w:ascii="Times New Roman" w:eastAsia="Times New Roman" w:hAnsi="Times New Roman"/>
          <w:bCs/>
          <w:sz w:val="24"/>
          <w:szCs w:val="24"/>
          <w:lang w:eastAsia="ru-RU"/>
        </w:rPr>
        <w:t>Отложения келловея и верхней юры представлены васюганской, георгиевской и баженовской свитами и их аналогами.</w:t>
      </w:r>
    </w:p>
    <w:p w:rsidR="00463E2E" w:rsidRPr="001C5656" w:rsidRDefault="007443B1" w:rsidP="00463E2E">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extent cx="5931535" cy="3808730"/>
            <wp:effectExtent l="0" t="0" r="0" b="0"/>
            <wp:docPr id="10" name="Рисунок 10" descr="pic_04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_04_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1535" cy="3808730"/>
                    </a:xfrm>
                    <a:prstGeom prst="rect">
                      <a:avLst/>
                    </a:prstGeom>
                    <a:noFill/>
                    <a:ln>
                      <a:noFill/>
                    </a:ln>
                  </pic:spPr>
                </pic:pic>
              </a:graphicData>
            </a:graphic>
          </wp:inline>
        </w:drawing>
      </w:r>
    </w:p>
    <w:p w:rsidR="001C5656" w:rsidRDefault="001C5656" w:rsidP="001C5656">
      <w:pPr>
        <w:spacing w:after="0" w:line="240" w:lineRule="auto"/>
        <w:ind w:firstLine="567"/>
        <w:jc w:val="both"/>
        <w:rPr>
          <w:rFonts w:ascii="Times New Roman" w:eastAsia="Times New Roman" w:hAnsi="Times New Roman"/>
          <w:bCs/>
          <w:sz w:val="24"/>
          <w:szCs w:val="24"/>
          <w:lang w:eastAsia="ru-RU"/>
        </w:rPr>
      </w:pPr>
      <w:r w:rsidRPr="001C5656">
        <w:rPr>
          <w:rFonts w:ascii="Times New Roman" w:eastAsia="Times New Roman" w:hAnsi="Times New Roman"/>
          <w:bCs/>
          <w:sz w:val="24"/>
          <w:szCs w:val="24"/>
          <w:lang w:eastAsia="ru-RU"/>
        </w:rPr>
        <w:t>Васюганская свита по литологическому составу разделена на две подсвиты нижнюю, преимущественно глинистую, и верхнюю, представленную песчаниками и алевролитами, местами с прослоями углей. Верхневасюганская подсвита является одним из основных объектов нефтедобычи и поисков месторождений углеводородов. В ее составе выделяется группа нефтепродуктивных песчаных пластов, которой присвоен индекс Ю</w:t>
      </w:r>
      <w:r w:rsidRPr="001C5656">
        <w:rPr>
          <w:rFonts w:ascii="Times New Roman" w:eastAsia="Times New Roman" w:hAnsi="Times New Roman"/>
          <w:bCs/>
          <w:sz w:val="24"/>
          <w:szCs w:val="24"/>
          <w:vertAlign w:val="subscript"/>
          <w:lang w:eastAsia="ru-RU"/>
        </w:rPr>
        <w:t>1</w:t>
      </w:r>
      <w:r w:rsidRPr="001C5656">
        <w:rPr>
          <w:rFonts w:ascii="Times New Roman" w:eastAsia="Times New Roman" w:hAnsi="Times New Roman"/>
          <w:bCs/>
          <w:sz w:val="24"/>
          <w:szCs w:val="24"/>
          <w:lang w:eastAsia="ru-RU"/>
        </w:rPr>
        <w:t>.</w:t>
      </w:r>
    </w:p>
    <w:p w:rsidR="00183617" w:rsidRDefault="00183617" w:rsidP="003B694B">
      <w:pPr>
        <w:spacing w:after="0" w:line="240" w:lineRule="auto"/>
        <w:ind w:firstLine="567"/>
        <w:jc w:val="both"/>
        <w:rPr>
          <w:rFonts w:ascii="Times New Roman" w:eastAsia="Times New Roman" w:hAnsi="Times New Roman"/>
          <w:bCs/>
          <w:sz w:val="24"/>
          <w:szCs w:val="24"/>
          <w:lang w:eastAsia="ru-RU"/>
        </w:rPr>
      </w:pPr>
      <w:r w:rsidRPr="00183617">
        <w:rPr>
          <w:rFonts w:ascii="Times New Roman" w:eastAsia="Times New Roman" w:hAnsi="Times New Roman"/>
          <w:bCs/>
          <w:sz w:val="24"/>
          <w:szCs w:val="24"/>
          <w:lang w:eastAsia="ru-RU"/>
        </w:rPr>
        <w:t xml:space="preserve">Георгиевская свита сложена аргиллитами от темно-серых до черных, с неравномерным распределением глауконита, раковинами аммонитов, белемнитов, брахиопод, двустворок. Мощность свиты невыдержанная и колеблется от 0 до 20 м. </w:t>
      </w:r>
    </w:p>
    <w:p w:rsidR="001C5656" w:rsidRDefault="00183617" w:rsidP="00183617">
      <w:pPr>
        <w:spacing w:after="0" w:line="240" w:lineRule="auto"/>
        <w:ind w:firstLine="567"/>
        <w:jc w:val="both"/>
        <w:rPr>
          <w:rFonts w:ascii="Times New Roman" w:eastAsia="Times New Roman" w:hAnsi="Times New Roman"/>
          <w:bCs/>
          <w:sz w:val="24"/>
          <w:szCs w:val="24"/>
          <w:lang w:eastAsia="ru-RU"/>
        </w:rPr>
      </w:pPr>
      <w:r w:rsidRPr="00183617">
        <w:rPr>
          <w:rFonts w:ascii="Times New Roman" w:eastAsia="Times New Roman" w:hAnsi="Times New Roman"/>
          <w:bCs/>
          <w:sz w:val="24"/>
          <w:szCs w:val="24"/>
          <w:lang w:eastAsia="ru-RU"/>
        </w:rPr>
        <w:t>Баженовская свита перекрывает аргиллиты георгиевской свиты. Толща хорошо выдержана по латерали. Породы содержат обильную морскую фауну. Баженовская свита представлена глинисто-кремнисто-карбонатными породами, битуминозными, чёрными, с коричневым оттенком, массивными, плитчатыми, листоватыми, с прослоями радиоляритов, глинистых известняков, остатками маммонитов,</w:t>
      </w:r>
      <w:r w:rsidR="002B4E5F">
        <w:rPr>
          <w:rFonts w:ascii="Times New Roman" w:eastAsia="Times New Roman" w:hAnsi="Times New Roman"/>
          <w:bCs/>
          <w:sz w:val="24"/>
          <w:szCs w:val="24"/>
          <w:lang w:eastAsia="ru-RU"/>
        </w:rPr>
        <w:t xml:space="preserve"> </w:t>
      </w:r>
      <w:r w:rsidRPr="00183617">
        <w:rPr>
          <w:rFonts w:ascii="Times New Roman" w:eastAsia="Times New Roman" w:hAnsi="Times New Roman"/>
          <w:bCs/>
          <w:sz w:val="24"/>
          <w:szCs w:val="24"/>
          <w:lang w:eastAsia="ru-RU"/>
        </w:rPr>
        <w:t xml:space="preserve">белемнитов, двустворок, </w:t>
      </w:r>
      <w:r w:rsidRPr="00183617">
        <w:rPr>
          <w:rFonts w:ascii="Times New Roman" w:eastAsia="Times New Roman" w:hAnsi="Times New Roman"/>
          <w:bCs/>
          <w:sz w:val="24"/>
          <w:szCs w:val="24"/>
          <w:lang w:eastAsia="ru-RU"/>
        </w:rPr>
        <w:lastRenderedPageBreak/>
        <w:t>рыб. Содержание органического вещества в высокоуглеродистых аргиллитах иногда достигает 20% и более.</w:t>
      </w:r>
    </w:p>
    <w:p w:rsidR="00493E8E" w:rsidRDefault="00493E8E" w:rsidP="00183617">
      <w:pPr>
        <w:spacing w:after="0" w:line="240" w:lineRule="auto"/>
        <w:ind w:firstLine="567"/>
        <w:jc w:val="both"/>
        <w:rPr>
          <w:rFonts w:ascii="Times New Roman" w:eastAsia="Times New Roman" w:hAnsi="Times New Roman"/>
          <w:bCs/>
          <w:sz w:val="24"/>
          <w:szCs w:val="24"/>
          <w:lang w:eastAsia="ru-RU"/>
        </w:rPr>
      </w:pPr>
      <w:r w:rsidRPr="00493E8E">
        <w:rPr>
          <w:rFonts w:ascii="Times New Roman" w:eastAsia="Times New Roman" w:hAnsi="Times New Roman"/>
          <w:bCs/>
          <w:sz w:val="24"/>
          <w:szCs w:val="24"/>
          <w:lang w:eastAsia="ru-RU"/>
        </w:rPr>
        <w:t>Тарская свита, залегающая выше по разрезу, представляет собой переслаивание покровных песчаных пластов (пласты Б</w:t>
      </w:r>
      <w:r w:rsidRPr="00E47D25">
        <w:rPr>
          <w:rFonts w:ascii="Times New Roman" w:eastAsia="Times New Roman" w:hAnsi="Times New Roman"/>
          <w:bCs/>
          <w:sz w:val="24"/>
          <w:szCs w:val="24"/>
          <w:vertAlign w:val="subscript"/>
          <w:lang w:eastAsia="ru-RU"/>
        </w:rPr>
        <w:t>6-15</w:t>
      </w:r>
      <w:r w:rsidRPr="00493E8E">
        <w:rPr>
          <w:rFonts w:ascii="Times New Roman" w:eastAsia="Times New Roman" w:hAnsi="Times New Roman"/>
          <w:bCs/>
          <w:sz w:val="24"/>
          <w:szCs w:val="24"/>
          <w:lang w:eastAsia="ru-RU"/>
        </w:rPr>
        <w:t>) и преимущественно невыдержанных по простиранию глинистых пачек.</w:t>
      </w:r>
    </w:p>
    <w:p w:rsidR="00E31A1E" w:rsidRDefault="00E31A1E" w:rsidP="00183617">
      <w:pPr>
        <w:spacing w:after="0" w:line="240" w:lineRule="auto"/>
        <w:ind w:firstLine="567"/>
        <w:jc w:val="both"/>
        <w:rPr>
          <w:rFonts w:ascii="Times New Roman" w:eastAsia="Times New Roman" w:hAnsi="Times New Roman"/>
          <w:bCs/>
          <w:sz w:val="24"/>
          <w:szCs w:val="24"/>
          <w:lang w:eastAsia="ru-RU"/>
        </w:rPr>
      </w:pPr>
      <w:r w:rsidRPr="00E31A1E">
        <w:rPr>
          <w:rFonts w:ascii="Times New Roman" w:eastAsia="Times New Roman" w:hAnsi="Times New Roman"/>
          <w:bCs/>
          <w:sz w:val="24"/>
          <w:szCs w:val="24"/>
          <w:lang w:eastAsia="ru-RU"/>
        </w:rPr>
        <w:t xml:space="preserve">Вартовская свита морского генезиса сложена зелеными, зеленовато-серыми комковатыми, с зеркалами скольжения глинами. Глины чередуются с пачками песчаников и алевролитов зеленовато-серых до светло-серых. Характерны обугленные растительные остатки. Вартовская свита замещается пестроцветными, красно-коричневыми, зелеными и фиолетовыми породами </w:t>
      </w:r>
      <w:r>
        <w:rPr>
          <w:rFonts w:ascii="Times New Roman" w:eastAsia="Times New Roman" w:hAnsi="Times New Roman"/>
          <w:bCs/>
          <w:sz w:val="24"/>
          <w:szCs w:val="24"/>
          <w:lang w:eastAsia="ru-RU"/>
        </w:rPr>
        <w:t>а</w:t>
      </w:r>
      <w:r w:rsidRPr="00E31A1E">
        <w:rPr>
          <w:rFonts w:ascii="Times New Roman" w:eastAsia="Times New Roman" w:hAnsi="Times New Roman"/>
          <w:bCs/>
          <w:sz w:val="24"/>
          <w:szCs w:val="24"/>
          <w:lang w:eastAsia="ru-RU"/>
        </w:rPr>
        <w:t>налогичного состава, выделенными в составе киялинской свиты</w:t>
      </w:r>
      <w:r w:rsidR="004C1EDF" w:rsidRPr="004C1EDF">
        <w:rPr>
          <w:rFonts w:ascii="Times New Roman" w:eastAsia="Times New Roman" w:hAnsi="Times New Roman"/>
          <w:bCs/>
          <w:sz w:val="24"/>
          <w:szCs w:val="24"/>
          <w:lang w:eastAsia="ru-RU"/>
        </w:rPr>
        <w:t>. Горизонты киялинской (вартовской) свит повсеместно залегают субпараллельно.</w:t>
      </w:r>
    </w:p>
    <w:p w:rsidR="00942850" w:rsidRDefault="00BC3C86" w:rsidP="00A83CEB">
      <w:pPr>
        <w:spacing w:after="0" w:line="240" w:lineRule="auto"/>
        <w:ind w:firstLine="567"/>
        <w:jc w:val="both"/>
      </w:pPr>
      <w:r w:rsidRPr="00BC3C86">
        <w:rPr>
          <w:rFonts w:ascii="Times New Roman" w:eastAsia="Times New Roman" w:hAnsi="Times New Roman"/>
          <w:bCs/>
          <w:sz w:val="24"/>
          <w:szCs w:val="24"/>
          <w:lang w:eastAsia="ru-RU"/>
        </w:rPr>
        <w:t xml:space="preserve">Согласно схеме нефтегазогеологического районирования Западно-Сибирской нефтегазоносной провинции территория </w:t>
      </w:r>
      <w:r>
        <w:rPr>
          <w:rFonts w:ascii="Times New Roman" w:eastAsia="Times New Roman" w:hAnsi="Times New Roman"/>
          <w:bCs/>
          <w:sz w:val="24"/>
          <w:szCs w:val="24"/>
          <w:lang w:eastAsia="ru-RU"/>
        </w:rPr>
        <w:t>поселения</w:t>
      </w:r>
      <w:r w:rsidRPr="00BC3C86">
        <w:rPr>
          <w:rFonts w:ascii="Times New Roman" w:eastAsia="Times New Roman" w:hAnsi="Times New Roman"/>
          <w:bCs/>
          <w:sz w:val="24"/>
          <w:szCs w:val="24"/>
          <w:lang w:eastAsia="ru-RU"/>
        </w:rPr>
        <w:t xml:space="preserve"> входит в состав </w:t>
      </w:r>
      <w:r w:rsidR="008550F6" w:rsidRPr="008550F6">
        <w:rPr>
          <w:rFonts w:ascii="Times New Roman" w:eastAsia="Times New Roman" w:hAnsi="Times New Roman"/>
          <w:bCs/>
          <w:sz w:val="24"/>
          <w:szCs w:val="24"/>
          <w:lang w:eastAsia="ru-RU"/>
        </w:rPr>
        <w:t>Среднеобск</w:t>
      </w:r>
      <w:r w:rsidR="0059110F">
        <w:rPr>
          <w:rFonts w:ascii="Times New Roman" w:eastAsia="Times New Roman" w:hAnsi="Times New Roman"/>
          <w:bCs/>
          <w:sz w:val="24"/>
          <w:szCs w:val="24"/>
          <w:lang w:eastAsia="ru-RU"/>
        </w:rPr>
        <w:t>ой</w:t>
      </w:r>
      <w:r w:rsidR="008550F6" w:rsidRPr="008550F6">
        <w:rPr>
          <w:rFonts w:ascii="Times New Roman" w:eastAsia="Times New Roman" w:hAnsi="Times New Roman"/>
          <w:bCs/>
          <w:sz w:val="24"/>
          <w:szCs w:val="24"/>
          <w:lang w:eastAsia="ru-RU"/>
        </w:rPr>
        <w:t xml:space="preserve"> </w:t>
      </w:r>
      <w:r w:rsidRPr="00BC3C86">
        <w:rPr>
          <w:rFonts w:ascii="Times New Roman" w:eastAsia="Times New Roman" w:hAnsi="Times New Roman"/>
          <w:bCs/>
          <w:sz w:val="24"/>
          <w:szCs w:val="24"/>
          <w:lang w:eastAsia="ru-RU"/>
        </w:rPr>
        <w:t>нефтегазоносн</w:t>
      </w:r>
      <w:r w:rsidR="00942850">
        <w:rPr>
          <w:rFonts w:ascii="Times New Roman" w:eastAsia="Times New Roman" w:hAnsi="Times New Roman"/>
          <w:bCs/>
          <w:sz w:val="24"/>
          <w:szCs w:val="24"/>
          <w:lang w:eastAsia="ru-RU"/>
        </w:rPr>
        <w:t>ой</w:t>
      </w:r>
      <w:r w:rsidRPr="00BC3C86">
        <w:rPr>
          <w:rFonts w:ascii="Times New Roman" w:eastAsia="Times New Roman" w:hAnsi="Times New Roman"/>
          <w:bCs/>
          <w:sz w:val="24"/>
          <w:szCs w:val="24"/>
          <w:lang w:eastAsia="ru-RU"/>
        </w:rPr>
        <w:t xml:space="preserve"> област</w:t>
      </w:r>
      <w:r w:rsidR="00942850">
        <w:rPr>
          <w:rFonts w:ascii="Times New Roman" w:eastAsia="Times New Roman" w:hAnsi="Times New Roman"/>
          <w:bCs/>
          <w:sz w:val="24"/>
          <w:szCs w:val="24"/>
          <w:lang w:eastAsia="ru-RU"/>
        </w:rPr>
        <w:t>и</w:t>
      </w:r>
      <w:r w:rsidRPr="00BC3C86">
        <w:rPr>
          <w:rFonts w:ascii="Times New Roman" w:eastAsia="Times New Roman" w:hAnsi="Times New Roman"/>
          <w:bCs/>
          <w:sz w:val="24"/>
          <w:szCs w:val="24"/>
          <w:lang w:eastAsia="ru-RU"/>
        </w:rPr>
        <w:t xml:space="preserve"> (НГО)</w:t>
      </w:r>
      <w:r w:rsidR="0059110F" w:rsidRPr="0059110F">
        <w:t xml:space="preserve"> </w:t>
      </w:r>
      <w:r w:rsidR="0059110F" w:rsidRPr="0059110F">
        <w:rPr>
          <w:rFonts w:ascii="Times New Roman" w:eastAsia="Times New Roman" w:hAnsi="Times New Roman"/>
          <w:bCs/>
          <w:sz w:val="24"/>
          <w:szCs w:val="24"/>
          <w:lang w:eastAsia="ru-RU"/>
        </w:rPr>
        <w:t>Нижневартовского нефтегазоносного района</w:t>
      </w:r>
      <w:r>
        <w:rPr>
          <w:rFonts w:ascii="Times New Roman" w:eastAsia="Times New Roman" w:hAnsi="Times New Roman"/>
          <w:bCs/>
          <w:sz w:val="24"/>
          <w:szCs w:val="24"/>
          <w:lang w:eastAsia="ru-RU"/>
        </w:rPr>
        <w:t>.</w:t>
      </w:r>
      <w:r w:rsidR="00942850" w:rsidRPr="00942850">
        <w:t xml:space="preserve"> </w:t>
      </w:r>
    </w:p>
    <w:p w:rsidR="00A83CEB" w:rsidRDefault="00942850" w:rsidP="00A83CEB">
      <w:pPr>
        <w:spacing w:after="0" w:line="240" w:lineRule="auto"/>
        <w:ind w:firstLine="567"/>
        <w:jc w:val="both"/>
        <w:rPr>
          <w:rFonts w:ascii="Times New Roman" w:eastAsia="Times New Roman" w:hAnsi="Times New Roman"/>
          <w:bCs/>
          <w:sz w:val="24"/>
          <w:szCs w:val="24"/>
          <w:lang w:eastAsia="ru-RU"/>
        </w:rPr>
      </w:pPr>
      <w:r w:rsidRPr="00942850">
        <w:rPr>
          <w:rFonts w:ascii="Times New Roman" w:eastAsia="Times New Roman" w:hAnsi="Times New Roman"/>
          <w:bCs/>
          <w:sz w:val="24"/>
          <w:szCs w:val="24"/>
          <w:lang w:eastAsia="ru-RU"/>
        </w:rPr>
        <w:t xml:space="preserve">Для </w:t>
      </w:r>
      <w:r w:rsidR="0059110F">
        <w:rPr>
          <w:rFonts w:ascii="Times New Roman" w:eastAsia="Times New Roman" w:hAnsi="Times New Roman"/>
          <w:bCs/>
          <w:sz w:val="24"/>
          <w:szCs w:val="24"/>
          <w:lang w:eastAsia="ru-RU"/>
        </w:rPr>
        <w:t>восточ</w:t>
      </w:r>
      <w:r w:rsidRPr="00942850">
        <w:rPr>
          <w:rFonts w:ascii="Times New Roman" w:eastAsia="Times New Roman" w:hAnsi="Times New Roman"/>
          <w:bCs/>
          <w:sz w:val="24"/>
          <w:szCs w:val="24"/>
          <w:lang w:eastAsia="ru-RU"/>
        </w:rPr>
        <w:t>ной части НГО характерны нефтяные и нефтегазоконденсатные</w:t>
      </w:r>
      <w:r w:rsidR="00545216" w:rsidRPr="00545216">
        <w:t xml:space="preserve"> </w:t>
      </w:r>
      <w:r w:rsidR="00545216" w:rsidRPr="00545216">
        <w:rPr>
          <w:rFonts w:ascii="Times New Roman" w:eastAsia="Times New Roman" w:hAnsi="Times New Roman"/>
          <w:bCs/>
          <w:sz w:val="24"/>
          <w:szCs w:val="24"/>
          <w:lang w:eastAsia="ru-RU"/>
        </w:rPr>
        <w:t>месторождения</w:t>
      </w:r>
      <w:r w:rsidRPr="00942850">
        <w:rPr>
          <w:rFonts w:ascii="Times New Roman" w:eastAsia="Times New Roman" w:hAnsi="Times New Roman"/>
          <w:bCs/>
          <w:sz w:val="24"/>
          <w:szCs w:val="24"/>
          <w:lang w:eastAsia="ru-RU"/>
        </w:rPr>
        <w:t xml:space="preserve">. </w:t>
      </w:r>
    </w:p>
    <w:p w:rsidR="00241D02" w:rsidRDefault="00241D02" w:rsidP="00776606">
      <w:pPr>
        <w:spacing w:after="0" w:line="240" w:lineRule="auto"/>
        <w:jc w:val="both"/>
        <w:rPr>
          <w:rFonts w:ascii="Times New Roman" w:eastAsia="Times New Roman" w:hAnsi="Times New Roman"/>
          <w:b/>
          <w:bCs/>
          <w:sz w:val="24"/>
          <w:szCs w:val="24"/>
          <w:lang w:eastAsia="ru-RU"/>
        </w:rPr>
      </w:pPr>
    </w:p>
    <w:p w:rsidR="001C0F73" w:rsidRPr="001C0F73" w:rsidRDefault="001C0F73" w:rsidP="00261B90">
      <w:pPr>
        <w:spacing w:after="0" w:line="240" w:lineRule="auto"/>
        <w:ind w:firstLine="567"/>
        <w:jc w:val="both"/>
        <w:rPr>
          <w:rFonts w:ascii="Times New Roman" w:eastAsia="Times New Roman" w:hAnsi="Times New Roman"/>
          <w:b/>
          <w:bCs/>
          <w:sz w:val="24"/>
          <w:szCs w:val="24"/>
          <w:lang w:eastAsia="ru-RU"/>
        </w:rPr>
      </w:pPr>
      <w:r w:rsidRPr="001C0F73">
        <w:rPr>
          <w:rFonts w:ascii="Times New Roman" w:eastAsia="Times New Roman" w:hAnsi="Times New Roman"/>
          <w:b/>
          <w:bCs/>
          <w:sz w:val="24"/>
          <w:szCs w:val="24"/>
          <w:lang w:eastAsia="ru-RU"/>
        </w:rPr>
        <w:t>Полезные ископаемые</w:t>
      </w:r>
    </w:p>
    <w:p w:rsidR="002D3A08" w:rsidRDefault="001C09E8" w:rsidP="00545216">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Месторождения с утвержденными запасами на территории </w:t>
      </w:r>
      <w:r w:rsidR="00713518">
        <w:rPr>
          <w:rFonts w:ascii="Times New Roman" w:eastAsia="Times New Roman" w:hAnsi="Times New Roman"/>
          <w:bCs/>
          <w:sz w:val="24"/>
          <w:szCs w:val="24"/>
          <w:lang w:eastAsia="ru-RU"/>
        </w:rPr>
        <w:t>Северн</w:t>
      </w:r>
      <w:r>
        <w:rPr>
          <w:rFonts w:ascii="Times New Roman" w:eastAsia="Times New Roman" w:hAnsi="Times New Roman"/>
          <w:bCs/>
          <w:sz w:val="24"/>
          <w:szCs w:val="24"/>
          <w:lang w:eastAsia="ru-RU"/>
        </w:rPr>
        <w:t xml:space="preserve">ого сельского поселения </w:t>
      </w:r>
      <w:r w:rsidR="00CE7CBA">
        <w:rPr>
          <w:rFonts w:ascii="Times New Roman" w:eastAsia="Times New Roman" w:hAnsi="Times New Roman"/>
          <w:bCs/>
          <w:sz w:val="24"/>
          <w:szCs w:val="24"/>
          <w:lang w:eastAsia="ru-RU"/>
        </w:rPr>
        <w:t>представлены</w:t>
      </w:r>
      <w:r w:rsidR="00273347">
        <w:rPr>
          <w:rFonts w:ascii="Times New Roman" w:eastAsia="Times New Roman" w:hAnsi="Times New Roman"/>
          <w:bCs/>
          <w:sz w:val="24"/>
          <w:szCs w:val="24"/>
          <w:lang w:eastAsia="ru-RU"/>
        </w:rPr>
        <w:t xml:space="preserve"> нефт</w:t>
      </w:r>
      <w:r w:rsidR="00300950">
        <w:rPr>
          <w:rFonts w:ascii="Times New Roman" w:eastAsia="Times New Roman" w:hAnsi="Times New Roman"/>
          <w:bCs/>
          <w:sz w:val="24"/>
          <w:szCs w:val="24"/>
          <w:lang w:eastAsia="ru-RU"/>
        </w:rPr>
        <w:t>яным</w:t>
      </w:r>
      <w:r w:rsidR="00F01DC8">
        <w:rPr>
          <w:rFonts w:ascii="Times New Roman" w:eastAsia="Times New Roman" w:hAnsi="Times New Roman"/>
          <w:bCs/>
          <w:sz w:val="24"/>
          <w:szCs w:val="24"/>
          <w:lang w:eastAsia="ru-RU"/>
        </w:rPr>
        <w:t>и</w:t>
      </w:r>
      <w:r w:rsidR="00273347">
        <w:rPr>
          <w:rFonts w:ascii="Times New Roman" w:eastAsia="Times New Roman" w:hAnsi="Times New Roman"/>
          <w:bCs/>
          <w:sz w:val="24"/>
          <w:szCs w:val="24"/>
          <w:lang w:eastAsia="ru-RU"/>
        </w:rPr>
        <w:t xml:space="preserve"> месторождени</w:t>
      </w:r>
      <w:r w:rsidR="00F01DC8">
        <w:rPr>
          <w:rFonts w:ascii="Times New Roman" w:eastAsia="Times New Roman" w:hAnsi="Times New Roman"/>
          <w:bCs/>
          <w:sz w:val="24"/>
          <w:szCs w:val="24"/>
          <w:lang w:eastAsia="ru-RU"/>
        </w:rPr>
        <w:t>ями</w:t>
      </w:r>
      <w:r w:rsidR="00273347">
        <w:rPr>
          <w:rFonts w:ascii="Times New Roman" w:eastAsia="Times New Roman" w:hAnsi="Times New Roman"/>
          <w:bCs/>
          <w:sz w:val="24"/>
          <w:szCs w:val="24"/>
          <w:lang w:eastAsia="ru-RU"/>
        </w:rPr>
        <w:t xml:space="preserve"> «</w:t>
      </w:r>
      <w:r w:rsidR="00545216">
        <w:rPr>
          <w:rFonts w:ascii="Times New Roman" w:eastAsia="Times New Roman" w:hAnsi="Times New Roman"/>
          <w:bCs/>
          <w:sz w:val="24"/>
          <w:szCs w:val="24"/>
          <w:lang w:eastAsia="ru-RU"/>
        </w:rPr>
        <w:t>Малоречен</w:t>
      </w:r>
      <w:r w:rsidR="00273347">
        <w:rPr>
          <w:rFonts w:ascii="Times New Roman" w:eastAsia="Times New Roman" w:hAnsi="Times New Roman"/>
          <w:bCs/>
          <w:sz w:val="24"/>
          <w:szCs w:val="24"/>
          <w:lang w:eastAsia="ru-RU"/>
        </w:rPr>
        <w:t>ское»</w:t>
      </w:r>
      <w:r w:rsidR="00F01DC8">
        <w:rPr>
          <w:rFonts w:ascii="Times New Roman" w:eastAsia="Times New Roman" w:hAnsi="Times New Roman"/>
          <w:bCs/>
          <w:sz w:val="24"/>
          <w:szCs w:val="24"/>
          <w:lang w:eastAsia="ru-RU"/>
        </w:rPr>
        <w:t xml:space="preserve"> и «Аленкинское»</w:t>
      </w:r>
      <w:r w:rsidR="00545216">
        <w:rPr>
          <w:rFonts w:ascii="Times New Roman" w:eastAsia="Times New Roman" w:hAnsi="Times New Roman"/>
          <w:bCs/>
          <w:sz w:val="24"/>
          <w:szCs w:val="24"/>
          <w:lang w:eastAsia="ru-RU"/>
        </w:rPr>
        <w:t>.</w:t>
      </w:r>
      <w:r w:rsidR="00300950">
        <w:rPr>
          <w:rFonts w:ascii="Times New Roman" w:eastAsia="Times New Roman" w:hAnsi="Times New Roman"/>
          <w:bCs/>
          <w:sz w:val="24"/>
          <w:szCs w:val="24"/>
          <w:lang w:eastAsia="ru-RU"/>
        </w:rPr>
        <w:t xml:space="preserve"> </w:t>
      </w:r>
    </w:p>
    <w:p w:rsidR="00271C46" w:rsidRPr="00271C46" w:rsidRDefault="00271C46" w:rsidP="00271C46">
      <w:pPr>
        <w:spacing w:after="0" w:line="240" w:lineRule="auto"/>
        <w:ind w:firstLine="567"/>
        <w:jc w:val="both"/>
        <w:rPr>
          <w:rFonts w:ascii="Times New Roman" w:eastAsia="Times New Roman" w:hAnsi="Times New Roman"/>
          <w:bCs/>
          <w:sz w:val="24"/>
          <w:szCs w:val="24"/>
          <w:lang w:eastAsia="ru-RU"/>
        </w:rPr>
      </w:pPr>
      <w:r w:rsidRPr="00271C46">
        <w:rPr>
          <w:rFonts w:ascii="Times New Roman" w:eastAsia="Times New Roman" w:hAnsi="Times New Roman"/>
          <w:bCs/>
          <w:sz w:val="24"/>
          <w:szCs w:val="24"/>
          <w:lang w:eastAsia="ru-RU"/>
        </w:rPr>
        <w:t>Малореченское нефтяное местор</w:t>
      </w:r>
      <w:r>
        <w:rPr>
          <w:rFonts w:ascii="Times New Roman" w:eastAsia="Times New Roman" w:hAnsi="Times New Roman"/>
          <w:bCs/>
          <w:sz w:val="24"/>
          <w:szCs w:val="24"/>
          <w:lang w:eastAsia="ru-RU"/>
        </w:rPr>
        <w:t>о</w:t>
      </w:r>
      <w:r w:rsidRPr="00271C46">
        <w:rPr>
          <w:rFonts w:ascii="Times New Roman" w:eastAsia="Times New Roman" w:hAnsi="Times New Roman"/>
          <w:bCs/>
          <w:sz w:val="24"/>
          <w:szCs w:val="24"/>
          <w:lang w:eastAsia="ru-RU"/>
        </w:rPr>
        <w:t xml:space="preserve">ждение расположено </w:t>
      </w:r>
      <w:r w:rsidR="003F4DD1">
        <w:rPr>
          <w:rFonts w:ascii="Times New Roman" w:eastAsia="Times New Roman" w:hAnsi="Times New Roman"/>
          <w:bCs/>
          <w:sz w:val="24"/>
          <w:szCs w:val="24"/>
          <w:lang w:eastAsia="ru-RU"/>
        </w:rPr>
        <w:t xml:space="preserve">к югу от п. Северный и </w:t>
      </w:r>
      <w:r>
        <w:rPr>
          <w:rFonts w:ascii="Times New Roman" w:eastAsia="Times New Roman" w:hAnsi="Times New Roman"/>
          <w:bCs/>
          <w:sz w:val="24"/>
          <w:szCs w:val="24"/>
          <w:lang w:eastAsia="ru-RU"/>
        </w:rPr>
        <w:t>в</w:t>
      </w:r>
      <w:r w:rsidRPr="00271C46">
        <w:rPr>
          <w:rFonts w:ascii="Times New Roman" w:eastAsia="Times New Roman" w:hAnsi="Times New Roman"/>
          <w:bCs/>
          <w:sz w:val="24"/>
          <w:szCs w:val="24"/>
          <w:lang w:eastAsia="ru-RU"/>
        </w:rPr>
        <w:t xml:space="preserve"> 40 км на юго-восток от Сове</w:t>
      </w:r>
      <w:r w:rsidR="00D9054E">
        <w:rPr>
          <w:rFonts w:ascii="Times New Roman" w:eastAsia="Times New Roman" w:hAnsi="Times New Roman"/>
          <w:bCs/>
          <w:sz w:val="24"/>
          <w:szCs w:val="24"/>
          <w:lang w:eastAsia="ru-RU"/>
        </w:rPr>
        <w:t>тс</w:t>
      </w:r>
      <w:r w:rsidRPr="00271C46">
        <w:rPr>
          <w:rFonts w:ascii="Times New Roman" w:eastAsia="Times New Roman" w:hAnsi="Times New Roman"/>
          <w:bCs/>
          <w:sz w:val="24"/>
          <w:szCs w:val="24"/>
          <w:lang w:eastAsia="ru-RU"/>
        </w:rPr>
        <w:t>кого месторождения</w:t>
      </w:r>
      <w:r w:rsidR="000A6A50">
        <w:rPr>
          <w:rFonts w:ascii="Times New Roman" w:eastAsia="Times New Roman" w:hAnsi="Times New Roman"/>
          <w:bCs/>
          <w:sz w:val="24"/>
          <w:szCs w:val="24"/>
          <w:lang w:eastAsia="ru-RU"/>
        </w:rPr>
        <w:t>,</w:t>
      </w:r>
      <w:r w:rsidR="00D9054E">
        <w:rPr>
          <w:rFonts w:ascii="Times New Roman" w:eastAsia="Times New Roman" w:hAnsi="Times New Roman"/>
          <w:bCs/>
          <w:sz w:val="24"/>
          <w:szCs w:val="24"/>
          <w:lang w:eastAsia="ru-RU"/>
        </w:rPr>
        <w:t xml:space="preserve"> которое, в свою очередь, расположено в 60 км к </w:t>
      </w:r>
      <w:r w:rsidR="000A6A50">
        <w:rPr>
          <w:rFonts w:ascii="Times New Roman" w:eastAsia="Times New Roman" w:hAnsi="Times New Roman"/>
          <w:bCs/>
          <w:sz w:val="24"/>
          <w:szCs w:val="24"/>
          <w:lang w:eastAsia="ru-RU"/>
        </w:rPr>
        <w:t>запад</w:t>
      </w:r>
      <w:r w:rsidR="00D9054E">
        <w:rPr>
          <w:rFonts w:ascii="Times New Roman" w:eastAsia="Times New Roman" w:hAnsi="Times New Roman"/>
          <w:bCs/>
          <w:sz w:val="24"/>
          <w:szCs w:val="24"/>
          <w:lang w:eastAsia="ru-RU"/>
        </w:rPr>
        <w:t>у от с. Алексан</w:t>
      </w:r>
      <w:r w:rsidR="000A6A50">
        <w:rPr>
          <w:rFonts w:ascii="Times New Roman" w:eastAsia="Times New Roman" w:hAnsi="Times New Roman"/>
          <w:bCs/>
          <w:sz w:val="24"/>
          <w:szCs w:val="24"/>
          <w:lang w:eastAsia="ru-RU"/>
        </w:rPr>
        <w:t>дровское.</w:t>
      </w:r>
      <w:r w:rsidRPr="00271C46">
        <w:rPr>
          <w:rFonts w:ascii="Times New Roman" w:eastAsia="Times New Roman" w:hAnsi="Times New Roman"/>
          <w:bCs/>
          <w:sz w:val="24"/>
          <w:szCs w:val="24"/>
          <w:lang w:eastAsia="ru-RU"/>
        </w:rPr>
        <w:t xml:space="preserve"> В тектоническом отношении Малореченская структура осложняет северную часть Ларь-Еганского вала, приуроченного к юго-восточному борту Нижневартовского свода. В разведку глубоким бурением Малореченская структура была введена в 1965 году, когда первой поисковой скважиной №117 была открыта залежь нефти в отложениях васюганской свиты. Месторождение было введено в разработку в 1985 году. Промышленная нефтеносность месторождения установлена в терригенных отложениях горизонта Ю</w:t>
      </w:r>
      <w:r w:rsidRPr="003F4DD1">
        <w:rPr>
          <w:rFonts w:ascii="Times New Roman" w:eastAsia="Times New Roman" w:hAnsi="Times New Roman"/>
          <w:bCs/>
          <w:sz w:val="24"/>
          <w:szCs w:val="24"/>
          <w:vertAlign w:val="subscript"/>
          <w:lang w:eastAsia="ru-RU"/>
        </w:rPr>
        <w:t>1</w:t>
      </w:r>
      <w:r w:rsidRPr="00271C46">
        <w:rPr>
          <w:rFonts w:ascii="Times New Roman" w:eastAsia="Times New Roman" w:hAnsi="Times New Roman"/>
          <w:bCs/>
          <w:sz w:val="24"/>
          <w:szCs w:val="24"/>
          <w:lang w:eastAsia="ru-RU"/>
        </w:rPr>
        <w:t xml:space="preserve"> (пласты Ю</w:t>
      </w:r>
      <w:r w:rsidRPr="003F4DD1">
        <w:rPr>
          <w:rFonts w:ascii="Times New Roman" w:eastAsia="Times New Roman" w:hAnsi="Times New Roman"/>
          <w:bCs/>
          <w:sz w:val="24"/>
          <w:szCs w:val="24"/>
          <w:vertAlign w:val="subscript"/>
          <w:lang w:eastAsia="ru-RU"/>
        </w:rPr>
        <w:t>1</w:t>
      </w:r>
      <w:r w:rsidRPr="003F4DD1">
        <w:rPr>
          <w:rFonts w:ascii="Times New Roman" w:eastAsia="Times New Roman" w:hAnsi="Times New Roman"/>
          <w:bCs/>
          <w:sz w:val="24"/>
          <w:szCs w:val="24"/>
          <w:vertAlign w:val="superscript"/>
          <w:lang w:eastAsia="ru-RU"/>
        </w:rPr>
        <w:t>1</w:t>
      </w:r>
      <w:r w:rsidRPr="00271C46">
        <w:rPr>
          <w:rFonts w:ascii="Times New Roman" w:eastAsia="Times New Roman" w:hAnsi="Times New Roman"/>
          <w:bCs/>
          <w:sz w:val="24"/>
          <w:szCs w:val="24"/>
          <w:lang w:eastAsia="ru-RU"/>
        </w:rPr>
        <w:t xml:space="preserve"> и Ю</w:t>
      </w:r>
      <w:r w:rsidRPr="003F4DD1">
        <w:rPr>
          <w:rFonts w:ascii="Times New Roman" w:eastAsia="Times New Roman" w:hAnsi="Times New Roman"/>
          <w:bCs/>
          <w:sz w:val="24"/>
          <w:szCs w:val="24"/>
          <w:vertAlign w:val="subscript"/>
          <w:lang w:eastAsia="ru-RU"/>
        </w:rPr>
        <w:t>1</w:t>
      </w:r>
      <w:r w:rsidRPr="003F4DD1">
        <w:rPr>
          <w:rFonts w:ascii="Times New Roman" w:eastAsia="Times New Roman" w:hAnsi="Times New Roman"/>
          <w:bCs/>
          <w:sz w:val="24"/>
          <w:szCs w:val="24"/>
          <w:vertAlign w:val="superscript"/>
          <w:lang w:eastAsia="ru-RU"/>
        </w:rPr>
        <w:t>2</w:t>
      </w:r>
      <w:r w:rsidRPr="00271C46">
        <w:rPr>
          <w:rFonts w:ascii="Times New Roman" w:eastAsia="Times New Roman" w:hAnsi="Times New Roman"/>
          <w:bCs/>
          <w:sz w:val="24"/>
          <w:szCs w:val="24"/>
          <w:lang w:eastAsia="ru-RU"/>
        </w:rPr>
        <w:t>) васюганской свиты верхнеюрских отложений. Залежь нефти в пласте Ю</w:t>
      </w:r>
      <w:r w:rsidRPr="003F4DD1">
        <w:rPr>
          <w:rFonts w:ascii="Times New Roman" w:eastAsia="Times New Roman" w:hAnsi="Times New Roman"/>
          <w:bCs/>
          <w:sz w:val="24"/>
          <w:szCs w:val="24"/>
          <w:vertAlign w:val="subscript"/>
          <w:lang w:eastAsia="ru-RU"/>
        </w:rPr>
        <w:t>1</w:t>
      </w:r>
      <w:r w:rsidRPr="003F4DD1">
        <w:rPr>
          <w:rFonts w:ascii="Times New Roman" w:eastAsia="Times New Roman" w:hAnsi="Times New Roman"/>
          <w:bCs/>
          <w:sz w:val="24"/>
          <w:szCs w:val="24"/>
          <w:vertAlign w:val="superscript"/>
          <w:lang w:eastAsia="ru-RU"/>
        </w:rPr>
        <w:t>1</w:t>
      </w:r>
      <w:r w:rsidRPr="00271C46">
        <w:rPr>
          <w:rFonts w:ascii="Times New Roman" w:eastAsia="Times New Roman" w:hAnsi="Times New Roman"/>
          <w:bCs/>
          <w:sz w:val="24"/>
          <w:szCs w:val="24"/>
          <w:lang w:eastAsia="ru-RU"/>
        </w:rPr>
        <w:t xml:space="preserve"> пластовая сводовая, литологически экранированная. Залежь в пласте Ю</w:t>
      </w:r>
      <w:r w:rsidRPr="003F4DD1">
        <w:rPr>
          <w:rFonts w:ascii="Times New Roman" w:eastAsia="Times New Roman" w:hAnsi="Times New Roman"/>
          <w:bCs/>
          <w:sz w:val="24"/>
          <w:szCs w:val="24"/>
          <w:vertAlign w:val="subscript"/>
          <w:lang w:eastAsia="ru-RU"/>
        </w:rPr>
        <w:t>1</w:t>
      </w:r>
      <w:r w:rsidRPr="003F4DD1">
        <w:rPr>
          <w:rFonts w:ascii="Times New Roman" w:eastAsia="Times New Roman" w:hAnsi="Times New Roman"/>
          <w:bCs/>
          <w:sz w:val="24"/>
          <w:szCs w:val="24"/>
          <w:vertAlign w:val="superscript"/>
          <w:lang w:eastAsia="ru-RU"/>
        </w:rPr>
        <w:t>2</w:t>
      </w:r>
      <w:r w:rsidRPr="00271C46">
        <w:rPr>
          <w:rFonts w:ascii="Times New Roman" w:eastAsia="Times New Roman" w:hAnsi="Times New Roman"/>
          <w:bCs/>
          <w:sz w:val="24"/>
          <w:szCs w:val="24"/>
          <w:lang w:eastAsia="ru-RU"/>
        </w:rPr>
        <w:t xml:space="preserve"> пластовая сводовая. </w:t>
      </w:r>
    </w:p>
    <w:p w:rsidR="00545216" w:rsidRPr="002D3A08" w:rsidRDefault="00271C46" w:rsidP="00271C46">
      <w:pPr>
        <w:spacing w:after="0" w:line="240" w:lineRule="auto"/>
        <w:ind w:firstLine="567"/>
        <w:jc w:val="both"/>
        <w:rPr>
          <w:rFonts w:ascii="Times New Roman" w:eastAsia="Times New Roman" w:hAnsi="Times New Roman"/>
          <w:bCs/>
          <w:sz w:val="24"/>
          <w:szCs w:val="24"/>
          <w:lang w:eastAsia="ru-RU"/>
        </w:rPr>
      </w:pPr>
      <w:r w:rsidRPr="00271C46">
        <w:rPr>
          <w:rFonts w:ascii="Times New Roman" w:eastAsia="Times New Roman" w:hAnsi="Times New Roman"/>
          <w:bCs/>
          <w:sz w:val="24"/>
          <w:szCs w:val="24"/>
          <w:lang w:eastAsia="ru-RU"/>
        </w:rPr>
        <w:t>На 01.01. 2009 г. геологические запасы нефти кат. А+В+С</w:t>
      </w:r>
      <w:r w:rsidRPr="00EB4F47">
        <w:rPr>
          <w:rFonts w:ascii="Times New Roman" w:eastAsia="Times New Roman" w:hAnsi="Times New Roman"/>
          <w:bCs/>
          <w:sz w:val="24"/>
          <w:szCs w:val="24"/>
          <w:vertAlign w:val="subscript"/>
          <w:lang w:eastAsia="ru-RU"/>
        </w:rPr>
        <w:t>1</w:t>
      </w:r>
      <w:r w:rsidRPr="00271C46">
        <w:rPr>
          <w:rFonts w:ascii="Times New Roman" w:eastAsia="Times New Roman" w:hAnsi="Times New Roman"/>
          <w:bCs/>
          <w:sz w:val="24"/>
          <w:szCs w:val="24"/>
          <w:lang w:eastAsia="ru-RU"/>
        </w:rPr>
        <w:t xml:space="preserve"> составляли 23,1 млн т. Лицензия на право пользования участком недр, включающим Малореченское месторождение</w:t>
      </w:r>
      <w:r w:rsidR="00EB4F47">
        <w:rPr>
          <w:rFonts w:ascii="Times New Roman" w:eastAsia="Times New Roman" w:hAnsi="Times New Roman"/>
          <w:bCs/>
          <w:sz w:val="24"/>
          <w:szCs w:val="24"/>
          <w:lang w:eastAsia="ru-RU"/>
        </w:rPr>
        <w:t>,</w:t>
      </w:r>
      <w:r w:rsidRPr="00271C46">
        <w:rPr>
          <w:rFonts w:ascii="Times New Roman" w:eastAsia="Times New Roman" w:hAnsi="Times New Roman"/>
          <w:bCs/>
          <w:sz w:val="24"/>
          <w:szCs w:val="24"/>
          <w:lang w:eastAsia="ru-RU"/>
        </w:rPr>
        <w:t xml:space="preserve"> принадлежит ОАО «Томскнефть ВНК».</w:t>
      </w:r>
    </w:p>
    <w:p w:rsidR="00273347" w:rsidRPr="00273347" w:rsidRDefault="00273347" w:rsidP="00273347">
      <w:pPr>
        <w:spacing w:after="0" w:line="240" w:lineRule="auto"/>
        <w:ind w:firstLine="567"/>
        <w:jc w:val="center"/>
        <w:rPr>
          <w:rFonts w:ascii="Times New Roman" w:eastAsia="Times New Roman" w:hAnsi="Times New Roman"/>
          <w:i/>
          <w:sz w:val="24"/>
          <w:szCs w:val="20"/>
          <w:lang w:eastAsia="ar-SA"/>
        </w:rPr>
      </w:pPr>
      <w:r w:rsidRPr="00273347">
        <w:rPr>
          <w:rFonts w:ascii="Times New Roman" w:eastAsia="Times New Roman" w:hAnsi="Times New Roman"/>
          <w:i/>
          <w:sz w:val="24"/>
          <w:szCs w:val="20"/>
          <w:lang w:eastAsia="ar-SA"/>
        </w:rPr>
        <w:t xml:space="preserve">Владельцы лицензий на недропользование участками недр на территории </w:t>
      </w:r>
      <w:r w:rsidR="00713518">
        <w:rPr>
          <w:rFonts w:ascii="Times New Roman" w:eastAsia="Times New Roman" w:hAnsi="Times New Roman"/>
          <w:i/>
          <w:sz w:val="24"/>
          <w:szCs w:val="20"/>
          <w:lang w:eastAsia="ar-SA"/>
        </w:rPr>
        <w:t>Северн</w:t>
      </w:r>
      <w:r w:rsidRPr="00273347">
        <w:rPr>
          <w:rFonts w:ascii="Times New Roman" w:eastAsia="Times New Roman" w:hAnsi="Times New Roman"/>
          <w:i/>
          <w:sz w:val="24"/>
          <w:szCs w:val="20"/>
          <w:lang w:eastAsia="ar-SA"/>
        </w:rPr>
        <w:t>ого поселения</w:t>
      </w:r>
    </w:p>
    <w:tbl>
      <w:tblPr>
        <w:tblW w:w="5000" w:type="pct"/>
        <w:tblLook w:val="0000" w:firstRow="0" w:lastRow="0" w:firstColumn="0" w:lastColumn="0" w:noHBand="0" w:noVBand="0"/>
      </w:tblPr>
      <w:tblGrid>
        <w:gridCol w:w="3380"/>
        <w:gridCol w:w="4089"/>
        <w:gridCol w:w="2102"/>
      </w:tblGrid>
      <w:tr w:rsidR="00273347" w:rsidRPr="00273347" w:rsidTr="00273347">
        <w:trPr>
          <w:trHeight w:val="528"/>
        </w:trPr>
        <w:tc>
          <w:tcPr>
            <w:tcW w:w="1766" w:type="pct"/>
            <w:tcBorders>
              <w:top w:val="single" w:sz="4" w:space="0" w:color="000000"/>
              <w:left w:val="single" w:sz="4" w:space="0" w:color="000000"/>
              <w:bottom w:val="single" w:sz="4" w:space="0" w:color="000000"/>
            </w:tcBorders>
            <w:shd w:val="clear" w:color="auto" w:fill="auto"/>
            <w:vAlign w:val="center"/>
          </w:tcPr>
          <w:p w:rsidR="00273347" w:rsidRPr="00273347" w:rsidRDefault="00273347" w:rsidP="00273347">
            <w:pPr>
              <w:suppressAutoHyphens/>
              <w:snapToGrid w:val="0"/>
              <w:spacing w:after="0" w:line="240" w:lineRule="auto"/>
              <w:jc w:val="center"/>
              <w:rPr>
                <w:rFonts w:ascii="Times New Roman" w:eastAsia="Times New Roman" w:hAnsi="Times New Roman"/>
                <w:sz w:val="24"/>
                <w:szCs w:val="24"/>
                <w:lang w:eastAsia="ar-SA"/>
              </w:rPr>
            </w:pPr>
            <w:r w:rsidRPr="00273347">
              <w:rPr>
                <w:rFonts w:ascii="Times New Roman" w:eastAsia="Times New Roman" w:hAnsi="Times New Roman"/>
                <w:sz w:val="24"/>
                <w:szCs w:val="24"/>
                <w:lang w:eastAsia="ar-SA"/>
              </w:rPr>
              <w:t>Недропользователь</w:t>
            </w:r>
          </w:p>
        </w:tc>
        <w:tc>
          <w:tcPr>
            <w:tcW w:w="2136" w:type="pct"/>
            <w:tcBorders>
              <w:top w:val="single" w:sz="4" w:space="0" w:color="000000"/>
              <w:left w:val="single" w:sz="4" w:space="0" w:color="000000"/>
              <w:bottom w:val="single" w:sz="4" w:space="0" w:color="000000"/>
            </w:tcBorders>
            <w:shd w:val="clear" w:color="auto" w:fill="auto"/>
            <w:vAlign w:val="center"/>
          </w:tcPr>
          <w:p w:rsidR="00273347" w:rsidRPr="00273347" w:rsidRDefault="00273347" w:rsidP="00273347">
            <w:pPr>
              <w:suppressAutoHyphens/>
              <w:snapToGrid w:val="0"/>
              <w:spacing w:after="0" w:line="240" w:lineRule="auto"/>
              <w:jc w:val="center"/>
              <w:rPr>
                <w:rFonts w:ascii="Times New Roman" w:eastAsia="Times New Roman" w:hAnsi="Times New Roman"/>
                <w:iCs/>
                <w:sz w:val="24"/>
                <w:szCs w:val="24"/>
                <w:lang w:eastAsia="ar-SA"/>
              </w:rPr>
            </w:pPr>
            <w:r w:rsidRPr="00273347">
              <w:rPr>
                <w:rFonts w:ascii="Times New Roman" w:eastAsia="Times New Roman" w:hAnsi="Times New Roman"/>
                <w:iCs/>
                <w:sz w:val="24"/>
                <w:szCs w:val="24"/>
                <w:lang w:eastAsia="ar-SA"/>
              </w:rPr>
              <w:t>Название месторождения</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73347" w:rsidRPr="00273347" w:rsidRDefault="00273347" w:rsidP="00273347">
            <w:pPr>
              <w:suppressAutoHyphens/>
              <w:snapToGrid w:val="0"/>
              <w:spacing w:after="0" w:line="240" w:lineRule="auto"/>
              <w:jc w:val="center"/>
              <w:rPr>
                <w:rFonts w:ascii="Times New Roman" w:eastAsia="Times New Roman" w:hAnsi="Times New Roman"/>
                <w:sz w:val="24"/>
                <w:szCs w:val="24"/>
                <w:lang w:eastAsia="ar-SA"/>
              </w:rPr>
            </w:pPr>
            <w:r w:rsidRPr="00273347">
              <w:rPr>
                <w:rFonts w:ascii="Times New Roman" w:eastAsia="Times New Roman" w:hAnsi="Times New Roman"/>
                <w:sz w:val="24"/>
                <w:szCs w:val="24"/>
                <w:lang w:eastAsia="ar-SA"/>
              </w:rPr>
              <w:t>№ лицензии</w:t>
            </w:r>
          </w:p>
        </w:tc>
      </w:tr>
      <w:tr w:rsidR="00273347" w:rsidRPr="00273347" w:rsidTr="00E1545D">
        <w:trPr>
          <w:trHeight w:val="408"/>
        </w:trPr>
        <w:tc>
          <w:tcPr>
            <w:tcW w:w="1766" w:type="pct"/>
            <w:tcBorders>
              <w:top w:val="single" w:sz="4" w:space="0" w:color="000000"/>
              <w:left w:val="single" w:sz="4" w:space="0" w:color="000000"/>
              <w:bottom w:val="single" w:sz="4" w:space="0" w:color="000000"/>
            </w:tcBorders>
            <w:shd w:val="clear" w:color="auto" w:fill="auto"/>
            <w:vAlign w:val="center"/>
          </w:tcPr>
          <w:p w:rsidR="00133FD4" w:rsidRDefault="00133FD4" w:rsidP="00133FD4">
            <w:pPr>
              <w:suppressAutoHyphens/>
              <w:snapToGrid w:val="0"/>
              <w:spacing w:after="0" w:line="240" w:lineRule="auto"/>
              <w:jc w:val="center"/>
              <w:rPr>
                <w:rFonts w:ascii="Times New Roman" w:eastAsia="Times New Roman" w:hAnsi="Times New Roman"/>
                <w:sz w:val="24"/>
                <w:szCs w:val="24"/>
                <w:lang w:eastAsia="ar-SA"/>
              </w:rPr>
            </w:pPr>
          </w:p>
          <w:p w:rsidR="00133FD4" w:rsidRDefault="00133FD4" w:rsidP="00133FD4">
            <w:pPr>
              <w:suppressAutoHyphens/>
              <w:snapToGrid w:val="0"/>
              <w:spacing w:after="0" w:line="240" w:lineRule="auto"/>
              <w:jc w:val="center"/>
              <w:rPr>
                <w:rFonts w:ascii="Times New Roman" w:eastAsia="Times New Roman" w:hAnsi="Times New Roman"/>
                <w:sz w:val="24"/>
                <w:szCs w:val="24"/>
                <w:lang w:eastAsia="ar-SA"/>
              </w:rPr>
            </w:pPr>
            <w:r w:rsidRPr="00133FD4">
              <w:rPr>
                <w:rFonts w:ascii="Times New Roman" w:eastAsia="Times New Roman" w:hAnsi="Times New Roman"/>
                <w:sz w:val="24"/>
                <w:szCs w:val="24"/>
                <w:lang w:eastAsia="ar-SA"/>
              </w:rPr>
              <w:t xml:space="preserve">ОАО </w:t>
            </w:r>
            <w:r>
              <w:rPr>
                <w:rFonts w:ascii="Times New Roman" w:eastAsia="Times New Roman" w:hAnsi="Times New Roman"/>
                <w:sz w:val="24"/>
                <w:szCs w:val="24"/>
                <w:lang w:eastAsia="ar-SA"/>
              </w:rPr>
              <w:t>«</w:t>
            </w:r>
            <w:r w:rsidRPr="00133FD4">
              <w:rPr>
                <w:rFonts w:ascii="Times New Roman" w:eastAsia="Times New Roman" w:hAnsi="Times New Roman"/>
                <w:sz w:val="24"/>
                <w:szCs w:val="24"/>
                <w:lang w:eastAsia="ar-SA"/>
              </w:rPr>
              <w:t>Томскнефть</w:t>
            </w:r>
            <w:r>
              <w:rPr>
                <w:rFonts w:ascii="Times New Roman" w:eastAsia="Times New Roman" w:hAnsi="Times New Roman"/>
                <w:sz w:val="24"/>
                <w:szCs w:val="24"/>
                <w:lang w:eastAsia="ar-SA"/>
              </w:rPr>
              <w:t>»</w:t>
            </w:r>
            <w:r w:rsidRPr="00133FD4">
              <w:rPr>
                <w:rFonts w:ascii="Times New Roman" w:eastAsia="Times New Roman" w:hAnsi="Times New Roman"/>
                <w:sz w:val="24"/>
                <w:szCs w:val="24"/>
                <w:lang w:eastAsia="ar-SA"/>
              </w:rPr>
              <w:t xml:space="preserve"> ВНК</w:t>
            </w:r>
          </w:p>
          <w:p w:rsidR="00273347" w:rsidRPr="00273347" w:rsidRDefault="00273347" w:rsidP="00133FD4">
            <w:pPr>
              <w:suppressAutoHyphens/>
              <w:snapToGrid w:val="0"/>
              <w:spacing w:after="0" w:line="240" w:lineRule="auto"/>
              <w:jc w:val="center"/>
              <w:rPr>
                <w:rFonts w:ascii="Times New Roman" w:eastAsia="Times New Roman" w:hAnsi="Times New Roman"/>
                <w:sz w:val="24"/>
                <w:szCs w:val="24"/>
                <w:lang w:eastAsia="ar-SA"/>
              </w:rPr>
            </w:pPr>
          </w:p>
        </w:tc>
        <w:tc>
          <w:tcPr>
            <w:tcW w:w="2136" w:type="pct"/>
            <w:tcBorders>
              <w:top w:val="single" w:sz="4" w:space="0" w:color="000000"/>
              <w:left w:val="single" w:sz="4" w:space="0" w:color="000000"/>
              <w:bottom w:val="single" w:sz="4" w:space="0" w:color="000000"/>
            </w:tcBorders>
            <w:shd w:val="clear" w:color="auto" w:fill="auto"/>
            <w:vAlign w:val="center"/>
          </w:tcPr>
          <w:p w:rsidR="00273347" w:rsidRPr="00273347" w:rsidRDefault="00EB4F47" w:rsidP="00133FD4">
            <w:pPr>
              <w:suppressAutoHyphens/>
              <w:snapToGrid w:val="0"/>
              <w:spacing w:after="0" w:line="240" w:lineRule="auto"/>
              <w:jc w:val="center"/>
              <w:rPr>
                <w:rFonts w:ascii="Times New Roman" w:eastAsia="Times New Roman" w:hAnsi="Times New Roman"/>
                <w:iCs/>
                <w:sz w:val="24"/>
                <w:szCs w:val="24"/>
                <w:lang w:eastAsia="ar-SA"/>
              </w:rPr>
            </w:pPr>
            <w:r w:rsidRPr="00EB4F47">
              <w:rPr>
                <w:rFonts w:ascii="Times New Roman" w:eastAsia="Times New Roman" w:hAnsi="Times New Roman"/>
                <w:iCs/>
                <w:sz w:val="24"/>
                <w:szCs w:val="24"/>
                <w:lang w:eastAsia="ar-SA"/>
              </w:rPr>
              <w:t>Малореченское</w:t>
            </w:r>
            <w:r w:rsidR="00330A1D">
              <w:rPr>
                <w:rFonts w:ascii="Times New Roman" w:eastAsia="Times New Roman" w:hAnsi="Times New Roman"/>
                <w:iCs/>
                <w:sz w:val="24"/>
                <w:szCs w:val="24"/>
                <w:lang w:eastAsia="ar-SA"/>
              </w:rPr>
              <w:t>-Н</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73347" w:rsidRPr="00273347" w:rsidRDefault="00330A1D" w:rsidP="00133FD4">
            <w:pPr>
              <w:suppressAutoHyphens/>
              <w:snapToGrid w:val="0"/>
              <w:spacing w:after="0" w:line="240" w:lineRule="auto"/>
              <w:jc w:val="center"/>
              <w:rPr>
                <w:rFonts w:ascii="Times New Roman" w:eastAsia="Times New Roman" w:hAnsi="Times New Roman"/>
                <w:sz w:val="24"/>
                <w:szCs w:val="24"/>
                <w:lang w:eastAsia="ar-SA"/>
              </w:rPr>
            </w:pPr>
            <w:r w:rsidRPr="00330A1D">
              <w:rPr>
                <w:rFonts w:ascii="Times New Roman" w:eastAsia="Times New Roman" w:hAnsi="Times New Roman"/>
                <w:sz w:val="24"/>
                <w:szCs w:val="24"/>
                <w:lang w:eastAsia="ar-SA"/>
              </w:rPr>
              <w:t>ТОМ 00078 НЭ</w:t>
            </w:r>
          </w:p>
        </w:tc>
      </w:tr>
      <w:tr w:rsidR="00F01DC8" w:rsidRPr="00273347" w:rsidTr="00AB6D63">
        <w:trPr>
          <w:trHeight w:val="70"/>
        </w:trPr>
        <w:tc>
          <w:tcPr>
            <w:tcW w:w="1766" w:type="pct"/>
            <w:tcBorders>
              <w:top w:val="single" w:sz="4" w:space="0" w:color="000000"/>
              <w:left w:val="single" w:sz="4" w:space="0" w:color="000000"/>
              <w:bottom w:val="single" w:sz="4" w:space="0" w:color="000000"/>
            </w:tcBorders>
            <w:shd w:val="clear" w:color="auto" w:fill="auto"/>
            <w:vAlign w:val="center"/>
          </w:tcPr>
          <w:p w:rsidR="00F01DC8" w:rsidRDefault="00F01DC8" w:rsidP="00133FD4">
            <w:pPr>
              <w:suppressAutoHyphens/>
              <w:snapToGrid w:val="0"/>
              <w:spacing w:after="0" w:line="240" w:lineRule="auto"/>
              <w:jc w:val="center"/>
              <w:rPr>
                <w:rFonts w:ascii="Times New Roman" w:eastAsia="Times New Roman" w:hAnsi="Times New Roman"/>
                <w:sz w:val="24"/>
                <w:szCs w:val="24"/>
                <w:lang w:eastAsia="ar-SA"/>
              </w:rPr>
            </w:pPr>
            <w:r w:rsidRPr="00D565BD">
              <w:rPr>
                <w:rFonts w:ascii="Times New Roman" w:eastAsia="Times New Roman" w:hAnsi="Times New Roman"/>
                <w:sz w:val="24"/>
                <w:szCs w:val="24"/>
                <w:lang w:eastAsia="ar-SA"/>
              </w:rPr>
              <w:t>ОАО «Томскнефть» ВНК</w:t>
            </w:r>
          </w:p>
        </w:tc>
        <w:tc>
          <w:tcPr>
            <w:tcW w:w="2136" w:type="pct"/>
            <w:tcBorders>
              <w:top w:val="single" w:sz="4" w:space="0" w:color="000000"/>
              <w:left w:val="single" w:sz="4" w:space="0" w:color="000000"/>
              <w:bottom w:val="single" w:sz="4" w:space="0" w:color="000000"/>
            </w:tcBorders>
            <w:shd w:val="clear" w:color="auto" w:fill="auto"/>
            <w:vAlign w:val="bottom"/>
          </w:tcPr>
          <w:p w:rsidR="00F01DC8" w:rsidRPr="00F01DC8" w:rsidRDefault="00F01DC8" w:rsidP="00F01DC8">
            <w:pPr>
              <w:suppressAutoHyphens/>
              <w:snapToGrid w:val="0"/>
              <w:spacing w:after="0" w:line="240" w:lineRule="auto"/>
              <w:jc w:val="center"/>
              <w:rPr>
                <w:rFonts w:ascii="Times New Roman" w:eastAsia="Times New Roman" w:hAnsi="Times New Roman"/>
                <w:iCs/>
                <w:sz w:val="24"/>
                <w:szCs w:val="24"/>
                <w:lang w:eastAsia="ar-SA"/>
              </w:rPr>
            </w:pPr>
            <w:r w:rsidRPr="00F01DC8">
              <w:rPr>
                <w:rFonts w:ascii="Times New Roman" w:eastAsia="Times New Roman" w:hAnsi="Times New Roman"/>
                <w:iCs/>
                <w:sz w:val="24"/>
                <w:szCs w:val="24"/>
                <w:lang w:eastAsia="ar-SA"/>
              </w:rPr>
              <w:t xml:space="preserve">Аленкинский уч-к </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F01DC8" w:rsidRPr="00F01DC8" w:rsidRDefault="00F01DC8" w:rsidP="00F01DC8">
            <w:pPr>
              <w:suppressAutoHyphens/>
              <w:snapToGrid w:val="0"/>
              <w:spacing w:after="0" w:line="240" w:lineRule="auto"/>
              <w:jc w:val="center"/>
              <w:rPr>
                <w:rFonts w:ascii="Times New Roman" w:eastAsia="Times New Roman" w:hAnsi="Times New Roman"/>
                <w:iCs/>
                <w:sz w:val="24"/>
                <w:szCs w:val="24"/>
                <w:lang w:eastAsia="ar-SA"/>
              </w:rPr>
            </w:pPr>
            <w:r w:rsidRPr="00F01DC8">
              <w:rPr>
                <w:rFonts w:ascii="Times New Roman" w:eastAsia="Times New Roman" w:hAnsi="Times New Roman"/>
                <w:iCs/>
                <w:sz w:val="24"/>
                <w:szCs w:val="24"/>
                <w:lang w:eastAsia="ar-SA"/>
              </w:rPr>
              <w:t xml:space="preserve">ТОМ 00052 НЭ </w:t>
            </w:r>
          </w:p>
        </w:tc>
      </w:tr>
    </w:tbl>
    <w:p w:rsidR="00273347" w:rsidRDefault="00273347" w:rsidP="001C0F73">
      <w:pPr>
        <w:spacing w:after="0" w:line="240" w:lineRule="auto"/>
        <w:ind w:firstLine="567"/>
        <w:jc w:val="both"/>
        <w:rPr>
          <w:rFonts w:ascii="Times New Roman" w:eastAsia="Times New Roman" w:hAnsi="Times New Roman"/>
          <w:bCs/>
          <w:sz w:val="24"/>
          <w:szCs w:val="24"/>
          <w:lang w:eastAsia="ru-RU"/>
        </w:rPr>
      </w:pPr>
    </w:p>
    <w:p w:rsidR="000225A8" w:rsidRDefault="007443B1" w:rsidP="000225A8">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inline distT="0" distB="0" distL="0" distR="0">
            <wp:extent cx="5942965" cy="4209415"/>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965" cy="4209415"/>
                    </a:xfrm>
                    <a:prstGeom prst="rect">
                      <a:avLst/>
                    </a:prstGeom>
                    <a:noFill/>
                  </pic:spPr>
                </pic:pic>
              </a:graphicData>
            </a:graphic>
          </wp:inline>
        </w:drawing>
      </w:r>
    </w:p>
    <w:p w:rsidR="000225A8" w:rsidRPr="000225A8" w:rsidRDefault="000225A8" w:rsidP="000225A8">
      <w:pPr>
        <w:spacing w:after="0" w:line="240" w:lineRule="auto"/>
        <w:ind w:firstLine="567"/>
        <w:jc w:val="center"/>
        <w:rPr>
          <w:rFonts w:ascii="Times New Roman" w:eastAsia="Times New Roman" w:hAnsi="Times New Roman"/>
          <w:bCs/>
          <w:i/>
          <w:sz w:val="24"/>
          <w:szCs w:val="24"/>
          <w:lang w:eastAsia="ru-RU"/>
        </w:rPr>
      </w:pPr>
      <w:r w:rsidRPr="000225A8">
        <w:rPr>
          <w:rFonts w:ascii="Times New Roman" w:eastAsia="Times New Roman" w:hAnsi="Times New Roman"/>
          <w:bCs/>
          <w:i/>
          <w:sz w:val="24"/>
          <w:szCs w:val="24"/>
          <w:lang w:eastAsia="ru-RU"/>
        </w:rPr>
        <w:t xml:space="preserve">Ил. Месторождения углеводородов  на территории </w:t>
      </w:r>
      <w:r w:rsidR="008469DA">
        <w:rPr>
          <w:rFonts w:ascii="Times New Roman" w:eastAsia="Times New Roman" w:hAnsi="Times New Roman"/>
          <w:bCs/>
          <w:i/>
          <w:sz w:val="24"/>
          <w:szCs w:val="24"/>
          <w:lang w:eastAsia="ru-RU"/>
        </w:rPr>
        <w:t xml:space="preserve">Александровского </w:t>
      </w:r>
      <w:r w:rsidRPr="000225A8">
        <w:rPr>
          <w:rFonts w:ascii="Times New Roman" w:eastAsia="Times New Roman" w:hAnsi="Times New Roman"/>
          <w:bCs/>
          <w:i/>
          <w:sz w:val="24"/>
          <w:szCs w:val="24"/>
          <w:lang w:eastAsia="ru-RU"/>
        </w:rPr>
        <w:t xml:space="preserve">муниципального района </w:t>
      </w:r>
    </w:p>
    <w:p w:rsidR="000225A8" w:rsidRPr="000225A8" w:rsidRDefault="000225A8" w:rsidP="00DC3E5F">
      <w:pPr>
        <w:spacing w:after="0" w:line="240" w:lineRule="auto"/>
        <w:ind w:firstLine="567"/>
        <w:jc w:val="both"/>
        <w:rPr>
          <w:rFonts w:ascii="Times New Roman" w:eastAsia="Times New Roman" w:hAnsi="Times New Roman"/>
          <w:bCs/>
          <w:sz w:val="24"/>
          <w:szCs w:val="24"/>
          <w:lang w:eastAsia="ru-RU"/>
        </w:rPr>
      </w:pPr>
    </w:p>
    <w:p w:rsidR="00E13FE8" w:rsidRPr="00E13FE8" w:rsidRDefault="008469DA" w:rsidP="00DC3E5F">
      <w:pPr>
        <w:spacing w:after="0" w:line="240" w:lineRule="auto"/>
        <w:ind w:firstLine="567"/>
        <w:jc w:val="both"/>
        <w:rPr>
          <w:rFonts w:ascii="Times New Roman" w:eastAsia="Times New Roman" w:hAnsi="Times New Roman"/>
          <w:bCs/>
          <w:sz w:val="24"/>
          <w:szCs w:val="24"/>
          <w:lang w:eastAsia="ru-RU"/>
        </w:rPr>
      </w:pPr>
      <w:r w:rsidRPr="00E13FE8">
        <w:rPr>
          <w:rFonts w:ascii="Times New Roman" w:eastAsia="Times New Roman" w:hAnsi="Times New Roman"/>
          <w:bCs/>
          <w:sz w:val="24"/>
          <w:szCs w:val="24"/>
          <w:lang w:eastAsia="ru-RU"/>
        </w:rPr>
        <w:t>Ины</w:t>
      </w:r>
      <w:r w:rsidR="00E1545D">
        <w:rPr>
          <w:rFonts w:ascii="Times New Roman" w:eastAsia="Times New Roman" w:hAnsi="Times New Roman"/>
          <w:bCs/>
          <w:sz w:val="24"/>
          <w:szCs w:val="24"/>
          <w:lang w:eastAsia="ru-RU"/>
        </w:rPr>
        <w:t>е</w:t>
      </w:r>
      <w:r w:rsidRPr="00E13FE8">
        <w:rPr>
          <w:rFonts w:ascii="Times New Roman" w:eastAsia="Times New Roman" w:hAnsi="Times New Roman"/>
          <w:bCs/>
          <w:sz w:val="24"/>
          <w:szCs w:val="24"/>
          <w:lang w:eastAsia="ru-RU"/>
        </w:rPr>
        <w:t xml:space="preserve"> месторождени</w:t>
      </w:r>
      <w:r w:rsidR="00E1545D">
        <w:rPr>
          <w:rFonts w:ascii="Times New Roman" w:eastAsia="Times New Roman" w:hAnsi="Times New Roman"/>
          <w:bCs/>
          <w:sz w:val="24"/>
          <w:szCs w:val="24"/>
          <w:lang w:eastAsia="ru-RU"/>
        </w:rPr>
        <w:t>я</w:t>
      </w:r>
      <w:r w:rsidRPr="00E13FE8">
        <w:rPr>
          <w:rFonts w:ascii="Times New Roman" w:eastAsia="Times New Roman" w:hAnsi="Times New Roman"/>
          <w:bCs/>
          <w:sz w:val="24"/>
          <w:szCs w:val="24"/>
          <w:lang w:eastAsia="ru-RU"/>
        </w:rPr>
        <w:t xml:space="preserve"> общераспространенных полезных ископаемых </w:t>
      </w:r>
      <w:r w:rsidR="00E13FE8">
        <w:rPr>
          <w:rFonts w:ascii="Times New Roman" w:eastAsia="Times New Roman" w:hAnsi="Times New Roman"/>
          <w:bCs/>
          <w:sz w:val="24"/>
          <w:szCs w:val="24"/>
          <w:lang w:eastAsia="ru-RU"/>
        </w:rPr>
        <w:t>на территории поселения</w:t>
      </w:r>
      <w:r w:rsidR="00E1545D">
        <w:rPr>
          <w:rFonts w:ascii="Times New Roman" w:eastAsia="Times New Roman" w:hAnsi="Times New Roman"/>
          <w:bCs/>
          <w:sz w:val="24"/>
          <w:szCs w:val="24"/>
          <w:lang w:eastAsia="ru-RU"/>
        </w:rPr>
        <w:t xml:space="preserve"> представлены</w:t>
      </w:r>
      <w:r w:rsidR="00D63F30">
        <w:rPr>
          <w:rFonts w:ascii="Times New Roman" w:eastAsia="Times New Roman" w:hAnsi="Times New Roman"/>
          <w:bCs/>
          <w:sz w:val="24"/>
          <w:szCs w:val="24"/>
          <w:lang w:eastAsia="ru-RU"/>
        </w:rPr>
        <w:t xml:space="preserve"> карьерами</w:t>
      </w:r>
      <w:r w:rsidR="009015A4">
        <w:rPr>
          <w:rFonts w:ascii="Times New Roman" w:eastAsia="Times New Roman" w:hAnsi="Times New Roman"/>
          <w:bCs/>
          <w:sz w:val="24"/>
          <w:szCs w:val="24"/>
          <w:lang w:eastAsia="ru-RU"/>
        </w:rPr>
        <w:t xml:space="preserve"> </w:t>
      </w:r>
      <w:r w:rsidR="00E1545D">
        <w:rPr>
          <w:rFonts w:ascii="Times New Roman" w:eastAsia="Times New Roman" w:hAnsi="Times New Roman"/>
          <w:bCs/>
          <w:sz w:val="24"/>
          <w:szCs w:val="24"/>
          <w:lang w:eastAsia="ru-RU"/>
        </w:rPr>
        <w:t>строительных</w:t>
      </w:r>
      <w:r w:rsidR="009015A4">
        <w:rPr>
          <w:rFonts w:ascii="Times New Roman" w:eastAsia="Times New Roman" w:hAnsi="Times New Roman"/>
          <w:bCs/>
          <w:sz w:val="24"/>
          <w:szCs w:val="24"/>
          <w:lang w:eastAsia="ru-RU"/>
        </w:rPr>
        <w:t xml:space="preserve"> грунтов</w:t>
      </w:r>
      <w:r w:rsidR="00095A74">
        <w:rPr>
          <w:rFonts w:ascii="Times New Roman" w:eastAsia="Times New Roman" w:hAnsi="Times New Roman"/>
          <w:bCs/>
          <w:sz w:val="24"/>
          <w:szCs w:val="24"/>
          <w:lang w:eastAsia="ru-RU"/>
        </w:rPr>
        <w:t>,</w:t>
      </w:r>
      <w:r w:rsidR="00823CCD">
        <w:rPr>
          <w:rFonts w:ascii="Times New Roman" w:eastAsia="Times New Roman" w:hAnsi="Times New Roman"/>
          <w:bCs/>
          <w:sz w:val="24"/>
          <w:szCs w:val="24"/>
          <w:lang w:eastAsia="ru-RU"/>
        </w:rPr>
        <w:t xml:space="preserve"> торфяными залежами</w:t>
      </w:r>
      <w:r w:rsidR="00095A74">
        <w:rPr>
          <w:rFonts w:ascii="Times New Roman" w:eastAsia="Times New Roman" w:hAnsi="Times New Roman"/>
          <w:bCs/>
          <w:sz w:val="24"/>
          <w:szCs w:val="24"/>
          <w:lang w:eastAsia="ru-RU"/>
        </w:rPr>
        <w:t xml:space="preserve"> объем которых недостаточно изучен.</w:t>
      </w:r>
      <w:r w:rsidRPr="00E13FE8">
        <w:rPr>
          <w:rFonts w:ascii="Times New Roman" w:eastAsia="Times New Roman" w:hAnsi="Times New Roman"/>
          <w:bCs/>
          <w:sz w:val="24"/>
          <w:szCs w:val="24"/>
          <w:lang w:eastAsia="ru-RU"/>
        </w:rPr>
        <w:t xml:space="preserve"> </w:t>
      </w:r>
    </w:p>
    <w:p w:rsidR="00224B4D" w:rsidRDefault="00224B4D" w:rsidP="00A854A8">
      <w:pPr>
        <w:spacing w:after="0"/>
        <w:ind w:firstLine="567"/>
        <w:rPr>
          <w:rFonts w:ascii="Times New Roman" w:eastAsia="Times New Roman" w:hAnsi="Times New Roman"/>
          <w:b/>
          <w:sz w:val="24"/>
          <w:szCs w:val="24"/>
          <w:lang w:eastAsia="ru-RU"/>
        </w:rPr>
      </w:pPr>
    </w:p>
    <w:p w:rsidR="008F6873" w:rsidRPr="00892523" w:rsidRDefault="008F6873" w:rsidP="00A854A8">
      <w:pPr>
        <w:spacing w:after="0"/>
        <w:ind w:firstLine="567"/>
        <w:rPr>
          <w:rFonts w:ascii="Times New Roman" w:eastAsia="Times New Roman" w:hAnsi="Times New Roman"/>
          <w:b/>
          <w:sz w:val="24"/>
          <w:szCs w:val="24"/>
          <w:lang w:eastAsia="ru-RU"/>
        </w:rPr>
      </w:pPr>
      <w:r w:rsidRPr="00892523">
        <w:rPr>
          <w:rFonts w:ascii="Times New Roman" w:eastAsia="Times New Roman" w:hAnsi="Times New Roman"/>
          <w:b/>
          <w:sz w:val="24"/>
          <w:szCs w:val="24"/>
          <w:lang w:eastAsia="ru-RU"/>
        </w:rPr>
        <w:t>Гидрологическая характеристика</w:t>
      </w:r>
    </w:p>
    <w:p w:rsidR="003D7D7D" w:rsidRDefault="00B55347" w:rsidP="00A854A8">
      <w:pPr>
        <w:spacing w:after="0"/>
        <w:ind w:firstLine="567"/>
        <w:rPr>
          <w:rFonts w:ascii="Times New Roman" w:eastAsia="Times New Roman" w:hAnsi="Times New Roman"/>
          <w:sz w:val="24"/>
          <w:szCs w:val="24"/>
          <w:lang w:eastAsia="ru-RU"/>
        </w:rPr>
      </w:pPr>
      <w:r w:rsidRPr="00AB0B5F">
        <w:rPr>
          <w:rFonts w:ascii="Times New Roman" w:eastAsia="Times New Roman" w:hAnsi="Times New Roman"/>
          <w:b/>
          <w:sz w:val="24"/>
          <w:szCs w:val="24"/>
          <w:lang w:eastAsia="ru-RU"/>
        </w:rPr>
        <w:t>Поверхностные воды</w:t>
      </w:r>
    </w:p>
    <w:p w:rsidR="00632256" w:rsidRDefault="00D2577F" w:rsidP="006F0246">
      <w:pPr>
        <w:spacing w:after="0" w:line="240" w:lineRule="auto"/>
        <w:ind w:firstLine="567"/>
        <w:jc w:val="both"/>
        <w:rPr>
          <w:rFonts w:ascii="Times New Roman" w:eastAsia="Times New Roman" w:hAnsi="Times New Roman"/>
          <w:bCs/>
          <w:sz w:val="24"/>
          <w:szCs w:val="24"/>
          <w:lang w:eastAsia="ru-RU"/>
        </w:rPr>
      </w:pPr>
      <w:r w:rsidRPr="00D2577F">
        <w:rPr>
          <w:rFonts w:ascii="Times New Roman" w:eastAsia="Times New Roman" w:hAnsi="Times New Roman"/>
          <w:bCs/>
          <w:sz w:val="24"/>
          <w:szCs w:val="24"/>
          <w:lang w:eastAsia="ru-RU"/>
        </w:rPr>
        <w:t xml:space="preserve">Гидрографическая сеть </w:t>
      </w:r>
      <w:r>
        <w:rPr>
          <w:rFonts w:ascii="Times New Roman" w:eastAsia="Times New Roman" w:hAnsi="Times New Roman"/>
          <w:bCs/>
          <w:sz w:val="24"/>
          <w:szCs w:val="24"/>
          <w:lang w:eastAsia="ru-RU"/>
        </w:rPr>
        <w:t>поселения</w:t>
      </w:r>
      <w:r w:rsidRPr="00D2577F">
        <w:rPr>
          <w:rFonts w:ascii="Times New Roman" w:eastAsia="Times New Roman" w:hAnsi="Times New Roman"/>
          <w:bCs/>
          <w:sz w:val="24"/>
          <w:szCs w:val="24"/>
          <w:lang w:eastAsia="ru-RU"/>
        </w:rPr>
        <w:t xml:space="preserve"> относится к бассейну Средней Оби</w:t>
      </w:r>
      <w:r>
        <w:rPr>
          <w:rFonts w:ascii="Times New Roman" w:eastAsia="Times New Roman" w:hAnsi="Times New Roman"/>
          <w:bCs/>
          <w:sz w:val="24"/>
          <w:szCs w:val="24"/>
          <w:lang w:eastAsia="ru-RU"/>
        </w:rPr>
        <w:t>.</w:t>
      </w:r>
      <w:r w:rsidRPr="00D2577F">
        <w:rPr>
          <w:rFonts w:ascii="Times New Roman" w:eastAsia="Times New Roman" w:hAnsi="Times New Roman"/>
          <w:bCs/>
          <w:sz w:val="24"/>
          <w:szCs w:val="24"/>
          <w:lang w:eastAsia="ru-RU"/>
        </w:rPr>
        <w:t xml:space="preserve"> </w:t>
      </w:r>
    </w:p>
    <w:p w:rsidR="00632256" w:rsidRDefault="00224B4D" w:rsidP="006F0246">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Северная граница</w:t>
      </w:r>
      <w:r w:rsidR="00A854A8" w:rsidRPr="00BE598D">
        <w:rPr>
          <w:rFonts w:ascii="Times New Roman" w:eastAsia="Times New Roman" w:hAnsi="Times New Roman"/>
          <w:bCs/>
          <w:sz w:val="24"/>
          <w:szCs w:val="24"/>
          <w:lang w:eastAsia="ru-RU"/>
        </w:rPr>
        <w:t xml:space="preserve"> </w:t>
      </w:r>
      <w:r w:rsidR="00713518">
        <w:rPr>
          <w:rFonts w:ascii="Times New Roman" w:eastAsia="Times New Roman" w:hAnsi="Times New Roman"/>
          <w:bCs/>
          <w:sz w:val="24"/>
          <w:szCs w:val="24"/>
          <w:lang w:eastAsia="ru-RU"/>
        </w:rPr>
        <w:t>Северн</w:t>
      </w:r>
      <w:r w:rsidR="00A854A8" w:rsidRPr="00BE598D">
        <w:rPr>
          <w:rFonts w:ascii="Times New Roman" w:eastAsia="Times New Roman" w:hAnsi="Times New Roman"/>
          <w:bCs/>
          <w:sz w:val="24"/>
          <w:szCs w:val="24"/>
          <w:lang w:eastAsia="ru-RU"/>
        </w:rPr>
        <w:t xml:space="preserve">ого сельского поселения </w:t>
      </w:r>
      <w:r>
        <w:rPr>
          <w:rFonts w:ascii="Times New Roman" w:eastAsia="Times New Roman" w:hAnsi="Times New Roman"/>
          <w:bCs/>
          <w:sz w:val="24"/>
          <w:szCs w:val="24"/>
          <w:lang w:eastAsia="ru-RU"/>
        </w:rPr>
        <w:t>проходит по правому берегу</w:t>
      </w:r>
      <w:r w:rsidR="00BE598D">
        <w:rPr>
          <w:rFonts w:ascii="Times New Roman" w:eastAsia="Times New Roman" w:hAnsi="Times New Roman"/>
          <w:bCs/>
          <w:sz w:val="24"/>
          <w:szCs w:val="24"/>
          <w:lang w:eastAsia="ru-RU"/>
        </w:rPr>
        <w:t xml:space="preserve"> крупнейш</w:t>
      </w:r>
      <w:r>
        <w:rPr>
          <w:rFonts w:ascii="Times New Roman" w:eastAsia="Times New Roman" w:hAnsi="Times New Roman"/>
          <w:bCs/>
          <w:sz w:val="24"/>
          <w:szCs w:val="24"/>
          <w:lang w:eastAsia="ru-RU"/>
        </w:rPr>
        <w:t xml:space="preserve">ей </w:t>
      </w:r>
      <w:r w:rsidR="00BE598D">
        <w:rPr>
          <w:rFonts w:ascii="Times New Roman" w:eastAsia="Times New Roman" w:hAnsi="Times New Roman"/>
          <w:bCs/>
          <w:sz w:val="24"/>
          <w:szCs w:val="24"/>
          <w:lang w:eastAsia="ru-RU"/>
        </w:rPr>
        <w:t xml:space="preserve"> рек</w:t>
      </w:r>
      <w:r>
        <w:rPr>
          <w:rFonts w:ascii="Times New Roman" w:eastAsia="Times New Roman" w:hAnsi="Times New Roman"/>
          <w:bCs/>
          <w:sz w:val="24"/>
          <w:szCs w:val="24"/>
          <w:lang w:eastAsia="ru-RU"/>
        </w:rPr>
        <w:t>и</w:t>
      </w:r>
      <w:r w:rsidR="00BE598D">
        <w:rPr>
          <w:rFonts w:ascii="Times New Roman" w:eastAsia="Times New Roman" w:hAnsi="Times New Roman"/>
          <w:bCs/>
          <w:sz w:val="24"/>
          <w:szCs w:val="24"/>
          <w:lang w:eastAsia="ru-RU"/>
        </w:rPr>
        <w:t xml:space="preserve"> Томской области – Обь</w:t>
      </w:r>
      <w:r w:rsidR="007C031A">
        <w:rPr>
          <w:rFonts w:ascii="Times New Roman" w:eastAsia="Times New Roman" w:hAnsi="Times New Roman"/>
          <w:bCs/>
          <w:sz w:val="24"/>
          <w:szCs w:val="24"/>
          <w:lang w:eastAsia="ru-RU"/>
        </w:rPr>
        <w:t xml:space="preserve"> с многочисленными притоками</w:t>
      </w:r>
      <w:r w:rsidR="008B6754">
        <w:rPr>
          <w:rFonts w:ascii="Times New Roman" w:eastAsia="Times New Roman" w:hAnsi="Times New Roman"/>
          <w:bCs/>
          <w:sz w:val="24"/>
          <w:szCs w:val="24"/>
          <w:lang w:eastAsia="ru-RU"/>
        </w:rPr>
        <w:t xml:space="preserve"> -</w:t>
      </w:r>
      <w:r w:rsidR="00A35046" w:rsidRPr="00A35046">
        <w:t xml:space="preserve"> </w:t>
      </w:r>
      <w:r w:rsidR="00A35046">
        <w:t xml:space="preserve"> </w:t>
      </w:r>
      <w:r w:rsidR="008B6754" w:rsidRPr="009C2F4C">
        <w:rPr>
          <w:rFonts w:ascii="Times New Roman" w:eastAsia="Times New Roman" w:hAnsi="Times New Roman"/>
          <w:bCs/>
          <w:sz w:val="24"/>
          <w:szCs w:val="24"/>
          <w:lang w:eastAsia="ru-RU"/>
        </w:rPr>
        <w:t xml:space="preserve">Протока </w:t>
      </w:r>
      <w:r w:rsidR="008062D7">
        <w:rPr>
          <w:rFonts w:ascii="Times New Roman" w:eastAsia="Times New Roman" w:hAnsi="Times New Roman"/>
          <w:bCs/>
          <w:sz w:val="24"/>
          <w:szCs w:val="24"/>
          <w:lang w:eastAsia="ru-RU"/>
        </w:rPr>
        <w:t>Све</w:t>
      </w:r>
      <w:r w:rsidR="00DD1245">
        <w:rPr>
          <w:rFonts w:ascii="Times New Roman" w:eastAsia="Times New Roman" w:hAnsi="Times New Roman"/>
          <w:bCs/>
          <w:sz w:val="24"/>
          <w:szCs w:val="24"/>
          <w:lang w:eastAsia="ru-RU"/>
        </w:rPr>
        <w:t>т</w:t>
      </w:r>
      <w:r w:rsidR="008062D7">
        <w:rPr>
          <w:rFonts w:ascii="Times New Roman" w:eastAsia="Times New Roman" w:hAnsi="Times New Roman"/>
          <w:bCs/>
          <w:sz w:val="24"/>
          <w:szCs w:val="24"/>
          <w:lang w:eastAsia="ru-RU"/>
        </w:rPr>
        <w:t xml:space="preserve">лая, Соснинский Еган, Комсомольская, </w:t>
      </w:r>
      <w:r w:rsidR="00255D5C">
        <w:rPr>
          <w:rFonts w:ascii="Times New Roman" w:eastAsia="Times New Roman" w:hAnsi="Times New Roman"/>
          <w:bCs/>
          <w:sz w:val="24"/>
          <w:szCs w:val="24"/>
          <w:lang w:eastAsia="ru-RU"/>
        </w:rPr>
        <w:t xml:space="preserve">Протока Соловьева, Окуневка, Аленкин Еган, Малая Речка </w:t>
      </w:r>
      <w:r w:rsidR="002F6A9A" w:rsidRPr="009C2F4C">
        <w:rPr>
          <w:rFonts w:ascii="Times New Roman" w:eastAsia="Times New Roman" w:hAnsi="Times New Roman"/>
          <w:bCs/>
          <w:sz w:val="24"/>
          <w:szCs w:val="24"/>
          <w:lang w:eastAsia="ru-RU"/>
        </w:rPr>
        <w:t>и др.</w:t>
      </w:r>
      <w:r w:rsidR="00EA6FCA" w:rsidRPr="009C2F4C">
        <w:rPr>
          <w:rFonts w:ascii="Times New Roman" w:eastAsia="Times New Roman" w:hAnsi="Times New Roman"/>
          <w:bCs/>
          <w:sz w:val="24"/>
          <w:szCs w:val="24"/>
          <w:lang w:eastAsia="ru-RU"/>
        </w:rPr>
        <w:t xml:space="preserve"> </w:t>
      </w:r>
    </w:p>
    <w:p w:rsidR="009C2F4C" w:rsidRDefault="009C2F4C" w:rsidP="009C2F4C">
      <w:pPr>
        <w:spacing w:after="0" w:line="240" w:lineRule="auto"/>
        <w:ind w:firstLine="567"/>
        <w:jc w:val="both"/>
        <w:rPr>
          <w:rFonts w:ascii="Times New Roman" w:eastAsia="Times New Roman" w:hAnsi="Times New Roman"/>
          <w:bCs/>
          <w:sz w:val="24"/>
          <w:szCs w:val="24"/>
          <w:lang w:eastAsia="ru-RU"/>
        </w:rPr>
      </w:pPr>
      <w:r w:rsidRPr="009C2F4C">
        <w:rPr>
          <w:rFonts w:ascii="Times New Roman" w:eastAsia="Times New Roman" w:hAnsi="Times New Roman"/>
          <w:bCs/>
          <w:sz w:val="24"/>
          <w:szCs w:val="24"/>
          <w:lang w:eastAsia="ru-RU"/>
        </w:rPr>
        <w:t xml:space="preserve">Долина реки Обь пойменная. Непосредственно к руслу реки подходят надпойменные террасы. Для поймы характерны наличие большого количества озер, стариц, проток и заболоченных участков. Коэффициент густоты речной сети </w:t>
      </w:r>
      <w:r w:rsidR="004445EA" w:rsidRPr="004445EA">
        <w:rPr>
          <w:rFonts w:ascii="Times New Roman" w:eastAsia="Times New Roman" w:hAnsi="Times New Roman"/>
          <w:bCs/>
          <w:sz w:val="24"/>
          <w:szCs w:val="24"/>
          <w:lang w:eastAsia="ru-RU"/>
        </w:rPr>
        <w:t xml:space="preserve">в </w:t>
      </w:r>
      <w:r w:rsidR="00F7402D">
        <w:rPr>
          <w:rFonts w:ascii="Times New Roman" w:eastAsia="Times New Roman" w:hAnsi="Times New Roman"/>
          <w:bCs/>
          <w:sz w:val="24"/>
          <w:szCs w:val="24"/>
          <w:lang w:eastAsia="ru-RU"/>
        </w:rPr>
        <w:t>лево</w:t>
      </w:r>
      <w:r w:rsidR="004445EA" w:rsidRPr="004445EA">
        <w:rPr>
          <w:rFonts w:ascii="Times New Roman" w:eastAsia="Times New Roman" w:hAnsi="Times New Roman"/>
          <w:bCs/>
          <w:sz w:val="24"/>
          <w:szCs w:val="24"/>
          <w:lang w:eastAsia="ru-RU"/>
        </w:rPr>
        <w:t>бережье – 0,</w:t>
      </w:r>
      <w:r w:rsidR="00F7402D">
        <w:rPr>
          <w:rFonts w:ascii="Times New Roman" w:eastAsia="Times New Roman" w:hAnsi="Times New Roman"/>
          <w:bCs/>
          <w:sz w:val="24"/>
          <w:szCs w:val="24"/>
          <w:lang w:eastAsia="ru-RU"/>
        </w:rPr>
        <w:t>4</w:t>
      </w:r>
      <w:r w:rsidRPr="009C2F4C">
        <w:rPr>
          <w:rFonts w:ascii="Times New Roman" w:eastAsia="Times New Roman" w:hAnsi="Times New Roman"/>
          <w:bCs/>
          <w:sz w:val="24"/>
          <w:szCs w:val="24"/>
          <w:lang w:eastAsia="ru-RU"/>
        </w:rPr>
        <w:t>.  Озера на территории поселения расположены как в пойме р. Обь, так и на водоразделах. Это – озер</w:t>
      </w:r>
      <w:r w:rsidR="00EE4825">
        <w:rPr>
          <w:rFonts w:ascii="Times New Roman" w:eastAsia="Times New Roman" w:hAnsi="Times New Roman"/>
          <w:bCs/>
          <w:sz w:val="24"/>
          <w:szCs w:val="24"/>
          <w:lang w:eastAsia="ru-RU"/>
        </w:rPr>
        <w:t>о Медведевское</w:t>
      </w:r>
      <w:r w:rsidRPr="009C2F4C">
        <w:rPr>
          <w:rFonts w:ascii="Times New Roman" w:eastAsia="Times New Roman" w:hAnsi="Times New Roman"/>
          <w:bCs/>
          <w:sz w:val="24"/>
          <w:szCs w:val="24"/>
          <w:lang w:eastAsia="ru-RU"/>
        </w:rPr>
        <w:t xml:space="preserve"> и </w:t>
      </w:r>
      <w:r w:rsidR="008453FA">
        <w:rPr>
          <w:rFonts w:ascii="Times New Roman" w:eastAsia="Times New Roman" w:hAnsi="Times New Roman"/>
          <w:bCs/>
          <w:sz w:val="24"/>
          <w:szCs w:val="24"/>
          <w:lang w:eastAsia="ru-RU"/>
        </w:rPr>
        <w:t>множество озер без названия</w:t>
      </w:r>
      <w:r w:rsidRPr="009C2F4C">
        <w:rPr>
          <w:rFonts w:ascii="Times New Roman" w:eastAsia="Times New Roman" w:hAnsi="Times New Roman"/>
          <w:bCs/>
          <w:sz w:val="24"/>
          <w:szCs w:val="24"/>
          <w:lang w:eastAsia="ru-RU"/>
        </w:rPr>
        <w:t xml:space="preserve">. </w:t>
      </w:r>
    </w:p>
    <w:p w:rsidR="008453FA" w:rsidRPr="009C2F4C" w:rsidRDefault="008453FA" w:rsidP="009C2F4C">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Населенные пункты поселения расположены по обоим берегам Светлой Протоки.</w:t>
      </w:r>
    </w:p>
    <w:p w:rsidR="00BE598D" w:rsidRDefault="00A35046" w:rsidP="006F0246">
      <w:pPr>
        <w:spacing w:after="0" w:line="240" w:lineRule="auto"/>
        <w:ind w:firstLine="567"/>
        <w:jc w:val="both"/>
        <w:rPr>
          <w:rFonts w:ascii="Times New Roman" w:eastAsia="Times New Roman" w:hAnsi="Times New Roman"/>
          <w:bCs/>
          <w:sz w:val="24"/>
          <w:szCs w:val="24"/>
          <w:lang w:eastAsia="ru-RU"/>
        </w:rPr>
      </w:pPr>
      <w:r w:rsidRPr="00A35046">
        <w:rPr>
          <w:rFonts w:ascii="Times New Roman" w:eastAsia="Times New Roman" w:hAnsi="Times New Roman"/>
          <w:bCs/>
          <w:sz w:val="24"/>
          <w:szCs w:val="24"/>
          <w:lang w:eastAsia="ru-RU"/>
        </w:rPr>
        <w:t xml:space="preserve">Река </w:t>
      </w:r>
      <w:r>
        <w:rPr>
          <w:rFonts w:ascii="Times New Roman" w:eastAsia="Times New Roman" w:hAnsi="Times New Roman"/>
          <w:bCs/>
          <w:sz w:val="24"/>
          <w:szCs w:val="24"/>
          <w:lang w:eastAsia="ru-RU"/>
        </w:rPr>
        <w:t xml:space="preserve">Обь </w:t>
      </w:r>
      <w:r w:rsidRPr="00A35046">
        <w:rPr>
          <w:rFonts w:ascii="Times New Roman" w:eastAsia="Times New Roman" w:hAnsi="Times New Roman"/>
          <w:bCs/>
          <w:sz w:val="24"/>
          <w:szCs w:val="24"/>
          <w:lang w:eastAsia="ru-RU"/>
        </w:rPr>
        <w:t>образуется на Алтае слиянием рек Бии и Катуни — длина Оби от их слияния составляет 3650 км</w:t>
      </w:r>
      <w:r>
        <w:rPr>
          <w:rFonts w:ascii="Times New Roman" w:eastAsia="Times New Roman" w:hAnsi="Times New Roman"/>
          <w:bCs/>
          <w:sz w:val="24"/>
          <w:szCs w:val="24"/>
          <w:lang w:eastAsia="ru-RU"/>
        </w:rPr>
        <w:t>.</w:t>
      </w:r>
      <w:r w:rsidRPr="00A35046">
        <w:t xml:space="preserve"> </w:t>
      </w:r>
      <w:r w:rsidRPr="00A35046">
        <w:rPr>
          <w:rFonts w:ascii="Times New Roman" w:eastAsia="Times New Roman" w:hAnsi="Times New Roman"/>
          <w:bCs/>
          <w:sz w:val="24"/>
          <w:szCs w:val="24"/>
          <w:lang w:eastAsia="ru-RU"/>
        </w:rPr>
        <w:t>По характеру речной сети, условиям питания и формирования водного режима Обь делится на 3 участка: верхний (до устья Томи), средний (до устья Иртыша) и нижний (до Обской губы).</w:t>
      </w:r>
      <w:r w:rsidR="00632256">
        <w:rPr>
          <w:rFonts w:ascii="Times New Roman" w:eastAsia="Times New Roman" w:hAnsi="Times New Roman"/>
          <w:bCs/>
          <w:sz w:val="24"/>
          <w:szCs w:val="24"/>
          <w:lang w:eastAsia="ru-RU"/>
        </w:rPr>
        <w:t xml:space="preserve"> </w:t>
      </w:r>
      <w:r w:rsidR="00713518">
        <w:rPr>
          <w:rFonts w:ascii="Times New Roman" w:eastAsia="Times New Roman" w:hAnsi="Times New Roman"/>
          <w:bCs/>
          <w:sz w:val="24"/>
          <w:szCs w:val="24"/>
          <w:lang w:eastAsia="ru-RU"/>
        </w:rPr>
        <w:t>Северн</w:t>
      </w:r>
      <w:r w:rsidR="00632256">
        <w:rPr>
          <w:rFonts w:ascii="Times New Roman" w:eastAsia="Times New Roman" w:hAnsi="Times New Roman"/>
          <w:bCs/>
          <w:sz w:val="24"/>
          <w:szCs w:val="24"/>
          <w:lang w:eastAsia="ru-RU"/>
        </w:rPr>
        <w:t>ое сельское поселения находится в среднем участке Оби.</w:t>
      </w:r>
    </w:p>
    <w:p w:rsidR="00D31679" w:rsidRDefault="006657DF" w:rsidP="0000591E">
      <w:pPr>
        <w:spacing w:after="0" w:line="240" w:lineRule="auto"/>
        <w:ind w:firstLine="567"/>
        <w:jc w:val="both"/>
        <w:rPr>
          <w:rFonts w:ascii="Times New Roman" w:eastAsia="Times New Roman" w:hAnsi="Times New Roman"/>
          <w:bCs/>
          <w:sz w:val="24"/>
          <w:szCs w:val="24"/>
          <w:lang w:eastAsia="ru-RU"/>
        </w:rPr>
      </w:pPr>
      <w:r w:rsidRPr="006657DF">
        <w:rPr>
          <w:rFonts w:ascii="Times New Roman" w:eastAsia="Times New Roman" w:hAnsi="Times New Roman"/>
          <w:bCs/>
          <w:sz w:val="24"/>
          <w:szCs w:val="24"/>
          <w:lang w:eastAsia="ru-RU"/>
        </w:rPr>
        <w:lastRenderedPageBreak/>
        <w:t xml:space="preserve">Питание реки преимущественно снеговое. За период весенне-летнего половодья река приносит основную часть годового стока. </w:t>
      </w:r>
      <w:r w:rsidR="0000591E">
        <w:rPr>
          <w:rFonts w:ascii="Times New Roman" w:eastAsia="Times New Roman" w:hAnsi="Times New Roman"/>
          <w:bCs/>
          <w:sz w:val="24"/>
          <w:szCs w:val="24"/>
          <w:lang w:eastAsia="ru-RU"/>
        </w:rPr>
        <w:t>В</w:t>
      </w:r>
      <w:r w:rsidRPr="006657DF">
        <w:rPr>
          <w:rFonts w:ascii="Times New Roman" w:eastAsia="Times New Roman" w:hAnsi="Times New Roman"/>
          <w:bCs/>
          <w:sz w:val="24"/>
          <w:szCs w:val="24"/>
          <w:lang w:eastAsia="ru-RU"/>
        </w:rPr>
        <w:t xml:space="preserve"> среднем</w:t>
      </w:r>
      <w:r w:rsidR="0000591E">
        <w:rPr>
          <w:rFonts w:ascii="Times New Roman" w:eastAsia="Times New Roman" w:hAnsi="Times New Roman"/>
          <w:bCs/>
          <w:sz w:val="24"/>
          <w:szCs w:val="24"/>
          <w:lang w:eastAsia="ru-RU"/>
        </w:rPr>
        <w:t xml:space="preserve"> участке половодье </w:t>
      </w:r>
      <w:r w:rsidRPr="006657DF">
        <w:rPr>
          <w:rFonts w:ascii="Times New Roman" w:eastAsia="Times New Roman" w:hAnsi="Times New Roman"/>
          <w:bCs/>
          <w:sz w:val="24"/>
          <w:szCs w:val="24"/>
          <w:lang w:eastAsia="ru-RU"/>
        </w:rPr>
        <w:t xml:space="preserve"> — со второй половины апрел</w:t>
      </w:r>
      <w:r w:rsidR="0000591E">
        <w:rPr>
          <w:rFonts w:ascii="Times New Roman" w:eastAsia="Times New Roman" w:hAnsi="Times New Roman"/>
          <w:bCs/>
          <w:sz w:val="24"/>
          <w:szCs w:val="24"/>
          <w:lang w:eastAsia="ru-RU"/>
        </w:rPr>
        <w:t>я</w:t>
      </w:r>
      <w:r w:rsidRPr="006657DF">
        <w:rPr>
          <w:rFonts w:ascii="Times New Roman" w:eastAsia="Times New Roman" w:hAnsi="Times New Roman"/>
          <w:bCs/>
          <w:sz w:val="24"/>
          <w:szCs w:val="24"/>
          <w:lang w:eastAsia="ru-RU"/>
        </w:rPr>
        <w:t>. Подъём уровней начинается ещё при ледоставе; при вскрытии реки в результате заторов — интенсивные кратковременные подъёмы уровней. Из-за этого у некоторых притоков возможно обращение направления течения. В среднем течении спад половодья с наслаивающимися дождевыми паводками продолжается до ледостава. В среднем река находится подо льдом от 180 до 220 дней в году, в зависимости от того, насколько сурова зима</w:t>
      </w:r>
      <w:r w:rsidR="008E628C">
        <w:rPr>
          <w:rFonts w:ascii="Times New Roman" w:eastAsia="Times New Roman" w:hAnsi="Times New Roman"/>
          <w:bCs/>
          <w:sz w:val="24"/>
          <w:szCs w:val="24"/>
          <w:lang w:eastAsia="ru-RU"/>
        </w:rPr>
        <w:t>.</w:t>
      </w:r>
    </w:p>
    <w:p w:rsidR="0045481D" w:rsidRPr="007D6600" w:rsidRDefault="0045481D" w:rsidP="006F0246">
      <w:pPr>
        <w:spacing w:after="0" w:line="240" w:lineRule="auto"/>
        <w:ind w:firstLine="567"/>
        <w:jc w:val="both"/>
        <w:rPr>
          <w:rFonts w:ascii="Times New Roman" w:eastAsia="Times New Roman" w:hAnsi="Times New Roman"/>
          <w:bCs/>
          <w:sz w:val="24"/>
          <w:szCs w:val="24"/>
          <w:lang w:eastAsia="ru-RU"/>
        </w:rPr>
      </w:pPr>
      <w:r w:rsidRPr="0045481D">
        <w:rPr>
          <w:rFonts w:ascii="Times New Roman" w:eastAsia="Times New Roman" w:hAnsi="Times New Roman"/>
          <w:bCs/>
          <w:sz w:val="24"/>
          <w:szCs w:val="24"/>
          <w:lang w:eastAsia="ru-RU"/>
        </w:rPr>
        <w:t>На всем протяжении Обь представляет собой типичную равнинную реку с малыми уклонами (в среднем 0,04°/</w:t>
      </w:r>
      <w:r w:rsidRPr="0045481D">
        <w:rPr>
          <w:rFonts w:ascii="Times New Roman" w:eastAsia="Times New Roman" w:hAnsi="Times New Roman"/>
          <w:bCs/>
          <w:sz w:val="24"/>
          <w:szCs w:val="24"/>
          <w:vertAlign w:val="subscript"/>
          <w:lang w:eastAsia="ru-RU"/>
        </w:rPr>
        <w:t>оо</w:t>
      </w:r>
      <w:r w:rsidRPr="0045481D">
        <w:rPr>
          <w:rFonts w:ascii="Times New Roman" w:eastAsia="Times New Roman" w:hAnsi="Times New Roman"/>
          <w:bCs/>
          <w:sz w:val="24"/>
          <w:szCs w:val="24"/>
          <w:lang w:eastAsia="ru-RU"/>
        </w:rPr>
        <w:t>) и широк</w:t>
      </w:r>
      <w:r w:rsidR="00623592">
        <w:rPr>
          <w:rFonts w:ascii="Times New Roman" w:eastAsia="Times New Roman" w:hAnsi="Times New Roman"/>
          <w:bCs/>
          <w:sz w:val="24"/>
          <w:szCs w:val="24"/>
          <w:lang w:eastAsia="ru-RU"/>
        </w:rPr>
        <w:t>о</w:t>
      </w:r>
      <w:r w:rsidRPr="0045481D">
        <w:rPr>
          <w:rFonts w:ascii="Times New Roman" w:eastAsia="Times New Roman" w:hAnsi="Times New Roman"/>
          <w:bCs/>
          <w:sz w:val="24"/>
          <w:szCs w:val="24"/>
          <w:lang w:eastAsia="ru-RU"/>
        </w:rPr>
        <w:t>й долиной, достигающей местами нескольких десятков километров.</w:t>
      </w:r>
      <w:r w:rsidR="007D6600" w:rsidRPr="007D6600">
        <w:t xml:space="preserve"> </w:t>
      </w:r>
      <w:r w:rsidR="007D6600">
        <w:rPr>
          <w:rFonts w:ascii="Times New Roman" w:eastAsia="Times New Roman" w:hAnsi="Times New Roman"/>
          <w:bCs/>
          <w:sz w:val="24"/>
          <w:szCs w:val="24"/>
          <w:lang w:eastAsia="ru-RU"/>
        </w:rPr>
        <w:t>О</w:t>
      </w:r>
      <w:r w:rsidR="007D6600" w:rsidRPr="007D6600">
        <w:rPr>
          <w:rFonts w:ascii="Times New Roman" w:eastAsia="Times New Roman" w:hAnsi="Times New Roman"/>
          <w:bCs/>
          <w:sz w:val="24"/>
          <w:szCs w:val="24"/>
          <w:lang w:eastAsia="ru-RU"/>
        </w:rPr>
        <w:t>тлича</w:t>
      </w:r>
      <w:r w:rsidR="007D6600">
        <w:rPr>
          <w:rFonts w:ascii="Times New Roman" w:eastAsia="Times New Roman" w:hAnsi="Times New Roman"/>
          <w:bCs/>
          <w:sz w:val="24"/>
          <w:szCs w:val="24"/>
          <w:lang w:eastAsia="ru-RU"/>
        </w:rPr>
        <w:t>ется</w:t>
      </w:r>
      <w:r w:rsidR="007D6600" w:rsidRPr="007D6600">
        <w:rPr>
          <w:rFonts w:ascii="Times New Roman" w:eastAsia="Times New Roman" w:hAnsi="Times New Roman"/>
          <w:bCs/>
          <w:sz w:val="24"/>
          <w:szCs w:val="24"/>
          <w:lang w:eastAsia="ru-RU"/>
        </w:rPr>
        <w:t xml:space="preserve"> очень высокой водностью (средний годовой расход 1200 м</w:t>
      </w:r>
      <w:r w:rsidR="007D6600" w:rsidRPr="007D6600">
        <w:rPr>
          <w:rFonts w:ascii="Times New Roman" w:eastAsia="Times New Roman" w:hAnsi="Times New Roman"/>
          <w:bCs/>
          <w:sz w:val="24"/>
          <w:szCs w:val="24"/>
          <w:vertAlign w:val="superscript"/>
          <w:lang w:eastAsia="ru-RU"/>
        </w:rPr>
        <w:t>3</w:t>
      </w:r>
      <w:r w:rsidR="007D6600" w:rsidRPr="007D6600">
        <w:rPr>
          <w:rFonts w:ascii="Times New Roman" w:eastAsia="Times New Roman" w:hAnsi="Times New Roman"/>
          <w:bCs/>
          <w:sz w:val="24"/>
          <w:szCs w:val="24"/>
          <w:lang w:eastAsia="ru-RU"/>
        </w:rPr>
        <w:t>/сек, а соответствующий ему модуль стока 19,6 л/сек км</w:t>
      </w:r>
      <w:r w:rsidR="007D6600" w:rsidRPr="007D6600">
        <w:rPr>
          <w:rFonts w:ascii="Times New Roman" w:eastAsia="Times New Roman" w:hAnsi="Times New Roman"/>
          <w:bCs/>
          <w:sz w:val="24"/>
          <w:szCs w:val="24"/>
          <w:vertAlign w:val="superscript"/>
          <w:lang w:eastAsia="ru-RU"/>
        </w:rPr>
        <w:t>2</w:t>
      </w:r>
      <w:r w:rsidR="007D6600">
        <w:rPr>
          <w:rFonts w:ascii="Times New Roman" w:eastAsia="Times New Roman" w:hAnsi="Times New Roman"/>
          <w:bCs/>
          <w:sz w:val="24"/>
          <w:szCs w:val="24"/>
          <w:lang w:eastAsia="ru-RU"/>
        </w:rPr>
        <w:t>).</w:t>
      </w:r>
      <w:r w:rsidR="00574701" w:rsidRPr="00574701">
        <w:t xml:space="preserve"> </w:t>
      </w:r>
    </w:p>
    <w:p w:rsidR="00E57771" w:rsidRPr="00E57771" w:rsidRDefault="001E78B8" w:rsidP="00E57771">
      <w:pPr>
        <w:spacing w:after="0" w:line="240" w:lineRule="auto"/>
        <w:ind w:firstLine="567"/>
        <w:jc w:val="both"/>
        <w:rPr>
          <w:rFonts w:ascii="Times New Roman" w:eastAsia="Times New Roman" w:hAnsi="Times New Roman"/>
          <w:bCs/>
          <w:sz w:val="24"/>
          <w:szCs w:val="24"/>
          <w:lang w:eastAsia="ru-RU"/>
        </w:rPr>
      </w:pPr>
      <w:r w:rsidRPr="001E78B8">
        <w:rPr>
          <w:rFonts w:ascii="Times New Roman" w:eastAsia="Times New Roman" w:hAnsi="Times New Roman"/>
          <w:bCs/>
          <w:sz w:val="24"/>
          <w:szCs w:val="24"/>
          <w:lang w:eastAsia="ru-RU"/>
        </w:rPr>
        <w:t>Основными пок</w:t>
      </w:r>
      <w:r>
        <w:rPr>
          <w:rFonts w:ascii="Times New Roman" w:eastAsia="Times New Roman" w:hAnsi="Times New Roman"/>
          <w:bCs/>
          <w:sz w:val="24"/>
          <w:szCs w:val="24"/>
          <w:lang w:eastAsia="ru-RU"/>
        </w:rPr>
        <w:t>азателями гидрологического режи</w:t>
      </w:r>
      <w:r w:rsidRPr="001E78B8">
        <w:rPr>
          <w:rFonts w:ascii="Times New Roman" w:eastAsia="Times New Roman" w:hAnsi="Times New Roman"/>
          <w:bCs/>
          <w:sz w:val="24"/>
          <w:szCs w:val="24"/>
          <w:lang w:eastAsia="ru-RU"/>
        </w:rPr>
        <w:t>ма, влияющие на переформирования русла, являются объём и неравномер</w:t>
      </w:r>
      <w:r>
        <w:rPr>
          <w:rFonts w:ascii="Times New Roman" w:eastAsia="Times New Roman" w:hAnsi="Times New Roman"/>
          <w:bCs/>
          <w:sz w:val="24"/>
          <w:szCs w:val="24"/>
          <w:lang w:eastAsia="ru-RU"/>
        </w:rPr>
        <w:t>ность стока, интенсивность и ам</w:t>
      </w:r>
      <w:r w:rsidRPr="001E78B8">
        <w:rPr>
          <w:rFonts w:ascii="Times New Roman" w:eastAsia="Times New Roman" w:hAnsi="Times New Roman"/>
          <w:bCs/>
          <w:sz w:val="24"/>
          <w:szCs w:val="24"/>
          <w:lang w:eastAsia="ru-RU"/>
        </w:rPr>
        <w:t>плитуда изменений уровней воды, характер ледового режима и насыщенность потока наносами.</w:t>
      </w:r>
      <w:r w:rsidR="00A854A8" w:rsidRPr="00A854A8">
        <w:rPr>
          <w:rFonts w:ascii="Times New Roman" w:eastAsia="Times New Roman" w:hAnsi="Times New Roman"/>
          <w:bCs/>
          <w:sz w:val="24"/>
          <w:szCs w:val="24"/>
          <w:lang w:eastAsia="ru-RU"/>
        </w:rPr>
        <w:t xml:space="preserve"> </w:t>
      </w:r>
      <w:r w:rsidR="00E57771">
        <w:rPr>
          <w:rFonts w:ascii="Times New Roman" w:eastAsia="Times New Roman" w:hAnsi="Times New Roman"/>
          <w:bCs/>
          <w:sz w:val="24"/>
          <w:szCs w:val="24"/>
          <w:lang w:eastAsia="ru-RU"/>
        </w:rPr>
        <w:t>Благодаря климатическим усло</w:t>
      </w:r>
      <w:r w:rsidR="00E57771" w:rsidRPr="00E57771">
        <w:rPr>
          <w:rFonts w:ascii="Times New Roman" w:eastAsia="Times New Roman" w:hAnsi="Times New Roman"/>
          <w:bCs/>
          <w:sz w:val="24"/>
          <w:szCs w:val="24"/>
          <w:lang w:eastAsia="ru-RU"/>
        </w:rPr>
        <w:t>виям, речной сток здесь неравномерен как по сезонам года, так и в многолетнем режиме.</w:t>
      </w:r>
    </w:p>
    <w:p w:rsidR="005E1457" w:rsidRDefault="00E57771" w:rsidP="00E57771">
      <w:pPr>
        <w:spacing w:after="0" w:line="240" w:lineRule="auto"/>
        <w:ind w:firstLine="567"/>
        <w:jc w:val="both"/>
        <w:rPr>
          <w:rFonts w:ascii="Times New Roman" w:eastAsia="Times New Roman" w:hAnsi="Times New Roman"/>
          <w:bCs/>
          <w:sz w:val="24"/>
          <w:szCs w:val="24"/>
          <w:lang w:eastAsia="ru-RU"/>
        </w:rPr>
      </w:pPr>
      <w:r w:rsidRPr="00E57771">
        <w:rPr>
          <w:rFonts w:ascii="Times New Roman" w:eastAsia="Times New Roman" w:hAnsi="Times New Roman"/>
          <w:bCs/>
          <w:sz w:val="24"/>
          <w:szCs w:val="24"/>
          <w:lang w:eastAsia="ru-RU"/>
        </w:rPr>
        <w:t xml:space="preserve">Для водного режима </w:t>
      </w:r>
      <w:r w:rsidR="005E1457">
        <w:rPr>
          <w:rFonts w:ascii="Times New Roman" w:eastAsia="Times New Roman" w:hAnsi="Times New Roman"/>
          <w:bCs/>
          <w:sz w:val="24"/>
          <w:szCs w:val="24"/>
          <w:lang w:eastAsia="ru-RU"/>
        </w:rPr>
        <w:t>Оби</w:t>
      </w:r>
      <w:r w:rsidRPr="00E57771">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харак</w:t>
      </w:r>
      <w:r w:rsidRPr="00E57771">
        <w:rPr>
          <w:rFonts w:ascii="Times New Roman" w:eastAsia="Times New Roman" w:hAnsi="Times New Roman"/>
          <w:bCs/>
          <w:sz w:val="24"/>
          <w:szCs w:val="24"/>
          <w:lang w:eastAsia="ru-RU"/>
        </w:rPr>
        <w:t>терны весенне-ле</w:t>
      </w:r>
      <w:r>
        <w:rPr>
          <w:rFonts w:ascii="Times New Roman" w:eastAsia="Times New Roman" w:hAnsi="Times New Roman"/>
          <w:bCs/>
          <w:sz w:val="24"/>
          <w:szCs w:val="24"/>
          <w:lang w:eastAsia="ru-RU"/>
        </w:rPr>
        <w:t>тнее половодье, сменяющееся лет</w:t>
      </w:r>
      <w:r w:rsidRPr="00E57771">
        <w:rPr>
          <w:rFonts w:ascii="Times New Roman" w:eastAsia="Times New Roman" w:hAnsi="Times New Roman"/>
          <w:bCs/>
          <w:sz w:val="24"/>
          <w:szCs w:val="24"/>
          <w:lang w:eastAsia="ru-RU"/>
        </w:rPr>
        <w:t>не-осенней меж</w:t>
      </w:r>
      <w:r>
        <w:rPr>
          <w:rFonts w:ascii="Times New Roman" w:eastAsia="Times New Roman" w:hAnsi="Times New Roman"/>
          <w:bCs/>
          <w:sz w:val="24"/>
          <w:szCs w:val="24"/>
          <w:lang w:eastAsia="ru-RU"/>
        </w:rPr>
        <w:t>енью (нарушаемой дождями) и про</w:t>
      </w:r>
      <w:r w:rsidR="005E1457">
        <w:rPr>
          <w:rFonts w:ascii="Times New Roman" w:eastAsia="Times New Roman" w:hAnsi="Times New Roman"/>
          <w:bCs/>
          <w:sz w:val="24"/>
          <w:szCs w:val="24"/>
          <w:lang w:eastAsia="ru-RU"/>
        </w:rPr>
        <w:t>должительная зимняя межень.</w:t>
      </w:r>
    </w:p>
    <w:p w:rsidR="00E57771" w:rsidRPr="00E57771" w:rsidRDefault="00E57771" w:rsidP="00E57771">
      <w:pPr>
        <w:spacing w:after="0" w:line="240" w:lineRule="auto"/>
        <w:ind w:firstLine="567"/>
        <w:jc w:val="both"/>
        <w:rPr>
          <w:rFonts w:ascii="Times New Roman" w:eastAsia="Times New Roman" w:hAnsi="Times New Roman"/>
          <w:bCs/>
          <w:sz w:val="24"/>
          <w:szCs w:val="24"/>
          <w:lang w:eastAsia="ru-RU"/>
        </w:rPr>
      </w:pPr>
      <w:r w:rsidRPr="00E57771">
        <w:rPr>
          <w:rFonts w:ascii="Times New Roman" w:eastAsia="Times New Roman" w:hAnsi="Times New Roman"/>
          <w:bCs/>
          <w:sz w:val="24"/>
          <w:szCs w:val="24"/>
          <w:lang w:eastAsia="ru-RU"/>
        </w:rPr>
        <w:t>Несмотря на различия условий питания и формирования стока основной фазой всех рек бассейн</w:t>
      </w:r>
      <w:r>
        <w:rPr>
          <w:rFonts w:ascii="Times New Roman" w:eastAsia="Times New Roman" w:hAnsi="Times New Roman"/>
          <w:bCs/>
          <w:sz w:val="24"/>
          <w:szCs w:val="24"/>
          <w:lang w:eastAsia="ru-RU"/>
        </w:rPr>
        <w:t>а Средней Оби является поло</w:t>
      </w:r>
      <w:r w:rsidRPr="00E57771">
        <w:rPr>
          <w:rFonts w:ascii="Times New Roman" w:eastAsia="Times New Roman" w:hAnsi="Times New Roman"/>
          <w:bCs/>
          <w:sz w:val="24"/>
          <w:szCs w:val="24"/>
          <w:lang w:eastAsia="ru-RU"/>
        </w:rPr>
        <w:t>водье, в период которого проходит до 90% годового стока, а также наблюдаются максимальные расходы и наибольшие уровни воды.</w:t>
      </w:r>
    </w:p>
    <w:p w:rsidR="00AD6A35" w:rsidRPr="00AD6A35" w:rsidRDefault="00E57771" w:rsidP="00AD6A35">
      <w:pPr>
        <w:spacing w:after="0" w:line="240" w:lineRule="auto"/>
        <w:ind w:firstLine="567"/>
        <w:jc w:val="both"/>
        <w:rPr>
          <w:rFonts w:ascii="Times New Roman" w:eastAsia="Times New Roman" w:hAnsi="Times New Roman"/>
          <w:bCs/>
          <w:sz w:val="24"/>
          <w:szCs w:val="24"/>
          <w:lang w:eastAsia="ru-RU"/>
        </w:rPr>
      </w:pPr>
      <w:r w:rsidRPr="00E57771">
        <w:rPr>
          <w:rFonts w:ascii="Times New Roman" w:eastAsia="Times New Roman" w:hAnsi="Times New Roman"/>
          <w:bCs/>
          <w:sz w:val="24"/>
          <w:szCs w:val="24"/>
          <w:lang w:eastAsia="ru-RU"/>
        </w:rPr>
        <w:t>Значительные разрушения берегов происходят в период вскрытия рек и ледохода (особенно в первые дни). Берега разр</w:t>
      </w:r>
      <w:r>
        <w:rPr>
          <w:rFonts w:ascii="Times New Roman" w:eastAsia="Times New Roman" w:hAnsi="Times New Roman"/>
          <w:bCs/>
          <w:sz w:val="24"/>
          <w:szCs w:val="24"/>
          <w:lang w:eastAsia="ru-RU"/>
        </w:rPr>
        <w:t>ушаются как в результате динами</w:t>
      </w:r>
      <w:r w:rsidRPr="00E57771">
        <w:rPr>
          <w:rFonts w:ascii="Times New Roman" w:eastAsia="Times New Roman" w:hAnsi="Times New Roman"/>
          <w:bCs/>
          <w:sz w:val="24"/>
          <w:szCs w:val="24"/>
          <w:lang w:eastAsia="ru-RU"/>
        </w:rPr>
        <w:t xml:space="preserve">ческого воздействия льдин, так </w:t>
      </w:r>
      <w:r>
        <w:rPr>
          <w:rFonts w:ascii="Times New Roman" w:eastAsia="Times New Roman" w:hAnsi="Times New Roman"/>
          <w:bCs/>
          <w:sz w:val="24"/>
          <w:szCs w:val="24"/>
          <w:lang w:eastAsia="ru-RU"/>
        </w:rPr>
        <w:t>и под воздействием запоров льда</w:t>
      </w:r>
      <w:r w:rsidRPr="00E57771">
        <w:rPr>
          <w:rFonts w:ascii="Times New Roman" w:eastAsia="Times New Roman" w:hAnsi="Times New Roman"/>
          <w:bCs/>
          <w:sz w:val="24"/>
          <w:szCs w:val="24"/>
          <w:lang w:eastAsia="ru-RU"/>
        </w:rPr>
        <w:t xml:space="preserve">, </w:t>
      </w:r>
      <w:r w:rsidR="00AD6A35">
        <w:rPr>
          <w:rFonts w:ascii="Times New Roman" w:eastAsia="Times New Roman" w:hAnsi="Times New Roman"/>
          <w:bCs/>
          <w:sz w:val="24"/>
          <w:szCs w:val="24"/>
          <w:lang w:eastAsia="ru-RU"/>
        </w:rPr>
        <w:t>часто вызыва</w:t>
      </w:r>
      <w:r w:rsidR="00F929BE">
        <w:rPr>
          <w:rFonts w:ascii="Times New Roman" w:eastAsia="Times New Roman" w:hAnsi="Times New Roman"/>
          <w:bCs/>
          <w:sz w:val="24"/>
          <w:szCs w:val="24"/>
          <w:lang w:eastAsia="ru-RU"/>
        </w:rPr>
        <w:t>ющих</w:t>
      </w:r>
      <w:r w:rsidR="00AD6A35">
        <w:rPr>
          <w:rFonts w:ascii="Times New Roman" w:eastAsia="Times New Roman" w:hAnsi="Times New Roman"/>
          <w:bCs/>
          <w:sz w:val="24"/>
          <w:szCs w:val="24"/>
          <w:lang w:eastAsia="ru-RU"/>
        </w:rPr>
        <w:t xml:space="preserve"> катастрофичес</w:t>
      </w:r>
      <w:r w:rsidRPr="00E57771">
        <w:rPr>
          <w:rFonts w:ascii="Times New Roman" w:eastAsia="Times New Roman" w:hAnsi="Times New Roman"/>
          <w:bCs/>
          <w:sz w:val="24"/>
          <w:szCs w:val="24"/>
          <w:lang w:eastAsia="ru-RU"/>
        </w:rPr>
        <w:t>кие подъёмы уровня.</w:t>
      </w:r>
      <w:r w:rsidR="00AD6A35" w:rsidRPr="00AD6A35">
        <w:t xml:space="preserve"> </w:t>
      </w:r>
      <w:r w:rsidR="00AD6A35" w:rsidRPr="00AD6A35">
        <w:rPr>
          <w:rFonts w:ascii="Times New Roman" w:eastAsia="Times New Roman" w:hAnsi="Times New Roman"/>
          <w:bCs/>
          <w:sz w:val="24"/>
          <w:szCs w:val="24"/>
          <w:lang w:eastAsia="ru-RU"/>
        </w:rPr>
        <w:t>Продолжительн</w:t>
      </w:r>
      <w:r w:rsidR="00AD6A35">
        <w:rPr>
          <w:rFonts w:ascii="Times New Roman" w:eastAsia="Times New Roman" w:hAnsi="Times New Roman"/>
          <w:bCs/>
          <w:sz w:val="24"/>
          <w:szCs w:val="24"/>
          <w:lang w:eastAsia="ru-RU"/>
        </w:rPr>
        <w:t>ость весеннего ледохода достига</w:t>
      </w:r>
      <w:r w:rsidR="00AD6A35" w:rsidRPr="00AD6A35">
        <w:rPr>
          <w:rFonts w:ascii="Times New Roman" w:eastAsia="Times New Roman" w:hAnsi="Times New Roman"/>
          <w:bCs/>
          <w:sz w:val="24"/>
          <w:szCs w:val="24"/>
          <w:lang w:eastAsia="ru-RU"/>
        </w:rPr>
        <w:t>ет 15 сут</w:t>
      </w:r>
      <w:r w:rsidR="00AD6A35">
        <w:rPr>
          <w:rFonts w:ascii="Times New Roman" w:eastAsia="Times New Roman" w:hAnsi="Times New Roman"/>
          <w:bCs/>
          <w:sz w:val="24"/>
          <w:szCs w:val="24"/>
          <w:lang w:eastAsia="ru-RU"/>
        </w:rPr>
        <w:t>ок</w:t>
      </w:r>
      <w:r w:rsidR="00AD6A35" w:rsidRPr="00AD6A35">
        <w:rPr>
          <w:rFonts w:ascii="Times New Roman" w:eastAsia="Times New Roman" w:hAnsi="Times New Roman"/>
          <w:bCs/>
          <w:sz w:val="24"/>
          <w:szCs w:val="24"/>
          <w:lang w:eastAsia="ru-RU"/>
        </w:rPr>
        <w:t xml:space="preserve">. </w:t>
      </w:r>
      <w:r w:rsidR="00AD6A35">
        <w:rPr>
          <w:rFonts w:ascii="Times New Roman" w:eastAsia="Times New Roman" w:hAnsi="Times New Roman"/>
          <w:bCs/>
          <w:sz w:val="24"/>
          <w:szCs w:val="24"/>
          <w:lang w:eastAsia="ru-RU"/>
        </w:rPr>
        <w:t>Наибольшая интен</w:t>
      </w:r>
      <w:r w:rsidR="00AD6A35" w:rsidRPr="00AD6A35">
        <w:rPr>
          <w:rFonts w:ascii="Times New Roman" w:eastAsia="Times New Roman" w:hAnsi="Times New Roman"/>
          <w:bCs/>
          <w:sz w:val="24"/>
          <w:szCs w:val="24"/>
          <w:lang w:eastAsia="ru-RU"/>
        </w:rPr>
        <w:t>сивность подъёма уровней при высоком половодье может достигать 80 см/сут.</w:t>
      </w:r>
    </w:p>
    <w:p w:rsidR="00857056" w:rsidRDefault="00AD6A35" w:rsidP="00AD6A35">
      <w:pPr>
        <w:spacing w:after="0" w:line="240" w:lineRule="auto"/>
        <w:ind w:firstLine="567"/>
        <w:jc w:val="both"/>
      </w:pPr>
      <w:r w:rsidRPr="00AD6A35">
        <w:rPr>
          <w:rFonts w:ascii="Times New Roman" w:eastAsia="Times New Roman" w:hAnsi="Times New Roman"/>
          <w:bCs/>
          <w:sz w:val="24"/>
          <w:szCs w:val="24"/>
          <w:lang w:eastAsia="ru-RU"/>
        </w:rPr>
        <w:t>Многолетняя амплитуда колебаний уровня воды равна в среднем 4-6 м.</w:t>
      </w:r>
      <w:r w:rsidR="00064F0F" w:rsidRPr="00064F0F">
        <w:t xml:space="preserve"> </w:t>
      </w:r>
      <w:r w:rsidR="00064F0F">
        <w:rPr>
          <w:rFonts w:ascii="Times New Roman" w:eastAsia="Times New Roman" w:hAnsi="Times New Roman"/>
          <w:bCs/>
          <w:sz w:val="24"/>
          <w:szCs w:val="24"/>
          <w:lang w:eastAsia="ru-RU"/>
        </w:rPr>
        <w:t>Мак</w:t>
      </w:r>
      <w:r w:rsidR="00064F0F" w:rsidRPr="00064F0F">
        <w:rPr>
          <w:rFonts w:ascii="Times New Roman" w:eastAsia="Times New Roman" w:hAnsi="Times New Roman"/>
          <w:bCs/>
          <w:sz w:val="24"/>
          <w:szCs w:val="24"/>
          <w:lang w:eastAsia="ru-RU"/>
        </w:rPr>
        <w:t>симальный подъем уровня воды на Оби наблюда</w:t>
      </w:r>
      <w:r w:rsidR="0074534C">
        <w:rPr>
          <w:rFonts w:ascii="Times New Roman" w:eastAsia="Times New Roman" w:hAnsi="Times New Roman"/>
          <w:bCs/>
          <w:sz w:val="24"/>
          <w:szCs w:val="24"/>
          <w:lang w:eastAsia="ru-RU"/>
        </w:rPr>
        <w:t>лся в многоводном 1941 г. и дос</w:t>
      </w:r>
      <w:r w:rsidR="00064F0F" w:rsidRPr="00064F0F">
        <w:rPr>
          <w:rFonts w:ascii="Times New Roman" w:eastAsia="Times New Roman" w:hAnsi="Times New Roman"/>
          <w:bCs/>
          <w:sz w:val="24"/>
          <w:szCs w:val="24"/>
          <w:lang w:eastAsia="ru-RU"/>
        </w:rPr>
        <w:t xml:space="preserve">тигал </w:t>
      </w:r>
      <w:r w:rsidR="002F02CC">
        <w:rPr>
          <w:rFonts w:ascii="Times New Roman" w:eastAsia="Times New Roman" w:hAnsi="Times New Roman"/>
          <w:bCs/>
          <w:sz w:val="24"/>
          <w:szCs w:val="24"/>
          <w:lang w:eastAsia="ru-RU"/>
        </w:rPr>
        <w:t>12,4</w:t>
      </w:r>
      <w:r w:rsidR="00F7402D">
        <w:rPr>
          <w:rFonts w:ascii="Times New Roman" w:eastAsia="Times New Roman" w:hAnsi="Times New Roman"/>
          <w:bCs/>
          <w:sz w:val="24"/>
          <w:szCs w:val="24"/>
          <w:lang w:eastAsia="ru-RU"/>
        </w:rPr>
        <w:t xml:space="preserve"> </w:t>
      </w:r>
      <w:r w:rsidR="00064F0F" w:rsidRPr="00064F0F">
        <w:rPr>
          <w:rFonts w:ascii="Times New Roman" w:eastAsia="Times New Roman" w:hAnsi="Times New Roman"/>
          <w:bCs/>
          <w:sz w:val="24"/>
          <w:szCs w:val="24"/>
          <w:lang w:eastAsia="ru-RU"/>
        </w:rPr>
        <w:t>м</w:t>
      </w:r>
      <w:r w:rsidR="002F02CC">
        <w:rPr>
          <w:rFonts w:ascii="Times New Roman" w:eastAsia="Times New Roman" w:hAnsi="Times New Roman"/>
          <w:bCs/>
          <w:sz w:val="24"/>
          <w:szCs w:val="24"/>
          <w:lang w:eastAsia="ru-RU"/>
        </w:rPr>
        <w:t xml:space="preserve"> (по архивным отчетам гидропоста «Александровское»)</w:t>
      </w:r>
      <w:r w:rsidR="0074534C">
        <w:rPr>
          <w:rFonts w:ascii="Times New Roman" w:eastAsia="Times New Roman" w:hAnsi="Times New Roman"/>
          <w:bCs/>
          <w:sz w:val="24"/>
          <w:szCs w:val="24"/>
          <w:lang w:eastAsia="ru-RU"/>
        </w:rPr>
        <w:t>.</w:t>
      </w:r>
      <w:r w:rsidR="0074534C" w:rsidRPr="0074534C">
        <w:t xml:space="preserve"> </w:t>
      </w:r>
      <w:r w:rsidR="00857056">
        <w:rPr>
          <w:rFonts w:ascii="Times New Roman" w:eastAsia="Times New Roman" w:hAnsi="Times New Roman"/>
          <w:bCs/>
          <w:sz w:val="24"/>
          <w:szCs w:val="24"/>
          <w:lang w:eastAsia="ru-RU"/>
        </w:rPr>
        <w:t>П</w:t>
      </w:r>
      <w:r w:rsidR="004478A0" w:rsidRPr="004478A0">
        <w:rPr>
          <w:rFonts w:ascii="Times New Roman" w:eastAsia="Times New Roman" w:hAnsi="Times New Roman"/>
          <w:bCs/>
          <w:sz w:val="24"/>
          <w:szCs w:val="24"/>
          <w:lang w:eastAsia="ru-RU"/>
        </w:rPr>
        <w:t xml:space="preserve">родолжительность </w:t>
      </w:r>
      <w:r w:rsidR="004478A0">
        <w:rPr>
          <w:rFonts w:ascii="Times New Roman" w:eastAsia="Times New Roman" w:hAnsi="Times New Roman"/>
          <w:bCs/>
          <w:sz w:val="24"/>
          <w:szCs w:val="24"/>
          <w:lang w:eastAsia="ru-RU"/>
        </w:rPr>
        <w:t>стояния высоких уровней на глав</w:t>
      </w:r>
      <w:r w:rsidR="004478A0" w:rsidRPr="004478A0">
        <w:rPr>
          <w:rFonts w:ascii="Times New Roman" w:eastAsia="Times New Roman" w:hAnsi="Times New Roman"/>
          <w:bCs/>
          <w:sz w:val="24"/>
          <w:szCs w:val="24"/>
          <w:lang w:eastAsia="ru-RU"/>
        </w:rPr>
        <w:t xml:space="preserve">ной реке </w:t>
      </w:r>
      <w:r w:rsidR="00AA1735">
        <w:rPr>
          <w:rFonts w:ascii="Times New Roman" w:eastAsia="Times New Roman" w:hAnsi="Times New Roman"/>
          <w:bCs/>
          <w:sz w:val="24"/>
          <w:szCs w:val="24"/>
          <w:lang w:eastAsia="ru-RU"/>
        </w:rPr>
        <w:t xml:space="preserve">поселения и </w:t>
      </w:r>
      <w:r w:rsidR="004478A0" w:rsidRPr="004478A0">
        <w:rPr>
          <w:rFonts w:ascii="Times New Roman" w:eastAsia="Times New Roman" w:hAnsi="Times New Roman"/>
          <w:bCs/>
          <w:sz w:val="24"/>
          <w:szCs w:val="24"/>
          <w:lang w:eastAsia="ru-RU"/>
        </w:rPr>
        <w:t>области</w:t>
      </w:r>
      <w:r w:rsidR="00AA1735">
        <w:rPr>
          <w:rFonts w:ascii="Times New Roman" w:eastAsia="Times New Roman" w:hAnsi="Times New Roman"/>
          <w:bCs/>
          <w:sz w:val="24"/>
          <w:szCs w:val="24"/>
          <w:lang w:eastAsia="ru-RU"/>
        </w:rPr>
        <w:t xml:space="preserve"> в целом</w:t>
      </w:r>
      <w:r w:rsidR="004478A0" w:rsidRPr="004478A0">
        <w:rPr>
          <w:rFonts w:ascii="Times New Roman" w:eastAsia="Times New Roman" w:hAnsi="Times New Roman"/>
          <w:bCs/>
          <w:sz w:val="24"/>
          <w:szCs w:val="24"/>
          <w:lang w:eastAsia="ru-RU"/>
        </w:rPr>
        <w:t xml:space="preserve"> - Оби, является уникальной среди крупных рек России</w:t>
      </w:r>
      <w:r w:rsidR="009C4BCA">
        <w:rPr>
          <w:rFonts w:ascii="Times New Roman" w:eastAsia="Times New Roman" w:hAnsi="Times New Roman"/>
          <w:bCs/>
          <w:sz w:val="24"/>
          <w:szCs w:val="24"/>
          <w:lang w:eastAsia="ru-RU"/>
        </w:rPr>
        <w:t>,</w:t>
      </w:r>
      <w:r w:rsidR="004478A0">
        <w:rPr>
          <w:rFonts w:ascii="Times New Roman" w:eastAsia="Times New Roman" w:hAnsi="Times New Roman"/>
          <w:bCs/>
          <w:sz w:val="24"/>
          <w:szCs w:val="24"/>
          <w:lang w:eastAsia="ru-RU"/>
        </w:rPr>
        <w:t xml:space="preserve"> </w:t>
      </w:r>
      <w:r w:rsidR="009C4BCA">
        <w:rPr>
          <w:rFonts w:ascii="Times New Roman" w:eastAsia="Times New Roman" w:hAnsi="Times New Roman"/>
          <w:bCs/>
          <w:sz w:val="24"/>
          <w:szCs w:val="24"/>
          <w:lang w:eastAsia="ru-RU"/>
        </w:rPr>
        <w:t>составляя</w:t>
      </w:r>
      <w:r w:rsidR="004478A0" w:rsidRPr="004478A0">
        <w:rPr>
          <w:rFonts w:ascii="Times New Roman" w:eastAsia="Times New Roman" w:hAnsi="Times New Roman"/>
          <w:bCs/>
          <w:sz w:val="24"/>
          <w:szCs w:val="24"/>
          <w:lang w:eastAsia="ru-RU"/>
        </w:rPr>
        <w:t xml:space="preserve"> 140 дней</w:t>
      </w:r>
      <w:r w:rsidR="004478A0">
        <w:rPr>
          <w:rFonts w:ascii="Times New Roman" w:eastAsia="Times New Roman" w:hAnsi="Times New Roman"/>
          <w:bCs/>
          <w:sz w:val="24"/>
          <w:szCs w:val="24"/>
          <w:lang w:eastAsia="ru-RU"/>
        </w:rPr>
        <w:t>.</w:t>
      </w:r>
      <w:r w:rsidR="00E639B8" w:rsidRPr="00E639B8">
        <w:t xml:space="preserve"> </w:t>
      </w:r>
    </w:p>
    <w:p w:rsidR="00EE7334" w:rsidRDefault="005806E1" w:rsidP="00AD6A35">
      <w:pPr>
        <w:spacing w:after="0" w:line="240" w:lineRule="auto"/>
        <w:ind w:firstLine="567"/>
        <w:jc w:val="both"/>
      </w:pPr>
      <w:r w:rsidRPr="005806E1">
        <w:rPr>
          <w:rFonts w:ascii="Times New Roman" w:eastAsia="Times New Roman" w:hAnsi="Times New Roman"/>
          <w:bCs/>
          <w:sz w:val="24"/>
          <w:szCs w:val="24"/>
          <w:lang w:eastAsia="ru-RU"/>
        </w:rPr>
        <w:t>Важными показ</w:t>
      </w:r>
      <w:r w:rsidR="00E921D0">
        <w:rPr>
          <w:rFonts w:ascii="Times New Roman" w:eastAsia="Times New Roman" w:hAnsi="Times New Roman"/>
          <w:bCs/>
          <w:sz w:val="24"/>
          <w:szCs w:val="24"/>
          <w:lang w:eastAsia="ru-RU"/>
        </w:rPr>
        <w:t>ателями, влияющими на сток и ус</w:t>
      </w:r>
      <w:r w:rsidRPr="005806E1">
        <w:rPr>
          <w:rFonts w:ascii="Times New Roman" w:eastAsia="Times New Roman" w:hAnsi="Times New Roman"/>
          <w:bCs/>
          <w:sz w:val="24"/>
          <w:szCs w:val="24"/>
          <w:lang w:eastAsia="ru-RU"/>
        </w:rPr>
        <w:t>ловия протекания водных мас</w:t>
      </w:r>
      <w:r w:rsidR="00E921D0">
        <w:rPr>
          <w:rFonts w:ascii="Times New Roman" w:eastAsia="Times New Roman" w:hAnsi="Times New Roman"/>
          <w:bCs/>
          <w:sz w:val="24"/>
          <w:szCs w:val="24"/>
          <w:lang w:eastAsia="ru-RU"/>
        </w:rPr>
        <w:t>с в речной сети, явля</w:t>
      </w:r>
      <w:r w:rsidRPr="005806E1">
        <w:rPr>
          <w:rFonts w:ascii="Times New Roman" w:eastAsia="Times New Roman" w:hAnsi="Times New Roman"/>
          <w:bCs/>
          <w:sz w:val="24"/>
          <w:szCs w:val="24"/>
          <w:lang w:eastAsia="ru-RU"/>
        </w:rPr>
        <w:t>ются уклоны рек.</w:t>
      </w:r>
      <w:r w:rsidR="00E921D0">
        <w:rPr>
          <w:rFonts w:ascii="Times New Roman" w:eastAsia="Times New Roman" w:hAnsi="Times New Roman"/>
          <w:bCs/>
          <w:sz w:val="24"/>
          <w:szCs w:val="24"/>
          <w:lang w:eastAsia="ru-RU"/>
        </w:rPr>
        <w:t xml:space="preserve"> </w:t>
      </w:r>
      <w:r w:rsidR="004D72FD">
        <w:rPr>
          <w:rFonts w:ascii="Times New Roman" w:eastAsia="Times New Roman" w:hAnsi="Times New Roman"/>
          <w:bCs/>
          <w:sz w:val="24"/>
          <w:szCs w:val="24"/>
          <w:lang w:eastAsia="ru-RU"/>
        </w:rPr>
        <w:t>Река</w:t>
      </w:r>
      <w:r w:rsidR="00E921D0">
        <w:rPr>
          <w:rFonts w:ascii="Times New Roman" w:eastAsia="Times New Roman" w:hAnsi="Times New Roman"/>
          <w:bCs/>
          <w:sz w:val="24"/>
          <w:szCs w:val="24"/>
          <w:lang w:eastAsia="ru-RU"/>
        </w:rPr>
        <w:t xml:space="preserve"> Обь име</w:t>
      </w:r>
      <w:r w:rsidRPr="005806E1">
        <w:rPr>
          <w:rFonts w:ascii="Times New Roman" w:eastAsia="Times New Roman" w:hAnsi="Times New Roman"/>
          <w:bCs/>
          <w:sz w:val="24"/>
          <w:szCs w:val="24"/>
          <w:lang w:eastAsia="ru-RU"/>
        </w:rPr>
        <w:t>ет самые низкие ук</w:t>
      </w:r>
      <w:r w:rsidR="00E921D0">
        <w:rPr>
          <w:rFonts w:ascii="Times New Roman" w:eastAsia="Times New Roman" w:hAnsi="Times New Roman"/>
          <w:bCs/>
          <w:sz w:val="24"/>
          <w:szCs w:val="24"/>
          <w:lang w:eastAsia="ru-RU"/>
        </w:rPr>
        <w:t>лоны из всех крупных рек, впада</w:t>
      </w:r>
      <w:r w:rsidRPr="005806E1">
        <w:rPr>
          <w:rFonts w:ascii="Times New Roman" w:eastAsia="Times New Roman" w:hAnsi="Times New Roman"/>
          <w:bCs/>
          <w:sz w:val="24"/>
          <w:szCs w:val="24"/>
          <w:lang w:eastAsia="ru-RU"/>
        </w:rPr>
        <w:t>ющих в Северный Ледовитый океан. Её с</w:t>
      </w:r>
      <w:r w:rsidR="00E921D0">
        <w:rPr>
          <w:rFonts w:ascii="Times New Roman" w:eastAsia="Times New Roman" w:hAnsi="Times New Roman"/>
          <w:bCs/>
          <w:sz w:val="24"/>
          <w:szCs w:val="24"/>
          <w:lang w:eastAsia="ru-RU"/>
        </w:rPr>
        <w:t>редний ук</w:t>
      </w:r>
      <w:r w:rsidRPr="005806E1">
        <w:rPr>
          <w:rFonts w:ascii="Times New Roman" w:eastAsia="Times New Roman" w:hAnsi="Times New Roman"/>
          <w:bCs/>
          <w:sz w:val="24"/>
          <w:szCs w:val="24"/>
          <w:lang w:eastAsia="ru-RU"/>
        </w:rPr>
        <w:t xml:space="preserve">лон по территории </w:t>
      </w:r>
      <w:r w:rsidR="00E921D0">
        <w:rPr>
          <w:rFonts w:ascii="Times New Roman" w:eastAsia="Times New Roman" w:hAnsi="Times New Roman"/>
          <w:bCs/>
          <w:sz w:val="24"/>
          <w:szCs w:val="24"/>
          <w:lang w:eastAsia="ru-RU"/>
        </w:rPr>
        <w:t>всей Томской области</w:t>
      </w:r>
      <w:r w:rsidR="0051021D">
        <w:rPr>
          <w:rFonts w:ascii="Times New Roman" w:eastAsia="Times New Roman" w:hAnsi="Times New Roman"/>
          <w:bCs/>
          <w:sz w:val="24"/>
          <w:szCs w:val="24"/>
          <w:lang w:eastAsia="ru-RU"/>
        </w:rPr>
        <w:t>,</w:t>
      </w:r>
      <w:r w:rsidR="00E921D0">
        <w:rPr>
          <w:rFonts w:ascii="Times New Roman" w:eastAsia="Times New Roman" w:hAnsi="Times New Roman"/>
          <w:bCs/>
          <w:sz w:val="24"/>
          <w:szCs w:val="24"/>
          <w:lang w:eastAsia="ru-RU"/>
        </w:rPr>
        <w:t xml:space="preserve"> как правило</w:t>
      </w:r>
      <w:r w:rsidR="0051021D">
        <w:rPr>
          <w:rFonts w:ascii="Times New Roman" w:eastAsia="Times New Roman" w:hAnsi="Times New Roman"/>
          <w:bCs/>
          <w:sz w:val="24"/>
          <w:szCs w:val="24"/>
          <w:lang w:eastAsia="ru-RU"/>
        </w:rPr>
        <w:t>,</w:t>
      </w:r>
      <w:r w:rsidR="00E921D0">
        <w:rPr>
          <w:rFonts w:ascii="Times New Roman" w:eastAsia="Times New Roman" w:hAnsi="Times New Roman"/>
          <w:bCs/>
          <w:sz w:val="24"/>
          <w:szCs w:val="24"/>
          <w:lang w:eastAsia="ru-RU"/>
        </w:rPr>
        <w:t xml:space="preserve"> ле</w:t>
      </w:r>
      <w:r w:rsidRPr="005806E1">
        <w:rPr>
          <w:rFonts w:ascii="Times New Roman" w:eastAsia="Times New Roman" w:hAnsi="Times New Roman"/>
          <w:bCs/>
          <w:sz w:val="24"/>
          <w:szCs w:val="24"/>
          <w:lang w:eastAsia="ru-RU"/>
        </w:rPr>
        <w:t>жит в пределах 3-4 см на км (средний уклон Енисея - 21 см/км, Лены - 28 см/км).</w:t>
      </w:r>
      <w:r w:rsidR="00E921D0" w:rsidRPr="00E921D0">
        <w:t xml:space="preserve"> </w:t>
      </w:r>
      <w:r w:rsidR="00E921D0" w:rsidRPr="00E921D0">
        <w:rPr>
          <w:rFonts w:ascii="Times New Roman" w:eastAsia="Times New Roman" w:hAnsi="Times New Roman"/>
          <w:bCs/>
          <w:sz w:val="24"/>
          <w:szCs w:val="24"/>
          <w:lang w:eastAsia="ru-RU"/>
        </w:rPr>
        <w:t>Малые уклоны способствуют интенсивному меандрирован</w:t>
      </w:r>
      <w:r w:rsidR="00A96D32">
        <w:rPr>
          <w:rFonts w:ascii="Times New Roman" w:eastAsia="Times New Roman" w:hAnsi="Times New Roman"/>
          <w:bCs/>
          <w:sz w:val="24"/>
          <w:szCs w:val="24"/>
          <w:lang w:eastAsia="ru-RU"/>
        </w:rPr>
        <w:t>ию</w:t>
      </w:r>
      <w:r w:rsidR="00E921D0" w:rsidRPr="00E921D0">
        <w:rPr>
          <w:rFonts w:ascii="Times New Roman" w:eastAsia="Times New Roman" w:hAnsi="Times New Roman"/>
          <w:bCs/>
          <w:sz w:val="24"/>
          <w:szCs w:val="24"/>
          <w:lang w:eastAsia="ru-RU"/>
        </w:rPr>
        <w:t xml:space="preserve"> </w:t>
      </w:r>
      <w:r w:rsidR="004D72FD">
        <w:rPr>
          <w:rFonts w:ascii="Times New Roman" w:eastAsia="Times New Roman" w:hAnsi="Times New Roman"/>
          <w:bCs/>
          <w:sz w:val="24"/>
          <w:szCs w:val="24"/>
          <w:lang w:eastAsia="ru-RU"/>
        </w:rPr>
        <w:t>русла</w:t>
      </w:r>
      <w:r w:rsidR="00927A76">
        <w:rPr>
          <w:rFonts w:ascii="Times New Roman" w:eastAsia="Times New Roman" w:hAnsi="Times New Roman"/>
          <w:bCs/>
          <w:sz w:val="24"/>
          <w:szCs w:val="24"/>
          <w:lang w:eastAsia="ru-RU"/>
        </w:rPr>
        <w:t>,</w:t>
      </w:r>
      <w:r w:rsidR="00E921D0" w:rsidRPr="00E921D0">
        <w:rPr>
          <w:rFonts w:ascii="Times New Roman" w:eastAsia="Times New Roman" w:hAnsi="Times New Roman"/>
          <w:bCs/>
          <w:sz w:val="24"/>
          <w:szCs w:val="24"/>
          <w:lang w:eastAsia="ru-RU"/>
        </w:rPr>
        <w:t xml:space="preserve"> которое сопро</w:t>
      </w:r>
      <w:r w:rsidR="00927A76">
        <w:rPr>
          <w:rFonts w:ascii="Times New Roman" w:eastAsia="Times New Roman" w:hAnsi="Times New Roman"/>
          <w:bCs/>
          <w:sz w:val="24"/>
          <w:szCs w:val="24"/>
          <w:lang w:eastAsia="ru-RU"/>
        </w:rPr>
        <w:t>вождается размывом пойменных бе</w:t>
      </w:r>
      <w:r w:rsidR="00E921D0" w:rsidRPr="00E921D0">
        <w:rPr>
          <w:rFonts w:ascii="Times New Roman" w:eastAsia="Times New Roman" w:hAnsi="Times New Roman"/>
          <w:bCs/>
          <w:sz w:val="24"/>
          <w:szCs w:val="24"/>
          <w:lang w:eastAsia="ru-RU"/>
        </w:rPr>
        <w:t>регов, надпойменных террас и склонов долин.</w:t>
      </w:r>
      <w:r w:rsidR="00927A76" w:rsidRPr="00927A76">
        <w:t xml:space="preserve"> </w:t>
      </w:r>
    </w:p>
    <w:p w:rsidR="00106154" w:rsidRDefault="005C7BD4" w:rsidP="00F64166">
      <w:pPr>
        <w:spacing w:after="0" w:line="240" w:lineRule="auto"/>
        <w:ind w:firstLine="567"/>
        <w:jc w:val="both"/>
        <w:rPr>
          <w:rFonts w:ascii="Times New Roman" w:eastAsia="Times New Roman" w:hAnsi="Times New Roman"/>
          <w:bCs/>
          <w:sz w:val="24"/>
          <w:szCs w:val="24"/>
          <w:lang w:eastAsia="ru-RU"/>
        </w:rPr>
      </w:pPr>
      <w:r w:rsidRPr="005C7BD4">
        <w:rPr>
          <w:rFonts w:ascii="Times New Roman" w:eastAsia="Times New Roman" w:hAnsi="Times New Roman"/>
          <w:bCs/>
          <w:sz w:val="24"/>
          <w:szCs w:val="24"/>
          <w:lang w:eastAsia="ru-RU"/>
        </w:rPr>
        <w:t>Речные русла сложены относительно легко размываемыми песчаными, песчано-галечными и песчано-илистыми отложениями, в связи с чем на многих участках р.</w:t>
      </w:r>
      <w:r w:rsidR="0085649B">
        <w:rPr>
          <w:rFonts w:ascii="Times New Roman" w:eastAsia="Times New Roman" w:hAnsi="Times New Roman"/>
          <w:bCs/>
          <w:sz w:val="24"/>
          <w:szCs w:val="24"/>
          <w:lang w:eastAsia="ru-RU"/>
        </w:rPr>
        <w:t xml:space="preserve"> </w:t>
      </w:r>
      <w:r w:rsidRPr="005C7BD4">
        <w:rPr>
          <w:rFonts w:ascii="Times New Roman" w:eastAsia="Times New Roman" w:hAnsi="Times New Roman"/>
          <w:bCs/>
          <w:sz w:val="24"/>
          <w:szCs w:val="24"/>
          <w:lang w:eastAsia="ru-RU"/>
        </w:rPr>
        <w:t>Оби и ее притоков наблюдаются значительные плановые деформации русла (на р. Обь до 15-20 м/год).</w:t>
      </w:r>
      <w:r w:rsidR="00E03C2A" w:rsidRPr="00E03C2A">
        <w:t xml:space="preserve"> </w:t>
      </w:r>
      <w:r w:rsidR="00E03C2A" w:rsidRPr="00E03C2A">
        <w:rPr>
          <w:rFonts w:ascii="Times New Roman" w:eastAsia="Times New Roman" w:hAnsi="Times New Roman"/>
          <w:bCs/>
          <w:sz w:val="24"/>
          <w:szCs w:val="24"/>
          <w:lang w:eastAsia="ru-RU"/>
        </w:rPr>
        <w:t xml:space="preserve">Максимальный месячный сток происходит в мае (30-60% годового стока) и в июне (20-30%), а минимальный – в марте (около 3%).   </w:t>
      </w:r>
    </w:p>
    <w:p w:rsidR="006F0246" w:rsidRPr="00A854A8" w:rsidRDefault="006F0246" w:rsidP="000C77D5">
      <w:pPr>
        <w:spacing w:after="0" w:line="240" w:lineRule="auto"/>
        <w:jc w:val="both"/>
        <w:rPr>
          <w:rFonts w:ascii="Times New Roman" w:eastAsia="Times New Roman" w:hAnsi="Times New Roman"/>
          <w:bCs/>
          <w:sz w:val="24"/>
          <w:szCs w:val="24"/>
          <w:lang w:eastAsia="ru-RU"/>
        </w:rPr>
      </w:pPr>
    </w:p>
    <w:p w:rsidR="003D7D7D" w:rsidRPr="00FD4402" w:rsidRDefault="00B55347" w:rsidP="00597146">
      <w:pPr>
        <w:spacing w:after="0" w:line="240" w:lineRule="auto"/>
        <w:ind w:firstLine="567"/>
        <w:jc w:val="both"/>
        <w:rPr>
          <w:rFonts w:ascii="Times New Roman" w:eastAsia="Times New Roman" w:hAnsi="Times New Roman"/>
          <w:b/>
          <w:sz w:val="24"/>
          <w:szCs w:val="24"/>
          <w:lang w:eastAsia="ru-RU"/>
        </w:rPr>
      </w:pPr>
      <w:r w:rsidRPr="00FD4402">
        <w:rPr>
          <w:rFonts w:ascii="Times New Roman" w:eastAsia="Times New Roman" w:hAnsi="Times New Roman"/>
          <w:b/>
          <w:sz w:val="24"/>
          <w:szCs w:val="24"/>
          <w:lang w:eastAsia="ru-RU"/>
        </w:rPr>
        <w:t xml:space="preserve">Подземные воды </w:t>
      </w:r>
    </w:p>
    <w:p w:rsidR="00E173ED" w:rsidRPr="00FD4402" w:rsidRDefault="00156329" w:rsidP="00597146">
      <w:pPr>
        <w:spacing w:after="0" w:line="240" w:lineRule="auto"/>
        <w:ind w:firstLine="567"/>
        <w:jc w:val="both"/>
        <w:rPr>
          <w:rFonts w:ascii="Times New Roman" w:eastAsia="Times New Roman" w:hAnsi="Times New Roman"/>
          <w:sz w:val="24"/>
          <w:szCs w:val="24"/>
          <w:lang w:eastAsia="ru-RU"/>
        </w:rPr>
      </w:pPr>
      <w:r w:rsidRPr="00FD4402">
        <w:rPr>
          <w:rFonts w:ascii="Times New Roman" w:eastAsia="Times New Roman" w:hAnsi="Times New Roman"/>
          <w:sz w:val="24"/>
          <w:szCs w:val="24"/>
          <w:lang w:eastAsia="ru-RU"/>
        </w:rPr>
        <w:t xml:space="preserve">Подземные воды на территории </w:t>
      </w:r>
      <w:r w:rsidR="00713518">
        <w:rPr>
          <w:rFonts w:ascii="Times New Roman" w:eastAsia="Times New Roman" w:hAnsi="Times New Roman"/>
          <w:sz w:val="24"/>
          <w:szCs w:val="24"/>
          <w:lang w:eastAsia="ru-RU"/>
        </w:rPr>
        <w:t>Северн</w:t>
      </w:r>
      <w:r w:rsidRPr="00FD4402">
        <w:rPr>
          <w:rFonts w:ascii="Times New Roman" w:eastAsia="Times New Roman" w:hAnsi="Times New Roman"/>
          <w:sz w:val="24"/>
          <w:szCs w:val="24"/>
          <w:lang w:eastAsia="ru-RU"/>
        </w:rPr>
        <w:t>ого сельского поселения принадлежат крупн</w:t>
      </w:r>
      <w:r w:rsidR="007F3618" w:rsidRPr="00FD4402">
        <w:rPr>
          <w:rFonts w:ascii="Times New Roman" w:eastAsia="Times New Roman" w:hAnsi="Times New Roman"/>
          <w:sz w:val="24"/>
          <w:szCs w:val="24"/>
          <w:lang w:eastAsia="ru-RU"/>
        </w:rPr>
        <w:t xml:space="preserve">ейшей </w:t>
      </w:r>
      <w:r w:rsidRPr="00FD4402">
        <w:rPr>
          <w:rFonts w:ascii="Times New Roman" w:eastAsia="Times New Roman" w:hAnsi="Times New Roman"/>
          <w:sz w:val="24"/>
          <w:szCs w:val="24"/>
          <w:lang w:eastAsia="ru-RU"/>
        </w:rPr>
        <w:t>гидрогеологическ</w:t>
      </w:r>
      <w:r w:rsidR="007F3618" w:rsidRPr="00FD4402">
        <w:rPr>
          <w:rFonts w:ascii="Times New Roman" w:eastAsia="Times New Roman" w:hAnsi="Times New Roman"/>
          <w:sz w:val="24"/>
          <w:szCs w:val="24"/>
          <w:lang w:eastAsia="ru-RU"/>
        </w:rPr>
        <w:t>ой</w:t>
      </w:r>
      <w:r w:rsidRPr="00FD4402">
        <w:rPr>
          <w:rFonts w:ascii="Times New Roman" w:eastAsia="Times New Roman" w:hAnsi="Times New Roman"/>
          <w:sz w:val="24"/>
          <w:szCs w:val="24"/>
          <w:lang w:eastAsia="ru-RU"/>
        </w:rPr>
        <w:t xml:space="preserve"> структур</w:t>
      </w:r>
      <w:r w:rsidR="007F3618" w:rsidRPr="00FD4402">
        <w:rPr>
          <w:rFonts w:ascii="Times New Roman" w:eastAsia="Times New Roman" w:hAnsi="Times New Roman"/>
          <w:sz w:val="24"/>
          <w:szCs w:val="24"/>
          <w:lang w:eastAsia="ru-RU"/>
        </w:rPr>
        <w:t>е</w:t>
      </w:r>
      <w:r w:rsidR="00FD4402">
        <w:rPr>
          <w:rFonts w:ascii="Times New Roman" w:eastAsia="Times New Roman" w:hAnsi="Times New Roman"/>
          <w:sz w:val="24"/>
          <w:szCs w:val="24"/>
          <w:lang w:eastAsia="ru-RU"/>
        </w:rPr>
        <w:t xml:space="preserve"> </w:t>
      </w:r>
      <w:r w:rsidR="00402726">
        <w:rPr>
          <w:rFonts w:ascii="Times New Roman" w:eastAsia="Times New Roman" w:hAnsi="Times New Roman"/>
          <w:sz w:val="24"/>
          <w:szCs w:val="24"/>
          <w:lang w:eastAsia="ru-RU"/>
        </w:rPr>
        <w:t xml:space="preserve">- </w:t>
      </w:r>
      <w:r w:rsidRPr="00FD4402">
        <w:rPr>
          <w:rFonts w:ascii="Times New Roman" w:eastAsia="Times New Roman" w:hAnsi="Times New Roman"/>
          <w:sz w:val="24"/>
          <w:szCs w:val="24"/>
          <w:lang w:eastAsia="ru-RU"/>
        </w:rPr>
        <w:t>Западно-Сибирско</w:t>
      </w:r>
      <w:r w:rsidR="00402726">
        <w:rPr>
          <w:rFonts w:ascii="Times New Roman" w:eastAsia="Times New Roman" w:hAnsi="Times New Roman"/>
          <w:sz w:val="24"/>
          <w:szCs w:val="24"/>
          <w:lang w:eastAsia="ru-RU"/>
        </w:rPr>
        <w:t>му</w:t>
      </w:r>
      <w:r w:rsidRPr="00FD4402">
        <w:rPr>
          <w:rFonts w:ascii="Times New Roman" w:eastAsia="Times New Roman" w:hAnsi="Times New Roman"/>
          <w:sz w:val="24"/>
          <w:szCs w:val="24"/>
          <w:lang w:eastAsia="ru-RU"/>
        </w:rPr>
        <w:t xml:space="preserve"> артезианско</w:t>
      </w:r>
      <w:r w:rsidR="00402726">
        <w:rPr>
          <w:rFonts w:ascii="Times New Roman" w:eastAsia="Times New Roman" w:hAnsi="Times New Roman"/>
          <w:sz w:val="24"/>
          <w:szCs w:val="24"/>
          <w:lang w:eastAsia="ru-RU"/>
        </w:rPr>
        <w:t>му бассейну</w:t>
      </w:r>
      <w:r w:rsidR="007F3618" w:rsidRPr="00FD4402">
        <w:rPr>
          <w:rFonts w:ascii="Times New Roman" w:eastAsia="Times New Roman" w:hAnsi="Times New Roman"/>
          <w:sz w:val="24"/>
          <w:szCs w:val="24"/>
          <w:lang w:eastAsia="ru-RU"/>
        </w:rPr>
        <w:t xml:space="preserve">. </w:t>
      </w:r>
    </w:p>
    <w:p w:rsidR="00E173ED" w:rsidRPr="00FD4402" w:rsidRDefault="00E173ED" w:rsidP="00597146">
      <w:pPr>
        <w:spacing w:after="0" w:line="240" w:lineRule="auto"/>
        <w:ind w:firstLine="567"/>
        <w:jc w:val="both"/>
        <w:rPr>
          <w:rFonts w:ascii="Times New Roman" w:eastAsia="Times New Roman" w:hAnsi="Times New Roman"/>
          <w:sz w:val="24"/>
          <w:szCs w:val="24"/>
          <w:lang w:eastAsia="ru-RU"/>
        </w:rPr>
      </w:pPr>
      <w:r w:rsidRPr="00FD4402">
        <w:rPr>
          <w:rFonts w:ascii="Times New Roman" w:eastAsia="Times New Roman" w:hAnsi="Times New Roman"/>
          <w:sz w:val="24"/>
          <w:szCs w:val="24"/>
          <w:lang w:eastAsia="ru-RU"/>
        </w:rPr>
        <w:lastRenderedPageBreak/>
        <w:t xml:space="preserve">Водоносные комплексы Западно-Сибирского артезианского бассейна связаны с толщей осадочных отложений мезо-кайнозоя и породами складчатого фундамента Западно-Сибирской плиты. </w:t>
      </w:r>
    </w:p>
    <w:p w:rsidR="00E173ED" w:rsidRPr="00FD4402" w:rsidRDefault="00E173ED" w:rsidP="00597146">
      <w:pPr>
        <w:spacing w:after="0" w:line="240" w:lineRule="auto"/>
        <w:ind w:firstLine="567"/>
        <w:jc w:val="both"/>
        <w:rPr>
          <w:rFonts w:ascii="Times New Roman" w:eastAsia="Times New Roman" w:hAnsi="Times New Roman"/>
          <w:sz w:val="24"/>
          <w:szCs w:val="24"/>
          <w:lang w:eastAsia="ru-RU"/>
        </w:rPr>
      </w:pPr>
      <w:r w:rsidRPr="00FD4402">
        <w:rPr>
          <w:rFonts w:ascii="Times New Roman" w:eastAsia="Times New Roman" w:hAnsi="Times New Roman"/>
          <w:sz w:val="24"/>
          <w:szCs w:val="24"/>
          <w:lang w:eastAsia="ru-RU"/>
        </w:rPr>
        <w:t xml:space="preserve">Верхний этаж представлен водоносными комплексами олигоцена, неогена (южная часть бассейна) и антроногена. Подземные воды этажа формируются в условиях интенсивного стока (активного водообмена) и в тесной связи с климатическими факторами и гидрографической сетью территории. </w:t>
      </w:r>
    </w:p>
    <w:p w:rsidR="00B53259" w:rsidRDefault="00E173ED" w:rsidP="00597146">
      <w:pPr>
        <w:spacing w:after="0" w:line="240" w:lineRule="auto"/>
        <w:ind w:firstLine="567"/>
        <w:jc w:val="both"/>
        <w:rPr>
          <w:rFonts w:ascii="Times New Roman" w:eastAsia="Times New Roman" w:hAnsi="Times New Roman"/>
          <w:sz w:val="24"/>
          <w:szCs w:val="24"/>
          <w:lang w:eastAsia="ru-RU"/>
        </w:rPr>
      </w:pPr>
      <w:r w:rsidRPr="00FD4402">
        <w:rPr>
          <w:rFonts w:ascii="Times New Roman" w:eastAsia="Times New Roman" w:hAnsi="Times New Roman"/>
          <w:sz w:val="24"/>
          <w:szCs w:val="24"/>
          <w:lang w:eastAsia="ru-RU"/>
        </w:rPr>
        <w:t xml:space="preserve">Нижний этаж объединяет водоносные комплексы отложений мелового и юрского возраста и приповерхностной части фундамента. Водоносные слои выходят на поверхность только по периферии бассейна, особенно широко в восточной части (Обь-Енисейское междуречье). Здесь происходит основное пополнение запасов подземных вод нижнего этажа бассейна, и до глубин в несколько сотен метров (в отдельных случаях до 1200 м) распространены пресные воды, пригодные для водоснабжения. </w:t>
      </w:r>
      <w:r w:rsidR="007072DD" w:rsidRPr="00333DAB">
        <w:rPr>
          <w:rFonts w:ascii="Times New Roman" w:eastAsia="Times New Roman" w:hAnsi="Times New Roman"/>
          <w:sz w:val="24"/>
          <w:szCs w:val="24"/>
          <w:lang w:eastAsia="ru-RU"/>
        </w:rPr>
        <w:t>На севере и северо-востоке Среднеобского бассейна величина восполняемых ресурсов составляет 40 — 60% от эксплуатационных и соответствует 6 — 8% среднегодовой суммы атмосферных осадков.</w:t>
      </w:r>
      <w:r w:rsidR="00AE14AD" w:rsidRPr="00333DAB">
        <w:rPr>
          <w:rFonts w:ascii="Times New Roman" w:eastAsia="Times New Roman" w:hAnsi="Times New Roman"/>
          <w:sz w:val="24"/>
          <w:szCs w:val="24"/>
          <w:lang w:eastAsia="ru-RU"/>
        </w:rPr>
        <w:t xml:space="preserve"> </w:t>
      </w:r>
    </w:p>
    <w:p w:rsidR="00B53259" w:rsidRDefault="00AE14AD" w:rsidP="00597146">
      <w:pPr>
        <w:spacing w:after="0" w:line="240" w:lineRule="auto"/>
        <w:ind w:firstLine="567"/>
        <w:jc w:val="both"/>
        <w:rPr>
          <w:rFonts w:ascii="Times New Roman" w:eastAsia="Times New Roman" w:hAnsi="Times New Roman"/>
          <w:sz w:val="24"/>
          <w:szCs w:val="24"/>
          <w:lang w:eastAsia="ru-RU"/>
        </w:rPr>
      </w:pPr>
      <w:r w:rsidRPr="00333DAB">
        <w:rPr>
          <w:rFonts w:ascii="Times New Roman" w:eastAsia="Times New Roman" w:hAnsi="Times New Roman"/>
          <w:sz w:val="24"/>
          <w:szCs w:val="24"/>
          <w:lang w:eastAsia="ru-RU"/>
        </w:rPr>
        <w:t>В долин</w:t>
      </w:r>
      <w:r w:rsidR="00FE0C3B" w:rsidRPr="00333DAB">
        <w:rPr>
          <w:rFonts w:ascii="Times New Roman" w:eastAsia="Times New Roman" w:hAnsi="Times New Roman"/>
          <w:sz w:val="24"/>
          <w:szCs w:val="24"/>
          <w:lang w:eastAsia="ru-RU"/>
        </w:rPr>
        <w:t>е</w:t>
      </w:r>
      <w:r w:rsidRPr="00333DAB">
        <w:rPr>
          <w:rFonts w:ascii="Times New Roman" w:eastAsia="Times New Roman" w:hAnsi="Times New Roman"/>
          <w:sz w:val="24"/>
          <w:szCs w:val="24"/>
          <w:lang w:eastAsia="ru-RU"/>
        </w:rPr>
        <w:t xml:space="preserve"> Оби водозаб</w:t>
      </w:r>
      <w:r w:rsidR="004E34EA" w:rsidRPr="00333DAB">
        <w:rPr>
          <w:rFonts w:ascii="Times New Roman" w:eastAsia="Times New Roman" w:hAnsi="Times New Roman"/>
          <w:sz w:val="24"/>
          <w:szCs w:val="24"/>
          <w:lang w:eastAsia="ru-RU"/>
        </w:rPr>
        <w:t>оры эксплуатируют водоносные го</w:t>
      </w:r>
      <w:r w:rsidRPr="00333DAB">
        <w:rPr>
          <w:rFonts w:ascii="Times New Roman" w:eastAsia="Times New Roman" w:hAnsi="Times New Roman"/>
          <w:sz w:val="24"/>
          <w:szCs w:val="24"/>
          <w:lang w:eastAsia="ru-RU"/>
        </w:rPr>
        <w:t>ризонты четвертичных, неогеновых</w:t>
      </w:r>
      <w:r w:rsidR="004E34EA" w:rsidRPr="00333DAB">
        <w:rPr>
          <w:rFonts w:ascii="Times New Roman" w:eastAsia="Times New Roman" w:hAnsi="Times New Roman"/>
          <w:sz w:val="24"/>
          <w:szCs w:val="24"/>
          <w:lang w:eastAsia="ru-RU"/>
        </w:rPr>
        <w:t xml:space="preserve"> и палеогеновых пород, гидравли</w:t>
      </w:r>
      <w:r w:rsidRPr="00333DAB">
        <w:rPr>
          <w:rFonts w:ascii="Times New Roman" w:eastAsia="Times New Roman" w:hAnsi="Times New Roman"/>
          <w:sz w:val="24"/>
          <w:szCs w:val="24"/>
          <w:lang w:eastAsia="ru-RU"/>
        </w:rPr>
        <w:t>чески взаимосвязанных, а верхние в</w:t>
      </w:r>
      <w:r w:rsidR="004E34EA" w:rsidRPr="00333DAB">
        <w:rPr>
          <w:rFonts w:ascii="Times New Roman" w:eastAsia="Times New Roman" w:hAnsi="Times New Roman"/>
          <w:sz w:val="24"/>
          <w:szCs w:val="24"/>
          <w:lang w:eastAsia="ru-RU"/>
        </w:rPr>
        <w:t>одоносные горизонты в четвертич</w:t>
      </w:r>
      <w:r w:rsidRPr="00333DAB">
        <w:rPr>
          <w:rFonts w:ascii="Times New Roman" w:eastAsia="Times New Roman" w:hAnsi="Times New Roman"/>
          <w:sz w:val="24"/>
          <w:szCs w:val="24"/>
          <w:lang w:eastAsia="ru-RU"/>
        </w:rPr>
        <w:t>ных образованиях связаны с поверхностными водами. Формирование эксплуатационных ресурсов в этих условиях происходит в основном за счет речных вод.</w:t>
      </w:r>
      <w:r w:rsidR="004E34EA" w:rsidRPr="00333DAB">
        <w:rPr>
          <w:rFonts w:ascii="Times New Roman" w:eastAsia="Times New Roman" w:hAnsi="Times New Roman"/>
          <w:sz w:val="24"/>
          <w:szCs w:val="24"/>
          <w:lang w:eastAsia="ru-RU"/>
        </w:rPr>
        <w:t xml:space="preserve"> </w:t>
      </w:r>
    </w:p>
    <w:p w:rsidR="00E00CA0" w:rsidRDefault="004E34EA" w:rsidP="00597146">
      <w:pPr>
        <w:spacing w:after="0" w:line="240" w:lineRule="auto"/>
        <w:ind w:firstLine="567"/>
        <w:jc w:val="both"/>
        <w:rPr>
          <w:rFonts w:ascii="Times New Roman" w:eastAsia="Times New Roman" w:hAnsi="Times New Roman"/>
          <w:sz w:val="24"/>
          <w:szCs w:val="24"/>
          <w:lang w:eastAsia="ru-RU"/>
        </w:rPr>
      </w:pPr>
      <w:r w:rsidRPr="00333DAB">
        <w:rPr>
          <w:rFonts w:ascii="Times New Roman" w:eastAsia="Times New Roman" w:hAnsi="Times New Roman"/>
          <w:sz w:val="24"/>
          <w:szCs w:val="24"/>
          <w:lang w:eastAsia="ru-RU"/>
        </w:rPr>
        <w:t>Изученность ресурсов подземных вод по Западно-Сибирской гидрогеологической области низкая</w:t>
      </w:r>
      <w:r w:rsidR="00E00CA0" w:rsidRPr="00333DAB">
        <w:rPr>
          <w:rFonts w:ascii="Times New Roman" w:eastAsia="Times New Roman" w:hAnsi="Times New Roman"/>
          <w:sz w:val="24"/>
          <w:szCs w:val="24"/>
          <w:lang w:eastAsia="ru-RU"/>
        </w:rPr>
        <w:t>, применительно к рассматриваемой территории составляет 0,4%.</w:t>
      </w:r>
      <w:r w:rsidRPr="00333DAB">
        <w:rPr>
          <w:rFonts w:ascii="Times New Roman" w:eastAsia="Times New Roman" w:hAnsi="Times New Roman"/>
          <w:sz w:val="24"/>
          <w:szCs w:val="24"/>
          <w:lang w:eastAsia="ru-RU"/>
        </w:rPr>
        <w:t xml:space="preserve"> Запасы, утвержденные ГКЗ и ТКЗ, составляют около 23 м</w:t>
      </w:r>
      <w:r w:rsidRPr="00C01492">
        <w:rPr>
          <w:rFonts w:ascii="Times New Roman" w:eastAsia="Times New Roman" w:hAnsi="Times New Roman"/>
          <w:sz w:val="24"/>
          <w:szCs w:val="24"/>
          <w:vertAlign w:val="superscript"/>
          <w:lang w:eastAsia="ru-RU"/>
        </w:rPr>
        <w:t>3</w:t>
      </w:r>
      <w:r w:rsidRPr="00333DAB">
        <w:rPr>
          <w:rFonts w:ascii="Times New Roman" w:eastAsia="Times New Roman" w:hAnsi="Times New Roman"/>
          <w:sz w:val="24"/>
          <w:szCs w:val="24"/>
          <w:lang w:eastAsia="ru-RU"/>
        </w:rPr>
        <w:t xml:space="preserve">/с, что соответствует примерно 2% эксплуатационных ресурсов. </w:t>
      </w:r>
    </w:p>
    <w:p w:rsidR="005538B8" w:rsidRDefault="005538B8" w:rsidP="00597146">
      <w:pPr>
        <w:spacing w:after="0" w:line="240" w:lineRule="auto"/>
        <w:ind w:firstLine="567"/>
        <w:jc w:val="both"/>
        <w:rPr>
          <w:rFonts w:ascii="Times New Roman" w:eastAsia="Times New Roman" w:hAnsi="Times New Roman"/>
          <w:sz w:val="24"/>
          <w:szCs w:val="24"/>
          <w:lang w:eastAsia="ru-RU"/>
        </w:rPr>
      </w:pPr>
      <w:r w:rsidRPr="005538B8">
        <w:rPr>
          <w:rFonts w:ascii="Times New Roman" w:eastAsia="Times New Roman" w:hAnsi="Times New Roman"/>
          <w:sz w:val="24"/>
          <w:szCs w:val="24"/>
          <w:lang w:eastAsia="ru-RU"/>
        </w:rPr>
        <w:t>На левобережье Оби мощность водонасыщенной толщи составляет 30 — 70 м, водопроводимость пород изменяется от 8 до 500 м</w:t>
      </w:r>
      <w:r w:rsidRPr="005538B8">
        <w:rPr>
          <w:rFonts w:ascii="Times New Roman" w:eastAsia="Times New Roman" w:hAnsi="Times New Roman"/>
          <w:sz w:val="24"/>
          <w:szCs w:val="24"/>
          <w:vertAlign w:val="superscript"/>
          <w:lang w:eastAsia="ru-RU"/>
        </w:rPr>
        <w:t>2</w:t>
      </w:r>
      <w:r w:rsidRPr="005538B8">
        <w:rPr>
          <w:rFonts w:ascii="Times New Roman" w:eastAsia="Times New Roman" w:hAnsi="Times New Roman"/>
          <w:sz w:val="24"/>
          <w:szCs w:val="24"/>
          <w:lang w:eastAsia="ru-RU"/>
        </w:rPr>
        <w:t>/сут. Модуль эксплуатационных ресурсов находится в пределах 1 — 5 л/с на 1 км</w:t>
      </w:r>
      <w:r w:rsidRPr="005538B8">
        <w:rPr>
          <w:rFonts w:ascii="Times New Roman" w:eastAsia="Times New Roman" w:hAnsi="Times New Roman"/>
          <w:sz w:val="24"/>
          <w:szCs w:val="24"/>
          <w:vertAlign w:val="superscript"/>
          <w:lang w:eastAsia="ru-RU"/>
        </w:rPr>
        <w:t>2</w:t>
      </w:r>
      <w:r w:rsidRPr="005538B8">
        <w:rPr>
          <w:rFonts w:ascii="Times New Roman" w:eastAsia="Times New Roman" w:hAnsi="Times New Roman"/>
          <w:sz w:val="24"/>
          <w:szCs w:val="24"/>
          <w:lang w:eastAsia="ru-RU"/>
        </w:rPr>
        <w:t>, среднее значение его около 2 л/с на 1 км2. Участки с наиболее высокой минерализацией (35-40 г/л и выше) приурочены к Средневасюганскому и Александровскому мегавалам, Нижневартовскому и Каймысовскому сводам. Наиболее высокая минерализация вод (48-49 г/л) зафиксирована на Усть-Тымской и Широтной площадях.</w:t>
      </w:r>
    </w:p>
    <w:p w:rsidR="004D0B56" w:rsidRDefault="00F64166" w:rsidP="00597146">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Следует отметить, что т</w:t>
      </w:r>
      <w:r w:rsidR="00EC5A45" w:rsidRPr="00EC5A45">
        <w:rPr>
          <w:rFonts w:ascii="Times New Roman" w:eastAsia="Times New Roman" w:hAnsi="Times New Roman"/>
          <w:sz w:val="24"/>
          <w:szCs w:val="24"/>
          <w:lang w:eastAsia="ru-RU"/>
        </w:rPr>
        <w:t xml:space="preserve">ерритория </w:t>
      </w:r>
      <w:r w:rsidR="00713518">
        <w:rPr>
          <w:rFonts w:ascii="Times New Roman" w:eastAsia="Times New Roman" w:hAnsi="Times New Roman"/>
          <w:sz w:val="24"/>
          <w:szCs w:val="24"/>
          <w:lang w:eastAsia="ru-RU"/>
        </w:rPr>
        <w:t>Северн</w:t>
      </w:r>
      <w:r w:rsidR="00EC5A45" w:rsidRPr="00EC5A45">
        <w:rPr>
          <w:rFonts w:ascii="Times New Roman" w:eastAsia="Times New Roman" w:hAnsi="Times New Roman"/>
          <w:sz w:val="24"/>
          <w:szCs w:val="24"/>
          <w:lang w:eastAsia="ru-RU"/>
        </w:rPr>
        <w:t xml:space="preserve">ого сельского поселения принадлежит к </w:t>
      </w:r>
      <w:r w:rsidR="00C01492" w:rsidRPr="00C01492">
        <w:rPr>
          <w:rFonts w:ascii="Times New Roman" w:eastAsia="Times New Roman" w:hAnsi="Times New Roman"/>
          <w:sz w:val="24"/>
          <w:szCs w:val="24"/>
          <w:lang w:eastAsia="ru-RU"/>
        </w:rPr>
        <w:t>Александровск</w:t>
      </w:r>
      <w:r w:rsidR="00EC5A45">
        <w:rPr>
          <w:rFonts w:ascii="Times New Roman" w:eastAsia="Times New Roman" w:hAnsi="Times New Roman"/>
          <w:sz w:val="24"/>
          <w:szCs w:val="24"/>
          <w:lang w:eastAsia="ru-RU"/>
        </w:rPr>
        <w:t>ой</w:t>
      </w:r>
      <w:r w:rsidR="00C01492" w:rsidRPr="00C01492">
        <w:rPr>
          <w:rFonts w:ascii="Times New Roman" w:eastAsia="Times New Roman" w:hAnsi="Times New Roman"/>
          <w:sz w:val="24"/>
          <w:szCs w:val="24"/>
          <w:lang w:eastAsia="ru-RU"/>
        </w:rPr>
        <w:t xml:space="preserve"> лечебн</w:t>
      </w:r>
      <w:r w:rsidR="00EC5A45">
        <w:rPr>
          <w:rFonts w:ascii="Times New Roman" w:eastAsia="Times New Roman" w:hAnsi="Times New Roman"/>
          <w:sz w:val="24"/>
          <w:szCs w:val="24"/>
          <w:lang w:eastAsia="ru-RU"/>
        </w:rPr>
        <w:t xml:space="preserve">ой </w:t>
      </w:r>
      <w:r w:rsidR="00C01492" w:rsidRPr="00C01492">
        <w:rPr>
          <w:rFonts w:ascii="Times New Roman" w:eastAsia="Times New Roman" w:hAnsi="Times New Roman"/>
          <w:sz w:val="24"/>
          <w:szCs w:val="24"/>
          <w:lang w:eastAsia="ru-RU"/>
        </w:rPr>
        <w:t>местност</w:t>
      </w:r>
      <w:r w:rsidR="00EC5A45">
        <w:rPr>
          <w:rFonts w:ascii="Times New Roman" w:eastAsia="Times New Roman" w:hAnsi="Times New Roman"/>
          <w:sz w:val="24"/>
          <w:szCs w:val="24"/>
          <w:lang w:eastAsia="ru-RU"/>
        </w:rPr>
        <w:t>и</w:t>
      </w:r>
      <w:r w:rsidR="00C01492" w:rsidRPr="00C01492">
        <w:rPr>
          <w:rFonts w:ascii="Times New Roman" w:eastAsia="Times New Roman" w:hAnsi="Times New Roman"/>
          <w:sz w:val="24"/>
          <w:szCs w:val="24"/>
          <w:lang w:eastAsia="ru-RU"/>
        </w:rPr>
        <w:t xml:space="preserve"> подзон</w:t>
      </w:r>
      <w:r w:rsidR="00EC5A45">
        <w:rPr>
          <w:rFonts w:ascii="Times New Roman" w:eastAsia="Times New Roman" w:hAnsi="Times New Roman"/>
          <w:sz w:val="24"/>
          <w:szCs w:val="24"/>
          <w:lang w:eastAsia="ru-RU"/>
        </w:rPr>
        <w:t>ы</w:t>
      </w:r>
      <w:r w:rsidR="00000C1E">
        <w:rPr>
          <w:rFonts w:ascii="Times New Roman" w:eastAsia="Times New Roman" w:hAnsi="Times New Roman"/>
          <w:sz w:val="24"/>
          <w:szCs w:val="24"/>
          <w:lang w:eastAsia="ru-RU"/>
        </w:rPr>
        <w:t xml:space="preserve"> среднетаежных лесов и потенциально обладает </w:t>
      </w:r>
      <w:r w:rsidR="00C01492" w:rsidRPr="00C01492">
        <w:rPr>
          <w:rFonts w:ascii="Times New Roman" w:eastAsia="Times New Roman" w:hAnsi="Times New Roman"/>
          <w:sz w:val="24"/>
          <w:szCs w:val="24"/>
          <w:lang w:eastAsia="ru-RU"/>
        </w:rPr>
        <w:t xml:space="preserve"> </w:t>
      </w:r>
      <w:r w:rsidR="00000C1E">
        <w:rPr>
          <w:rFonts w:ascii="Times New Roman" w:eastAsia="Times New Roman" w:hAnsi="Times New Roman"/>
          <w:sz w:val="24"/>
          <w:szCs w:val="24"/>
          <w:lang w:eastAsia="ru-RU"/>
        </w:rPr>
        <w:t xml:space="preserve">ресурсами целебных вод. </w:t>
      </w:r>
      <w:r w:rsidR="00C01492" w:rsidRPr="00C01492">
        <w:rPr>
          <w:rFonts w:ascii="Times New Roman" w:eastAsia="Times New Roman" w:hAnsi="Times New Roman"/>
          <w:sz w:val="24"/>
          <w:szCs w:val="24"/>
          <w:lang w:eastAsia="ru-RU"/>
        </w:rPr>
        <w:t xml:space="preserve">Лечебными являются высоко напорные термальные минеральные воды в апт-сеноманских отложениях. </w:t>
      </w:r>
    </w:p>
    <w:p w:rsidR="00831A9F" w:rsidRPr="00FD4402" w:rsidRDefault="00831A9F" w:rsidP="00597146">
      <w:pPr>
        <w:spacing w:after="0" w:line="240" w:lineRule="auto"/>
        <w:ind w:firstLine="567"/>
        <w:jc w:val="both"/>
        <w:rPr>
          <w:rFonts w:ascii="Times New Roman" w:eastAsia="Times New Roman" w:hAnsi="Times New Roman"/>
          <w:sz w:val="24"/>
          <w:szCs w:val="24"/>
          <w:lang w:eastAsia="ru-RU"/>
        </w:rPr>
      </w:pPr>
      <w:r w:rsidRPr="00FD4402">
        <w:rPr>
          <w:rFonts w:ascii="Times New Roman" w:eastAsia="Times New Roman" w:hAnsi="Times New Roman"/>
          <w:sz w:val="24"/>
          <w:szCs w:val="24"/>
          <w:lang w:eastAsia="ru-RU"/>
        </w:rPr>
        <w:t>По химическому составу подземные воды</w:t>
      </w:r>
      <w:r w:rsidR="007F3618" w:rsidRPr="00FD4402">
        <w:rPr>
          <w:rFonts w:ascii="Times New Roman" w:eastAsia="Times New Roman" w:hAnsi="Times New Roman"/>
          <w:sz w:val="24"/>
          <w:szCs w:val="24"/>
          <w:lang w:eastAsia="ru-RU"/>
        </w:rPr>
        <w:t>,</w:t>
      </w:r>
      <w:r w:rsidRPr="00FD4402">
        <w:rPr>
          <w:rFonts w:ascii="Times New Roman" w:eastAsia="Times New Roman" w:hAnsi="Times New Roman"/>
          <w:sz w:val="24"/>
          <w:szCs w:val="24"/>
          <w:lang w:eastAsia="ru-RU"/>
        </w:rPr>
        <w:t xml:space="preserve"> представляющ</w:t>
      </w:r>
      <w:r w:rsidR="007F3618" w:rsidRPr="00FD4402">
        <w:rPr>
          <w:rFonts w:ascii="Times New Roman" w:eastAsia="Times New Roman" w:hAnsi="Times New Roman"/>
          <w:sz w:val="24"/>
          <w:szCs w:val="24"/>
          <w:lang w:eastAsia="ru-RU"/>
        </w:rPr>
        <w:t>ие</w:t>
      </w:r>
      <w:r w:rsidRPr="00FD4402">
        <w:rPr>
          <w:rFonts w:ascii="Times New Roman" w:eastAsia="Times New Roman" w:hAnsi="Times New Roman"/>
          <w:sz w:val="24"/>
          <w:szCs w:val="24"/>
          <w:lang w:eastAsia="ru-RU"/>
        </w:rPr>
        <w:t xml:space="preserve"> наибольший интерес для обеспечения населения водой хозяйственно-питьевого назначения, гидрокарбонатного типа, преимущественно кальциевые и кальциево-магниевые пресные с величиной сухого остатка 0,3–0,6 г/л, от мягких до умеренно жестких, с величиной общей жесткости 4,5–6,5 ммоль/л. </w:t>
      </w:r>
      <w:r w:rsidRPr="007E23E9">
        <w:rPr>
          <w:rFonts w:ascii="Times New Roman" w:eastAsia="Times New Roman" w:hAnsi="Times New Roman"/>
          <w:sz w:val="24"/>
          <w:szCs w:val="24"/>
          <w:lang w:eastAsia="ru-RU"/>
        </w:rPr>
        <w:t>В содержаниях микрокомпонентов отмеча</w:t>
      </w:r>
      <w:r w:rsidR="004D0B56" w:rsidRPr="007E23E9">
        <w:rPr>
          <w:rFonts w:ascii="Times New Roman" w:eastAsia="Times New Roman" w:hAnsi="Times New Roman"/>
          <w:sz w:val="24"/>
          <w:szCs w:val="24"/>
          <w:lang w:eastAsia="ru-RU"/>
        </w:rPr>
        <w:t>ю</w:t>
      </w:r>
      <w:r w:rsidRPr="007E23E9">
        <w:rPr>
          <w:rFonts w:ascii="Times New Roman" w:eastAsia="Times New Roman" w:hAnsi="Times New Roman"/>
          <w:sz w:val="24"/>
          <w:szCs w:val="24"/>
          <w:lang w:eastAsia="ru-RU"/>
        </w:rPr>
        <w:t>тся отклонени</w:t>
      </w:r>
      <w:r w:rsidR="004D0B56" w:rsidRPr="007E23E9">
        <w:rPr>
          <w:rFonts w:ascii="Times New Roman" w:eastAsia="Times New Roman" w:hAnsi="Times New Roman"/>
          <w:sz w:val="24"/>
          <w:szCs w:val="24"/>
          <w:lang w:eastAsia="ru-RU"/>
        </w:rPr>
        <w:t>я от нормативных показателей по</w:t>
      </w:r>
      <w:r w:rsidRPr="007E23E9">
        <w:rPr>
          <w:rFonts w:ascii="Times New Roman" w:eastAsia="Times New Roman" w:hAnsi="Times New Roman"/>
          <w:sz w:val="24"/>
          <w:szCs w:val="24"/>
          <w:lang w:eastAsia="ru-RU"/>
        </w:rPr>
        <w:t xml:space="preserve"> содержани</w:t>
      </w:r>
      <w:r w:rsidR="004D0B56" w:rsidRPr="007E23E9">
        <w:rPr>
          <w:rFonts w:ascii="Times New Roman" w:eastAsia="Times New Roman" w:hAnsi="Times New Roman"/>
          <w:sz w:val="24"/>
          <w:szCs w:val="24"/>
          <w:lang w:eastAsia="ru-RU"/>
        </w:rPr>
        <w:t>ю</w:t>
      </w:r>
      <w:r w:rsidRPr="007E23E9">
        <w:rPr>
          <w:rFonts w:ascii="Times New Roman" w:eastAsia="Times New Roman" w:hAnsi="Times New Roman"/>
          <w:sz w:val="24"/>
          <w:szCs w:val="24"/>
          <w:lang w:eastAsia="ru-RU"/>
        </w:rPr>
        <w:t xml:space="preserve"> железа</w:t>
      </w:r>
      <w:r w:rsidR="004D0B56" w:rsidRPr="007E23E9">
        <w:rPr>
          <w:rFonts w:ascii="Times New Roman" w:eastAsia="Times New Roman" w:hAnsi="Times New Roman"/>
          <w:sz w:val="24"/>
          <w:szCs w:val="24"/>
          <w:lang w:eastAsia="ru-RU"/>
        </w:rPr>
        <w:t xml:space="preserve">, </w:t>
      </w:r>
      <w:r w:rsidRPr="007E23E9">
        <w:rPr>
          <w:rFonts w:ascii="Times New Roman" w:eastAsia="Times New Roman" w:hAnsi="Times New Roman"/>
          <w:sz w:val="24"/>
          <w:szCs w:val="24"/>
          <w:lang w:eastAsia="ru-RU"/>
        </w:rPr>
        <w:t xml:space="preserve"> марганца.</w:t>
      </w:r>
    </w:p>
    <w:p w:rsidR="003B0249" w:rsidRPr="00413D41" w:rsidRDefault="00184C03" w:rsidP="00413D41">
      <w:pPr>
        <w:spacing w:after="0" w:line="240" w:lineRule="auto"/>
        <w:ind w:firstLine="567"/>
        <w:jc w:val="both"/>
        <w:rPr>
          <w:rFonts w:ascii="Times New Roman" w:eastAsia="Times New Roman" w:hAnsi="Times New Roman"/>
          <w:sz w:val="24"/>
          <w:szCs w:val="24"/>
          <w:lang w:eastAsia="ru-RU"/>
        </w:rPr>
      </w:pPr>
      <w:r w:rsidRPr="00FD4402">
        <w:rPr>
          <w:rFonts w:ascii="Times New Roman" w:eastAsia="Times New Roman" w:hAnsi="Times New Roman"/>
          <w:sz w:val="24"/>
          <w:szCs w:val="24"/>
          <w:lang w:eastAsia="ru-RU"/>
        </w:rPr>
        <w:t>Для целей хозяйственно-питьевого водоснабжения используются воды палеогеновых отложений. Воды неоген-четвертичных и меловых отложений играют менее значимую роль в водоснабжении населения</w:t>
      </w:r>
      <w:r w:rsidR="0098232B" w:rsidRPr="00FD4402">
        <w:rPr>
          <w:rFonts w:ascii="Times New Roman" w:eastAsia="Times New Roman" w:hAnsi="Times New Roman"/>
          <w:sz w:val="24"/>
          <w:szCs w:val="24"/>
          <w:lang w:eastAsia="ru-RU"/>
        </w:rPr>
        <w:t>, используются населением в частных скважинах и колодцах</w:t>
      </w:r>
      <w:r w:rsidR="00811CD0" w:rsidRPr="00FD4402">
        <w:rPr>
          <w:rFonts w:ascii="Times New Roman" w:eastAsia="Times New Roman" w:hAnsi="Times New Roman"/>
          <w:sz w:val="24"/>
          <w:szCs w:val="24"/>
          <w:lang w:eastAsia="ru-RU"/>
        </w:rPr>
        <w:t>.</w:t>
      </w:r>
    </w:p>
    <w:p w:rsidR="00831A9F" w:rsidRPr="00333DAB" w:rsidRDefault="00184C03" w:rsidP="00597146">
      <w:pPr>
        <w:spacing w:after="0" w:line="240" w:lineRule="auto"/>
        <w:ind w:firstLine="567"/>
        <w:jc w:val="both"/>
        <w:rPr>
          <w:rFonts w:ascii="Times New Roman" w:eastAsia="Times New Roman" w:hAnsi="Times New Roman"/>
          <w:sz w:val="24"/>
          <w:szCs w:val="24"/>
          <w:lang w:eastAsia="ru-RU"/>
        </w:rPr>
      </w:pPr>
      <w:r w:rsidRPr="00333DAB">
        <w:rPr>
          <w:rFonts w:ascii="Times New Roman" w:eastAsia="Times New Roman" w:hAnsi="Times New Roman"/>
          <w:sz w:val="24"/>
          <w:szCs w:val="24"/>
          <w:lang w:eastAsia="ru-RU"/>
        </w:rPr>
        <w:t>Несмотря на то, что потребность в питьевой воде обеспечена эксплуатационными запасами, они не всегда освоены и часто водоснабжение населения осуществляется из одиночных водозаборных скважин, работ</w:t>
      </w:r>
      <w:r w:rsidR="00831A9F" w:rsidRPr="00333DAB">
        <w:rPr>
          <w:rFonts w:ascii="Times New Roman" w:eastAsia="Times New Roman" w:hAnsi="Times New Roman"/>
          <w:sz w:val="24"/>
          <w:szCs w:val="24"/>
          <w:lang w:eastAsia="ru-RU"/>
        </w:rPr>
        <w:t xml:space="preserve">ающих на неутвержденных запасах, что регламентировано постановлением губернатора Томской области от 21.06.1999 N 232 </w:t>
      </w:r>
      <w:r w:rsidR="00831A9F" w:rsidRPr="00333DAB">
        <w:rPr>
          <w:rFonts w:ascii="Times New Roman" w:eastAsia="Times New Roman" w:hAnsi="Times New Roman"/>
          <w:sz w:val="24"/>
          <w:szCs w:val="24"/>
          <w:lang w:eastAsia="ru-RU"/>
        </w:rPr>
        <w:lastRenderedPageBreak/>
        <w:t xml:space="preserve">(ред. от 17.01.2000) </w:t>
      </w:r>
      <w:r w:rsidR="00427040" w:rsidRPr="00333DAB">
        <w:rPr>
          <w:rFonts w:ascii="Times New Roman" w:eastAsia="Times New Roman" w:hAnsi="Times New Roman"/>
          <w:sz w:val="24"/>
          <w:szCs w:val="24"/>
          <w:lang w:eastAsia="ru-RU"/>
        </w:rPr>
        <w:t>"О ПЕРЕЧНЕ ВОДОНОСНЫХ ГОРИЗОНТОВ И ДРУГИХ ГИДРОГЕОЛОГИЧЕСКИХ ПОДРАЗДЕЛЕНИЙ, НА КОТОРЫЕ НЕ ТРЕБУЕТСЯ ОФОРМЛЕНИЕ ЛИЦЕНЗИЙ НА ПРАВО ПОЛЬЗОВАНИЯ НЕДРАМИ ДЛЯ ДОБЫЧИ ПОДЗЕМНЫХ ВОД НА ТЕРРИТОРИИ ТОМСКОЙ ОБЛАСТИ"</w:t>
      </w:r>
      <w:r w:rsidR="00831A9F" w:rsidRPr="00333DAB">
        <w:rPr>
          <w:rFonts w:ascii="Times New Roman" w:eastAsia="Times New Roman" w:hAnsi="Times New Roman"/>
          <w:sz w:val="24"/>
          <w:szCs w:val="24"/>
          <w:lang w:eastAsia="ru-RU"/>
        </w:rPr>
        <w:t>:</w:t>
      </w:r>
    </w:p>
    <w:p w:rsidR="00427040" w:rsidRPr="00333DAB" w:rsidRDefault="00831A9F" w:rsidP="00597146">
      <w:pPr>
        <w:spacing w:after="0" w:line="240" w:lineRule="auto"/>
        <w:ind w:firstLine="567"/>
        <w:jc w:val="both"/>
        <w:rPr>
          <w:rFonts w:ascii="Times New Roman" w:eastAsia="Times New Roman" w:hAnsi="Times New Roman"/>
          <w:sz w:val="24"/>
          <w:szCs w:val="24"/>
          <w:lang w:eastAsia="ru-RU"/>
        </w:rPr>
      </w:pPr>
      <w:r w:rsidRPr="00333DAB">
        <w:rPr>
          <w:rFonts w:ascii="Times New Roman" w:eastAsia="Times New Roman" w:hAnsi="Times New Roman"/>
          <w:sz w:val="24"/>
          <w:szCs w:val="24"/>
          <w:lang w:eastAsia="ru-RU"/>
        </w:rPr>
        <w:t>«</w:t>
      </w:r>
      <w:r w:rsidR="00427040" w:rsidRPr="00333DAB">
        <w:rPr>
          <w:rFonts w:ascii="Times New Roman" w:eastAsia="Times New Roman" w:hAnsi="Times New Roman"/>
          <w:sz w:val="24"/>
          <w:szCs w:val="24"/>
          <w:lang w:eastAsia="ru-RU"/>
        </w:rPr>
        <w:t>1. Во всех административных районах Томской области:</w:t>
      </w:r>
    </w:p>
    <w:p w:rsidR="00831A9F" w:rsidRPr="00333DAB" w:rsidRDefault="00427040" w:rsidP="00597146">
      <w:pPr>
        <w:spacing w:after="0" w:line="240" w:lineRule="auto"/>
        <w:ind w:firstLine="567"/>
        <w:jc w:val="both"/>
        <w:rPr>
          <w:rFonts w:ascii="Times New Roman" w:eastAsia="Times New Roman" w:hAnsi="Times New Roman"/>
          <w:sz w:val="24"/>
          <w:szCs w:val="24"/>
          <w:lang w:eastAsia="ru-RU"/>
        </w:rPr>
      </w:pPr>
      <w:r w:rsidRPr="00333DAB">
        <w:rPr>
          <w:rFonts w:ascii="Times New Roman" w:eastAsia="Times New Roman" w:hAnsi="Times New Roman"/>
          <w:sz w:val="24"/>
          <w:szCs w:val="24"/>
          <w:lang w:eastAsia="ru-RU"/>
        </w:rPr>
        <w:t>Водоносные горизонты, приуроченные к аллювиальным отложениям современного и верхнечетвертичного возраста в границах пойменных и надпойменных террас основных рек и их притоков, а также верховодка и воды спорадического распространения в песчаноглинистых отложениях верхне-среднечетвертичного (QIIfd, QIIsm, QIIs+tz) возраста, развитых в пределах водораздельных пространств</w:t>
      </w:r>
      <w:r w:rsidR="00831A9F" w:rsidRPr="00333DAB">
        <w:rPr>
          <w:rFonts w:ascii="Times New Roman" w:eastAsia="Times New Roman" w:hAnsi="Times New Roman"/>
          <w:sz w:val="24"/>
          <w:szCs w:val="24"/>
          <w:lang w:eastAsia="ru-RU"/>
        </w:rPr>
        <w:t>…</w:t>
      </w:r>
      <w:r w:rsidRPr="00333DAB">
        <w:rPr>
          <w:rFonts w:ascii="Times New Roman" w:eastAsia="Times New Roman" w:hAnsi="Times New Roman"/>
          <w:sz w:val="24"/>
          <w:szCs w:val="24"/>
          <w:lang w:eastAsia="ru-RU"/>
        </w:rPr>
        <w:t xml:space="preserve"> </w:t>
      </w:r>
    </w:p>
    <w:p w:rsidR="00D447C1" w:rsidRPr="00D447C1" w:rsidRDefault="00D447C1" w:rsidP="00D447C1">
      <w:pPr>
        <w:spacing w:after="0" w:line="240" w:lineRule="auto"/>
        <w:ind w:firstLine="567"/>
        <w:jc w:val="both"/>
        <w:rPr>
          <w:rFonts w:ascii="Times New Roman" w:eastAsia="Times New Roman" w:hAnsi="Times New Roman"/>
          <w:sz w:val="24"/>
          <w:szCs w:val="24"/>
          <w:lang w:eastAsia="ru-RU"/>
        </w:rPr>
      </w:pPr>
      <w:r w:rsidRPr="00D447C1">
        <w:rPr>
          <w:rFonts w:ascii="Times New Roman" w:eastAsia="Times New Roman" w:hAnsi="Times New Roman"/>
          <w:sz w:val="24"/>
          <w:szCs w:val="24"/>
          <w:lang w:eastAsia="ru-RU"/>
        </w:rPr>
        <w:t>2.4. Каргасокский, Парабельский, Александровский (левобережье р. Оби) районы.</w:t>
      </w:r>
    </w:p>
    <w:p w:rsidR="00D447C1" w:rsidRPr="00D447C1" w:rsidRDefault="00D447C1" w:rsidP="00D447C1">
      <w:pPr>
        <w:spacing w:after="0" w:line="240" w:lineRule="auto"/>
        <w:ind w:firstLine="567"/>
        <w:jc w:val="both"/>
        <w:rPr>
          <w:rFonts w:ascii="Times New Roman" w:eastAsia="Times New Roman" w:hAnsi="Times New Roman"/>
          <w:sz w:val="24"/>
          <w:szCs w:val="24"/>
          <w:lang w:eastAsia="ru-RU"/>
        </w:rPr>
      </w:pPr>
      <w:r w:rsidRPr="00D447C1">
        <w:rPr>
          <w:rFonts w:ascii="Times New Roman" w:eastAsia="Times New Roman" w:hAnsi="Times New Roman"/>
          <w:sz w:val="24"/>
          <w:szCs w:val="24"/>
          <w:lang w:eastAsia="ru-RU"/>
        </w:rPr>
        <w:t>2.4.1. Водоносные горизонты миоцен-среднечетвертичных аллювиальных и озерно-аллювиальных отложений тобольской (QIItb) и абросимовской (N1ab) свит на участках, где они образуют единый водоносный комплекс с аллювиальными отложениями рек, и на отдельных участках водораздельных пространств.</w:t>
      </w:r>
    </w:p>
    <w:p w:rsidR="00D447C1" w:rsidRPr="00D447C1" w:rsidRDefault="00D447C1" w:rsidP="00D447C1">
      <w:pPr>
        <w:spacing w:after="0" w:line="240" w:lineRule="auto"/>
        <w:ind w:firstLine="567"/>
        <w:jc w:val="both"/>
        <w:rPr>
          <w:rFonts w:ascii="Times New Roman" w:eastAsia="Times New Roman" w:hAnsi="Times New Roman"/>
          <w:sz w:val="24"/>
          <w:szCs w:val="24"/>
          <w:lang w:eastAsia="ru-RU"/>
        </w:rPr>
      </w:pPr>
      <w:r w:rsidRPr="00D447C1">
        <w:rPr>
          <w:rFonts w:ascii="Times New Roman" w:eastAsia="Times New Roman" w:hAnsi="Times New Roman"/>
          <w:sz w:val="24"/>
          <w:szCs w:val="24"/>
          <w:lang w:eastAsia="ru-RU"/>
        </w:rPr>
        <w:t>2.5. Каргасокский, Парабельский, Александровский (правобережье р. Оби) районы.</w:t>
      </w:r>
    </w:p>
    <w:p w:rsidR="00D447C1" w:rsidRDefault="00D447C1" w:rsidP="00D447C1">
      <w:pPr>
        <w:spacing w:after="0" w:line="240" w:lineRule="auto"/>
        <w:ind w:firstLine="567"/>
        <w:jc w:val="both"/>
        <w:rPr>
          <w:rFonts w:ascii="Times New Roman" w:eastAsia="Times New Roman" w:hAnsi="Times New Roman"/>
          <w:sz w:val="24"/>
          <w:szCs w:val="24"/>
          <w:lang w:eastAsia="ru-RU"/>
        </w:rPr>
      </w:pPr>
      <w:r w:rsidRPr="00D447C1">
        <w:rPr>
          <w:rFonts w:ascii="Times New Roman" w:eastAsia="Times New Roman" w:hAnsi="Times New Roman"/>
          <w:sz w:val="24"/>
          <w:szCs w:val="24"/>
          <w:lang w:eastAsia="ru-RU"/>
        </w:rPr>
        <w:t>2.5.1. Водоносные горизонты среднечетвертичных аллювиальных отложений тобольской свиты (QIItb), нижнечетвертичных аллювиальных отложений (Q1) и верхне-среднечетвертичных аллювиальных отложений древних ложбин стока (QII-III).</w:t>
      </w:r>
      <w:r w:rsidR="00E75AE9">
        <w:rPr>
          <w:rFonts w:ascii="Times New Roman" w:eastAsia="Times New Roman" w:hAnsi="Times New Roman"/>
          <w:sz w:val="24"/>
          <w:szCs w:val="24"/>
          <w:lang w:eastAsia="ru-RU"/>
        </w:rPr>
        <w:t>»</w:t>
      </w:r>
    </w:p>
    <w:p w:rsidR="00381885" w:rsidRPr="00986DDC" w:rsidRDefault="003B0249" w:rsidP="00021E70">
      <w:pPr>
        <w:spacing w:after="0" w:line="240" w:lineRule="auto"/>
        <w:ind w:firstLine="567"/>
        <w:jc w:val="both"/>
        <w:rPr>
          <w:rFonts w:ascii="Times New Roman" w:eastAsia="Times New Roman" w:hAnsi="Times New Roman"/>
          <w:sz w:val="24"/>
          <w:szCs w:val="24"/>
          <w:lang w:eastAsia="ru-RU"/>
        </w:rPr>
      </w:pPr>
      <w:r w:rsidRPr="00986DDC">
        <w:rPr>
          <w:rFonts w:ascii="Times New Roman" w:eastAsia="Times New Roman" w:hAnsi="Times New Roman"/>
          <w:sz w:val="24"/>
          <w:szCs w:val="24"/>
          <w:lang w:eastAsia="ru-RU"/>
        </w:rPr>
        <w:t xml:space="preserve">Водоснабжение </w:t>
      </w:r>
      <w:r w:rsidR="00986DDC">
        <w:rPr>
          <w:rFonts w:ascii="Times New Roman" w:eastAsia="Times New Roman" w:hAnsi="Times New Roman"/>
          <w:sz w:val="24"/>
          <w:szCs w:val="24"/>
          <w:lang w:eastAsia="ru-RU"/>
        </w:rPr>
        <w:t>жилого фонда</w:t>
      </w:r>
      <w:r w:rsidRPr="00986DDC">
        <w:rPr>
          <w:rFonts w:ascii="Times New Roman" w:eastAsia="Times New Roman" w:hAnsi="Times New Roman"/>
          <w:sz w:val="24"/>
          <w:szCs w:val="24"/>
          <w:lang w:eastAsia="ru-RU"/>
        </w:rPr>
        <w:t xml:space="preserve"> </w:t>
      </w:r>
      <w:r w:rsidR="003F5623">
        <w:rPr>
          <w:rFonts w:ascii="Times New Roman" w:eastAsia="Times New Roman" w:hAnsi="Times New Roman"/>
          <w:sz w:val="24"/>
          <w:szCs w:val="24"/>
          <w:lang w:eastAsia="ru-RU"/>
        </w:rPr>
        <w:t>населенных пунктов</w:t>
      </w:r>
      <w:r w:rsidR="00986DDC">
        <w:rPr>
          <w:rFonts w:ascii="Times New Roman" w:eastAsia="Times New Roman" w:hAnsi="Times New Roman"/>
          <w:sz w:val="24"/>
          <w:szCs w:val="24"/>
          <w:lang w:eastAsia="ru-RU"/>
        </w:rPr>
        <w:t xml:space="preserve"> </w:t>
      </w:r>
      <w:r w:rsidR="00713518">
        <w:rPr>
          <w:rFonts w:ascii="Times New Roman" w:eastAsia="Times New Roman" w:hAnsi="Times New Roman"/>
          <w:sz w:val="24"/>
          <w:szCs w:val="24"/>
          <w:lang w:eastAsia="ru-RU"/>
        </w:rPr>
        <w:t>Северн</w:t>
      </w:r>
      <w:r w:rsidR="00986DDC">
        <w:rPr>
          <w:rFonts w:ascii="Times New Roman" w:eastAsia="Times New Roman" w:hAnsi="Times New Roman"/>
          <w:sz w:val="24"/>
          <w:szCs w:val="24"/>
          <w:lang w:eastAsia="ru-RU"/>
        </w:rPr>
        <w:t>о</w:t>
      </w:r>
      <w:r w:rsidR="003F5623">
        <w:rPr>
          <w:rFonts w:ascii="Times New Roman" w:eastAsia="Times New Roman" w:hAnsi="Times New Roman"/>
          <w:sz w:val="24"/>
          <w:szCs w:val="24"/>
          <w:lang w:eastAsia="ru-RU"/>
        </w:rPr>
        <w:t>го сельского поселения</w:t>
      </w:r>
      <w:r w:rsidRPr="00986DDC">
        <w:rPr>
          <w:rFonts w:ascii="Times New Roman" w:eastAsia="Times New Roman" w:hAnsi="Times New Roman"/>
          <w:sz w:val="24"/>
          <w:szCs w:val="24"/>
          <w:lang w:eastAsia="ru-RU"/>
        </w:rPr>
        <w:t xml:space="preserve"> </w:t>
      </w:r>
      <w:r w:rsidR="003F5623">
        <w:rPr>
          <w:rFonts w:ascii="Times New Roman" w:eastAsia="Times New Roman" w:hAnsi="Times New Roman"/>
          <w:sz w:val="24"/>
          <w:szCs w:val="24"/>
          <w:lang w:eastAsia="ru-RU"/>
        </w:rPr>
        <w:t xml:space="preserve">и </w:t>
      </w:r>
      <w:r w:rsidR="00E450C4" w:rsidRPr="003F5623">
        <w:rPr>
          <w:rFonts w:ascii="Times New Roman" w:eastAsia="Times New Roman" w:hAnsi="Times New Roman"/>
          <w:sz w:val="24"/>
          <w:szCs w:val="24"/>
          <w:lang w:eastAsia="ru-RU"/>
        </w:rPr>
        <w:t xml:space="preserve">объектов социальной инфраструктуры </w:t>
      </w:r>
      <w:r w:rsidRPr="003F5623">
        <w:rPr>
          <w:rFonts w:ascii="Times New Roman" w:eastAsia="Times New Roman" w:hAnsi="Times New Roman"/>
          <w:sz w:val="24"/>
          <w:szCs w:val="24"/>
          <w:lang w:eastAsia="ru-RU"/>
        </w:rPr>
        <w:t xml:space="preserve"> </w:t>
      </w:r>
      <w:r w:rsidR="00A10779" w:rsidRPr="003F5623">
        <w:rPr>
          <w:rFonts w:ascii="Times New Roman" w:eastAsia="Times New Roman" w:hAnsi="Times New Roman"/>
          <w:sz w:val="24"/>
          <w:szCs w:val="24"/>
          <w:lang w:eastAsia="ru-RU"/>
        </w:rPr>
        <w:t>обеспечивае</w:t>
      </w:r>
      <w:r w:rsidR="00725736" w:rsidRPr="003F5623">
        <w:rPr>
          <w:rFonts w:ascii="Times New Roman" w:eastAsia="Times New Roman" w:hAnsi="Times New Roman"/>
          <w:sz w:val="24"/>
          <w:szCs w:val="24"/>
          <w:lang w:eastAsia="ru-RU"/>
        </w:rPr>
        <w:t xml:space="preserve">тся </w:t>
      </w:r>
      <w:r w:rsidR="003F5623">
        <w:rPr>
          <w:rFonts w:ascii="Times New Roman" w:eastAsia="Times New Roman" w:hAnsi="Times New Roman"/>
          <w:sz w:val="24"/>
          <w:szCs w:val="24"/>
          <w:lang w:eastAsia="ru-RU"/>
        </w:rPr>
        <w:t xml:space="preserve">двумя </w:t>
      </w:r>
      <w:r w:rsidR="00725736" w:rsidRPr="003F5623">
        <w:rPr>
          <w:rFonts w:ascii="Times New Roman" w:eastAsia="Times New Roman" w:hAnsi="Times New Roman"/>
          <w:sz w:val="24"/>
          <w:szCs w:val="24"/>
          <w:lang w:eastAsia="ru-RU"/>
        </w:rPr>
        <w:t xml:space="preserve"> скважин</w:t>
      </w:r>
      <w:r w:rsidR="003F5623">
        <w:rPr>
          <w:rFonts w:ascii="Times New Roman" w:eastAsia="Times New Roman" w:hAnsi="Times New Roman"/>
          <w:sz w:val="24"/>
          <w:szCs w:val="24"/>
          <w:lang w:eastAsia="ru-RU"/>
        </w:rPr>
        <w:t>ами</w:t>
      </w:r>
      <w:r w:rsidR="00725736" w:rsidRPr="003F5623">
        <w:rPr>
          <w:rFonts w:ascii="Times New Roman" w:eastAsia="Times New Roman" w:hAnsi="Times New Roman"/>
          <w:sz w:val="24"/>
          <w:szCs w:val="24"/>
          <w:lang w:eastAsia="ru-RU"/>
        </w:rPr>
        <w:t xml:space="preserve"> с водонапорн</w:t>
      </w:r>
      <w:r w:rsidR="00982AB0" w:rsidRPr="003F5623">
        <w:rPr>
          <w:rFonts w:ascii="Times New Roman" w:eastAsia="Times New Roman" w:hAnsi="Times New Roman"/>
          <w:sz w:val="24"/>
          <w:szCs w:val="24"/>
          <w:lang w:eastAsia="ru-RU"/>
        </w:rPr>
        <w:t>ы</w:t>
      </w:r>
      <w:r w:rsidR="003F5623">
        <w:rPr>
          <w:rFonts w:ascii="Times New Roman" w:eastAsia="Times New Roman" w:hAnsi="Times New Roman"/>
          <w:sz w:val="24"/>
          <w:szCs w:val="24"/>
          <w:lang w:eastAsia="ru-RU"/>
        </w:rPr>
        <w:t>ми</w:t>
      </w:r>
      <w:r w:rsidR="00A10779" w:rsidRPr="003F5623">
        <w:rPr>
          <w:rFonts w:ascii="Times New Roman" w:eastAsia="Times New Roman" w:hAnsi="Times New Roman"/>
          <w:sz w:val="24"/>
          <w:szCs w:val="24"/>
          <w:lang w:eastAsia="ru-RU"/>
        </w:rPr>
        <w:t xml:space="preserve"> баш</w:t>
      </w:r>
      <w:r w:rsidR="003F5623">
        <w:rPr>
          <w:rFonts w:ascii="Times New Roman" w:eastAsia="Times New Roman" w:hAnsi="Times New Roman"/>
          <w:sz w:val="24"/>
          <w:szCs w:val="24"/>
          <w:lang w:eastAsia="ru-RU"/>
        </w:rPr>
        <w:t>нями</w:t>
      </w:r>
      <w:r w:rsidR="0032769A">
        <w:rPr>
          <w:rFonts w:ascii="Times New Roman" w:eastAsia="Times New Roman" w:hAnsi="Times New Roman"/>
          <w:sz w:val="24"/>
          <w:szCs w:val="24"/>
          <w:lang w:eastAsia="ru-RU"/>
        </w:rPr>
        <w:t>.</w:t>
      </w:r>
      <w:r w:rsidR="00725736" w:rsidRPr="003F5623">
        <w:rPr>
          <w:rFonts w:ascii="Times New Roman" w:eastAsia="Times New Roman" w:hAnsi="Times New Roman"/>
          <w:sz w:val="24"/>
          <w:szCs w:val="24"/>
          <w:lang w:eastAsia="ru-RU"/>
        </w:rPr>
        <w:t xml:space="preserve"> </w:t>
      </w:r>
    </w:p>
    <w:p w:rsidR="001B76D6" w:rsidRPr="00B03B8B" w:rsidRDefault="001B76D6" w:rsidP="00597146">
      <w:pPr>
        <w:spacing w:after="0" w:line="240" w:lineRule="auto"/>
        <w:ind w:firstLine="567"/>
        <w:jc w:val="both"/>
        <w:rPr>
          <w:rFonts w:ascii="Times New Roman" w:eastAsia="Times New Roman" w:hAnsi="Times New Roman"/>
          <w:sz w:val="24"/>
          <w:szCs w:val="24"/>
          <w:highlight w:val="yellow"/>
          <w:lang w:eastAsia="ru-RU"/>
        </w:rPr>
      </w:pPr>
    </w:p>
    <w:p w:rsidR="00831A9F" w:rsidRPr="00765184" w:rsidRDefault="001B76D6" w:rsidP="00597146">
      <w:pPr>
        <w:spacing w:after="0" w:line="240" w:lineRule="auto"/>
        <w:ind w:firstLine="567"/>
        <w:jc w:val="both"/>
        <w:rPr>
          <w:rFonts w:ascii="Times New Roman" w:eastAsia="Times New Roman" w:hAnsi="Times New Roman"/>
          <w:b/>
          <w:sz w:val="24"/>
          <w:szCs w:val="24"/>
          <w:lang w:eastAsia="ru-RU"/>
        </w:rPr>
      </w:pPr>
      <w:r w:rsidRPr="00765184">
        <w:rPr>
          <w:rFonts w:ascii="Times New Roman" w:eastAsia="Times New Roman" w:hAnsi="Times New Roman"/>
          <w:b/>
          <w:sz w:val="24"/>
          <w:szCs w:val="24"/>
          <w:lang w:eastAsia="ru-RU"/>
        </w:rPr>
        <w:t>Почвенный покров</w:t>
      </w:r>
    </w:p>
    <w:p w:rsidR="00A31C40" w:rsidRPr="00765184" w:rsidRDefault="00A31C40" w:rsidP="00A31C40">
      <w:pPr>
        <w:spacing w:after="0" w:line="240" w:lineRule="auto"/>
        <w:ind w:firstLine="567"/>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 xml:space="preserve">Почвообразовательный процесс на проектируемой территории характеризуется рядом специфических особенностей: </w:t>
      </w:r>
    </w:p>
    <w:p w:rsidR="00A31C40" w:rsidRPr="00765184" w:rsidRDefault="00A31C40" w:rsidP="005B6463">
      <w:pPr>
        <w:numPr>
          <w:ilvl w:val="0"/>
          <w:numId w:val="23"/>
        </w:numPr>
        <w:spacing w:after="0" w:line="240" w:lineRule="auto"/>
        <w:ind w:left="0" w:firstLine="426"/>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повышенной обводненностью;</w:t>
      </w:r>
    </w:p>
    <w:p w:rsidR="00A31C40" w:rsidRPr="00765184" w:rsidRDefault="00A31C40" w:rsidP="005B6463">
      <w:pPr>
        <w:numPr>
          <w:ilvl w:val="0"/>
          <w:numId w:val="23"/>
        </w:numPr>
        <w:spacing w:after="0" w:line="240" w:lineRule="auto"/>
        <w:ind w:left="0" w:firstLine="426"/>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обедненностью карбонатами почвообразующих пород в пределах средней тайги;</w:t>
      </w:r>
    </w:p>
    <w:p w:rsidR="00A31C40" w:rsidRPr="00765184" w:rsidRDefault="00A31C40" w:rsidP="005B6463">
      <w:pPr>
        <w:numPr>
          <w:ilvl w:val="0"/>
          <w:numId w:val="23"/>
        </w:numPr>
        <w:spacing w:after="0" w:line="240" w:lineRule="auto"/>
        <w:ind w:left="0" w:firstLine="426"/>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суровостью климата, длительным промерзанием и медленным оттаиванием почв, способствующих их переувлажнению;</w:t>
      </w:r>
    </w:p>
    <w:p w:rsidR="00A31C40" w:rsidRPr="00765184" w:rsidRDefault="00A31C40" w:rsidP="005B6463">
      <w:pPr>
        <w:numPr>
          <w:ilvl w:val="0"/>
          <w:numId w:val="23"/>
        </w:numPr>
        <w:spacing w:after="0" w:line="240" w:lineRule="auto"/>
        <w:ind w:left="0" w:firstLine="426"/>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тесной связью распределения растительных сообществ с литологией пород и почвенным климатом.</w:t>
      </w:r>
    </w:p>
    <w:p w:rsidR="00A00643" w:rsidRPr="00765184" w:rsidRDefault="00A00643" w:rsidP="00A00643">
      <w:pPr>
        <w:spacing w:after="0" w:line="240" w:lineRule="auto"/>
        <w:ind w:firstLine="567"/>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 xml:space="preserve">Роль в распределении почв и растительного покрова играют характер и густота расчленения рельефа, обусловливающие существенные различия в режиме увлажнения почв. </w:t>
      </w:r>
    </w:p>
    <w:p w:rsidR="00B13A61" w:rsidRPr="00765184" w:rsidRDefault="00B13A61" w:rsidP="001B0118">
      <w:pPr>
        <w:spacing w:after="0" w:line="240" w:lineRule="auto"/>
        <w:ind w:firstLine="567"/>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Подзолообразовательный процесс развивается при ограниченном поступлении органического вещества в почву, при малом содержании живых корней трав в поверхностных слоях; быстрой минерализацией органических остатков, медленным накоплением гумуса и формированием своеобразных обособленных горизонтов - подзолистого (элювиального) и вмывного (иллювиального), а также господство грибной мик</w:t>
      </w:r>
      <w:r w:rsidR="001B0118" w:rsidRPr="00765184">
        <w:rPr>
          <w:rFonts w:ascii="Times New Roman" w:eastAsia="Times New Roman" w:hAnsi="Times New Roman"/>
          <w:sz w:val="24"/>
          <w:szCs w:val="24"/>
          <w:lang w:eastAsia="ru-RU"/>
        </w:rPr>
        <w:t xml:space="preserve">рофлоры и кислая реакция среды. </w:t>
      </w:r>
      <w:r w:rsidRPr="00765184">
        <w:rPr>
          <w:rFonts w:ascii="Times New Roman" w:eastAsia="Times New Roman" w:hAnsi="Times New Roman"/>
          <w:sz w:val="24"/>
          <w:szCs w:val="24"/>
          <w:lang w:eastAsia="ru-RU"/>
        </w:rPr>
        <w:t>Протекает подзолообразовательный процесс при устойчивом, несколько повышенном увлажнении и промывном водном режиме под пологом преимущественно хвойных лесов.</w:t>
      </w:r>
    </w:p>
    <w:p w:rsidR="00536169" w:rsidRPr="00765184" w:rsidRDefault="00B13A61" w:rsidP="00116669">
      <w:pPr>
        <w:spacing w:after="0" w:line="240" w:lineRule="auto"/>
        <w:ind w:firstLine="567"/>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Болотообразовател</w:t>
      </w:r>
      <w:r w:rsidR="000C2069">
        <w:rPr>
          <w:rFonts w:ascii="Times New Roman" w:eastAsia="Times New Roman" w:hAnsi="Times New Roman"/>
          <w:sz w:val="24"/>
          <w:szCs w:val="24"/>
          <w:lang w:eastAsia="ru-RU"/>
        </w:rPr>
        <w:t>ь</w:t>
      </w:r>
      <w:r w:rsidRPr="00765184">
        <w:rPr>
          <w:rFonts w:ascii="Times New Roman" w:eastAsia="Times New Roman" w:hAnsi="Times New Roman"/>
          <w:sz w:val="24"/>
          <w:szCs w:val="24"/>
          <w:lang w:eastAsia="ru-RU"/>
        </w:rPr>
        <w:t xml:space="preserve">ный процесс возникает при избыточном увлажнении почвы поверхностными или грунтовыми водами и протекает под влиянием болотной растительности - осок и мхов. </w:t>
      </w:r>
    </w:p>
    <w:p w:rsidR="00116669" w:rsidRPr="00765184" w:rsidRDefault="00116669" w:rsidP="00116669">
      <w:pPr>
        <w:spacing w:after="0" w:line="240" w:lineRule="auto"/>
        <w:ind w:firstLine="567"/>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 xml:space="preserve">В почвенном покрове поселения преобладают подзолистые, болотно-подзолистые и болотные почвы.  В пойме реки Оби и ее притоков распространены аллювиальные дерновые, луговые и лугово-болотные почвы.  По механическому составу почвы </w:t>
      </w:r>
      <w:r w:rsidRPr="00765184">
        <w:rPr>
          <w:rFonts w:ascii="Times New Roman" w:eastAsia="Times New Roman" w:hAnsi="Times New Roman"/>
          <w:sz w:val="24"/>
          <w:szCs w:val="24"/>
          <w:lang w:eastAsia="ru-RU"/>
        </w:rPr>
        <w:lastRenderedPageBreak/>
        <w:t xml:space="preserve">преимущественно глинистые, суглинистые, песчаные и супесчаные,  в правобережной части Оби господствуют почвообразующие породы легкого механического состава. </w:t>
      </w:r>
    </w:p>
    <w:p w:rsidR="00025036" w:rsidRPr="00765184" w:rsidRDefault="00116669" w:rsidP="00407C48">
      <w:pPr>
        <w:spacing w:after="0" w:line="240" w:lineRule="auto"/>
        <w:ind w:firstLine="567"/>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С агрономической точки зрения подзолистые почвы характеризуются низким естественным плодородием и низкой продуктивностью</w:t>
      </w:r>
      <w:r w:rsidR="00342A91" w:rsidRPr="00765184">
        <w:rPr>
          <w:rFonts w:ascii="Times New Roman" w:eastAsia="Times New Roman" w:hAnsi="Times New Roman"/>
          <w:sz w:val="24"/>
          <w:szCs w:val="24"/>
          <w:lang w:eastAsia="ru-RU"/>
        </w:rPr>
        <w:t>.</w:t>
      </w:r>
      <w:r w:rsidRPr="00765184">
        <w:rPr>
          <w:rFonts w:ascii="Times New Roman" w:eastAsia="Times New Roman" w:hAnsi="Times New Roman"/>
          <w:sz w:val="24"/>
          <w:szCs w:val="24"/>
          <w:lang w:eastAsia="ru-RU"/>
        </w:rPr>
        <w:t xml:space="preserve"> </w:t>
      </w:r>
      <w:r w:rsidR="00342A91" w:rsidRPr="00765184">
        <w:rPr>
          <w:rFonts w:ascii="Times New Roman" w:eastAsia="Times New Roman" w:hAnsi="Times New Roman"/>
          <w:sz w:val="24"/>
          <w:szCs w:val="24"/>
          <w:lang w:eastAsia="ru-RU"/>
        </w:rPr>
        <w:t>Гумус в подзолистых почвах накапливается медленно, питательные вещества, необходимые для растений, вымываются атмосферными осадками вглубь земли. Мощность гумусового горизонта составляет 2-25 см, содержание гумуса колеблется от 1-1,5 до 6-7%. Подзолистые почвы имеют повышенную кислотность.</w:t>
      </w:r>
    </w:p>
    <w:p w:rsidR="000F2D3F" w:rsidRPr="00765184" w:rsidRDefault="00693863" w:rsidP="00536169">
      <w:pPr>
        <w:spacing w:after="0" w:line="240" w:lineRule="auto"/>
        <w:ind w:firstLine="567"/>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Б</w:t>
      </w:r>
      <w:r w:rsidR="000F2D3F" w:rsidRPr="00765184">
        <w:rPr>
          <w:rFonts w:ascii="Times New Roman" w:eastAsia="Times New Roman" w:hAnsi="Times New Roman"/>
          <w:sz w:val="24"/>
          <w:szCs w:val="24"/>
          <w:lang w:eastAsia="ru-RU"/>
        </w:rPr>
        <w:t>олотно-подзолистые почвы - переходные от подзолистых почв к болотным. Длительное избыточное увлажнение приводит к заболачиванию почв, сопровождающееся оторфовыванием верхних горизонтов и оглеением нижних. Строение профиля этих почв следующее: под моховой подстилкой залегает торфянистый слой мощностью у торфянисто-подзолисто-глеевых почв не более 20 см. Ниже его расположен грубоперегнойный слой темно-серой окраски, с охристыми пятнами обычно по ходам корней. Последний сменяется горизонтом, в котором присутствуют ржавые пятна, ортштейноподобные включения. Окраска горизонта серовато-белесая, является показателем ранее развив</w:t>
      </w:r>
      <w:r w:rsidR="00536169" w:rsidRPr="00765184">
        <w:rPr>
          <w:rFonts w:ascii="Times New Roman" w:eastAsia="Times New Roman" w:hAnsi="Times New Roman"/>
          <w:sz w:val="24"/>
          <w:szCs w:val="24"/>
          <w:lang w:eastAsia="ru-RU"/>
        </w:rPr>
        <w:t xml:space="preserve">авшегося подзолистого процесса. </w:t>
      </w:r>
      <w:r w:rsidR="000F2D3F" w:rsidRPr="00765184">
        <w:rPr>
          <w:rFonts w:ascii="Times New Roman" w:eastAsia="Times New Roman" w:hAnsi="Times New Roman"/>
          <w:sz w:val="24"/>
          <w:szCs w:val="24"/>
          <w:lang w:eastAsia="ru-RU"/>
        </w:rPr>
        <w:t>Наиболее характерные черты болотно-подзолистых почв: кислая реакция среды, малогумусность.</w:t>
      </w:r>
    </w:p>
    <w:p w:rsidR="005F43E4" w:rsidRPr="00765184" w:rsidRDefault="005F43E4" w:rsidP="00536169">
      <w:pPr>
        <w:spacing w:after="0" w:line="240" w:lineRule="auto"/>
        <w:ind w:firstLine="567"/>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Болотные почвы формируются в условиях постоянного избыточного увлажнения под специфичной влаголюбивой растительностью. Неполное разложение органических остатков, протекающее в условиях избытка влаги и недостатка кислорода, приводит к формированию на поверхности болотных почв органогенного (торфяного) горизонта. Его состав, свойства и мощность полностью определяются типом водного питания, качеством питающих вод и характером растительности. В зависимости от типа водного питания и типа торфяной залежи торфяные болотные почвы подразделяются на верховые, низинные и переходные. Для торфов болотно-верховых почв характерны низкая зольность, высокие кислотность и влагоемкость. Торфа болотно-низинных почв имеют высокую зольность и степень разложения, менее кислой реакции среды и др.</w:t>
      </w:r>
    </w:p>
    <w:p w:rsidR="00025036" w:rsidRPr="00765184" w:rsidRDefault="00025036" w:rsidP="00025036">
      <w:pPr>
        <w:spacing w:after="0" w:line="240" w:lineRule="auto"/>
        <w:ind w:firstLine="567"/>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 xml:space="preserve">При освоении аллювиальных луговых почв кроме их низкого плодородия необходимо учитывать ограниченность тепла и низкую продолжительность вегетационного периода. </w:t>
      </w:r>
    </w:p>
    <w:p w:rsidR="00401779" w:rsidRPr="00765184" w:rsidRDefault="00025036" w:rsidP="006A18FC">
      <w:pPr>
        <w:spacing w:after="0" w:line="240" w:lineRule="auto"/>
        <w:ind w:firstLine="567"/>
        <w:jc w:val="both"/>
        <w:rPr>
          <w:rFonts w:ascii="Times New Roman" w:eastAsia="Times New Roman" w:hAnsi="Times New Roman"/>
          <w:sz w:val="24"/>
          <w:szCs w:val="24"/>
          <w:lang w:eastAsia="ru-RU"/>
        </w:rPr>
      </w:pPr>
      <w:r w:rsidRPr="00765184">
        <w:rPr>
          <w:rFonts w:ascii="Times New Roman" w:eastAsia="Times New Roman" w:hAnsi="Times New Roman"/>
          <w:sz w:val="24"/>
          <w:szCs w:val="24"/>
          <w:lang w:eastAsia="ru-RU"/>
        </w:rPr>
        <w:t>С точки зрения сельскохозяйственного производства большое значение имеют пойменные луга.  Продолжительное затопление долины р. Оби благоприятствует развитию лугов на больших пространствах, на которых осуществляется заготовка кормов. Земледельческое освоение этих почв нецелесообразно в силу высокой обводненности и оглеенности почвенного профиля и, как следствие, крайне неблагоприятного водно-воздушного режима.</w:t>
      </w:r>
      <w:r w:rsidR="006A18FC" w:rsidRPr="00765184">
        <w:rPr>
          <w:rFonts w:ascii="Times New Roman" w:eastAsia="Times New Roman" w:hAnsi="Times New Roman"/>
          <w:sz w:val="24"/>
          <w:szCs w:val="24"/>
          <w:lang w:eastAsia="ru-RU"/>
        </w:rPr>
        <w:t xml:space="preserve"> </w:t>
      </w:r>
    </w:p>
    <w:p w:rsidR="00025036" w:rsidRPr="00765184" w:rsidRDefault="00765184" w:rsidP="00765184">
      <w:pPr>
        <w:spacing w:after="0" w:line="240" w:lineRule="auto"/>
        <w:ind w:firstLine="567"/>
        <w:jc w:val="both"/>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 xml:space="preserve"> </w:t>
      </w:r>
    </w:p>
    <w:p w:rsidR="004D534C" w:rsidRPr="00841883" w:rsidRDefault="000E2B50" w:rsidP="00597146">
      <w:pPr>
        <w:spacing w:after="0" w:line="240" w:lineRule="auto"/>
        <w:ind w:firstLine="567"/>
        <w:jc w:val="both"/>
        <w:rPr>
          <w:rFonts w:ascii="Times New Roman" w:eastAsia="Times New Roman" w:hAnsi="Times New Roman"/>
          <w:b/>
          <w:sz w:val="24"/>
          <w:szCs w:val="24"/>
          <w:lang w:eastAsia="ru-RU"/>
        </w:rPr>
      </w:pPr>
      <w:r w:rsidRPr="00841883">
        <w:rPr>
          <w:rFonts w:ascii="Times New Roman" w:eastAsia="Times New Roman" w:hAnsi="Times New Roman"/>
          <w:b/>
          <w:sz w:val="24"/>
          <w:szCs w:val="24"/>
          <w:lang w:eastAsia="ru-RU"/>
        </w:rPr>
        <w:t>Инженерно-геологические условия</w:t>
      </w:r>
    </w:p>
    <w:p w:rsidR="00BA4E2B" w:rsidRPr="00841883" w:rsidRDefault="00BA4E2B" w:rsidP="00597146">
      <w:pPr>
        <w:spacing w:after="0" w:line="240" w:lineRule="auto"/>
        <w:ind w:firstLine="567"/>
        <w:jc w:val="both"/>
        <w:rPr>
          <w:rFonts w:ascii="Times New Roman" w:eastAsia="Times New Roman" w:hAnsi="Times New Roman"/>
          <w:sz w:val="24"/>
          <w:szCs w:val="24"/>
          <w:lang w:eastAsia="ru-RU"/>
        </w:rPr>
      </w:pPr>
      <w:r w:rsidRPr="00841883">
        <w:rPr>
          <w:rFonts w:ascii="Times New Roman" w:eastAsia="Times New Roman" w:hAnsi="Times New Roman"/>
          <w:sz w:val="24"/>
          <w:szCs w:val="24"/>
          <w:lang w:eastAsia="ru-RU"/>
        </w:rPr>
        <w:t xml:space="preserve">Из отрицательных физико-геологических явлений в пределах </w:t>
      </w:r>
      <w:r w:rsidR="00841883" w:rsidRPr="00841883">
        <w:rPr>
          <w:rFonts w:ascii="Times New Roman" w:eastAsia="Times New Roman" w:hAnsi="Times New Roman"/>
          <w:sz w:val="24"/>
          <w:szCs w:val="24"/>
          <w:lang w:eastAsia="ru-RU"/>
        </w:rPr>
        <w:t>Александров</w:t>
      </w:r>
      <w:r w:rsidR="007F3618" w:rsidRPr="00841883">
        <w:rPr>
          <w:rFonts w:ascii="Times New Roman" w:eastAsia="Times New Roman" w:hAnsi="Times New Roman"/>
          <w:sz w:val="24"/>
          <w:szCs w:val="24"/>
          <w:lang w:eastAsia="ru-RU"/>
        </w:rPr>
        <w:t>ского</w:t>
      </w:r>
      <w:r w:rsidRPr="00841883">
        <w:rPr>
          <w:rFonts w:ascii="Times New Roman" w:eastAsia="Times New Roman" w:hAnsi="Times New Roman"/>
          <w:sz w:val="24"/>
          <w:szCs w:val="24"/>
          <w:lang w:eastAsia="ru-RU"/>
        </w:rPr>
        <w:t xml:space="preserve"> района, в состав которого входит </w:t>
      </w:r>
      <w:r w:rsidR="00713518">
        <w:rPr>
          <w:rFonts w:ascii="Times New Roman" w:eastAsia="Times New Roman" w:hAnsi="Times New Roman"/>
          <w:sz w:val="24"/>
          <w:szCs w:val="24"/>
          <w:lang w:eastAsia="ru-RU"/>
        </w:rPr>
        <w:t>Северн</w:t>
      </w:r>
      <w:r w:rsidR="007F3618" w:rsidRPr="00841883">
        <w:rPr>
          <w:rFonts w:ascii="Times New Roman" w:eastAsia="Times New Roman" w:hAnsi="Times New Roman"/>
          <w:sz w:val="24"/>
          <w:szCs w:val="24"/>
          <w:lang w:eastAsia="ru-RU"/>
        </w:rPr>
        <w:t>ое сельское поселение</w:t>
      </w:r>
      <w:r w:rsidRPr="00841883">
        <w:rPr>
          <w:rFonts w:ascii="Times New Roman" w:eastAsia="Times New Roman" w:hAnsi="Times New Roman"/>
          <w:sz w:val="24"/>
          <w:szCs w:val="24"/>
          <w:lang w:eastAsia="ru-RU"/>
        </w:rPr>
        <w:t xml:space="preserve">, имеет место заболоченность, оползни, </w:t>
      </w:r>
      <w:r w:rsidR="007F3618" w:rsidRPr="00841883">
        <w:rPr>
          <w:rFonts w:ascii="Times New Roman" w:eastAsia="Times New Roman" w:hAnsi="Times New Roman"/>
          <w:sz w:val="24"/>
          <w:szCs w:val="24"/>
          <w:lang w:eastAsia="ru-RU"/>
        </w:rPr>
        <w:t>речная</w:t>
      </w:r>
      <w:r w:rsidRPr="00841883">
        <w:rPr>
          <w:rFonts w:ascii="Times New Roman" w:eastAsia="Times New Roman" w:hAnsi="Times New Roman"/>
          <w:sz w:val="24"/>
          <w:szCs w:val="24"/>
          <w:lang w:eastAsia="ru-RU"/>
        </w:rPr>
        <w:t xml:space="preserve"> эрозия, </w:t>
      </w:r>
      <w:r w:rsidR="00445C67">
        <w:rPr>
          <w:rFonts w:ascii="Times New Roman" w:eastAsia="Times New Roman" w:hAnsi="Times New Roman"/>
          <w:sz w:val="24"/>
          <w:szCs w:val="24"/>
          <w:lang w:eastAsia="ru-RU"/>
        </w:rPr>
        <w:t xml:space="preserve">наводнения, </w:t>
      </w:r>
      <w:r w:rsidR="007F3618" w:rsidRPr="00841883">
        <w:rPr>
          <w:rFonts w:ascii="Times New Roman" w:eastAsia="Times New Roman" w:hAnsi="Times New Roman"/>
          <w:sz w:val="24"/>
          <w:szCs w:val="24"/>
          <w:lang w:eastAsia="ru-RU"/>
        </w:rPr>
        <w:t>затопление паводковыми водами</w:t>
      </w:r>
      <w:r w:rsidR="004B4266" w:rsidRPr="00841883">
        <w:rPr>
          <w:rFonts w:ascii="Times New Roman" w:eastAsia="Times New Roman" w:hAnsi="Times New Roman"/>
          <w:sz w:val="24"/>
          <w:szCs w:val="24"/>
          <w:lang w:eastAsia="ru-RU"/>
        </w:rPr>
        <w:t xml:space="preserve"> 1% обеспеченности.</w:t>
      </w:r>
    </w:p>
    <w:p w:rsidR="004B4266" w:rsidRPr="00841883" w:rsidRDefault="004B4266" w:rsidP="00597146">
      <w:pPr>
        <w:spacing w:after="0" w:line="240" w:lineRule="auto"/>
        <w:ind w:firstLine="567"/>
        <w:jc w:val="both"/>
        <w:rPr>
          <w:rFonts w:ascii="Times New Roman" w:eastAsia="Times New Roman" w:hAnsi="Times New Roman"/>
          <w:sz w:val="24"/>
          <w:szCs w:val="24"/>
          <w:lang w:eastAsia="ru-RU"/>
        </w:rPr>
      </w:pPr>
      <w:r w:rsidRPr="00841883">
        <w:rPr>
          <w:rFonts w:ascii="Times New Roman" w:eastAsia="Times New Roman" w:hAnsi="Times New Roman"/>
          <w:sz w:val="24"/>
          <w:szCs w:val="24"/>
          <w:lang w:eastAsia="ru-RU"/>
        </w:rPr>
        <w:t>Распространенным типом местности являются придолинные равнины, характеризующиеся заболоченностью и широким развитием солифлюкционных процессов, малой геодинамической устойчивостью.</w:t>
      </w:r>
    </w:p>
    <w:p w:rsidR="004B4266" w:rsidRPr="00841883" w:rsidRDefault="004B4266" w:rsidP="00597146">
      <w:pPr>
        <w:spacing w:after="0" w:line="240" w:lineRule="auto"/>
        <w:ind w:firstLine="567"/>
        <w:jc w:val="both"/>
        <w:rPr>
          <w:rFonts w:ascii="Times New Roman" w:eastAsia="Times New Roman" w:hAnsi="Times New Roman"/>
          <w:sz w:val="24"/>
          <w:szCs w:val="24"/>
          <w:lang w:eastAsia="ru-RU"/>
        </w:rPr>
      </w:pPr>
      <w:r w:rsidRPr="00841883">
        <w:rPr>
          <w:rFonts w:ascii="Times New Roman" w:eastAsia="Times New Roman" w:hAnsi="Times New Roman"/>
          <w:sz w:val="24"/>
          <w:szCs w:val="24"/>
          <w:lang w:eastAsia="ru-RU"/>
        </w:rPr>
        <w:t xml:space="preserve">Неблагоприятными факторами также являются бугры морозного пучения, проявляющиеся в связи с сезонным промерзанием грунтов. Проектированию и ведению строительства в проблемных районах должен предшествовать необходимый комплекс </w:t>
      </w:r>
      <w:r w:rsidRPr="00841883">
        <w:rPr>
          <w:rFonts w:ascii="Times New Roman" w:eastAsia="Times New Roman" w:hAnsi="Times New Roman"/>
          <w:sz w:val="24"/>
          <w:szCs w:val="24"/>
          <w:lang w:eastAsia="ru-RU"/>
        </w:rPr>
        <w:lastRenderedPageBreak/>
        <w:t xml:space="preserve">инженерно-геологических исследований, а также система наблюдения за экзогенно-геологическими процессами. </w:t>
      </w:r>
    </w:p>
    <w:p w:rsidR="00523149" w:rsidRDefault="004B4266" w:rsidP="00597146">
      <w:pPr>
        <w:spacing w:after="0" w:line="240" w:lineRule="auto"/>
        <w:ind w:firstLine="567"/>
        <w:jc w:val="both"/>
        <w:rPr>
          <w:rFonts w:ascii="Times New Roman" w:eastAsia="Times New Roman" w:hAnsi="Times New Roman"/>
          <w:sz w:val="24"/>
          <w:szCs w:val="24"/>
          <w:lang w:eastAsia="ru-RU"/>
        </w:rPr>
      </w:pPr>
      <w:r w:rsidRPr="00841883">
        <w:rPr>
          <w:rFonts w:ascii="Times New Roman" w:eastAsia="Times New Roman" w:hAnsi="Times New Roman"/>
          <w:sz w:val="24"/>
          <w:szCs w:val="24"/>
          <w:lang w:eastAsia="ru-RU"/>
        </w:rPr>
        <w:t>Геологическое строение территории характеризуется развитием мощного комплекса аллювиальных и делювиальных отложений представленных песчано-глинистыми  отложениями.</w:t>
      </w:r>
    </w:p>
    <w:p w:rsidR="00523149" w:rsidRDefault="004B4266" w:rsidP="00523149">
      <w:pPr>
        <w:spacing w:after="0" w:line="240" w:lineRule="auto"/>
        <w:ind w:firstLine="567"/>
        <w:jc w:val="both"/>
        <w:rPr>
          <w:rFonts w:ascii="Times New Roman" w:eastAsia="Times New Roman" w:hAnsi="Times New Roman"/>
          <w:sz w:val="24"/>
          <w:szCs w:val="24"/>
          <w:lang w:eastAsia="ru-RU"/>
        </w:rPr>
      </w:pPr>
      <w:r w:rsidRPr="00841883">
        <w:rPr>
          <w:rFonts w:ascii="Times New Roman" w:eastAsia="Times New Roman" w:hAnsi="Times New Roman"/>
          <w:sz w:val="24"/>
          <w:szCs w:val="24"/>
          <w:lang w:eastAsia="ru-RU"/>
        </w:rPr>
        <w:t xml:space="preserve"> </w:t>
      </w:r>
      <w:r w:rsidR="00523149" w:rsidRPr="00523149">
        <w:rPr>
          <w:rFonts w:ascii="Times New Roman" w:eastAsia="Times New Roman" w:hAnsi="Times New Roman"/>
          <w:sz w:val="24"/>
          <w:szCs w:val="24"/>
          <w:lang w:eastAsia="ru-RU"/>
        </w:rPr>
        <w:t>Литологич</w:t>
      </w:r>
      <w:r w:rsidR="000C2069">
        <w:rPr>
          <w:rFonts w:ascii="Times New Roman" w:eastAsia="Times New Roman" w:hAnsi="Times New Roman"/>
          <w:sz w:val="24"/>
          <w:szCs w:val="24"/>
          <w:lang w:eastAsia="ru-RU"/>
        </w:rPr>
        <w:t>е</w:t>
      </w:r>
      <w:r w:rsidR="00523149" w:rsidRPr="00523149">
        <w:rPr>
          <w:rFonts w:ascii="Times New Roman" w:eastAsia="Times New Roman" w:hAnsi="Times New Roman"/>
          <w:sz w:val="24"/>
          <w:szCs w:val="24"/>
          <w:lang w:eastAsia="ru-RU"/>
        </w:rPr>
        <w:t>ский состав пород, развитых на рассматриваемой территории, как правило, благоприятен для развития эрозионных процессов. Современная долина р. Оби наследуют гигантские долины прарек, меандрируют в рыхлых л</w:t>
      </w:r>
      <w:r w:rsidR="000C2069">
        <w:rPr>
          <w:rFonts w:ascii="Times New Roman" w:eastAsia="Times New Roman" w:hAnsi="Times New Roman"/>
          <w:sz w:val="24"/>
          <w:szCs w:val="24"/>
          <w:lang w:eastAsia="ru-RU"/>
        </w:rPr>
        <w:t>е</w:t>
      </w:r>
      <w:r w:rsidR="00523149" w:rsidRPr="00523149">
        <w:rPr>
          <w:rFonts w:ascii="Times New Roman" w:eastAsia="Times New Roman" w:hAnsi="Times New Roman"/>
          <w:sz w:val="24"/>
          <w:szCs w:val="24"/>
          <w:lang w:eastAsia="ru-RU"/>
        </w:rPr>
        <w:t xml:space="preserve">гкоразмываемых аллювиальных отложениях, многократно переотлагая их. Пески, супеси и суглинки, слагающие долины, практически не препятствуют ни боковой, ни глубинной эрозии в реке, так как скорости потока даже в межень значительно выше, чем допустимые неразмывающие скорости отложений. Скорость  течения Оби изменяется от 1,17 до 1,6 м/с в половодье и от 0,45 до 0,56 м/с в межень. Развитие базального горизонта в долине Оби замедляет врезание её русла и способствует его блужданию по дну долины. </w:t>
      </w:r>
    </w:p>
    <w:p w:rsidR="004B4266" w:rsidRPr="00841883" w:rsidRDefault="00523149" w:rsidP="00523149">
      <w:pPr>
        <w:spacing w:after="0" w:line="240" w:lineRule="auto"/>
        <w:ind w:firstLine="567"/>
        <w:jc w:val="both"/>
        <w:rPr>
          <w:rFonts w:ascii="Times New Roman" w:eastAsia="Times New Roman" w:hAnsi="Times New Roman"/>
          <w:sz w:val="24"/>
          <w:szCs w:val="24"/>
          <w:lang w:eastAsia="ru-RU"/>
        </w:rPr>
      </w:pPr>
      <w:r w:rsidRPr="00523149">
        <w:rPr>
          <w:rFonts w:ascii="Times New Roman" w:eastAsia="Times New Roman" w:hAnsi="Times New Roman"/>
          <w:sz w:val="24"/>
          <w:szCs w:val="24"/>
          <w:lang w:eastAsia="ru-RU"/>
        </w:rPr>
        <w:t xml:space="preserve">Эрозионные процессы отмечены и у </w:t>
      </w:r>
      <w:r w:rsidR="00DC5336">
        <w:rPr>
          <w:rFonts w:ascii="Times New Roman" w:eastAsia="Times New Roman" w:hAnsi="Times New Roman"/>
          <w:sz w:val="24"/>
          <w:szCs w:val="24"/>
          <w:lang w:eastAsia="ru-RU"/>
        </w:rPr>
        <w:t>населенных пунктов Северного сельского поселения</w:t>
      </w:r>
      <w:r w:rsidRPr="00523149">
        <w:rPr>
          <w:rFonts w:ascii="Times New Roman" w:eastAsia="Times New Roman" w:hAnsi="Times New Roman"/>
          <w:sz w:val="24"/>
          <w:szCs w:val="24"/>
          <w:lang w:eastAsia="ru-RU"/>
        </w:rPr>
        <w:t>. Опасность русловых процессов на территории поселения связана не только с размывом берегов и разрушением хозяйственных объектов, но и изменением отметок дна, а следовательно, и изменением уровней воды и степени затопления речных пойм в весенний период. С учетом этого обстоятельства необходимо проводить постоянный мониторинг и, при необходимости, углубление и спрямление речных русел.</w:t>
      </w:r>
    </w:p>
    <w:p w:rsidR="00A92964" w:rsidRDefault="004B4266" w:rsidP="00597146">
      <w:pPr>
        <w:spacing w:after="0" w:line="240" w:lineRule="auto"/>
        <w:ind w:firstLine="567"/>
        <w:jc w:val="both"/>
        <w:rPr>
          <w:rFonts w:ascii="Times New Roman" w:eastAsia="Times New Roman" w:hAnsi="Times New Roman"/>
          <w:sz w:val="24"/>
          <w:szCs w:val="24"/>
          <w:lang w:eastAsia="ru-RU"/>
        </w:rPr>
      </w:pPr>
      <w:r w:rsidRPr="00841883">
        <w:rPr>
          <w:rFonts w:ascii="Times New Roman" w:eastAsia="Times New Roman" w:hAnsi="Times New Roman"/>
          <w:sz w:val="24"/>
          <w:szCs w:val="24"/>
          <w:lang w:eastAsia="ru-RU"/>
        </w:rPr>
        <w:t xml:space="preserve">По совокупности инженерно-геологических условий проектируемая территория согласно СП 11-105-97 имеет </w:t>
      </w:r>
      <w:r w:rsidR="00F817A6" w:rsidRPr="00841883">
        <w:rPr>
          <w:rFonts w:ascii="Times New Roman" w:eastAsia="Times New Roman" w:hAnsi="Times New Roman"/>
          <w:sz w:val="24"/>
          <w:szCs w:val="24"/>
          <w:lang w:eastAsia="ru-RU"/>
        </w:rPr>
        <w:t>преимущественно</w:t>
      </w:r>
      <w:r w:rsidRPr="00841883">
        <w:rPr>
          <w:rFonts w:ascii="Times New Roman" w:eastAsia="Times New Roman" w:hAnsi="Times New Roman"/>
          <w:sz w:val="24"/>
          <w:szCs w:val="24"/>
          <w:lang w:eastAsia="ru-RU"/>
        </w:rPr>
        <w:t xml:space="preserve"> категорию </w:t>
      </w:r>
      <w:r w:rsidR="007B7ACE">
        <w:rPr>
          <w:rFonts w:ascii="Times New Roman" w:eastAsia="Times New Roman" w:hAnsi="Times New Roman"/>
          <w:sz w:val="24"/>
          <w:szCs w:val="24"/>
          <w:lang w:eastAsia="ru-RU"/>
        </w:rPr>
        <w:t xml:space="preserve">малой </w:t>
      </w:r>
      <w:r w:rsidRPr="00841883">
        <w:rPr>
          <w:rFonts w:ascii="Times New Roman" w:eastAsia="Times New Roman" w:hAnsi="Times New Roman"/>
          <w:sz w:val="24"/>
          <w:szCs w:val="24"/>
          <w:lang w:eastAsia="ru-RU"/>
        </w:rPr>
        <w:t>сложности</w:t>
      </w:r>
      <w:r w:rsidR="007B7ACE">
        <w:rPr>
          <w:rFonts w:ascii="Times New Roman" w:eastAsia="Times New Roman" w:hAnsi="Times New Roman"/>
          <w:sz w:val="24"/>
          <w:szCs w:val="24"/>
          <w:lang w:eastAsia="ru-RU"/>
        </w:rPr>
        <w:t xml:space="preserve">. </w:t>
      </w:r>
      <w:r w:rsidRPr="00841883">
        <w:rPr>
          <w:rFonts w:ascii="Times New Roman" w:eastAsia="Times New Roman" w:hAnsi="Times New Roman"/>
          <w:sz w:val="24"/>
          <w:szCs w:val="24"/>
          <w:lang w:eastAsia="ru-RU"/>
        </w:rPr>
        <w:t xml:space="preserve"> </w:t>
      </w:r>
      <w:r w:rsidR="00A92964" w:rsidRPr="00A92964">
        <w:rPr>
          <w:rFonts w:ascii="Times New Roman" w:eastAsia="Times New Roman" w:hAnsi="Times New Roman"/>
          <w:sz w:val="24"/>
          <w:szCs w:val="24"/>
          <w:lang w:eastAsia="ru-RU"/>
        </w:rPr>
        <w:t xml:space="preserve">На практике, детальное обследование проектируемой территории позволяет констатировать факт наличия одновременно нескольких опасных геологических процессов: сильная заболоченность населенного пункта, высокий уровень грунтовых вод, а также </w:t>
      </w:r>
      <w:r w:rsidR="00A92964">
        <w:rPr>
          <w:rFonts w:ascii="Times New Roman" w:eastAsia="Times New Roman" w:hAnsi="Times New Roman"/>
          <w:sz w:val="24"/>
          <w:szCs w:val="24"/>
          <w:lang w:eastAsia="ru-RU"/>
        </w:rPr>
        <w:t>затопление паводковыми водами.</w:t>
      </w:r>
    </w:p>
    <w:p w:rsidR="00D96C15" w:rsidRPr="00841883" w:rsidRDefault="00D96C15" w:rsidP="00D96C15">
      <w:pPr>
        <w:spacing w:after="0" w:line="240" w:lineRule="auto"/>
        <w:ind w:firstLine="567"/>
        <w:jc w:val="both"/>
        <w:rPr>
          <w:rFonts w:ascii="Times New Roman" w:eastAsia="Times New Roman" w:hAnsi="Times New Roman"/>
          <w:sz w:val="24"/>
          <w:szCs w:val="24"/>
          <w:lang w:eastAsia="ru-RU"/>
        </w:rPr>
      </w:pPr>
      <w:r w:rsidRPr="00F27ED7">
        <w:rPr>
          <w:rFonts w:ascii="Times New Roman" w:eastAsia="Times New Roman" w:hAnsi="Times New Roman"/>
          <w:i/>
          <w:sz w:val="24"/>
          <w:szCs w:val="24"/>
          <w:lang w:eastAsia="ru-RU"/>
        </w:rPr>
        <w:t>Таким образом</w:t>
      </w:r>
      <w:r>
        <w:rPr>
          <w:rFonts w:ascii="Times New Roman" w:eastAsia="Times New Roman" w:hAnsi="Times New Roman"/>
          <w:sz w:val="24"/>
          <w:szCs w:val="24"/>
          <w:lang w:eastAsia="ru-RU"/>
        </w:rPr>
        <w:t>, территория поселения</w:t>
      </w:r>
      <w:r w:rsidRPr="0084188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является сложной</w:t>
      </w:r>
      <w:r w:rsidRPr="00841883">
        <w:rPr>
          <w:rFonts w:ascii="Times New Roman" w:eastAsia="Times New Roman" w:hAnsi="Times New Roman"/>
          <w:sz w:val="24"/>
          <w:szCs w:val="24"/>
          <w:lang w:eastAsia="ru-RU"/>
        </w:rPr>
        <w:t xml:space="preserve"> для освоения</w:t>
      </w:r>
      <w:r>
        <w:rPr>
          <w:rFonts w:ascii="Times New Roman" w:eastAsia="Times New Roman" w:hAnsi="Times New Roman"/>
          <w:sz w:val="24"/>
          <w:szCs w:val="24"/>
          <w:lang w:eastAsia="ru-RU"/>
        </w:rPr>
        <w:t xml:space="preserve">; размещение объектов капитального строительства возможно только </w:t>
      </w:r>
      <w:r w:rsidRPr="00841883">
        <w:rPr>
          <w:rFonts w:ascii="Times New Roman" w:eastAsia="Times New Roman" w:hAnsi="Times New Roman"/>
          <w:sz w:val="24"/>
          <w:szCs w:val="24"/>
          <w:lang w:eastAsia="ru-RU"/>
        </w:rPr>
        <w:t>при условии выполнения комплекса исследований и мероприятий инженерной защиты от совместного воздействия опасных геологических процессов с учетом техногенных факторов.</w:t>
      </w:r>
      <w:r>
        <w:rPr>
          <w:rFonts w:ascii="Times New Roman" w:eastAsia="Times New Roman" w:hAnsi="Times New Roman"/>
          <w:sz w:val="24"/>
          <w:szCs w:val="24"/>
          <w:lang w:eastAsia="ru-RU"/>
        </w:rPr>
        <w:t xml:space="preserve"> </w:t>
      </w:r>
    </w:p>
    <w:p w:rsidR="000E2B50" w:rsidRPr="00841883" w:rsidRDefault="000E2B50" w:rsidP="00597146">
      <w:pPr>
        <w:spacing w:after="0" w:line="240" w:lineRule="auto"/>
        <w:ind w:firstLine="567"/>
        <w:jc w:val="both"/>
        <w:rPr>
          <w:rFonts w:ascii="Times New Roman" w:eastAsia="Times New Roman" w:hAnsi="Times New Roman"/>
          <w:sz w:val="24"/>
          <w:szCs w:val="24"/>
          <w:lang w:eastAsia="ru-RU"/>
        </w:rPr>
      </w:pPr>
      <w:r w:rsidRPr="00841883">
        <w:rPr>
          <w:rFonts w:ascii="Times New Roman" w:eastAsia="Times New Roman" w:hAnsi="Times New Roman"/>
          <w:sz w:val="24"/>
          <w:szCs w:val="24"/>
          <w:lang w:eastAsia="ru-RU"/>
        </w:rPr>
        <w:t>Состав грунтов и их прочностные и деформационные свойства, а также наличие подземных вод, должны определяться в контурах каждого  конкретного здания и сооружения  в соответствии с пунктом 1.4. СНиП 2.02.01-83*.</w:t>
      </w:r>
    </w:p>
    <w:p w:rsidR="00381885" w:rsidRPr="00B03B8B" w:rsidRDefault="00381885" w:rsidP="009C63D8">
      <w:pPr>
        <w:spacing w:after="0"/>
        <w:rPr>
          <w:rFonts w:ascii="Times New Roman" w:eastAsia="Times New Roman" w:hAnsi="Times New Roman"/>
          <w:b/>
          <w:sz w:val="24"/>
          <w:szCs w:val="24"/>
          <w:highlight w:val="yellow"/>
          <w:lang w:eastAsia="ru-RU"/>
        </w:rPr>
      </w:pPr>
    </w:p>
    <w:p w:rsidR="00212DC9" w:rsidRPr="00B279B9" w:rsidRDefault="009842B4" w:rsidP="00381885">
      <w:pPr>
        <w:spacing w:after="0" w:line="240" w:lineRule="auto"/>
        <w:ind w:firstLine="567"/>
        <w:jc w:val="both"/>
        <w:rPr>
          <w:rFonts w:ascii="Times New Roman" w:eastAsia="Times New Roman" w:hAnsi="Times New Roman"/>
          <w:b/>
          <w:sz w:val="24"/>
          <w:szCs w:val="24"/>
          <w:lang w:eastAsia="ru-RU"/>
        </w:rPr>
      </w:pPr>
      <w:r w:rsidRPr="00B279B9">
        <w:rPr>
          <w:rFonts w:ascii="Times New Roman" w:eastAsia="Times New Roman" w:hAnsi="Times New Roman"/>
          <w:b/>
          <w:sz w:val="24"/>
          <w:szCs w:val="24"/>
          <w:lang w:eastAsia="ru-RU"/>
        </w:rPr>
        <w:t>Рекреационные ресурсы</w:t>
      </w:r>
    </w:p>
    <w:p w:rsidR="00212DC9" w:rsidRPr="00B279B9" w:rsidRDefault="00212DC9" w:rsidP="00212DC9">
      <w:pPr>
        <w:spacing w:after="0" w:line="240" w:lineRule="auto"/>
        <w:ind w:firstLine="567"/>
        <w:jc w:val="both"/>
        <w:rPr>
          <w:rFonts w:ascii="Times New Roman" w:eastAsia="Times New Roman" w:hAnsi="Times New Roman"/>
          <w:sz w:val="24"/>
          <w:szCs w:val="24"/>
          <w:lang w:eastAsia="ru-RU"/>
        </w:rPr>
      </w:pPr>
      <w:bookmarkStart w:id="28" w:name="_Toc330909992"/>
      <w:r w:rsidRPr="00B279B9">
        <w:rPr>
          <w:rFonts w:ascii="Times New Roman" w:eastAsia="Times New Roman" w:hAnsi="Times New Roman"/>
          <w:sz w:val="24"/>
          <w:szCs w:val="24"/>
          <w:lang w:eastAsia="ru-RU"/>
        </w:rPr>
        <w:t xml:space="preserve">Факторами, способствующими развитию рекреации в </w:t>
      </w:r>
      <w:r w:rsidR="00713518">
        <w:rPr>
          <w:rFonts w:ascii="Times New Roman" w:eastAsia="Times New Roman" w:hAnsi="Times New Roman"/>
          <w:sz w:val="24"/>
          <w:szCs w:val="24"/>
          <w:lang w:eastAsia="ru-RU"/>
        </w:rPr>
        <w:t>Северн</w:t>
      </w:r>
      <w:r w:rsidRPr="00B279B9">
        <w:rPr>
          <w:rFonts w:ascii="Times New Roman" w:eastAsia="Times New Roman" w:hAnsi="Times New Roman"/>
          <w:sz w:val="24"/>
          <w:szCs w:val="24"/>
          <w:lang w:eastAsia="ru-RU"/>
        </w:rPr>
        <w:t>ом сельском поселении, являются:</w:t>
      </w:r>
    </w:p>
    <w:p w:rsidR="00212DC9" w:rsidRPr="00B279B9" w:rsidRDefault="00212DC9" w:rsidP="005C3635">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B279B9">
        <w:rPr>
          <w:rFonts w:ascii="Times New Roman" w:eastAsia="Times New Roman" w:hAnsi="Times New Roman"/>
          <w:color w:val="000000"/>
          <w:sz w:val="24"/>
          <w:szCs w:val="24"/>
          <w:lang w:eastAsia="ru-RU"/>
        </w:rPr>
        <w:t xml:space="preserve">сложная структура ландшафтного разнообразия, свойственная типам ландшафта – </w:t>
      </w:r>
      <w:r w:rsidR="003A59E7">
        <w:rPr>
          <w:rFonts w:ascii="Times New Roman" w:eastAsia="Times New Roman" w:hAnsi="Times New Roman"/>
          <w:color w:val="000000"/>
          <w:sz w:val="24"/>
          <w:szCs w:val="24"/>
          <w:lang w:eastAsia="ru-RU"/>
        </w:rPr>
        <w:t xml:space="preserve">приречного, </w:t>
      </w:r>
      <w:r w:rsidRPr="00B279B9">
        <w:rPr>
          <w:rFonts w:ascii="Times New Roman" w:eastAsia="Times New Roman" w:hAnsi="Times New Roman"/>
          <w:color w:val="000000"/>
          <w:sz w:val="24"/>
          <w:szCs w:val="24"/>
          <w:lang w:eastAsia="ru-RU"/>
        </w:rPr>
        <w:t>лесного</w:t>
      </w:r>
      <w:r w:rsidR="003A59E7">
        <w:rPr>
          <w:rFonts w:ascii="Times New Roman" w:eastAsia="Times New Roman" w:hAnsi="Times New Roman"/>
          <w:color w:val="000000"/>
          <w:sz w:val="24"/>
          <w:szCs w:val="24"/>
          <w:lang w:eastAsia="ru-RU"/>
        </w:rPr>
        <w:t>, болотного</w:t>
      </w:r>
      <w:r w:rsidRPr="00B279B9">
        <w:rPr>
          <w:rFonts w:ascii="Times New Roman" w:eastAsia="Times New Roman" w:hAnsi="Times New Roman"/>
          <w:color w:val="000000"/>
          <w:sz w:val="24"/>
          <w:szCs w:val="24"/>
          <w:lang w:eastAsia="ru-RU"/>
        </w:rPr>
        <w:t>;</w:t>
      </w:r>
    </w:p>
    <w:p w:rsidR="00212DC9" w:rsidRDefault="00D06786" w:rsidP="005C3635">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наличие охотничьих угодий</w:t>
      </w:r>
      <w:r w:rsidR="006F77E2">
        <w:rPr>
          <w:rFonts w:ascii="Times New Roman" w:eastAsia="Times New Roman" w:hAnsi="Times New Roman"/>
          <w:color w:val="000000"/>
          <w:sz w:val="24"/>
          <w:szCs w:val="24"/>
          <w:lang w:eastAsia="ru-RU"/>
        </w:rPr>
        <w:t xml:space="preserve"> для развития, в том числе, спортивной охоты</w:t>
      </w:r>
      <w:r w:rsidR="00212DC9" w:rsidRPr="00B279B9">
        <w:rPr>
          <w:rFonts w:ascii="Times New Roman" w:eastAsia="Times New Roman" w:hAnsi="Times New Roman"/>
          <w:color w:val="000000"/>
          <w:sz w:val="24"/>
          <w:szCs w:val="24"/>
          <w:lang w:eastAsia="ru-RU"/>
        </w:rPr>
        <w:t>;</w:t>
      </w:r>
    </w:p>
    <w:p w:rsidR="00000C71" w:rsidRPr="00B279B9" w:rsidRDefault="004B0CDC" w:rsidP="005C3635">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разнообразие водных объектов, пригодных для </w:t>
      </w:r>
      <w:r w:rsidR="00FF0A57">
        <w:rPr>
          <w:rFonts w:ascii="Times New Roman" w:eastAsia="Times New Roman" w:hAnsi="Times New Roman"/>
          <w:color w:val="000000"/>
          <w:sz w:val="24"/>
          <w:szCs w:val="24"/>
          <w:lang w:eastAsia="ru-RU"/>
        </w:rPr>
        <w:t xml:space="preserve">дальнейшего </w:t>
      </w:r>
      <w:r>
        <w:rPr>
          <w:rFonts w:ascii="Times New Roman" w:eastAsia="Times New Roman" w:hAnsi="Times New Roman"/>
          <w:color w:val="000000"/>
          <w:sz w:val="24"/>
          <w:szCs w:val="24"/>
          <w:lang w:eastAsia="ru-RU"/>
        </w:rPr>
        <w:t xml:space="preserve">развития как промышленного, так и любительского рыболовства; </w:t>
      </w:r>
    </w:p>
    <w:p w:rsidR="00212DC9" w:rsidRPr="00B279B9" w:rsidRDefault="00212DC9" w:rsidP="005C3635">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B279B9">
        <w:rPr>
          <w:rFonts w:ascii="Times New Roman" w:eastAsia="Times New Roman" w:hAnsi="Times New Roman"/>
          <w:color w:val="000000"/>
          <w:sz w:val="24"/>
          <w:szCs w:val="24"/>
          <w:lang w:eastAsia="ru-RU"/>
        </w:rPr>
        <w:t xml:space="preserve">наличие лесных массивов естественного происхождения, </w:t>
      </w:r>
      <w:r w:rsidR="000469C6">
        <w:rPr>
          <w:rFonts w:ascii="Times New Roman" w:eastAsia="Times New Roman" w:hAnsi="Times New Roman"/>
          <w:color w:val="000000"/>
          <w:sz w:val="24"/>
          <w:szCs w:val="24"/>
          <w:lang w:eastAsia="ru-RU"/>
        </w:rPr>
        <w:t>богатых дикоросами -</w:t>
      </w:r>
      <w:r w:rsidR="00000C71">
        <w:rPr>
          <w:rFonts w:ascii="Times New Roman" w:eastAsia="Times New Roman" w:hAnsi="Times New Roman"/>
          <w:color w:val="000000"/>
          <w:sz w:val="24"/>
          <w:szCs w:val="24"/>
          <w:lang w:eastAsia="ru-RU"/>
        </w:rPr>
        <w:t xml:space="preserve"> грибами, ягодами</w:t>
      </w:r>
      <w:r w:rsidR="000469C6">
        <w:rPr>
          <w:rFonts w:ascii="Times New Roman" w:eastAsia="Times New Roman" w:hAnsi="Times New Roman"/>
          <w:color w:val="000000"/>
          <w:sz w:val="24"/>
          <w:szCs w:val="24"/>
          <w:lang w:eastAsia="ru-RU"/>
        </w:rPr>
        <w:t>, орехами</w:t>
      </w:r>
      <w:r w:rsidR="00000C71">
        <w:rPr>
          <w:rFonts w:ascii="Times New Roman" w:eastAsia="Times New Roman" w:hAnsi="Times New Roman"/>
          <w:color w:val="000000"/>
          <w:sz w:val="24"/>
          <w:szCs w:val="24"/>
          <w:lang w:eastAsia="ru-RU"/>
        </w:rPr>
        <w:t>.</w:t>
      </w:r>
    </w:p>
    <w:p w:rsidR="00212DC9" w:rsidRPr="003421A6" w:rsidRDefault="00212DC9" w:rsidP="003421A6">
      <w:pPr>
        <w:spacing w:after="0" w:line="240" w:lineRule="auto"/>
        <w:ind w:firstLine="567"/>
        <w:jc w:val="both"/>
        <w:rPr>
          <w:rFonts w:ascii="Times New Roman" w:eastAsia="Times New Roman" w:hAnsi="Times New Roman"/>
          <w:sz w:val="24"/>
          <w:szCs w:val="24"/>
          <w:lang w:eastAsia="ru-RU"/>
        </w:rPr>
      </w:pPr>
      <w:r w:rsidRPr="003421A6">
        <w:rPr>
          <w:rFonts w:ascii="Times New Roman" w:eastAsia="Times New Roman" w:hAnsi="Times New Roman"/>
          <w:sz w:val="24"/>
          <w:szCs w:val="24"/>
          <w:lang w:eastAsia="ru-RU"/>
        </w:rPr>
        <w:t>Основными лимитирующими факторами развития рекреации в районе являются следующие:</w:t>
      </w:r>
    </w:p>
    <w:p w:rsidR="00212DC9" w:rsidRPr="003421A6" w:rsidRDefault="00212DC9" w:rsidP="005C3635">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421A6">
        <w:rPr>
          <w:rFonts w:ascii="Times New Roman" w:eastAsia="Times New Roman" w:hAnsi="Times New Roman"/>
          <w:color w:val="000000"/>
          <w:sz w:val="24"/>
          <w:szCs w:val="24"/>
          <w:lang w:eastAsia="ru-RU"/>
        </w:rPr>
        <w:t>наличие гнуса в мае-июне-июле на реках и болотах;</w:t>
      </w:r>
    </w:p>
    <w:p w:rsidR="003421A6" w:rsidRPr="003421A6" w:rsidRDefault="003421A6" w:rsidP="005C3635">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421A6">
        <w:rPr>
          <w:rFonts w:ascii="Times New Roman" w:eastAsia="Times New Roman" w:hAnsi="Times New Roman"/>
          <w:color w:val="000000"/>
          <w:sz w:val="24"/>
          <w:szCs w:val="24"/>
          <w:lang w:eastAsia="ru-RU"/>
        </w:rPr>
        <w:t>транспортная труднодоступность территории;</w:t>
      </w:r>
    </w:p>
    <w:p w:rsidR="00212DC9" w:rsidRPr="003421A6" w:rsidRDefault="003421A6" w:rsidP="005C3635">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421A6">
        <w:rPr>
          <w:rFonts w:ascii="Times New Roman" w:eastAsia="Times New Roman" w:hAnsi="Times New Roman"/>
          <w:color w:val="000000"/>
          <w:sz w:val="24"/>
          <w:szCs w:val="24"/>
          <w:lang w:eastAsia="ru-RU"/>
        </w:rPr>
        <w:t>отсутствие</w:t>
      </w:r>
      <w:r w:rsidR="00212DC9" w:rsidRPr="003421A6">
        <w:rPr>
          <w:rFonts w:ascii="Times New Roman" w:eastAsia="Times New Roman" w:hAnsi="Times New Roman"/>
          <w:color w:val="000000"/>
          <w:sz w:val="24"/>
          <w:szCs w:val="24"/>
          <w:lang w:eastAsia="ru-RU"/>
        </w:rPr>
        <w:t xml:space="preserve"> инфраструктуры обслуживания рекреации.</w:t>
      </w:r>
    </w:p>
    <w:p w:rsidR="00212DC9" w:rsidRPr="005F568A" w:rsidRDefault="00212DC9" w:rsidP="00212DC9">
      <w:pPr>
        <w:spacing w:after="0" w:line="240" w:lineRule="auto"/>
        <w:ind w:firstLine="567"/>
        <w:jc w:val="both"/>
        <w:rPr>
          <w:rFonts w:ascii="Times New Roman" w:eastAsia="Times New Roman" w:hAnsi="Times New Roman"/>
          <w:sz w:val="24"/>
          <w:szCs w:val="24"/>
          <w:lang w:eastAsia="ru-RU"/>
        </w:rPr>
      </w:pPr>
      <w:r w:rsidRPr="005F568A">
        <w:rPr>
          <w:rFonts w:ascii="Times New Roman" w:eastAsia="Times New Roman" w:hAnsi="Times New Roman"/>
          <w:sz w:val="24"/>
          <w:szCs w:val="24"/>
          <w:lang w:eastAsia="ru-RU"/>
        </w:rPr>
        <w:lastRenderedPageBreak/>
        <w:t>Ландшафтно-рекреационный комплекс проектируемой территории включает две составляющие: озелененные и природные территории.</w:t>
      </w:r>
    </w:p>
    <w:p w:rsidR="00212DC9" w:rsidRPr="005F568A" w:rsidRDefault="00212DC9" w:rsidP="00212DC9">
      <w:pPr>
        <w:spacing w:after="0" w:line="240" w:lineRule="auto"/>
        <w:ind w:firstLine="567"/>
        <w:jc w:val="both"/>
        <w:rPr>
          <w:rFonts w:ascii="Times New Roman" w:eastAsia="Times New Roman" w:hAnsi="Times New Roman"/>
          <w:sz w:val="24"/>
          <w:szCs w:val="24"/>
          <w:lang w:eastAsia="ru-RU"/>
        </w:rPr>
      </w:pPr>
      <w:r w:rsidRPr="005F568A">
        <w:rPr>
          <w:rFonts w:ascii="Times New Roman" w:eastAsia="Times New Roman" w:hAnsi="Times New Roman"/>
          <w:sz w:val="24"/>
          <w:szCs w:val="24"/>
          <w:lang w:eastAsia="ru-RU"/>
        </w:rPr>
        <w:t>Озелененные территории – объекты градостроительного нормирования, представленные в виде парков, скверов, бульваров, территорий зеленых насаждений в составе участков жилой, общественной и производственной застройки.</w:t>
      </w:r>
    </w:p>
    <w:p w:rsidR="00212DC9" w:rsidRPr="00C00A74" w:rsidRDefault="00212DC9" w:rsidP="00212DC9">
      <w:pPr>
        <w:spacing w:after="0" w:line="240" w:lineRule="auto"/>
        <w:ind w:firstLine="567"/>
        <w:jc w:val="both"/>
        <w:rPr>
          <w:rFonts w:ascii="Times New Roman" w:eastAsia="Times New Roman" w:hAnsi="Times New Roman"/>
          <w:sz w:val="24"/>
          <w:szCs w:val="24"/>
          <w:lang w:eastAsia="ru-RU"/>
        </w:rPr>
      </w:pPr>
      <w:r w:rsidRPr="00C00A74">
        <w:rPr>
          <w:rFonts w:ascii="Times New Roman" w:eastAsia="Times New Roman" w:hAnsi="Times New Roman"/>
          <w:sz w:val="24"/>
          <w:szCs w:val="24"/>
          <w:lang w:eastAsia="ru-RU"/>
        </w:rPr>
        <w:t>В соответствии с проектным решением получат развитие все виды зеленых насаждений, которые по функциональному назначению подразделяются на три группы:</w:t>
      </w:r>
    </w:p>
    <w:p w:rsidR="00212DC9" w:rsidRPr="00C00A74" w:rsidRDefault="00212DC9" w:rsidP="005C3635">
      <w:pPr>
        <w:spacing w:after="0" w:line="240" w:lineRule="auto"/>
        <w:ind w:firstLine="426"/>
        <w:jc w:val="both"/>
        <w:rPr>
          <w:rFonts w:ascii="Times New Roman" w:eastAsia="Times New Roman" w:hAnsi="Times New Roman"/>
          <w:sz w:val="24"/>
          <w:szCs w:val="24"/>
          <w:lang w:eastAsia="ru-RU"/>
        </w:rPr>
      </w:pPr>
      <w:r w:rsidRPr="00C00A74">
        <w:rPr>
          <w:rFonts w:ascii="Times New Roman" w:eastAsia="Times New Roman" w:hAnsi="Times New Roman"/>
          <w:sz w:val="24"/>
          <w:szCs w:val="24"/>
          <w:lang w:eastAsia="ru-RU"/>
        </w:rPr>
        <w:t>1.</w:t>
      </w:r>
      <w:r w:rsidRPr="00C00A74">
        <w:rPr>
          <w:rFonts w:ascii="Times New Roman" w:eastAsia="Times New Roman" w:hAnsi="Times New Roman"/>
          <w:sz w:val="24"/>
          <w:szCs w:val="24"/>
          <w:lang w:eastAsia="ru-RU"/>
        </w:rPr>
        <w:tab/>
        <w:t>Зеленые насаждения общего пользования, предназначенные для использования всем населением.</w:t>
      </w:r>
    </w:p>
    <w:p w:rsidR="00212DC9" w:rsidRPr="00C00A74" w:rsidRDefault="00212DC9" w:rsidP="005C3635">
      <w:pPr>
        <w:spacing w:after="0" w:line="240" w:lineRule="auto"/>
        <w:ind w:firstLine="426"/>
        <w:jc w:val="both"/>
        <w:rPr>
          <w:rFonts w:ascii="Times New Roman" w:eastAsia="Times New Roman" w:hAnsi="Times New Roman"/>
          <w:sz w:val="24"/>
          <w:szCs w:val="24"/>
          <w:lang w:eastAsia="ru-RU"/>
        </w:rPr>
      </w:pPr>
      <w:r w:rsidRPr="00C00A74">
        <w:rPr>
          <w:rFonts w:ascii="Times New Roman" w:eastAsia="Times New Roman" w:hAnsi="Times New Roman"/>
          <w:sz w:val="24"/>
          <w:szCs w:val="24"/>
          <w:lang w:eastAsia="ru-RU"/>
        </w:rPr>
        <w:t>2.</w:t>
      </w:r>
      <w:r w:rsidRPr="00C00A74">
        <w:rPr>
          <w:rFonts w:ascii="Times New Roman" w:eastAsia="Times New Roman" w:hAnsi="Times New Roman"/>
          <w:sz w:val="24"/>
          <w:szCs w:val="24"/>
          <w:lang w:eastAsia="ru-RU"/>
        </w:rPr>
        <w:tab/>
        <w:t>Зеленые насаждения ограниченного пользования – предназначены для повседневного отдыха населения вблизи жилья или места работы.</w:t>
      </w:r>
    </w:p>
    <w:p w:rsidR="00212DC9" w:rsidRPr="00C00A74" w:rsidRDefault="00212DC9" w:rsidP="005C3635">
      <w:pPr>
        <w:spacing w:after="0" w:line="240" w:lineRule="auto"/>
        <w:ind w:firstLine="426"/>
        <w:jc w:val="both"/>
        <w:rPr>
          <w:rFonts w:ascii="Times New Roman" w:eastAsia="Times New Roman" w:hAnsi="Times New Roman"/>
          <w:sz w:val="24"/>
          <w:szCs w:val="24"/>
          <w:lang w:eastAsia="ru-RU"/>
        </w:rPr>
      </w:pPr>
      <w:r w:rsidRPr="00C00A74">
        <w:rPr>
          <w:rFonts w:ascii="Times New Roman" w:eastAsia="Times New Roman" w:hAnsi="Times New Roman"/>
          <w:sz w:val="24"/>
          <w:szCs w:val="24"/>
          <w:lang w:eastAsia="ru-RU"/>
        </w:rPr>
        <w:t>3.</w:t>
      </w:r>
      <w:r w:rsidRPr="00C00A74">
        <w:rPr>
          <w:rFonts w:ascii="Times New Roman" w:eastAsia="Times New Roman" w:hAnsi="Times New Roman"/>
          <w:sz w:val="24"/>
          <w:szCs w:val="24"/>
          <w:lang w:eastAsia="ru-RU"/>
        </w:rPr>
        <w:tab/>
        <w:t>Зеленые насаждения специального назначения – предназначены для защиты населения и жилых территорий от вредного воздействия транспорта, сельскохозяйственных предприятий, неблагоприятных природных явлений.</w:t>
      </w:r>
    </w:p>
    <w:p w:rsidR="00212DC9" w:rsidRPr="00C00A74" w:rsidRDefault="00212DC9" w:rsidP="00212DC9">
      <w:pPr>
        <w:spacing w:after="0" w:line="240" w:lineRule="auto"/>
        <w:ind w:firstLine="567"/>
        <w:jc w:val="both"/>
        <w:rPr>
          <w:rFonts w:ascii="Times New Roman" w:eastAsia="Times New Roman" w:hAnsi="Times New Roman"/>
          <w:sz w:val="24"/>
          <w:szCs w:val="24"/>
          <w:lang w:eastAsia="ru-RU"/>
        </w:rPr>
      </w:pPr>
      <w:r w:rsidRPr="00C00A74">
        <w:rPr>
          <w:rFonts w:ascii="Times New Roman" w:eastAsia="Times New Roman" w:hAnsi="Times New Roman"/>
          <w:sz w:val="24"/>
          <w:szCs w:val="24"/>
          <w:lang w:eastAsia="ru-RU"/>
        </w:rPr>
        <w:t xml:space="preserve">Зеленые насаждения общего пользования включают самые крупные планировочные элементы системы озеленения, используемые всем населением для отдыха и досуга. </w:t>
      </w:r>
    </w:p>
    <w:p w:rsidR="00212DC9" w:rsidRPr="00C00A74" w:rsidRDefault="00212DC9" w:rsidP="00212DC9">
      <w:pPr>
        <w:spacing w:after="0" w:line="240" w:lineRule="auto"/>
        <w:ind w:firstLine="567"/>
        <w:jc w:val="both"/>
        <w:rPr>
          <w:rFonts w:ascii="Times New Roman" w:eastAsia="Times New Roman" w:hAnsi="Times New Roman"/>
          <w:sz w:val="24"/>
          <w:szCs w:val="24"/>
          <w:lang w:eastAsia="ru-RU"/>
        </w:rPr>
      </w:pPr>
      <w:r w:rsidRPr="00C00A74">
        <w:rPr>
          <w:rFonts w:ascii="Times New Roman" w:eastAsia="Times New Roman" w:hAnsi="Times New Roman"/>
          <w:sz w:val="24"/>
          <w:szCs w:val="24"/>
          <w:lang w:eastAsia="ru-RU"/>
        </w:rPr>
        <w:t>Природные территории – территории естественных ландшафтов: л</w:t>
      </w:r>
      <w:r w:rsidR="00C00A74" w:rsidRPr="00C00A74">
        <w:rPr>
          <w:rFonts w:ascii="Times New Roman" w:eastAsia="Times New Roman" w:hAnsi="Times New Roman"/>
          <w:sz w:val="24"/>
          <w:szCs w:val="24"/>
          <w:lang w:eastAsia="ru-RU"/>
        </w:rPr>
        <w:t>еса, водные поверхности, поймы</w:t>
      </w:r>
      <w:r w:rsidRPr="00C00A74">
        <w:rPr>
          <w:rFonts w:ascii="Times New Roman" w:eastAsia="Times New Roman" w:hAnsi="Times New Roman"/>
          <w:sz w:val="24"/>
          <w:szCs w:val="24"/>
          <w:lang w:eastAsia="ru-RU"/>
        </w:rPr>
        <w:t>, выполняющие ресурсосберегающие и рекреационные функции.</w:t>
      </w:r>
    </w:p>
    <w:p w:rsidR="00212DC9" w:rsidRPr="00C00A74" w:rsidRDefault="00212DC9" w:rsidP="00212DC9">
      <w:pPr>
        <w:spacing w:after="0" w:line="240" w:lineRule="auto"/>
        <w:ind w:firstLine="567"/>
        <w:jc w:val="both"/>
        <w:rPr>
          <w:rFonts w:ascii="Times New Roman" w:eastAsia="Times New Roman" w:hAnsi="Times New Roman"/>
          <w:sz w:val="24"/>
          <w:szCs w:val="24"/>
          <w:lang w:eastAsia="ru-RU"/>
        </w:rPr>
      </w:pPr>
      <w:r w:rsidRPr="00C00A74">
        <w:rPr>
          <w:rFonts w:ascii="Times New Roman" w:eastAsia="Times New Roman" w:hAnsi="Times New Roman"/>
          <w:sz w:val="24"/>
          <w:szCs w:val="24"/>
          <w:lang w:eastAsia="ru-RU"/>
        </w:rPr>
        <w:t>Благоустройство водотоков должно осуществляться в комплексе с техническими решениями по водоотводной и дренажной системам</w:t>
      </w:r>
      <w:r w:rsidR="00D1323A">
        <w:rPr>
          <w:rFonts w:ascii="Times New Roman" w:eastAsia="Times New Roman" w:hAnsi="Times New Roman"/>
          <w:sz w:val="24"/>
          <w:szCs w:val="24"/>
          <w:lang w:eastAsia="ru-RU"/>
        </w:rPr>
        <w:t>, в том числе</w:t>
      </w:r>
      <w:r w:rsidRPr="00C00A74">
        <w:rPr>
          <w:rFonts w:ascii="Times New Roman" w:eastAsia="Times New Roman" w:hAnsi="Times New Roman"/>
          <w:sz w:val="24"/>
          <w:szCs w:val="24"/>
          <w:lang w:eastAsia="ru-RU"/>
        </w:rPr>
        <w:t xml:space="preserve"> путем расчистки рус</w:t>
      </w:r>
      <w:r w:rsidR="00D1323A">
        <w:rPr>
          <w:rFonts w:ascii="Times New Roman" w:eastAsia="Times New Roman" w:hAnsi="Times New Roman"/>
          <w:sz w:val="24"/>
          <w:szCs w:val="24"/>
          <w:lang w:eastAsia="ru-RU"/>
        </w:rPr>
        <w:t>ел</w:t>
      </w:r>
      <w:r w:rsidRPr="00C00A74">
        <w:rPr>
          <w:rFonts w:ascii="Times New Roman" w:eastAsia="Times New Roman" w:hAnsi="Times New Roman"/>
          <w:sz w:val="24"/>
          <w:szCs w:val="24"/>
          <w:lang w:eastAsia="ru-RU"/>
        </w:rPr>
        <w:t xml:space="preserve"> рек</w:t>
      </w:r>
      <w:r w:rsidR="00D1323A">
        <w:rPr>
          <w:rFonts w:ascii="Times New Roman" w:eastAsia="Times New Roman" w:hAnsi="Times New Roman"/>
          <w:sz w:val="24"/>
          <w:szCs w:val="24"/>
          <w:lang w:eastAsia="ru-RU"/>
        </w:rPr>
        <w:t xml:space="preserve"> и дноуглубительным работам</w:t>
      </w:r>
      <w:r w:rsidRPr="00C00A74">
        <w:rPr>
          <w:rFonts w:ascii="Times New Roman" w:eastAsia="Times New Roman" w:hAnsi="Times New Roman"/>
          <w:sz w:val="24"/>
          <w:szCs w:val="24"/>
          <w:lang w:eastAsia="ru-RU"/>
        </w:rPr>
        <w:t xml:space="preserve">. </w:t>
      </w:r>
    </w:p>
    <w:p w:rsidR="00212DC9" w:rsidRPr="00D1323A" w:rsidRDefault="00212DC9" w:rsidP="00212DC9">
      <w:pPr>
        <w:spacing w:after="0" w:line="240" w:lineRule="auto"/>
        <w:ind w:firstLine="567"/>
        <w:jc w:val="both"/>
        <w:rPr>
          <w:rFonts w:ascii="Times New Roman" w:eastAsia="Times New Roman" w:hAnsi="Times New Roman"/>
          <w:sz w:val="24"/>
          <w:szCs w:val="24"/>
          <w:lang w:eastAsia="ru-RU"/>
        </w:rPr>
      </w:pPr>
      <w:r w:rsidRPr="00D1323A">
        <w:rPr>
          <w:rFonts w:ascii="Times New Roman" w:eastAsia="Times New Roman" w:hAnsi="Times New Roman"/>
          <w:sz w:val="24"/>
          <w:szCs w:val="24"/>
          <w:lang w:eastAsia="ru-RU"/>
        </w:rPr>
        <w:t>Таким образом, благоприятные в эстетическом отношении ландшафты на большей части проектируемой территории, требуют проведения ряда планировочных мероприятий:</w:t>
      </w:r>
    </w:p>
    <w:p w:rsidR="00212DC9" w:rsidRPr="00D1323A" w:rsidRDefault="00212DC9" w:rsidP="00397062">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D1323A">
        <w:rPr>
          <w:rFonts w:ascii="Times New Roman" w:eastAsia="Times New Roman" w:hAnsi="Times New Roman"/>
          <w:color w:val="000000"/>
          <w:sz w:val="24"/>
          <w:szCs w:val="24"/>
          <w:lang w:eastAsia="ru-RU"/>
        </w:rPr>
        <w:t>сохранение и восстановление в планировочной структуре территории поселения существующих лесов;</w:t>
      </w:r>
    </w:p>
    <w:p w:rsidR="00BD17CA" w:rsidRPr="00D1323A" w:rsidRDefault="00212DC9" w:rsidP="00397062">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D1323A">
        <w:rPr>
          <w:rFonts w:ascii="Times New Roman" w:eastAsia="Times New Roman" w:hAnsi="Times New Roman"/>
          <w:color w:val="000000"/>
          <w:sz w:val="24"/>
          <w:szCs w:val="24"/>
          <w:lang w:eastAsia="ru-RU"/>
        </w:rPr>
        <w:t>формирование системы зеленых насаждений, включая зеленые насаждения общего и ограниченного пользования и специального назначения в черте населенн</w:t>
      </w:r>
      <w:r w:rsidR="005C3635">
        <w:rPr>
          <w:rFonts w:ascii="Times New Roman" w:eastAsia="Times New Roman" w:hAnsi="Times New Roman"/>
          <w:color w:val="000000"/>
          <w:sz w:val="24"/>
          <w:szCs w:val="24"/>
          <w:lang w:eastAsia="ru-RU"/>
        </w:rPr>
        <w:t>ых</w:t>
      </w:r>
      <w:r w:rsidRPr="00D1323A">
        <w:rPr>
          <w:rFonts w:ascii="Times New Roman" w:eastAsia="Times New Roman" w:hAnsi="Times New Roman"/>
          <w:color w:val="000000"/>
          <w:sz w:val="24"/>
          <w:szCs w:val="24"/>
          <w:lang w:eastAsia="ru-RU"/>
        </w:rPr>
        <w:t xml:space="preserve"> пункт</w:t>
      </w:r>
      <w:r w:rsidR="005C3635">
        <w:rPr>
          <w:rFonts w:ascii="Times New Roman" w:eastAsia="Times New Roman" w:hAnsi="Times New Roman"/>
          <w:color w:val="000000"/>
          <w:sz w:val="24"/>
          <w:szCs w:val="24"/>
          <w:lang w:eastAsia="ru-RU"/>
        </w:rPr>
        <w:t>ов</w:t>
      </w:r>
      <w:r w:rsidRPr="00D1323A">
        <w:rPr>
          <w:rFonts w:ascii="Times New Roman" w:eastAsia="Times New Roman" w:hAnsi="Times New Roman"/>
          <w:color w:val="000000"/>
          <w:sz w:val="24"/>
          <w:szCs w:val="24"/>
          <w:lang w:eastAsia="ru-RU"/>
        </w:rPr>
        <w:t>.</w:t>
      </w:r>
    </w:p>
    <w:p w:rsidR="009205A1" w:rsidRPr="00D1323A" w:rsidRDefault="009205A1" w:rsidP="00457F01">
      <w:pPr>
        <w:pStyle w:val="3"/>
        <w:numPr>
          <w:ilvl w:val="0"/>
          <w:numId w:val="0"/>
        </w:numPr>
        <w:ind w:left="720" w:hanging="153"/>
        <w:rPr>
          <w:rFonts w:ascii="Times New Roman" w:hAnsi="Times New Roman"/>
          <w:sz w:val="24"/>
          <w:szCs w:val="24"/>
        </w:rPr>
      </w:pPr>
      <w:bookmarkStart w:id="29" w:name="_Toc341881470"/>
      <w:bookmarkStart w:id="30" w:name="_Toc359487533"/>
      <w:r w:rsidRPr="00D1323A">
        <w:rPr>
          <w:rFonts w:ascii="Times New Roman" w:hAnsi="Times New Roman"/>
          <w:sz w:val="24"/>
          <w:szCs w:val="24"/>
        </w:rPr>
        <w:t>2.</w:t>
      </w:r>
      <w:r w:rsidR="004769E0" w:rsidRPr="00D1323A">
        <w:rPr>
          <w:rFonts w:ascii="Times New Roman" w:hAnsi="Times New Roman"/>
          <w:sz w:val="24"/>
          <w:szCs w:val="24"/>
        </w:rPr>
        <w:t>2.2.  Экологическо</w:t>
      </w:r>
      <w:r w:rsidRPr="00D1323A">
        <w:rPr>
          <w:rFonts w:ascii="Times New Roman" w:hAnsi="Times New Roman"/>
          <w:sz w:val="24"/>
          <w:szCs w:val="24"/>
        </w:rPr>
        <w:t xml:space="preserve">е </w:t>
      </w:r>
      <w:r w:rsidR="004769E0" w:rsidRPr="00D1323A">
        <w:rPr>
          <w:rFonts w:ascii="Times New Roman" w:hAnsi="Times New Roman"/>
          <w:sz w:val="24"/>
          <w:szCs w:val="24"/>
        </w:rPr>
        <w:t>состояние</w:t>
      </w:r>
      <w:r w:rsidRPr="00D1323A">
        <w:rPr>
          <w:rFonts w:ascii="Times New Roman" w:hAnsi="Times New Roman"/>
          <w:sz w:val="24"/>
          <w:szCs w:val="24"/>
        </w:rPr>
        <w:t xml:space="preserve"> </w:t>
      </w:r>
      <w:r w:rsidR="00691E96" w:rsidRPr="00D1323A">
        <w:rPr>
          <w:rFonts w:ascii="Times New Roman" w:hAnsi="Times New Roman"/>
          <w:sz w:val="24"/>
          <w:szCs w:val="24"/>
        </w:rPr>
        <w:t>территории</w:t>
      </w:r>
      <w:bookmarkEnd w:id="28"/>
      <w:bookmarkEnd w:id="29"/>
      <w:bookmarkEnd w:id="30"/>
    </w:p>
    <w:p w:rsidR="00D65419" w:rsidRPr="00D65419" w:rsidRDefault="00D65419" w:rsidP="00D65419">
      <w:pPr>
        <w:spacing w:after="0" w:line="240" w:lineRule="auto"/>
        <w:ind w:firstLine="567"/>
        <w:jc w:val="both"/>
        <w:rPr>
          <w:rFonts w:ascii="Times New Roman" w:eastAsia="Times New Roman" w:hAnsi="Times New Roman"/>
          <w:sz w:val="24"/>
          <w:szCs w:val="24"/>
          <w:lang w:eastAsia="ru-RU"/>
        </w:rPr>
      </w:pPr>
      <w:r w:rsidRPr="00D65419">
        <w:rPr>
          <w:rFonts w:ascii="Times New Roman" w:eastAsia="Times New Roman" w:hAnsi="Times New Roman"/>
          <w:sz w:val="24"/>
          <w:szCs w:val="24"/>
          <w:lang w:eastAsia="ru-RU"/>
        </w:rPr>
        <w:t xml:space="preserve">В стратегии развития Томской области до 2020 г, одобренной в июле 2005 года  Высшим экономическим советом при Губернаторе Томской области, из 9 стратегических приоритетов 2 посвящены повышению качества окружающей среды: это необходимость организации рационального использования природного капитала и обеспечение благоприятных условий жизни, работы, отдыха и воспитания детей. </w:t>
      </w:r>
    </w:p>
    <w:p w:rsidR="00D65419" w:rsidRDefault="00D65419" w:rsidP="00D65419">
      <w:pPr>
        <w:spacing w:after="0" w:line="240" w:lineRule="auto"/>
        <w:ind w:firstLine="567"/>
        <w:jc w:val="both"/>
        <w:rPr>
          <w:rFonts w:ascii="Times New Roman" w:eastAsia="Times New Roman" w:hAnsi="Times New Roman"/>
          <w:sz w:val="24"/>
          <w:szCs w:val="24"/>
          <w:lang w:eastAsia="ru-RU"/>
        </w:rPr>
      </w:pPr>
      <w:r w:rsidRPr="00D65419">
        <w:rPr>
          <w:rFonts w:ascii="Times New Roman" w:eastAsia="Times New Roman" w:hAnsi="Times New Roman"/>
          <w:sz w:val="24"/>
          <w:szCs w:val="24"/>
          <w:lang w:eastAsia="ru-RU"/>
        </w:rPr>
        <w:t>Решение данных задач сводится к управлению качеством окружающей среды и природопользованием, в основе которого – анали</w:t>
      </w:r>
      <w:r w:rsidR="0094103E">
        <w:rPr>
          <w:rFonts w:ascii="Times New Roman" w:eastAsia="Times New Roman" w:hAnsi="Times New Roman"/>
          <w:sz w:val="24"/>
          <w:szCs w:val="24"/>
          <w:lang w:eastAsia="ru-RU"/>
        </w:rPr>
        <w:t>з</w:t>
      </w:r>
      <w:r w:rsidRPr="00D65419">
        <w:rPr>
          <w:rFonts w:ascii="Times New Roman" w:eastAsia="Times New Roman" w:hAnsi="Times New Roman"/>
          <w:sz w:val="24"/>
          <w:szCs w:val="24"/>
          <w:lang w:eastAsia="ru-RU"/>
        </w:rPr>
        <w:t xml:space="preserve"> эколого-экономической эффективности использования природно-ресурсного потенциала и оценка качественного состояния главных компонентов окружающей среды.</w:t>
      </w:r>
      <w:r w:rsidR="00B113DF" w:rsidRPr="00B113DF">
        <w:t xml:space="preserve"> </w:t>
      </w:r>
      <w:r w:rsidR="00B113DF" w:rsidRPr="00B113DF">
        <w:rPr>
          <w:rFonts w:ascii="Times New Roman" w:eastAsia="Times New Roman" w:hAnsi="Times New Roman"/>
          <w:sz w:val="24"/>
          <w:szCs w:val="24"/>
          <w:lang w:eastAsia="ru-RU"/>
        </w:rPr>
        <w:t>На территории Томской области</w:t>
      </w:r>
      <w:r w:rsidR="00B113DF">
        <w:rPr>
          <w:rFonts w:ascii="Times New Roman" w:eastAsia="Times New Roman" w:hAnsi="Times New Roman"/>
          <w:sz w:val="24"/>
          <w:szCs w:val="24"/>
          <w:lang w:eastAsia="ru-RU"/>
        </w:rPr>
        <w:t xml:space="preserve"> в целом</w:t>
      </w:r>
      <w:r w:rsidR="00B113DF" w:rsidRPr="00B113DF">
        <w:rPr>
          <w:rFonts w:ascii="Times New Roman" w:eastAsia="Times New Roman" w:hAnsi="Times New Roman"/>
          <w:sz w:val="24"/>
          <w:szCs w:val="24"/>
          <w:lang w:eastAsia="ru-RU"/>
        </w:rPr>
        <w:t xml:space="preserve"> по степени риска здоровью выделяется 2 зоны риска пороговых хронических эффектов – это зоны нефтедобычи в Привасюганье и на севере области.</w:t>
      </w:r>
    </w:p>
    <w:p w:rsidR="000C74D5" w:rsidRPr="00D1323A" w:rsidRDefault="000C74D5" w:rsidP="00BD17CA">
      <w:pPr>
        <w:spacing w:after="0" w:line="240" w:lineRule="auto"/>
        <w:ind w:firstLine="567"/>
        <w:jc w:val="both"/>
        <w:rPr>
          <w:rFonts w:ascii="Times New Roman" w:eastAsia="Times New Roman" w:hAnsi="Times New Roman"/>
          <w:sz w:val="24"/>
          <w:szCs w:val="24"/>
          <w:lang w:eastAsia="ru-RU"/>
        </w:rPr>
      </w:pPr>
      <w:r w:rsidRPr="00D1323A">
        <w:rPr>
          <w:rFonts w:ascii="Times New Roman" w:eastAsia="Times New Roman" w:hAnsi="Times New Roman"/>
          <w:sz w:val="24"/>
          <w:szCs w:val="24"/>
          <w:lang w:eastAsia="ru-RU"/>
        </w:rPr>
        <w:t>Эколого-градостроительную ситуацию проектируемой территории  определяют следующие составляющие:</w:t>
      </w:r>
    </w:p>
    <w:p w:rsidR="000C74D5" w:rsidRPr="00D1323A" w:rsidRDefault="000C74D5" w:rsidP="00D96C3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D1323A">
        <w:rPr>
          <w:rFonts w:ascii="Times New Roman" w:eastAsia="Times New Roman" w:hAnsi="Times New Roman"/>
          <w:color w:val="000000"/>
          <w:sz w:val="24"/>
          <w:szCs w:val="24"/>
          <w:lang w:eastAsia="ru-RU"/>
        </w:rPr>
        <w:t>природные особенности;</w:t>
      </w:r>
    </w:p>
    <w:p w:rsidR="000C74D5" w:rsidRPr="00D1323A" w:rsidRDefault="000C74D5" w:rsidP="00D96C3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D1323A">
        <w:rPr>
          <w:rFonts w:ascii="Times New Roman" w:eastAsia="Times New Roman" w:hAnsi="Times New Roman"/>
          <w:color w:val="000000"/>
          <w:sz w:val="24"/>
          <w:szCs w:val="24"/>
          <w:lang w:eastAsia="ru-RU"/>
        </w:rPr>
        <w:t>санитарное состояние.</w:t>
      </w:r>
    </w:p>
    <w:p w:rsidR="000C74D5" w:rsidRPr="00DE13D3" w:rsidRDefault="000C74D5" w:rsidP="00BD17CA">
      <w:pPr>
        <w:spacing w:after="0" w:line="240" w:lineRule="auto"/>
        <w:ind w:firstLine="567"/>
        <w:jc w:val="both"/>
        <w:rPr>
          <w:rFonts w:ascii="Times New Roman" w:eastAsia="Times New Roman" w:hAnsi="Times New Roman"/>
          <w:sz w:val="24"/>
          <w:szCs w:val="24"/>
          <w:lang w:eastAsia="ru-RU"/>
        </w:rPr>
      </w:pPr>
      <w:r w:rsidRPr="00DE13D3">
        <w:rPr>
          <w:rFonts w:ascii="Times New Roman" w:eastAsia="Times New Roman" w:hAnsi="Times New Roman"/>
          <w:sz w:val="24"/>
          <w:szCs w:val="24"/>
          <w:lang w:eastAsia="ru-RU"/>
        </w:rPr>
        <w:t xml:space="preserve">Устойчивость компонентов природной среды к антропогенному воздействию на проектируемой территории связано с природными особенностями: </w:t>
      </w:r>
    </w:p>
    <w:p w:rsidR="000C74D5" w:rsidRPr="00DE13D3" w:rsidRDefault="000C74D5" w:rsidP="00B76E7A">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DE13D3">
        <w:rPr>
          <w:rFonts w:ascii="Times New Roman" w:eastAsia="Times New Roman" w:hAnsi="Times New Roman"/>
          <w:color w:val="000000"/>
          <w:sz w:val="24"/>
          <w:szCs w:val="24"/>
          <w:lang w:eastAsia="ru-RU"/>
        </w:rPr>
        <w:t xml:space="preserve">способностью поверхностных вод к самоочищению и условиями защищенности подземных вод; </w:t>
      </w:r>
    </w:p>
    <w:p w:rsidR="000C74D5" w:rsidRPr="00DE13D3" w:rsidRDefault="000C74D5" w:rsidP="00B76E7A">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DE13D3">
        <w:rPr>
          <w:rFonts w:ascii="Times New Roman" w:eastAsia="Times New Roman" w:hAnsi="Times New Roman"/>
          <w:color w:val="000000"/>
          <w:sz w:val="24"/>
          <w:szCs w:val="24"/>
          <w:lang w:eastAsia="ru-RU"/>
        </w:rPr>
        <w:t>условиями рассеивания загрязнений в атмосфере.</w:t>
      </w:r>
    </w:p>
    <w:p w:rsidR="00224903" w:rsidRPr="00DE13D3" w:rsidRDefault="000C74D5" w:rsidP="00BD17CA">
      <w:pPr>
        <w:spacing w:after="0" w:line="240" w:lineRule="auto"/>
        <w:ind w:firstLine="567"/>
        <w:jc w:val="both"/>
        <w:rPr>
          <w:rFonts w:ascii="Times New Roman" w:eastAsia="Times New Roman" w:hAnsi="Times New Roman"/>
          <w:sz w:val="24"/>
          <w:szCs w:val="24"/>
          <w:lang w:eastAsia="ru-RU"/>
        </w:rPr>
      </w:pPr>
      <w:r w:rsidRPr="00DE13D3">
        <w:rPr>
          <w:rFonts w:ascii="Times New Roman" w:eastAsia="Times New Roman" w:hAnsi="Times New Roman"/>
          <w:sz w:val="24"/>
          <w:szCs w:val="24"/>
          <w:lang w:eastAsia="ru-RU"/>
        </w:rPr>
        <w:lastRenderedPageBreak/>
        <w:t>Проектируемая 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наличие приземных и приподнятых инверсий, туманы – способствуют накоплению примесей в атмосфере, а ливневые осадки, умеренные и сильные ветры - спо</w:t>
      </w:r>
      <w:r w:rsidR="00C21917" w:rsidRPr="00DE13D3">
        <w:rPr>
          <w:rFonts w:ascii="Times New Roman" w:eastAsia="Times New Roman" w:hAnsi="Times New Roman"/>
          <w:sz w:val="24"/>
          <w:szCs w:val="24"/>
          <w:lang w:eastAsia="ru-RU"/>
        </w:rPr>
        <w:t>собствуют рассеиванию примесей.</w:t>
      </w:r>
    </w:p>
    <w:p w:rsidR="0035422D" w:rsidRDefault="0035422D" w:rsidP="00BD17CA">
      <w:pPr>
        <w:spacing w:after="0" w:line="240" w:lineRule="auto"/>
        <w:ind w:firstLine="567"/>
        <w:jc w:val="both"/>
        <w:rPr>
          <w:rFonts w:ascii="Times New Roman" w:eastAsia="Times New Roman" w:hAnsi="Times New Roman"/>
          <w:b/>
          <w:sz w:val="24"/>
          <w:szCs w:val="24"/>
          <w:lang w:eastAsia="ru-RU"/>
        </w:rPr>
      </w:pPr>
    </w:p>
    <w:p w:rsidR="000C74D5" w:rsidRPr="00DE13D3" w:rsidRDefault="000C74D5" w:rsidP="00BD17CA">
      <w:pPr>
        <w:spacing w:after="0" w:line="240" w:lineRule="auto"/>
        <w:ind w:firstLine="567"/>
        <w:jc w:val="both"/>
        <w:rPr>
          <w:rFonts w:ascii="Times New Roman" w:eastAsia="Times New Roman" w:hAnsi="Times New Roman"/>
          <w:b/>
          <w:sz w:val="24"/>
          <w:szCs w:val="24"/>
          <w:lang w:eastAsia="ru-RU"/>
        </w:rPr>
      </w:pPr>
      <w:r w:rsidRPr="00DE13D3">
        <w:rPr>
          <w:rFonts w:ascii="Times New Roman" w:eastAsia="Times New Roman" w:hAnsi="Times New Roman"/>
          <w:b/>
          <w:sz w:val="24"/>
          <w:szCs w:val="24"/>
          <w:lang w:eastAsia="ru-RU"/>
        </w:rPr>
        <w:t>Состояние воздушного бассейна</w:t>
      </w:r>
    </w:p>
    <w:p w:rsidR="003C74F7" w:rsidRDefault="000C74D5" w:rsidP="00BD17CA">
      <w:pPr>
        <w:spacing w:after="0" w:line="240" w:lineRule="auto"/>
        <w:ind w:firstLine="567"/>
        <w:jc w:val="both"/>
        <w:rPr>
          <w:rFonts w:ascii="Times New Roman" w:eastAsia="Times New Roman" w:hAnsi="Times New Roman"/>
          <w:sz w:val="24"/>
          <w:szCs w:val="24"/>
          <w:lang w:eastAsia="ru-RU"/>
        </w:rPr>
      </w:pPr>
      <w:r w:rsidRPr="00DE13D3">
        <w:rPr>
          <w:rFonts w:ascii="Times New Roman" w:eastAsia="Times New Roman" w:hAnsi="Times New Roman"/>
          <w:sz w:val="24"/>
          <w:szCs w:val="24"/>
          <w:lang w:eastAsia="ru-RU"/>
        </w:rPr>
        <w:t xml:space="preserve">Состояние воздушного бассейна формируется под влиянием природных условий, масштаба и структуры выбросов. </w:t>
      </w:r>
      <w:r w:rsidR="00E47782">
        <w:rPr>
          <w:rFonts w:ascii="Times New Roman" w:eastAsia="Times New Roman" w:hAnsi="Times New Roman"/>
          <w:sz w:val="24"/>
          <w:szCs w:val="24"/>
          <w:lang w:eastAsia="ru-RU"/>
        </w:rPr>
        <w:t>Негативно</w:t>
      </w:r>
      <w:r w:rsidR="003C74F7">
        <w:rPr>
          <w:rFonts w:ascii="Times New Roman" w:eastAsia="Times New Roman" w:hAnsi="Times New Roman"/>
          <w:sz w:val="24"/>
          <w:szCs w:val="24"/>
          <w:lang w:eastAsia="ru-RU"/>
        </w:rPr>
        <w:t>го</w:t>
      </w:r>
      <w:r w:rsidRPr="00DE13D3">
        <w:rPr>
          <w:rFonts w:ascii="Times New Roman" w:eastAsia="Times New Roman" w:hAnsi="Times New Roman"/>
          <w:sz w:val="24"/>
          <w:szCs w:val="24"/>
          <w:lang w:eastAsia="ru-RU"/>
        </w:rPr>
        <w:t xml:space="preserve"> воздействи</w:t>
      </w:r>
      <w:r w:rsidR="003C74F7">
        <w:rPr>
          <w:rFonts w:ascii="Times New Roman" w:eastAsia="Times New Roman" w:hAnsi="Times New Roman"/>
          <w:sz w:val="24"/>
          <w:szCs w:val="24"/>
          <w:lang w:eastAsia="ru-RU"/>
        </w:rPr>
        <w:t>я</w:t>
      </w:r>
      <w:r w:rsidRPr="00DE13D3">
        <w:rPr>
          <w:rFonts w:ascii="Times New Roman" w:eastAsia="Times New Roman" w:hAnsi="Times New Roman"/>
          <w:sz w:val="24"/>
          <w:szCs w:val="24"/>
          <w:lang w:eastAsia="ru-RU"/>
        </w:rPr>
        <w:t xml:space="preserve"> </w:t>
      </w:r>
      <w:r w:rsidR="00E47782">
        <w:rPr>
          <w:rFonts w:ascii="Times New Roman" w:eastAsia="Times New Roman" w:hAnsi="Times New Roman"/>
          <w:sz w:val="24"/>
          <w:szCs w:val="24"/>
          <w:lang w:eastAsia="ru-RU"/>
        </w:rPr>
        <w:t>объектами хозяйственной деятельности</w:t>
      </w:r>
      <w:r w:rsidR="00B717EE">
        <w:rPr>
          <w:rFonts w:ascii="Times New Roman" w:eastAsia="Times New Roman" w:hAnsi="Times New Roman"/>
          <w:sz w:val="24"/>
          <w:szCs w:val="24"/>
          <w:lang w:eastAsia="ru-RU"/>
        </w:rPr>
        <w:t xml:space="preserve">, находящимися в </w:t>
      </w:r>
      <w:r w:rsidR="00E47782">
        <w:rPr>
          <w:rFonts w:ascii="Times New Roman" w:eastAsia="Times New Roman" w:hAnsi="Times New Roman"/>
          <w:sz w:val="24"/>
          <w:szCs w:val="24"/>
          <w:lang w:eastAsia="ru-RU"/>
        </w:rPr>
        <w:t>поселени</w:t>
      </w:r>
      <w:r w:rsidR="00B717EE">
        <w:rPr>
          <w:rFonts w:ascii="Times New Roman" w:eastAsia="Times New Roman" w:hAnsi="Times New Roman"/>
          <w:sz w:val="24"/>
          <w:szCs w:val="24"/>
          <w:lang w:eastAsia="ru-RU"/>
        </w:rPr>
        <w:t>и,</w:t>
      </w:r>
      <w:r w:rsidR="00E47782">
        <w:rPr>
          <w:rFonts w:ascii="Times New Roman" w:eastAsia="Times New Roman" w:hAnsi="Times New Roman"/>
          <w:sz w:val="24"/>
          <w:szCs w:val="24"/>
          <w:lang w:eastAsia="ru-RU"/>
        </w:rPr>
        <w:t xml:space="preserve"> </w:t>
      </w:r>
      <w:r w:rsidRPr="00DE13D3">
        <w:rPr>
          <w:rFonts w:ascii="Times New Roman" w:eastAsia="Times New Roman" w:hAnsi="Times New Roman"/>
          <w:sz w:val="24"/>
          <w:szCs w:val="24"/>
          <w:lang w:eastAsia="ru-RU"/>
        </w:rPr>
        <w:t>на</w:t>
      </w:r>
      <w:r w:rsidR="00B717EE">
        <w:rPr>
          <w:rFonts w:ascii="Times New Roman" w:eastAsia="Times New Roman" w:hAnsi="Times New Roman"/>
          <w:sz w:val="24"/>
          <w:szCs w:val="24"/>
          <w:lang w:eastAsia="ru-RU"/>
        </w:rPr>
        <w:t xml:space="preserve"> его</w:t>
      </w:r>
      <w:r w:rsidRPr="00DE13D3">
        <w:rPr>
          <w:rFonts w:ascii="Times New Roman" w:eastAsia="Times New Roman" w:hAnsi="Times New Roman"/>
          <w:sz w:val="24"/>
          <w:szCs w:val="24"/>
          <w:lang w:eastAsia="ru-RU"/>
        </w:rPr>
        <w:t xml:space="preserve"> территорию </w:t>
      </w:r>
      <w:r w:rsidR="00D24B2E">
        <w:rPr>
          <w:rFonts w:ascii="Times New Roman" w:eastAsia="Times New Roman" w:hAnsi="Times New Roman"/>
          <w:sz w:val="24"/>
          <w:szCs w:val="24"/>
          <w:lang w:eastAsia="ru-RU"/>
        </w:rPr>
        <w:t xml:space="preserve">практически не оказывается - </w:t>
      </w:r>
      <w:r w:rsidR="00D24B2E" w:rsidRPr="00D24B2E">
        <w:rPr>
          <w:rFonts w:ascii="Times New Roman" w:eastAsia="Times New Roman" w:hAnsi="Times New Roman"/>
          <w:sz w:val="24"/>
          <w:szCs w:val="24"/>
          <w:lang w:eastAsia="ru-RU"/>
        </w:rPr>
        <w:t xml:space="preserve">транспортный комплекс, </w:t>
      </w:r>
      <w:r w:rsidR="002F779C">
        <w:rPr>
          <w:rFonts w:ascii="Times New Roman" w:eastAsia="Times New Roman" w:hAnsi="Times New Roman"/>
          <w:sz w:val="24"/>
          <w:szCs w:val="24"/>
          <w:lang w:eastAsia="ru-RU"/>
        </w:rPr>
        <w:t>слабо развит</w:t>
      </w:r>
      <w:r w:rsidR="00D24B2E">
        <w:rPr>
          <w:rFonts w:ascii="Times New Roman" w:eastAsia="Times New Roman" w:hAnsi="Times New Roman"/>
          <w:sz w:val="24"/>
          <w:szCs w:val="24"/>
          <w:lang w:eastAsia="ru-RU"/>
        </w:rPr>
        <w:t>,</w:t>
      </w:r>
      <w:r w:rsidR="002F779C">
        <w:rPr>
          <w:rFonts w:ascii="Times New Roman" w:eastAsia="Times New Roman" w:hAnsi="Times New Roman"/>
          <w:sz w:val="24"/>
          <w:szCs w:val="24"/>
          <w:lang w:eastAsia="ru-RU"/>
        </w:rPr>
        <w:t xml:space="preserve"> </w:t>
      </w:r>
      <w:r w:rsidR="00B717EE">
        <w:rPr>
          <w:rFonts w:ascii="Times New Roman" w:eastAsia="Times New Roman" w:hAnsi="Times New Roman"/>
          <w:sz w:val="24"/>
          <w:szCs w:val="24"/>
          <w:lang w:eastAsia="ru-RU"/>
        </w:rPr>
        <w:t xml:space="preserve">крупные </w:t>
      </w:r>
      <w:r w:rsidRPr="00DE13D3">
        <w:rPr>
          <w:rFonts w:ascii="Times New Roman" w:eastAsia="Times New Roman" w:hAnsi="Times New Roman"/>
          <w:sz w:val="24"/>
          <w:szCs w:val="24"/>
          <w:lang w:eastAsia="ru-RU"/>
        </w:rPr>
        <w:t xml:space="preserve">предприятия </w:t>
      </w:r>
      <w:r w:rsidR="009D2954" w:rsidRPr="00DE13D3">
        <w:rPr>
          <w:rFonts w:ascii="Times New Roman" w:eastAsia="Times New Roman" w:hAnsi="Times New Roman"/>
          <w:sz w:val="24"/>
          <w:szCs w:val="24"/>
          <w:lang w:eastAsia="ru-RU"/>
        </w:rPr>
        <w:t>сельскохозяйственной</w:t>
      </w:r>
      <w:r w:rsidR="00D44F66" w:rsidRPr="00DE13D3">
        <w:rPr>
          <w:rFonts w:ascii="Times New Roman" w:eastAsia="Times New Roman" w:hAnsi="Times New Roman"/>
          <w:sz w:val="24"/>
          <w:szCs w:val="24"/>
          <w:lang w:eastAsia="ru-RU"/>
        </w:rPr>
        <w:t xml:space="preserve"> </w:t>
      </w:r>
      <w:r w:rsidR="00691E96" w:rsidRPr="00DE13D3">
        <w:rPr>
          <w:rFonts w:ascii="Times New Roman" w:eastAsia="Times New Roman" w:hAnsi="Times New Roman"/>
          <w:sz w:val="24"/>
          <w:szCs w:val="24"/>
          <w:lang w:eastAsia="ru-RU"/>
        </w:rPr>
        <w:t>отрасли</w:t>
      </w:r>
      <w:r w:rsidR="003C74F7">
        <w:rPr>
          <w:rFonts w:ascii="Times New Roman" w:eastAsia="Times New Roman" w:hAnsi="Times New Roman"/>
          <w:sz w:val="24"/>
          <w:szCs w:val="24"/>
          <w:lang w:eastAsia="ru-RU"/>
        </w:rPr>
        <w:t xml:space="preserve"> отс</w:t>
      </w:r>
      <w:r w:rsidR="00B717EE">
        <w:rPr>
          <w:rFonts w:ascii="Times New Roman" w:eastAsia="Times New Roman" w:hAnsi="Times New Roman"/>
          <w:sz w:val="24"/>
          <w:szCs w:val="24"/>
          <w:lang w:eastAsia="ru-RU"/>
        </w:rPr>
        <w:t>утствуют</w:t>
      </w:r>
      <w:r w:rsidR="00D44F66" w:rsidRPr="00DE13D3">
        <w:rPr>
          <w:rFonts w:ascii="Times New Roman" w:eastAsia="Times New Roman" w:hAnsi="Times New Roman"/>
          <w:sz w:val="24"/>
          <w:szCs w:val="24"/>
          <w:lang w:eastAsia="ru-RU"/>
        </w:rPr>
        <w:t>.</w:t>
      </w:r>
      <w:r w:rsidRPr="00DE13D3">
        <w:rPr>
          <w:rFonts w:ascii="Times New Roman" w:eastAsia="Times New Roman" w:hAnsi="Times New Roman"/>
          <w:sz w:val="24"/>
          <w:szCs w:val="24"/>
          <w:lang w:eastAsia="ru-RU"/>
        </w:rPr>
        <w:t xml:space="preserve"> </w:t>
      </w:r>
    </w:p>
    <w:p w:rsidR="003C74F7" w:rsidRDefault="00FF4D56" w:rsidP="00BD17CA">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347576">
        <w:rPr>
          <w:rFonts w:ascii="Times New Roman" w:eastAsia="Times New Roman" w:hAnsi="Times New Roman"/>
          <w:sz w:val="24"/>
          <w:szCs w:val="24"/>
          <w:lang w:eastAsia="ru-RU"/>
        </w:rPr>
        <w:t xml:space="preserve">а загрязнение воздушного бассейна влияют предприятия </w:t>
      </w:r>
      <w:r w:rsidR="00DA3A77">
        <w:rPr>
          <w:rFonts w:ascii="Times New Roman" w:eastAsia="Times New Roman" w:hAnsi="Times New Roman"/>
          <w:sz w:val="24"/>
          <w:szCs w:val="24"/>
          <w:lang w:eastAsia="ru-RU"/>
        </w:rPr>
        <w:t>нефтегазо</w:t>
      </w:r>
      <w:r w:rsidR="00347576">
        <w:rPr>
          <w:rFonts w:ascii="Times New Roman" w:eastAsia="Times New Roman" w:hAnsi="Times New Roman"/>
          <w:sz w:val="24"/>
          <w:szCs w:val="24"/>
          <w:lang w:eastAsia="ru-RU"/>
        </w:rPr>
        <w:t>добывающей отрасли.</w:t>
      </w:r>
    </w:p>
    <w:p w:rsidR="002F779C" w:rsidRDefault="00D44F66" w:rsidP="00BD17CA">
      <w:pPr>
        <w:spacing w:after="0" w:line="240" w:lineRule="auto"/>
        <w:ind w:firstLine="567"/>
        <w:jc w:val="both"/>
        <w:rPr>
          <w:rFonts w:ascii="Times New Roman" w:eastAsia="Times New Roman" w:hAnsi="Times New Roman"/>
          <w:sz w:val="24"/>
          <w:szCs w:val="24"/>
          <w:lang w:eastAsia="ru-RU"/>
        </w:rPr>
      </w:pPr>
      <w:r w:rsidRPr="00DE13D3">
        <w:rPr>
          <w:rFonts w:ascii="Times New Roman" w:eastAsia="Times New Roman" w:hAnsi="Times New Roman"/>
          <w:sz w:val="24"/>
          <w:szCs w:val="24"/>
          <w:lang w:eastAsia="ru-RU"/>
        </w:rPr>
        <w:t xml:space="preserve">По </w:t>
      </w:r>
      <w:r w:rsidR="00347576">
        <w:rPr>
          <w:rFonts w:ascii="Times New Roman" w:eastAsia="Times New Roman" w:hAnsi="Times New Roman"/>
          <w:sz w:val="24"/>
          <w:szCs w:val="24"/>
          <w:lang w:eastAsia="ru-RU"/>
        </w:rPr>
        <w:t xml:space="preserve">общему </w:t>
      </w:r>
      <w:r w:rsidRPr="00DE13D3">
        <w:rPr>
          <w:rFonts w:ascii="Times New Roman" w:eastAsia="Times New Roman" w:hAnsi="Times New Roman"/>
          <w:sz w:val="24"/>
          <w:szCs w:val="24"/>
          <w:lang w:eastAsia="ru-RU"/>
        </w:rPr>
        <w:t xml:space="preserve">объему выбросов </w:t>
      </w:r>
      <w:r w:rsidR="00713518">
        <w:rPr>
          <w:rFonts w:ascii="Times New Roman" w:eastAsia="Times New Roman" w:hAnsi="Times New Roman"/>
          <w:sz w:val="24"/>
          <w:szCs w:val="24"/>
          <w:lang w:eastAsia="ru-RU"/>
        </w:rPr>
        <w:t>Северн</w:t>
      </w:r>
      <w:r w:rsidR="009D2954" w:rsidRPr="00DE13D3">
        <w:rPr>
          <w:rFonts w:ascii="Times New Roman" w:eastAsia="Times New Roman" w:hAnsi="Times New Roman"/>
          <w:sz w:val="24"/>
          <w:szCs w:val="24"/>
          <w:lang w:eastAsia="ru-RU"/>
        </w:rPr>
        <w:t>ое</w:t>
      </w:r>
      <w:r w:rsidR="00691E96" w:rsidRPr="00DE13D3">
        <w:rPr>
          <w:rFonts w:ascii="Times New Roman" w:eastAsia="Times New Roman" w:hAnsi="Times New Roman"/>
          <w:sz w:val="24"/>
          <w:szCs w:val="24"/>
          <w:lang w:eastAsia="ru-RU"/>
        </w:rPr>
        <w:t xml:space="preserve"> сельское поселение</w:t>
      </w:r>
      <w:r w:rsidRPr="00DE13D3">
        <w:rPr>
          <w:rFonts w:ascii="Times New Roman" w:eastAsia="Times New Roman" w:hAnsi="Times New Roman"/>
          <w:sz w:val="24"/>
          <w:szCs w:val="24"/>
          <w:lang w:eastAsia="ru-RU"/>
        </w:rPr>
        <w:t xml:space="preserve"> </w:t>
      </w:r>
      <w:r w:rsidR="002F779C">
        <w:rPr>
          <w:rFonts w:ascii="Times New Roman" w:eastAsia="Times New Roman" w:hAnsi="Times New Roman"/>
          <w:sz w:val="24"/>
          <w:szCs w:val="24"/>
          <w:lang w:eastAsia="ru-RU"/>
        </w:rPr>
        <w:t xml:space="preserve">не </w:t>
      </w:r>
      <w:r w:rsidR="000C74D5" w:rsidRPr="00DE13D3">
        <w:rPr>
          <w:rFonts w:ascii="Times New Roman" w:eastAsia="Times New Roman" w:hAnsi="Times New Roman"/>
          <w:sz w:val="24"/>
          <w:szCs w:val="24"/>
          <w:lang w:eastAsia="ru-RU"/>
        </w:rPr>
        <w:t>оказывает</w:t>
      </w:r>
      <w:r w:rsidRPr="00DE13D3">
        <w:rPr>
          <w:rFonts w:ascii="Times New Roman" w:eastAsia="Times New Roman" w:hAnsi="Times New Roman"/>
          <w:sz w:val="24"/>
          <w:szCs w:val="24"/>
          <w:lang w:eastAsia="ru-RU"/>
        </w:rPr>
        <w:t xml:space="preserve"> значительн</w:t>
      </w:r>
      <w:r w:rsidR="003767D7" w:rsidRPr="00DE13D3">
        <w:rPr>
          <w:rFonts w:ascii="Times New Roman" w:eastAsia="Times New Roman" w:hAnsi="Times New Roman"/>
          <w:sz w:val="24"/>
          <w:szCs w:val="24"/>
          <w:lang w:eastAsia="ru-RU"/>
        </w:rPr>
        <w:t>ую</w:t>
      </w:r>
      <w:r w:rsidRPr="00DE13D3">
        <w:rPr>
          <w:rFonts w:ascii="Times New Roman" w:eastAsia="Times New Roman" w:hAnsi="Times New Roman"/>
          <w:sz w:val="24"/>
          <w:szCs w:val="24"/>
          <w:lang w:eastAsia="ru-RU"/>
        </w:rPr>
        <w:t xml:space="preserve"> нагрузк</w:t>
      </w:r>
      <w:r w:rsidR="003767D7" w:rsidRPr="00DE13D3">
        <w:rPr>
          <w:rFonts w:ascii="Times New Roman" w:eastAsia="Times New Roman" w:hAnsi="Times New Roman"/>
          <w:sz w:val="24"/>
          <w:szCs w:val="24"/>
          <w:lang w:eastAsia="ru-RU"/>
        </w:rPr>
        <w:t>у</w:t>
      </w:r>
      <w:r w:rsidRPr="00DE13D3">
        <w:rPr>
          <w:rFonts w:ascii="Times New Roman" w:eastAsia="Times New Roman" w:hAnsi="Times New Roman"/>
          <w:sz w:val="24"/>
          <w:szCs w:val="24"/>
          <w:lang w:eastAsia="ru-RU"/>
        </w:rPr>
        <w:t xml:space="preserve"> на атмосферу</w:t>
      </w:r>
      <w:r w:rsidR="002F779C">
        <w:rPr>
          <w:rFonts w:ascii="Times New Roman" w:eastAsia="Times New Roman" w:hAnsi="Times New Roman"/>
          <w:sz w:val="24"/>
          <w:szCs w:val="24"/>
          <w:lang w:eastAsia="ru-RU"/>
        </w:rPr>
        <w:t>.</w:t>
      </w:r>
      <w:r w:rsidR="004E2B45" w:rsidRPr="00DE13D3">
        <w:rPr>
          <w:rFonts w:ascii="Times New Roman" w:eastAsia="Times New Roman" w:hAnsi="Times New Roman"/>
          <w:sz w:val="24"/>
          <w:szCs w:val="24"/>
          <w:lang w:eastAsia="ru-RU"/>
        </w:rPr>
        <w:t xml:space="preserve"> </w:t>
      </w:r>
      <w:r w:rsidR="00114B6D">
        <w:rPr>
          <w:rFonts w:ascii="Times New Roman" w:eastAsia="Times New Roman" w:hAnsi="Times New Roman"/>
          <w:sz w:val="24"/>
          <w:szCs w:val="24"/>
          <w:lang w:eastAsia="ru-RU"/>
        </w:rPr>
        <w:t>К</w:t>
      </w:r>
      <w:r w:rsidR="00114B6D" w:rsidRPr="00114B6D">
        <w:rPr>
          <w:rFonts w:ascii="Times New Roman" w:eastAsia="Times New Roman" w:hAnsi="Times New Roman"/>
          <w:sz w:val="24"/>
          <w:szCs w:val="24"/>
          <w:lang w:eastAsia="ru-RU"/>
        </w:rPr>
        <w:t>ачество воздуха соответствует допустимым нормативам.</w:t>
      </w:r>
    </w:p>
    <w:p w:rsidR="000067D3" w:rsidRPr="00E34CAA" w:rsidRDefault="003A1EDC" w:rsidP="00BD17CA">
      <w:pPr>
        <w:spacing w:after="0" w:line="240" w:lineRule="auto"/>
        <w:ind w:firstLine="567"/>
        <w:jc w:val="both"/>
        <w:rPr>
          <w:rFonts w:ascii="Times New Roman" w:eastAsia="Times New Roman" w:hAnsi="Times New Roman"/>
          <w:sz w:val="24"/>
          <w:szCs w:val="24"/>
          <w:u w:val="single"/>
          <w:lang w:eastAsia="ru-RU"/>
        </w:rPr>
      </w:pPr>
      <w:r w:rsidRPr="00E34CAA">
        <w:rPr>
          <w:rFonts w:ascii="Times New Roman" w:eastAsia="Times New Roman" w:hAnsi="Times New Roman"/>
          <w:sz w:val="24"/>
          <w:szCs w:val="24"/>
          <w:u w:val="single"/>
          <w:lang w:eastAsia="ru-RU"/>
        </w:rPr>
        <w:t>Воздействие транспортного комплекса на воздушный бассейн</w:t>
      </w:r>
      <w:r w:rsidR="007236DC" w:rsidRPr="00E34CAA">
        <w:rPr>
          <w:rFonts w:ascii="Times New Roman" w:eastAsia="Times New Roman" w:hAnsi="Times New Roman"/>
          <w:sz w:val="24"/>
          <w:szCs w:val="24"/>
          <w:u w:val="single"/>
          <w:lang w:eastAsia="ru-RU"/>
        </w:rPr>
        <w:t xml:space="preserve"> </w:t>
      </w:r>
    </w:p>
    <w:p w:rsidR="008F13D9" w:rsidRDefault="003A1EDC" w:rsidP="00DA3A77">
      <w:pPr>
        <w:spacing w:after="0" w:line="240" w:lineRule="auto"/>
        <w:ind w:firstLine="567"/>
        <w:jc w:val="both"/>
        <w:rPr>
          <w:rFonts w:ascii="Times New Roman" w:eastAsia="Times New Roman" w:hAnsi="Times New Roman"/>
          <w:sz w:val="24"/>
          <w:szCs w:val="24"/>
          <w:lang w:eastAsia="ru-RU"/>
        </w:rPr>
      </w:pPr>
      <w:r w:rsidRPr="00E34CAA">
        <w:rPr>
          <w:rFonts w:ascii="Times New Roman" w:eastAsia="Times New Roman" w:hAnsi="Times New Roman"/>
          <w:sz w:val="24"/>
          <w:szCs w:val="24"/>
          <w:lang w:eastAsia="ru-RU"/>
        </w:rPr>
        <w:t>На территории муниципального образования транспортная отрасль предста</w:t>
      </w:r>
      <w:r w:rsidR="007236DC" w:rsidRPr="00E34CAA">
        <w:rPr>
          <w:rFonts w:ascii="Times New Roman" w:eastAsia="Times New Roman" w:hAnsi="Times New Roman"/>
          <w:sz w:val="24"/>
          <w:szCs w:val="24"/>
          <w:lang w:eastAsia="ru-RU"/>
        </w:rPr>
        <w:t xml:space="preserve">влена автомобильным транспортом и </w:t>
      </w:r>
      <w:r w:rsidRPr="00E34CAA">
        <w:rPr>
          <w:rFonts w:ascii="Times New Roman" w:eastAsia="Times New Roman" w:hAnsi="Times New Roman"/>
          <w:sz w:val="24"/>
          <w:szCs w:val="24"/>
          <w:lang w:eastAsia="ru-RU"/>
        </w:rPr>
        <w:t>автодорог</w:t>
      </w:r>
      <w:r w:rsidR="007236DC" w:rsidRPr="00E34CAA">
        <w:rPr>
          <w:rFonts w:ascii="Times New Roman" w:eastAsia="Times New Roman" w:hAnsi="Times New Roman"/>
          <w:sz w:val="24"/>
          <w:szCs w:val="24"/>
          <w:lang w:eastAsia="ru-RU"/>
        </w:rPr>
        <w:t>ами</w:t>
      </w:r>
      <w:r w:rsidRPr="00E34CAA">
        <w:rPr>
          <w:rFonts w:ascii="Times New Roman" w:eastAsia="Times New Roman" w:hAnsi="Times New Roman"/>
          <w:sz w:val="24"/>
          <w:szCs w:val="24"/>
          <w:lang w:eastAsia="ru-RU"/>
        </w:rPr>
        <w:t xml:space="preserve"> местного значения</w:t>
      </w:r>
      <w:r w:rsidR="00052E04">
        <w:rPr>
          <w:rFonts w:ascii="Times New Roman" w:eastAsia="Times New Roman" w:hAnsi="Times New Roman"/>
          <w:sz w:val="24"/>
          <w:szCs w:val="24"/>
          <w:lang w:eastAsia="ru-RU"/>
        </w:rPr>
        <w:t xml:space="preserve"> (в границах </w:t>
      </w:r>
      <w:r w:rsidR="009E28E4">
        <w:rPr>
          <w:rFonts w:ascii="Times New Roman" w:eastAsia="Times New Roman" w:hAnsi="Times New Roman"/>
          <w:sz w:val="24"/>
          <w:szCs w:val="24"/>
          <w:lang w:eastAsia="ru-RU"/>
        </w:rPr>
        <w:t>п.</w:t>
      </w:r>
      <w:r w:rsidR="00052E04">
        <w:rPr>
          <w:rFonts w:ascii="Times New Roman" w:eastAsia="Times New Roman" w:hAnsi="Times New Roman"/>
          <w:sz w:val="24"/>
          <w:szCs w:val="24"/>
          <w:lang w:eastAsia="ru-RU"/>
        </w:rPr>
        <w:t xml:space="preserve"> </w:t>
      </w:r>
      <w:r w:rsidR="00713518">
        <w:rPr>
          <w:rFonts w:ascii="Times New Roman" w:eastAsia="Times New Roman" w:hAnsi="Times New Roman"/>
          <w:sz w:val="24"/>
          <w:szCs w:val="24"/>
          <w:lang w:eastAsia="ru-RU"/>
        </w:rPr>
        <w:t>Северн</w:t>
      </w:r>
      <w:r w:rsidR="009E28E4">
        <w:rPr>
          <w:rFonts w:ascii="Times New Roman" w:eastAsia="Times New Roman" w:hAnsi="Times New Roman"/>
          <w:sz w:val="24"/>
          <w:szCs w:val="24"/>
          <w:lang w:eastAsia="ru-RU"/>
        </w:rPr>
        <w:t>ый и д. Светлая Протока</w:t>
      </w:r>
      <w:r w:rsidR="00052E04">
        <w:rPr>
          <w:rFonts w:ascii="Times New Roman" w:eastAsia="Times New Roman" w:hAnsi="Times New Roman"/>
          <w:sz w:val="24"/>
          <w:szCs w:val="24"/>
          <w:lang w:eastAsia="ru-RU"/>
        </w:rPr>
        <w:t>), зимниками, лесовозными дорогами</w:t>
      </w:r>
      <w:r w:rsidRPr="00E34CAA">
        <w:rPr>
          <w:rFonts w:ascii="Times New Roman" w:eastAsia="Times New Roman" w:hAnsi="Times New Roman"/>
          <w:sz w:val="24"/>
          <w:szCs w:val="24"/>
          <w:lang w:eastAsia="ru-RU"/>
        </w:rPr>
        <w:t xml:space="preserve">. Основную долю в составе загрязняющих веществ, выброшенных в атмосферный воздух автотранспортом, занимает оксид углерода (65,3%). На долю оксида азота приходится 22,4%. Летучие органические соединения в общем количестве выброшенных в атмосферный воздух загрязняющих веществ составляют 10,3%, диоксид серы – 1,5%, твердые частицы (сажа) – 0,5%. Выбросы, производимые двигателями автомобилей,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w:t>
      </w:r>
      <w:r w:rsidR="00A913D8" w:rsidRPr="00A913D8">
        <w:rPr>
          <w:rFonts w:ascii="Times New Roman" w:eastAsia="Times New Roman" w:hAnsi="Times New Roman"/>
          <w:sz w:val="24"/>
          <w:szCs w:val="24"/>
          <w:lang w:eastAsia="ru-RU"/>
        </w:rPr>
        <w:t xml:space="preserve">изношенность </w:t>
      </w:r>
      <w:r w:rsidRPr="00E34CAA">
        <w:rPr>
          <w:rFonts w:ascii="Times New Roman" w:eastAsia="Times New Roman" w:hAnsi="Times New Roman"/>
          <w:sz w:val="24"/>
          <w:szCs w:val="24"/>
          <w:lang w:eastAsia="ru-RU"/>
        </w:rPr>
        <w:t>автотранс</w:t>
      </w:r>
      <w:r w:rsidR="00DA3A77">
        <w:rPr>
          <w:rFonts w:ascii="Times New Roman" w:eastAsia="Times New Roman" w:hAnsi="Times New Roman"/>
          <w:sz w:val="24"/>
          <w:szCs w:val="24"/>
          <w:lang w:eastAsia="ru-RU"/>
        </w:rPr>
        <w:t>порта и некачественное топливо.</w:t>
      </w:r>
    </w:p>
    <w:p w:rsidR="00912A63" w:rsidRPr="00A77B80" w:rsidRDefault="00FF1047" w:rsidP="00503460">
      <w:pPr>
        <w:spacing w:after="0" w:line="240" w:lineRule="auto"/>
        <w:ind w:firstLine="567"/>
        <w:jc w:val="both"/>
        <w:rPr>
          <w:rFonts w:ascii="Times New Roman" w:eastAsia="Times New Roman" w:hAnsi="Times New Roman"/>
          <w:sz w:val="24"/>
          <w:szCs w:val="24"/>
          <w:u w:val="single"/>
          <w:lang w:eastAsia="ru-RU"/>
        </w:rPr>
      </w:pPr>
      <w:r w:rsidRPr="00A77B80">
        <w:rPr>
          <w:rFonts w:ascii="Times New Roman" w:eastAsia="Times New Roman" w:hAnsi="Times New Roman"/>
          <w:sz w:val="24"/>
          <w:szCs w:val="24"/>
          <w:u w:val="single"/>
          <w:lang w:eastAsia="ru-RU"/>
        </w:rPr>
        <w:t>Радиационная обстановка</w:t>
      </w:r>
    </w:p>
    <w:p w:rsidR="00F11148" w:rsidRDefault="00D60C24" w:rsidP="00F11148">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D60C24">
        <w:rPr>
          <w:rFonts w:ascii="Times New Roman" w:eastAsia="Times New Roman" w:hAnsi="Times New Roman"/>
          <w:sz w:val="24"/>
          <w:szCs w:val="24"/>
          <w:lang w:eastAsia="ru-RU"/>
        </w:rPr>
        <w:t xml:space="preserve">а </w:t>
      </w:r>
      <w:r>
        <w:rPr>
          <w:rFonts w:ascii="Times New Roman" w:eastAsia="Times New Roman" w:hAnsi="Times New Roman"/>
          <w:sz w:val="24"/>
          <w:szCs w:val="24"/>
          <w:lang w:eastAsia="ru-RU"/>
        </w:rPr>
        <w:t xml:space="preserve">радиационную </w:t>
      </w:r>
      <w:r w:rsidRPr="00D60C24">
        <w:rPr>
          <w:rFonts w:ascii="Times New Roman" w:eastAsia="Times New Roman" w:hAnsi="Times New Roman"/>
          <w:sz w:val="24"/>
          <w:szCs w:val="24"/>
          <w:lang w:eastAsia="ru-RU"/>
        </w:rPr>
        <w:t xml:space="preserve">обстановку </w:t>
      </w:r>
      <w:r>
        <w:rPr>
          <w:rFonts w:ascii="Times New Roman" w:eastAsia="Times New Roman" w:hAnsi="Times New Roman"/>
          <w:sz w:val="24"/>
          <w:szCs w:val="24"/>
          <w:lang w:eastAsia="ru-RU"/>
        </w:rPr>
        <w:t>проектируемой территории</w:t>
      </w:r>
      <w:r w:rsidRPr="00D60C2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оказыва</w:t>
      </w:r>
      <w:r w:rsidR="00F11148">
        <w:rPr>
          <w:rFonts w:ascii="Times New Roman" w:eastAsia="Times New Roman" w:hAnsi="Times New Roman"/>
          <w:sz w:val="24"/>
          <w:szCs w:val="24"/>
          <w:lang w:eastAsia="ru-RU"/>
        </w:rPr>
        <w:t>е</w:t>
      </w:r>
      <w:r>
        <w:rPr>
          <w:rFonts w:ascii="Times New Roman" w:eastAsia="Times New Roman" w:hAnsi="Times New Roman"/>
          <w:sz w:val="24"/>
          <w:szCs w:val="24"/>
          <w:lang w:eastAsia="ru-RU"/>
        </w:rPr>
        <w:t xml:space="preserve">т влияние </w:t>
      </w:r>
      <w:r w:rsidR="00F11148" w:rsidRPr="00F11148">
        <w:rPr>
          <w:rFonts w:ascii="Times New Roman" w:eastAsia="Times New Roman" w:hAnsi="Times New Roman"/>
          <w:sz w:val="24"/>
          <w:szCs w:val="24"/>
          <w:lang w:eastAsia="ru-RU"/>
        </w:rPr>
        <w:t>работа предприятий НГК (загрязнение почв пластовыми водами, содержащими ЕРН).</w:t>
      </w:r>
    </w:p>
    <w:p w:rsidR="007E1DB5" w:rsidRPr="00A77B80" w:rsidRDefault="00F11148" w:rsidP="00792B24">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данным</w:t>
      </w:r>
      <w:r w:rsidR="00792B24" w:rsidRPr="00792B24">
        <w:t xml:space="preserve"> </w:t>
      </w:r>
      <w:r w:rsidR="00792B24">
        <w:rPr>
          <w:rFonts w:ascii="Times New Roman" w:eastAsia="Times New Roman" w:hAnsi="Times New Roman"/>
          <w:sz w:val="24"/>
          <w:szCs w:val="24"/>
          <w:lang w:eastAsia="ru-RU"/>
        </w:rPr>
        <w:t xml:space="preserve">Департамента природных ресурсов </w:t>
      </w:r>
      <w:r w:rsidR="00792B24" w:rsidRPr="00792B24">
        <w:rPr>
          <w:rFonts w:ascii="Times New Roman" w:eastAsia="Times New Roman" w:hAnsi="Times New Roman"/>
          <w:sz w:val="24"/>
          <w:szCs w:val="24"/>
          <w:lang w:eastAsia="ru-RU"/>
        </w:rPr>
        <w:t>и охраны окружающей среды Томской области</w:t>
      </w:r>
      <w:r>
        <w:rPr>
          <w:rFonts w:ascii="Times New Roman" w:eastAsia="Times New Roman" w:hAnsi="Times New Roman"/>
          <w:sz w:val="24"/>
          <w:szCs w:val="24"/>
          <w:lang w:eastAsia="ru-RU"/>
        </w:rPr>
        <w:t xml:space="preserve"> р</w:t>
      </w:r>
      <w:r w:rsidR="00FF1047" w:rsidRPr="00A77B80">
        <w:rPr>
          <w:rFonts w:ascii="Times New Roman" w:eastAsia="Times New Roman" w:hAnsi="Times New Roman"/>
          <w:sz w:val="24"/>
          <w:szCs w:val="24"/>
          <w:lang w:eastAsia="ru-RU"/>
        </w:rPr>
        <w:t xml:space="preserve">адиационная обстановка на территории </w:t>
      </w:r>
      <w:r w:rsidR="00792B24">
        <w:rPr>
          <w:rFonts w:ascii="Times New Roman" w:eastAsia="Times New Roman" w:hAnsi="Times New Roman"/>
          <w:sz w:val="24"/>
          <w:szCs w:val="24"/>
          <w:lang w:eastAsia="ru-RU"/>
        </w:rPr>
        <w:t xml:space="preserve">Александровского района и </w:t>
      </w:r>
      <w:r w:rsidR="00713518">
        <w:rPr>
          <w:rFonts w:ascii="Times New Roman" w:eastAsia="Times New Roman" w:hAnsi="Times New Roman"/>
          <w:sz w:val="24"/>
          <w:szCs w:val="24"/>
          <w:lang w:eastAsia="ru-RU"/>
        </w:rPr>
        <w:t>Северн</w:t>
      </w:r>
      <w:r w:rsidR="00792B24">
        <w:rPr>
          <w:rFonts w:ascii="Times New Roman" w:eastAsia="Times New Roman" w:hAnsi="Times New Roman"/>
          <w:sz w:val="24"/>
          <w:szCs w:val="24"/>
          <w:lang w:eastAsia="ru-RU"/>
        </w:rPr>
        <w:t xml:space="preserve">ого сельского поселения </w:t>
      </w:r>
      <w:r w:rsidR="007E1DB5" w:rsidRPr="00A77B80">
        <w:rPr>
          <w:rFonts w:ascii="Times New Roman" w:eastAsia="Times New Roman" w:hAnsi="Times New Roman"/>
          <w:sz w:val="24"/>
          <w:szCs w:val="24"/>
          <w:lang w:eastAsia="ru-RU"/>
        </w:rPr>
        <w:t xml:space="preserve">остается </w:t>
      </w:r>
      <w:r w:rsidR="00FF1047" w:rsidRPr="00A77B80">
        <w:rPr>
          <w:rFonts w:ascii="Times New Roman" w:eastAsia="Times New Roman" w:hAnsi="Times New Roman"/>
          <w:sz w:val="24"/>
          <w:szCs w:val="24"/>
          <w:lang w:eastAsia="ru-RU"/>
        </w:rPr>
        <w:t>удовлетворительной и стабильной. Уровень гамма-фона находился в пределах 6-14 мкР/ч, средняя мощность дозы гамма-излучения на местности состав</w:t>
      </w:r>
      <w:r w:rsidR="007E1DB5" w:rsidRPr="00A77B80">
        <w:rPr>
          <w:rFonts w:ascii="Times New Roman" w:eastAsia="Times New Roman" w:hAnsi="Times New Roman"/>
          <w:sz w:val="24"/>
          <w:szCs w:val="24"/>
          <w:lang w:eastAsia="ru-RU"/>
        </w:rPr>
        <w:t>ляет</w:t>
      </w:r>
      <w:r w:rsidR="00FF1047" w:rsidRPr="00A77B80">
        <w:rPr>
          <w:rFonts w:ascii="Times New Roman" w:eastAsia="Times New Roman" w:hAnsi="Times New Roman"/>
          <w:sz w:val="24"/>
          <w:szCs w:val="24"/>
          <w:lang w:eastAsia="ru-RU"/>
        </w:rPr>
        <w:t xml:space="preserve"> – 10 мкР/ч</w:t>
      </w:r>
      <w:r w:rsidR="007E1DB5" w:rsidRPr="00A77B80">
        <w:rPr>
          <w:rFonts w:ascii="Times New Roman" w:eastAsia="Times New Roman" w:hAnsi="Times New Roman"/>
          <w:sz w:val="24"/>
          <w:szCs w:val="24"/>
          <w:lang w:eastAsia="ru-RU"/>
        </w:rPr>
        <w:t>.</w:t>
      </w:r>
      <w:r w:rsidR="00FF1047" w:rsidRPr="00A77B80">
        <w:rPr>
          <w:rFonts w:ascii="Times New Roman" w:eastAsia="Times New Roman" w:hAnsi="Times New Roman"/>
          <w:sz w:val="24"/>
          <w:szCs w:val="24"/>
          <w:lang w:eastAsia="ru-RU"/>
        </w:rPr>
        <w:t xml:space="preserve"> </w:t>
      </w:r>
    </w:p>
    <w:p w:rsidR="00915170" w:rsidRPr="00A77B80" w:rsidRDefault="00FF1047" w:rsidP="009C63D8">
      <w:pPr>
        <w:spacing w:after="0" w:line="240" w:lineRule="auto"/>
        <w:ind w:firstLine="567"/>
        <w:jc w:val="both"/>
        <w:rPr>
          <w:rFonts w:ascii="Times New Roman" w:eastAsia="Times New Roman" w:hAnsi="Times New Roman"/>
          <w:sz w:val="24"/>
          <w:szCs w:val="24"/>
          <w:lang w:eastAsia="ru-RU"/>
        </w:rPr>
      </w:pPr>
      <w:r w:rsidRPr="00A77B80">
        <w:rPr>
          <w:rFonts w:ascii="Times New Roman" w:eastAsia="Times New Roman" w:hAnsi="Times New Roman"/>
          <w:sz w:val="24"/>
          <w:szCs w:val="24"/>
          <w:lang w:eastAsia="ru-RU"/>
        </w:rPr>
        <w:t>В питьевой воде и воде из открытых водоемов, а также в местных продуктах питания растительного и животного происхождения изотопов аварийной природы не обн</w:t>
      </w:r>
      <w:r w:rsidR="00915170" w:rsidRPr="00A77B80">
        <w:rPr>
          <w:rFonts w:ascii="Times New Roman" w:eastAsia="Times New Roman" w:hAnsi="Times New Roman"/>
          <w:sz w:val="24"/>
          <w:szCs w:val="24"/>
          <w:lang w:eastAsia="ru-RU"/>
        </w:rPr>
        <w:t>аружено</w:t>
      </w:r>
      <w:r w:rsidRPr="00A77B80">
        <w:rPr>
          <w:rFonts w:ascii="Times New Roman" w:eastAsia="Times New Roman" w:hAnsi="Times New Roman"/>
          <w:sz w:val="24"/>
          <w:szCs w:val="24"/>
          <w:lang w:eastAsia="ru-RU"/>
        </w:rPr>
        <w:t>.</w:t>
      </w:r>
    </w:p>
    <w:p w:rsidR="00A77B80" w:rsidRDefault="00A77B80" w:rsidP="00BD17CA">
      <w:pPr>
        <w:spacing w:after="0" w:line="240" w:lineRule="auto"/>
        <w:ind w:firstLine="567"/>
        <w:jc w:val="both"/>
        <w:rPr>
          <w:rFonts w:ascii="Times New Roman" w:eastAsia="Times New Roman" w:hAnsi="Times New Roman"/>
          <w:b/>
          <w:sz w:val="24"/>
          <w:szCs w:val="24"/>
          <w:highlight w:val="yellow"/>
          <w:lang w:eastAsia="ru-RU"/>
        </w:rPr>
      </w:pPr>
    </w:p>
    <w:p w:rsidR="003A1EDC" w:rsidRPr="00A77B80" w:rsidRDefault="003A1EDC" w:rsidP="00BD17CA">
      <w:pPr>
        <w:spacing w:after="0" w:line="240" w:lineRule="auto"/>
        <w:ind w:firstLine="567"/>
        <w:jc w:val="both"/>
        <w:rPr>
          <w:rFonts w:ascii="Times New Roman" w:eastAsia="Times New Roman" w:hAnsi="Times New Roman"/>
          <w:b/>
          <w:sz w:val="24"/>
          <w:szCs w:val="24"/>
          <w:lang w:eastAsia="ru-RU"/>
        </w:rPr>
      </w:pPr>
      <w:r w:rsidRPr="00A77B80">
        <w:rPr>
          <w:rFonts w:ascii="Times New Roman" w:eastAsia="Times New Roman" w:hAnsi="Times New Roman"/>
          <w:b/>
          <w:sz w:val="24"/>
          <w:szCs w:val="24"/>
          <w:lang w:eastAsia="ru-RU"/>
        </w:rPr>
        <w:t>Состояние водных ресурсов</w:t>
      </w:r>
    </w:p>
    <w:p w:rsidR="00C21917" w:rsidRPr="00A77B80" w:rsidRDefault="003A1EDC" w:rsidP="00BD17CA">
      <w:pPr>
        <w:spacing w:after="0" w:line="240" w:lineRule="auto"/>
        <w:ind w:firstLine="567"/>
        <w:jc w:val="both"/>
        <w:rPr>
          <w:rFonts w:ascii="Times New Roman" w:eastAsia="Times New Roman" w:hAnsi="Times New Roman"/>
          <w:sz w:val="24"/>
          <w:szCs w:val="24"/>
          <w:u w:val="single"/>
          <w:lang w:eastAsia="ru-RU"/>
        </w:rPr>
      </w:pPr>
      <w:r w:rsidRPr="00A77B80">
        <w:rPr>
          <w:rFonts w:ascii="Times New Roman" w:eastAsia="Times New Roman" w:hAnsi="Times New Roman"/>
          <w:sz w:val="24"/>
          <w:szCs w:val="24"/>
          <w:u w:val="single"/>
          <w:lang w:eastAsia="ru-RU"/>
        </w:rPr>
        <w:t xml:space="preserve">Состояние поверхностных вод </w:t>
      </w:r>
    </w:p>
    <w:p w:rsidR="00627224" w:rsidRDefault="00627224" w:rsidP="00BD17CA">
      <w:pPr>
        <w:spacing w:after="0" w:line="240" w:lineRule="auto"/>
        <w:ind w:firstLine="567"/>
        <w:jc w:val="both"/>
        <w:rPr>
          <w:rFonts w:ascii="Times New Roman" w:eastAsia="Times New Roman" w:hAnsi="Times New Roman"/>
          <w:sz w:val="24"/>
          <w:szCs w:val="24"/>
          <w:lang w:eastAsia="ru-RU"/>
        </w:rPr>
      </w:pPr>
      <w:r w:rsidRPr="00627224">
        <w:rPr>
          <w:rFonts w:ascii="Times New Roman" w:eastAsia="Times New Roman" w:hAnsi="Times New Roman"/>
          <w:sz w:val="24"/>
          <w:szCs w:val="24"/>
          <w:lang w:eastAsia="ru-RU"/>
        </w:rPr>
        <w:t xml:space="preserve">Наибольший вклад в загрязнение западно-сибирского водного бассейна в средней и нижней частях отмечается </w:t>
      </w:r>
      <w:r w:rsidR="006562B2">
        <w:rPr>
          <w:rFonts w:ascii="Times New Roman" w:eastAsia="Times New Roman" w:hAnsi="Times New Roman"/>
          <w:sz w:val="24"/>
          <w:szCs w:val="24"/>
          <w:lang w:eastAsia="ru-RU"/>
        </w:rPr>
        <w:t xml:space="preserve">при </w:t>
      </w:r>
      <w:r w:rsidRPr="00627224">
        <w:rPr>
          <w:rFonts w:ascii="Times New Roman" w:eastAsia="Times New Roman" w:hAnsi="Times New Roman"/>
          <w:sz w:val="24"/>
          <w:szCs w:val="24"/>
          <w:lang w:eastAsia="ru-RU"/>
        </w:rPr>
        <w:t>воздействи</w:t>
      </w:r>
      <w:r w:rsidR="006562B2">
        <w:rPr>
          <w:rFonts w:ascii="Times New Roman" w:eastAsia="Times New Roman" w:hAnsi="Times New Roman"/>
          <w:sz w:val="24"/>
          <w:szCs w:val="24"/>
          <w:lang w:eastAsia="ru-RU"/>
        </w:rPr>
        <w:t>и</w:t>
      </w:r>
      <w:r w:rsidRPr="00627224">
        <w:rPr>
          <w:rFonts w:ascii="Times New Roman" w:eastAsia="Times New Roman" w:hAnsi="Times New Roman"/>
          <w:sz w:val="24"/>
          <w:szCs w:val="24"/>
          <w:lang w:eastAsia="ru-RU"/>
        </w:rPr>
        <w:t xml:space="preserve"> нефтегазового комплекса. По степени загрязненности поверхностных вод нефтепродуктами  выделены четыре зоны экологической опасности. Ко второй зоне, неудовлетворительной ситуации (5-50 ПДК), относятся</w:t>
      </w:r>
      <w:r w:rsidR="0012045F">
        <w:rPr>
          <w:rFonts w:ascii="Times New Roman" w:eastAsia="Times New Roman" w:hAnsi="Times New Roman"/>
          <w:sz w:val="24"/>
          <w:szCs w:val="24"/>
          <w:lang w:eastAsia="ru-RU"/>
        </w:rPr>
        <w:t>,</w:t>
      </w:r>
      <w:r w:rsidRPr="0062722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том числе</w:t>
      </w:r>
      <w:r w:rsidR="0012045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627224">
        <w:rPr>
          <w:rFonts w:ascii="Times New Roman" w:eastAsia="Times New Roman" w:hAnsi="Times New Roman"/>
          <w:sz w:val="24"/>
          <w:szCs w:val="24"/>
          <w:lang w:eastAsia="ru-RU"/>
        </w:rPr>
        <w:t>территории Томской област</w:t>
      </w:r>
      <w:r w:rsidR="0012045F">
        <w:rPr>
          <w:rFonts w:ascii="Times New Roman" w:eastAsia="Times New Roman" w:hAnsi="Times New Roman"/>
          <w:sz w:val="24"/>
          <w:szCs w:val="24"/>
          <w:lang w:eastAsia="ru-RU"/>
        </w:rPr>
        <w:t>и</w:t>
      </w:r>
      <w:r w:rsidR="006562B2">
        <w:rPr>
          <w:rFonts w:ascii="Times New Roman" w:eastAsia="Times New Roman" w:hAnsi="Times New Roman"/>
          <w:sz w:val="24"/>
          <w:szCs w:val="24"/>
          <w:lang w:eastAsia="ru-RU"/>
        </w:rPr>
        <w:t xml:space="preserve"> и территория </w:t>
      </w:r>
      <w:r w:rsidR="00713518">
        <w:rPr>
          <w:rFonts w:ascii="Times New Roman" w:eastAsia="Times New Roman" w:hAnsi="Times New Roman"/>
          <w:sz w:val="24"/>
          <w:szCs w:val="24"/>
          <w:lang w:eastAsia="ru-RU"/>
        </w:rPr>
        <w:t>Северн</w:t>
      </w:r>
      <w:r w:rsidR="006562B2">
        <w:rPr>
          <w:rFonts w:ascii="Times New Roman" w:eastAsia="Times New Roman" w:hAnsi="Times New Roman"/>
          <w:sz w:val="24"/>
          <w:szCs w:val="24"/>
          <w:lang w:eastAsia="ru-RU"/>
        </w:rPr>
        <w:t>ого поселения в частности</w:t>
      </w:r>
      <w:r w:rsidRPr="00627224">
        <w:rPr>
          <w:rFonts w:ascii="Times New Roman" w:eastAsia="Times New Roman" w:hAnsi="Times New Roman"/>
          <w:sz w:val="24"/>
          <w:szCs w:val="24"/>
          <w:lang w:eastAsia="ru-RU"/>
        </w:rPr>
        <w:t>.</w:t>
      </w:r>
    </w:p>
    <w:p w:rsidR="003A1EDC" w:rsidRPr="00A77B80" w:rsidRDefault="003A1EDC" w:rsidP="00BD17CA">
      <w:pPr>
        <w:spacing w:after="0" w:line="240" w:lineRule="auto"/>
        <w:ind w:firstLine="567"/>
        <w:jc w:val="both"/>
        <w:rPr>
          <w:rFonts w:ascii="Times New Roman" w:eastAsia="Times New Roman" w:hAnsi="Times New Roman"/>
          <w:sz w:val="24"/>
          <w:szCs w:val="24"/>
          <w:lang w:eastAsia="ru-RU"/>
        </w:rPr>
      </w:pPr>
      <w:r w:rsidRPr="00A77B80">
        <w:rPr>
          <w:rFonts w:ascii="Times New Roman" w:eastAsia="Times New Roman" w:hAnsi="Times New Roman"/>
          <w:sz w:val="24"/>
          <w:szCs w:val="24"/>
          <w:lang w:eastAsia="ru-RU"/>
        </w:rPr>
        <w:t xml:space="preserve">Качественный состав воды водотоков и водоемов поселения формируется под влиянием природных и антропогенных факторов. </w:t>
      </w:r>
    </w:p>
    <w:p w:rsidR="003A1EDC" w:rsidRPr="00A77B80" w:rsidRDefault="003A1EDC" w:rsidP="00BD17CA">
      <w:pPr>
        <w:spacing w:after="0" w:line="240" w:lineRule="auto"/>
        <w:ind w:firstLine="567"/>
        <w:jc w:val="both"/>
        <w:rPr>
          <w:rFonts w:ascii="Times New Roman" w:eastAsia="Times New Roman" w:hAnsi="Times New Roman"/>
          <w:sz w:val="24"/>
          <w:szCs w:val="24"/>
          <w:lang w:eastAsia="ru-RU"/>
        </w:rPr>
      </w:pPr>
      <w:r w:rsidRPr="00A77B80">
        <w:rPr>
          <w:rFonts w:ascii="Times New Roman" w:eastAsia="Times New Roman" w:hAnsi="Times New Roman"/>
          <w:sz w:val="24"/>
          <w:szCs w:val="24"/>
          <w:lang w:eastAsia="ru-RU"/>
        </w:rPr>
        <w:lastRenderedPageBreak/>
        <w:t>Природными факторами формирования рек и водоемов в сельском поселении являются: литологическое строение подстилающих поверхностей</w:t>
      </w:r>
      <w:r w:rsidR="0014783E" w:rsidRPr="00A77B80">
        <w:rPr>
          <w:rFonts w:ascii="Times New Roman" w:eastAsia="Times New Roman" w:hAnsi="Times New Roman"/>
          <w:sz w:val="24"/>
          <w:szCs w:val="24"/>
          <w:lang w:eastAsia="ru-RU"/>
        </w:rPr>
        <w:t xml:space="preserve"> и залесенност</w:t>
      </w:r>
      <w:r w:rsidR="00710356" w:rsidRPr="00A77B80">
        <w:rPr>
          <w:rFonts w:ascii="Times New Roman" w:eastAsia="Times New Roman" w:hAnsi="Times New Roman"/>
          <w:sz w:val="24"/>
          <w:szCs w:val="24"/>
          <w:lang w:eastAsia="ru-RU"/>
        </w:rPr>
        <w:t>ь</w:t>
      </w:r>
      <w:r w:rsidRPr="00A77B80">
        <w:rPr>
          <w:rFonts w:ascii="Times New Roman" w:eastAsia="Times New Roman" w:hAnsi="Times New Roman"/>
          <w:sz w:val="24"/>
          <w:szCs w:val="24"/>
          <w:lang w:eastAsia="ru-RU"/>
        </w:rPr>
        <w:t>.</w:t>
      </w:r>
    </w:p>
    <w:p w:rsidR="003A1EDC" w:rsidRPr="00A77B80" w:rsidRDefault="003A1EDC" w:rsidP="00BD17CA">
      <w:pPr>
        <w:spacing w:after="0" w:line="240" w:lineRule="auto"/>
        <w:ind w:firstLine="567"/>
        <w:jc w:val="both"/>
        <w:rPr>
          <w:rFonts w:ascii="Times New Roman" w:eastAsia="Times New Roman" w:hAnsi="Times New Roman"/>
          <w:sz w:val="24"/>
          <w:szCs w:val="24"/>
          <w:lang w:eastAsia="ru-RU"/>
        </w:rPr>
      </w:pPr>
      <w:r w:rsidRPr="00A77B80">
        <w:rPr>
          <w:rFonts w:ascii="Times New Roman" w:eastAsia="Times New Roman" w:hAnsi="Times New Roman"/>
          <w:sz w:val="24"/>
          <w:szCs w:val="24"/>
          <w:lang w:eastAsia="ru-RU"/>
        </w:rPr>
        <w:t xml:space="preserve">Основным антропогенным источником загрязнения рек в сельском поселении являются хозяйственно-бытовые сточные воды. На территории сельского поселения в настоящее время </w:t>
      </w:r>
      <w:r w:rsidR="00F85EE4">
        <w:rPr>
          <w:rFonts w:ascii="Times New Roman" w:eastAsia="Times New Roman" w:hAnsi="Times New Roman"/>
          <w:sz w:val="24"/>
          <w:szCs w:val="24"/>
          <w:lang w:eastAsia="ru-RU"/>
        </w:rPr>
        <w:t>отсутствуют</w:t>
      </w:r>
      <w:r w:rsidR="0024041A" w:rsidRPr="00A77B80">
        <w:rPr>
          <w:rFonts w:ascii="Times New Roman" w:eastAsia="Times New Roman" w:hAnsi="Times New Roman"/>
          <w:sz w:val="24"/>
          <w:szCs w:val="24"/>
          <w:lang w:eastAsia="ru-RU"/>
        </w:rPr>
        <w:t xml:space="preserve"> очистные сооружения</w:t>
      </w:r>
      <w:r w:rsidR="00CC1221">
        <w:rPr>
          <w:rFonts w:ascii="Times New Roman" w:eastAsia="Times New Roman" w:hAnsi="Times New Roman"/>
          <w:sz w:val="24"/>
          <w:szCs w:val="24"/>
          <w:lang w:eastAsia="ru-RU"/>
        </w:rPr>
        <w:t xml:space="preserve"> и</w:t>
      </w:r>
      <w:r w:rsidR="00A36730" w:rsidRPr="00A77B80">
        <w:rPr>
          <w:rFonts w:ascii="Times New Roman" w:eastAsia="Times New Roman" w:hAnsi="Times New Roman"/>
          <w:sz w:val="24"/>
          <w:szCs w:val="24"/>
          <w:lang w:eastAsia="ru-RU"/>
        </w:rPr>
        <w:t xml:space="preserve"> </w:t>
      </w:r>
      <w:r w:rsidRPr="00A77B80">
        <w:rPr>
          <w:rFonts w:ascii="Times New Roman" w:eastAsia="Times New Roman" w:hAnsi="Times New Roman"/>
          <w:sz w:val="24"/>
          <w:szCs w:val="24"/>
          <w:lang w:eastAsia="ru-RU"/>
        </w:rPr>
        <w:t>ливнев</w:t>
      </w:r>
      <w:r w:rsidR="0024041A" w:rsidRPr="00A77B80">
        <w:rPr>
          <w:rFonts w:ascii="Times New Roman" w:eastAsia="Times New Roman" w:hAnsi="Times New Roman"/>
          <w:sz w:val="24"/>
          <w:szCs w:val="24"/>
          <w:lang w:eastAsia="ru-RU"/>
        </w:rPr>
        <w:t>ая</w:t>
      </w:r>
      <w:r w:rsidRPr="00A77B80">
        <w:rPr>
          <w:rFonts w:ascii="Times New Roman" w:eastAsia="Times New Roman" w:hAnsi="Times New Roman"/>
          <w:sz w:val="24"/>
          <w:szCs w:val="24"/>
          <w:lang w:eastAsia="ru-RU"/>
        </w:rPr>
        <w:t xml:space="preserve"> канализаци</w:t>
      </w:r>
      <w:r w:rsidR="0024041A" w:rsidRPr="00A77B80">
        <w:rPr>
          <w:rFonts w:ascii="Times New Roman" w:eastAsia="Times New Roman" w:hAnsi="Times New Roman"/>
          <w:sz w:val="24"/>
          <w:szCs w:val="24"/>
          <w:lang w:eastAsia="ru-RU"/>
        </w:rPr>
        <w:t>я</w:t>
      </w:r>
      <w:r w:rsidRPr="00A77B80">
        <w:rPr>
          <w:rFonts w:ascii="Times New Roman" w:eastAsia="Times New Roman" w:hAnsi="Times New Roman"/>
          <w:sz w:val="24"/>
          <w:szCs w:val="24"/>
          <w:lang w:eastAsia="ru-RU"/>
        </w:rPr>
        <w:t xml:space="preserve">.  </w:t>
      </w:r>
    </w:p>
    <w:p w:rsidR="00DD4DB3" w:rsidRPr="008D1BEA" w:rsidRDefault="00B93F57" w:rsidP="00B93F57">
      <w:pPr>
        <w:spacing w:after="0" w:line="240" w:lineRule="auto"/>
        <w:ind w:firstLine="567"/>
        <w:jc w:val="both"/>
        <w:rPr>
          <w:rFonts w:ascii="Times New Roman" w:eastAsia="Times New Roman" w:hAnsi="Times New Roman"/>
          <w:sz w:val="24"/>
          <w:szCs w:val="24"/>
          <w:lang w:eastAsia="ru-RU"/>
        </w:rPr>
      </w:pPr>
      <w:r w:rsidRPr="008D1BEA">
        <w:rPr>
          <w:rFonts w:ascii="Times New Roman" w:eastAsia="Times New Roman" w:hAnsi="Times New Roman"/>
          <w:sz w:val="24"/>
          <w:szCs w:val="24"/>
          <w:lang w:eastAsia="ru-RU"/>
        </w:rPr>
        <w:t>Хозяйственная деятельность</w:t>
      </w:r>
      <w:r w:rsidR="00B72E19">
        <w:rPr>
          <w:rFonts w:ascii="Times New Roman" w:eastAsia="Times New Roman" w:hAnsi="Times New Roman"/>
          <w:sz w:val="24"/>
          <w:szCs w:val="24"/>
          <w:lang w:eastAsia="ru-RU"/>
        </w:rPr>
        <w:t xml:space="preserve"> </w:t>
      </w:r>
      <w:r w:rsidR="003057E8">
        <w:rPr>
          <w:rFonts w:ascii="Times New Roman" w:eastAsia="Times New Roman" w:hAnsi="Times New Roman"/>
          <w:sz w:val="24"/>
          <w:szCs w:val="24"/>
          <w:lang w:eastAsia="ru-RU"/>
        </w:rPr>
        <w:t xml:space="preserve">хозяйственных объектов </w:t>
      </w:r>
      <w:r w:rsidR="00B72E19">
        <w:rPr>
          <w:rFonts w:ascii="Times New Roman" w:eastAsia="Times New Roman" w:hAnsi="Times New Roman"/>
          <w:sz w:val="24"/>
          <w:szCs w:val="24"/>
          <w:lang w:eastAsia="ru-RU"/>
        </w:rPr>
        <w:t>крупных</w:t>
      </w:r>
      <w:r w:rsidRPr="008D1BEA">
        <w:rPr>
          <w:rFonts w:ascii="Times New Roman" w:eastAsia="Times New Roman" w:hAnsi="Times New Roman"/>
          <w:sz w:val="24"/>
          <w:szCs w:val="24"/>
          <w:lang w:eastAsia="ru-RU"/>
        </w:rPr>
        <w:t xml:space="preserve"> </w:t>
      </w:r>
      <w:r w:rsidR="00B72E19">
        <w:rPr>
          <w:rFonts w:ascii="Times New Roman" w:eastAsia="Times New Roman" w:hAnsi="Times New Roman"/>
          <w:sz w:val="24"/>
          <w:szCs w:val="24"/>
          <w:lang w:eastAsia="ru-RU"/>
        </w:rPr>
        <w:t xml:space="preserve">населенных пунктов, расположенных выше </w:t>
      </w:r>
      <w:r w:rsidR="003057E8">
        <w:rPr>
          <w:rFonts w:ascii="Times New Roman" w:eastAsia="Times New Roman" w:hAnsi="Times New Roman"/>
          <w:sz w:val="24"/>
          <w:szCs w:val="24"/>
          <w:lang w:eastAsia="ru-RU"/>
        </w:rPr>
        <w:t xml:space="preserve">проектируемой территории </w:t>
      </w:r>
      <w:r w:rsidR="00B72E19">
        <w:rPr>
          <w:rFonts w:ascii="Times New Roman" w:eastAsia="Times New Roman" w:hAnsi="Times New Roman"/>
          <w:sz w:val="24"/>
          <w:szCs w:val="24"/>
          <w:lang w:eastAsia="ru-RU"/>
        </w:rPr>
        <w:t>по течению Оби</w:t>
      </w:r>
      <w:r w:rsidR="003057E8">
        <w:rPr>
          <w:rFonts w:ascii="Times New Roman" w:eastAsia="Times New Roman" w:hAnsi="Times New Roman"/>
          <w:sz w:val="24"/>
          <w:szCs w:val="24"/>
          <w:lang w:eastAsia="ru-RU"/>
        </w:rPr>
        <w:t>,</w:t>
      </w:r>
      <w:r w:rsidR="00B72E19">
        <w:rPr>
          <w:rFonts w:ascii="Times New Roman" w:eastAsia="Times New Roman" w:hAnsi="Times New Roman"/>
          <w:sz w:val="24"/>
          <w:szCs w:val="24"/>
          <w:lang w:eastAsia="ru-RU"/>
        </w:rPr>
        <w:t xml:space="preserve"> </w:t>
      </w:r>
      <w:r w:rsidRPr="008D1BEA">
        <w:rPr>
          <w:rFonts w:ascii="Times New Roman" w:eastAsia="Times New Roman" w:hAnsi="Times New Roman"/>
          <w:sz w:val="24"/>
          <w:szCs w:val="24"/>
          <w:lang w:eastAsia="ru-RU"/>
        </w:rPr>
        <w:t>прив</w:t>
      </w:r>
      <w:r w:rsidR="003057E8">
        <w:rPr>
          <w:rFonts w:ascii="Times New Roman" w:eastAsia="Times New Roman" w:hAnsi="Times New Roman"/>
          <w:sz w:val="24"/>
          <w:szCs w:val="24"/>
          <w:lang w:eastAsia="ru-RU"/>
        </w:rPr>
        <w:t>одит</w:t>
      </w:r>
      <w:r w:rsidRPr="008D1BEA">
        <w:rPr>
          <w:rFonts w:ascii="Times New Roman" w:eastAsia="Times New Roman" w:hAnsi="Times New Roman"/>
          <w:sz w:val="24"/>
          <w:szCs w:val="24"/>
          <w:lang w:eastAsia="ru-RU"/>
        </w:rPr>
        <w:t xml:space="preserve"> к изменению первичных естественных ландшафтов. В течение многолетнего периода систематически наблюдается нарушение нормативов рыбохозяйственного и хозяйственно-питьевого водопользования по содержанию нефтепродуктов, фенолов, нитрит-иона, ионов аммония, железа</w:t>
      </w:r>
      <w:r w:rsidR="00271835">
        <w:rPr>
          <w:rFonts w:ascii="Times New Roman" w:eastAsia="Times New Roman" w:hAnsi="Times New Roman"/>
          <w:sz w:val="24"/>
          <w:szCs w:val="24"/>
          <w:lang w:eastAsia="ru-RU"/>
        </w:rPr>
        <w:t xml:space="preserve"> и</w:t>
      </w:r>
      <w:r w:rsidRPr="008D1BEA">
        <w:rPr>
          <w:rFonts w:ascii="Times New Roman" w:eastAsia="Times New Roman" w:hAnsi="Times New Roman"/>
          <w:sz w:val="24"/>
          <w:szCs w:val="24"/>
          <w:lang w:eastAsia="ru-RU"/>
        </w:rPr>
        <w:t xml:space="preserve"> </w:t>
      </w:r>
      <w:r w:rsidR="00271835">
        <w:rPr>
          <w:rFonts w:ascii="Times New Roman" w:eastAsia="Times New Roman" w:hAnsi="Times New Roman"/>
          <w:sz w:val="24"/>
          <w:szCs w:val="24"/>
          <w:lang w:eastAsia="ru-RU"/>
        </w:rPr>
        <w:t>вынос</w:t>
      </w:r>
      <w:r w:rsidRPr="008D1BEA">
        <w:rPr>
          <w:rFonts w:ascii="Times New Roman" w:eastAsia="Times New Roman" w:hAnsi="Times New Roman"/>
          <w:sz w:val="24"/>
          <w:szCs w:val="24"/>
          <w:lang w:eastAsia="ru-RU"/>
        </w:rPr>
        <w:t xml:space="preserve"> продуктов сжигания топлива в водный объект. </w:t>
      </w:r>
    </w:p>
    <w:p w:rsidR="002107CD" w:rsidRDefault="00B93F57" w:rsidP="00BD17CA">
      <w:pPr>
        <w:spacing w:after="0" w:line="240" w:lineRule="auto"/>
        <w:ind w:firstLine="567"/>
        <w:jc w:val="both"/>
        <w:rPr>
          <w:rFonts w:ascii="Times New Roman" w:eastAsia="Times New Roman" w:hAnsi="Times New Roman"/>
          <w:sz w:val="24"/>
          <w:szCs w:val="24"/>
          <w:lang w:eastAsia="ru-RU"/>
        </w:rPr>
      </w:pPr>
      <w:r w:rsidRPr="008D1BEA">
        <w:rPr>
          <w:rFonts w:ascii="Times New Roman" w:eastAsia="Times New Roman" w:hAnsi="Times New Roman"/>
          <w:sz w:val="24"/>
          <w:szCs w:val="24"/>
          <w:lang w:eastAsia="ru-RU"/>
        </w:rPr>
        <w:t>Загрязнение реки в значительной степени обусловлено притоком загрязненных талых и дождевых вод с застроенных территорий</w:t>
      </w:r>
      <w:r w:rsidR="00DD4DB3" w:rsidRPr="008D1BEA">
        <w:rPr>
          <w:rFonts w:ascii="Times New Roman" w:eastAsia="Times New Roman" w:hAnsi="Times New Roman"/>
          <w:sz w:val="24"/>
          <w:szCs w:val="24"/>
          <w:lang w:eastAsia="ru-RU"/>
        </w:rPr>
        <w:t>.</w:t>
      </w:r>
      <w:r w:rsidRPr="008D1BEA">
        <w:rPr>
          <w:rFonts w:ascii="Times New Roman" w:eastAsia="Times New Roman" w:hAnsi="Times New Roman"/>
          <w:sz w:val="24"/>
          <w:szCs w:val="24"/>
          <w:lang w:eastAsia="ru-RU"/>
        </w:rPr>
        <w:t xml:space="preserve"> </w:t>
      </w:r>
    </w:p>
    <w:p w:rsidR="00E011EF" w:rsidRPr="008D1BEA" w:rsidRDefault="003A1EDC" w:rsidP="00BD17CA">
      <w:pPr>
        <w:spacing w:after="0" w:line="240" w:lineRule="auto"/>
        <w:ind w:firstLine="567"/>
        <w:jc w:val="both"/>
        <w:rPr>
          <w:rFonts w:ascii="Times New Roman" w:eastAsia="Times New Roman" w:hAnsi="Times New Roman"/>
          <w:sz w:val="24"/>
          <w:szCs w:val="24"/>
          <w:u w:val="single"/>
          <w:lang w:eastAsia="ru-RU"/>
        </w:rPr>
      </w:pPr>
      <w:r w:rsidRPr="008D1BEA">
        <w:rPr>
          <w:rFonts w:ascii="Times New Roman" w:eastAsia="Times New Roman" w:hAnsi="Times New Roman"/>
          <w:sz w:val="24"/>
          <w:szCs w:val="24"/>
          <w:u w:val="single"/>
          <w:lang w:eastAsia="ru-RU"/>
        </w:rPr>
        <w:t xml:space="preserve">Состояние подземных вод </w:t>
      </w:r>
    </w:p>
    <w:p w:rsidR="003A1EDC" w:rsidRPr="008D1BEA" w:rsidRDefault="003A1EDC" w:rsidP="00BD17CA">
      <w:pPr>
        <w:spacing w:after="0" w:line="240" w:lineRule="auto"/>
        <w:ind w:firstLine="567"/>
        <w:jc w:val="both"/>
        <w:rPr>
          <w:rFonts w:ascii="Times New Roman" w:eastAsia="Times New Roman" w:hAnsi="Times New Roman"/>
          <w:sz w:val="24"/>
          <w:szCs w:val="24"/>
          <w:lang w:eastAsia="ru-RU"/>
        </w:rPr>
      </w:pPr>
      <w:r w:rsidRPr="008D1BEA">
        <w:rPr>
          <w:rFonts w:ascii="Times New Roman" w:eastAsia="Times New Roman" w:hAnsi="Times New Roman"/>
          <w:sz w:val="24"/>
          <w:szCs w:val="24"/>
          <w:lang w:eastAsia="ru-RU"/>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Распределение техногенной нагрузки имеет локально-точечный характер для населенного пункта и локально-линейный вдоль тр</w:t>
      </w:r>
      <w:r w:rsidR="00271835">
        <w:rPr>
          <w:rFonts w:ascii="Times New Roman" w:eastAsia="Times New Roman" w:hAnsi="Times New Roman"/>
          <w:sz w:val="24"/>
          <w:szCs w:val="24"/>
          <w:lang w:eastAsia="ru-RU"/>
        </w:rPr>
        <w:t>убопровод</w:t>
      </w:r>
      <w:r w:rsidRPr="008D1BEA">
        <w:rPr>
          <w:rFonts w:ascii="Times New Roman" w:eastAsia="Times New Roman" w:hAnsi="Times New Roman"/>
          <w:sz w:val="24"/>
          <w:szCs w:val="24"/>
          <w:lang w:eastAsia="ru-RU"/>
        </w:rPr>
        <w:t>ных магистралей. Техногенные объекты представлены коммунально-бытовой сферой. В пределах населенн</w:t>
      </w:r>
      <w:r w:rsidR="007E580F">
        <w:rPr>
          <w:rFonts w:ascii="Times New Roman" w:eastAsia="Times New Roman" w:hAnsi="Times New Roman"/>
          <w:sz w:val="24"/>
          <w:szCs w:val="24"/>
          <w:lang w:eastAsia="ru-RU"/>
        </w:rPr>
        <w:t>ого</w:t>
      </w:r>
      <w:r w:rsidRPr="008D1BEA">
        <w:rPr>
          <w:rFonts w:ascii="Times New Roman" w:eastAsia="Times New Roman" w:hAnsi="Times New Roman"/>
          <w:sz w:val="24"/>
          <w:szCs w:val="24"/>
          <w:lang w:eastAsia="ru-RU"/>
        </w:rPr>
        <w:t xml:space="preserve"> пункт</w:t>
      </w:r>
      <w:r w:rsidR="007E580F">
        <w:rPr>
          <w:rFonts w:ascii="Times New Roman" w:eastAsia="Times New Roman" w:hAnsi="Times New Roman"/>
          <w:sz w:val="24"/>
          <w:szCs w:val="24"/>
          <w:lang w:eastAsia="ru-RU"/>
        </w:rPr>
        <w:t>а</w:t>
      </w:r>
      <w:r w:rsidRPr="008D1BEA">
        <w:rPr>
          <w:rFonts w:ascii="Times New Roman" w:eastAsia="Times New Roman" w:hAnsi="Times New Roman"/>
          <w:sz w:val="24"/>
          <w:szCs w:val="24"/>
          <w:lang w:eastAsia="ru-RU"/>
        </w:rPr>
        <w:t xml:space="preserve"> развивается загрязнение грунтовых вод компонентами азотной группы (нитраты, нитриты, аммиак), вызванное бытовыми отходами и сточными водами неканализованной территории. </w:t>
      </w:r>
    </w:p>
    <w:p w:rsidR="003A1EDC" w:rsidRPr="008D1BEA" w:rsidRDefault="003A1EDC" w:rsidP="00BD17CA">
      <w:pPr>
        <w:spacing w:after="0" w:line="240" w:lineRule="auto"/>
        <w:ind w:firstLine="567"/>
        <w:jc w:val="both"/>
        <w:rPr>
          <w:rFonts w:ascii="Times New Roman" w:eastAsia="Times New Roman" w:hAnsi="Times New Roman"/>
          <w:sz w:val="24"/>
          <w:szCs w:val="24"/>
          <w:lang w:eastAsia="ru-RU"/>
        </w:rPr>
      </w:pPr>
      <w:r w:rsidRPr="008D1BEA">
        <w:rPr>
          <w:rFonts w:ascii="Times New Roman" w:eastAsia="Times New Roman" w:hAnsi="Times New Roman"/>
          <w:sz w:val="24"/>
          <w:szCs w:val="24"/>
          <w:lang w:eastAsia="ru-RU"/>
        </w:rPr>
        <w:t>Обеспечение населения доброкачественной питьевой водой продолжает оставаться одним из важнейших факторов санитарно-эпидемиологического благополучия.</w:t>
      </w:r>
      <w:r w:rsidR="007236DC" w:rsidRPr="008D1BEA">
        <w:rPr>
          <w:rFonts w:ascii="Times New Roman" w:eastAsia="Times New Roman" w:hAnsi="Times New Roman"/>
          <w:sz w:val="24"/>
          <w:szCs w:val="24"/>
          <w:lang w:eastAsia="ru-RU"/>
        </w:rPr>
        <w:t xml:space="preserve"> </w:t>
      </w:r>
      <w:r w:rsidRPr="008D1953">
        <w:rPr>
          <w:rFonts w:ascii="Times New Roman" w:eastAsia="Times New Roman" w:hAnsi="Times New Roman"/>
          <w:sz w:val="24"/>
          <w:szCs w:val="24"/>
          <w:lang w:eastAsia="ru-RU"/>
        </w:rPr>
        <w:t xml:space="preserve">Водоснабжение организаций и населения </w:t>
      </w:r>
      <w:r w:rsidR="00713518">
        <w:rPr>
          <w:rFonts w:ascii="Times New Roman" w:eastAsia="Times New Roman" w:hAnsi="Times New Roman"/>
          <w:sz w:val="24"/>
          <w:szCs w:val="24"/>
          <w:lang w:eastAsia="ru-RU"/>
        </w:rPr>
        <w:t>Северн</w:t>
      </w:r>
      <w:r w:rsidRPr="008D1953">
        <w:rPr>
          <w:rFonts w:ascii="Times New Roman" w:eastAsia="Times New Roman" w:hAnsi="Times New Roman"/>
          <w:sz w:val="24"/>
          <w:szCs w:val="24"/>
          <w:lang w:eastAsia="ru-RU"/>
        </w:rPr>
        <w:t>ого сельского поселения осуществляется только из подземных источников.</w:t>
      </w:r>
      <w:r w:rsidRPr="008D1BEA">
        <w:rPr>
          <w:rFonts w:ascii="Times New Roman" w:eastAsia="Times New Roman" w:hAnsi="Times New Roman"/>
          <w:sz w:val="24"/>
          <w:szCs w:val="24"/>
          <w:lang w:eastAsia="ru-RU"/>
        </w:rPr>
        <w:t xml:space="preserve"> Основными причинами некачественной питьевой воды являются факторы природного характера </w:t>
      </w:r>
      <w:r w:rsidRPr="008D1953">
        <w:rPr>
          <w:rFonts w:ascii="Times New Roman" w:eastAsia="Times New Roman" w:hAnsi="Times New Roman"/>
          <w:sz w:val="24"/>
          <w:szCs w:val="24"/>
          <w:lang w:eastAsia="ru-RU"/>
        </w:rPr>
        <w:t>(повышенное содержание в воде водоносных горизонтов соединений железа и марганца</w:t>
      </w:r>
      <w:r w:rsidRPr="008D1BEA">
        <w:rPr>
          <w:rFonts w:ascii="Times New Roman" w:eastAsia="Times New Roman" w:hAnsi="Times New Roman"/>
          <w:sz w:val="24"/>
          <w:szCs w:val="24"/>
          <w:lang w:eastAsia="ru-RU"/>
        </w:rPr>
        <w:t xml:space="preserve">), </w:t>
      </w:r>
      <w:r w:rsidR="00912605" w:rsidRPr="008D1BEA">
        <w:rPr>
          <w:rFonts w:ascii="Times New Roman" w:eastAsia="Times New Roman" w:hAnsi="Times New Roman"/>
          <w:sz w:val="24"/>
          <w:szCs w:val="24"/>
          <w:lang w:eastAsia="ru-RU"/>
        </w:rPr>
        <w:t>требующие</w:t>
      </w:r>
      <w:r w:rsidRPr="008D1BEA">
        <w:rPr>
          <w:rFonts w:ascii="Times New Roman" w:eastAsia="Times New Roman" w:hAnsi="Times New Roman"/>
          <w:sz w:val="24"/>
          <w:szCs w:val="24"/>
          <w:lang w:eastAsia="ru-RU"/>
        </w:rPr>
        <w:t xml:space="preserve"> внедрения технологических решений водоподготовки в условиях снижения класса источников водоснабжения, </w:t>
      </w:r>
      <w:r w:rsidR="00213AA9" w:rsidRPr="008D1BEA">
        <w:rPr>
          <w:rFonts w:ascii="Times New Roman" w:eastAsia="Times New Roman" w:hAnsi="Times New Roman"/>
          <w:sz w:val="24"/>
          <w:szCs w:val="24"/>
          <w:lang w:eastAsia="ru-RU"/>
        </w:rPr>
        <w:t xml:space="preserve">контроль </w:t>
      </w:r>
      <w:r w:rsidRPr="008D1BEA">
        <w:rPr>
          <w:rFonts w:ascii="Times New Roman" w:eastAsia="Times New Roman" w:hAnsi="Times New Roman"/>
          <w:sz w:val="24"/>
          <w:szCs w:val="24"/>
          <w:lang w:eastAsia="ru-RU"/>
        </w:rPr>
        <w:t>санитарно-техническо</w:t>
      </w:r>
      <w:r w:rsidR="00213AA9" w:rsidRPr="008D1BEA">
        <w:rPr>
          <w:rFonts w:ascii="Times New Roman" w:eastAsia="Times New Roman" w:hAnsi="Times New Roman"/>
          <w:sz w:val="24"/>
          <w:szCs w:val="24"/>
          <w:lang w:eastAsia="ru-RU"/>
        </w:rPr>
        <w:t>го</w:t>
      </w:r>
      <w:r w:rsidRPr="008D1BEA">
        <w:rPr>
          <w:rFonts w:ascii="Times New Roman" w:eastAsia="Times New Roman" w:hAnsi="Times New Roman"/>
          <w:sz w:val="24"/>
          <w:szCs w:val="24"/>
          <w:lang w:eastAsia="ru-RU"/>
        </w:rPr>
        <w:t xml:space="preserve"> </w:t>
      </w:r>
      <w:r w:rsidRPr="00DF519F">
        <w:rPr>
          <w:rFonts w:ascii="Times New Roman" w:eastAsia="Times New Roman" w:hAnsi="Times New Roman"/>
          <w:sz w:val="24"/>
          <w:szCs w:val="24"/>
          <w:lang w:eastAsia="ru-RU"/>
        </w:rPr>
        <w:t>состояни</w:t>
      </w:r>
      <w:r w:rsidR="00213AA9" w:rsidRPr="00DF519F">
        <w:rPr>
          <w:rFonts w:ascii="Times New Roman" w:eastAsia="Times New Roman" w:hAnsi="Times New Roman"/>
          <w:sz w:val="24"/>
          <w:szCs w:val="24"/>
          <w:lang w:eastAsia="ru-RU"/>
        </w:rPr>
        <w:t>я</w:t>
      </w:r>
      <w:r w:rsidRPr="00DF519F">
        <w:rPr>
          <w:rFonts w:ascii="Times New Roman" w:eastAsia="Times New Roman" w:hAnsi="Times New Roman"/>
          <w:sz w:val="24"/>
          <w:szCs w:val="24"/>
          <w:lang w:eastAsia="ru-RU"/>
        </w:rPr>
        <w:t xml:space="preserve"> существующих </w:t>
      </w:r>
      <w:r w:rsidR="00DF519F">
        <w:rPr>
          <w:rFonts w:ascii="Times New Roman" w:eastAsia="Times New Roman" w:hAnsi="Times New Roman"/>
          <w:sz w:val="24"/>
          <w:szCs w:val="24"/>
          <w:lang w:eastAsia="ru-RU"/>
        </w:rPr>
        <w:t>водозаборных сооружений</w:t>
      </w:r>
      <w:r w:rsidRPr="00DF519F">
        <w:rPr>
          <w:rFonts w:ascii="Times New Roman" w:eastAsia="Times New Roman" w:hAnsi="Times New Roman"/>
          <w:sz w:val="24"/>
          <w:szCs w:val="24"/>
          <w:lang w:eastAsia="ru-RU"/>
        </w:rPr>
        <w:t>, качества воды.</w:t>
      </w:r>
    </w:p>
    <w:p w:rsidR="003A1EDC" w:rsidRPr="008D1BEA" w:rsidRDefault="003A1EDC" w:rsidP="00BD17CA">
      <w:pPr>
        <w:spacing w:after="0" w:line="240" w:lineRule="auto"/>
        <w:ind w:firstLine="567"/>
        <w:jc w:val="both"/>
        <w:rPr>
          <w:rFonts w:ascii="Times New Roman" w:eastAsia="Times New Roman" w:hAnsi="Times New Roman"/>
          <w:sz w:val="24"/>
          <w:szCs w:val="24"/>
          <w:lang w:eastAsia="ru-RU"/>
        </w:rPr>
      </w:pPr>
      <w:r w:rsidRPr="008D1BEA">
        <w:rPr>
          <w:rFonts w:ascii="Times New Roman" w:eastAsia="Times New Roman" w:hAnsi="Times New Roman"/>
          <w:sz w:val="24"/>
          <w:szCs w:val="24"/>
          <w:lang w:eastAsia="ru-RU"/>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w:t>
      </w:r>
    </w:p>
    <w:p w:rsidR="003A1EDC" w:rsidRPr="008D1BEA" w:rsidRDefault="003A1EDC" w:rsidP="00D60999">
      <w:pPr>
        <w:spacing w:after="0" w:line="240" w:lineRule="auto"/>
        <w:ind w:firstLine="567"/>
        <w:jc w:val="both"/>
        <w:rPr>
          <w:rFonts w:ascii="Times New Roman" w:eastAsia="Times New Roman" w:hAnsi="Times New Roman"/>
          <w:sz w:val="24"/>
          <w:szCs w:val="24"/>
          <w:lang w:eastAsia="ru-RU"/>
        </w:rPr>
      </w:pPr>
      <w:r w:rsidRPr="008D1BEA">
        <w:rPr>
          <w:rFonts w:ascii="Times New Roman" w:eastAsia="Times New Roman" w:hAnsi="Times New Roman"/>
          <w:sz w:val="24"/>
          <w:szCs w:val="24"/>
          <w:lang w:eastAsia="ru-RU"/>
        </w:rPr>
        <w:t>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w:t>
      </w:r>
    </w:p>
    <w:p w:rsidR="009B42F1" w:rsidRPr="008D1BEA" w:rsidRDefault="00863F9D" w:rsidP="00D60999">
      <w:pPr>
        <w:spacing w:after="0" w:line="240" w:lineRule="auto"/>
        <w:ind w:firstLine="567"/>
        <w:jc w:val="both"/>
        <w:rPr>
          <w:rFonts w:ascii="Times New Roman" w:eastAsia="Times New Roman" w:hAnsi="Times New Roman"/>
          <w:sz w:val="24"/>
          <w:szCs w:val="24"/>
          <w:lang w:eastAsia="ru-RU"/>
        </w:rPr>
      </w:pPr>
      <w:r w:rsidRPr="0078116C">
        <w:rPr>
          <w:rFonts w:ascii="Times New Roman" w:eastAsia="Times New Roman" w:hAnsi="Times New Roman"/>
          <w:sz w:val="24"/>
          <w:szCs w:val="24"/>
          <w:lang w:eastAsia="ru-RU"/>
        </w:rPr>
        <w:t>Централизованная система в</w:t>
      </w:r>
      <w:r w:rsidR="003A1EDC" w:rsidRPr="0078116C">
        <w:rPr>
          <w:rFonts w:ascii="Times New Roman" w:eastAsia="Times New Roman" w:hAnsi="Times New Roman"/>
          <w:sz w:val="24"/>
          <w:szCs w:val="24"/>
          <w:lang w:eastAsia="ru-RU"/>
        </w:rPr>
        <w:t>одоотведени</w:t>
      </w:r>
      <w:r w:rsidRPr="0078116C">
        <w:rPr>
          <w:rFonts w:ascii="Times New Roman" w:eastAsia="Times New Roman" w:hAnsi="Times New Roman"/>
          <w:sz w:val="24"/>
          <w:szCs w:val="24"/>
          <w:lang w:eastAsia="ru-RU"/>
        </w:rPr>
        <w:t>я</w:t>
      </w:r>
      <w:r w:rsidR="003A1EDC" w:rsidRPr="0078116C">
        <w:rPr>
          <w:rFonts w:ascii="Times New Roman" w:eastAsia="Times New Roman" w:hAnsi="Times New Roman"/>
          <w:sz w:val="24"/>
          <w:szCs w:val="24"/>
          <w:lang w:eastAsia="ru-RU"/>
        </w:rPr>
        <w:t xml:space="preserve"> в </w:t>
      </w:r>
      <w:r w:rsidR="00713518" w:rsidRPr="0078116C">
        <w:rPr>
          <w:rFonts w:ascii="Times New Roman" w:eastAsia="Times New Roman" w:hAnsi="Times New Roman"/>
          <w:sz w:val="24"/>
          <w:szCs w:val="24"/>
          <w:lang w:eastAsia="ru-RU"/>
        </w:rPr>
        <w:t>Северн</w:t>
      </w:r>
      <w:r w:rsidR="003A1EDC" w:rsidRPr="0078116C">
        <w:rPr>
          <w:rFonts w:ascii="Times New Roman" w:eastAsia="Times New Roman" w:hAnsi="Times New Roman"/>
          <w:sz w:val="24"/>
          <w:szCs w:val="24"/>
          <w:lang w:eastAsia="ru-RU"/>
        </w:rPr>
        <w:t xml:space="preserve">ом сельском поселении </w:t>
      </w:r>
      <w:r w:rsidR="003F72AF" w:rsidRPr="0078116C">
        <w:rPr>
          <w:rFonts w:ascii="Times New Roman" w:eastAsia="Times New Roman" w:hAnsi="Times New Roman"/>
          <w:sz w:val="24"/>
          <w:szCs w:val="24"/>
          <w:lang w:eastAsia="ru-RU"/>
        </w:rPr>
        <w:t>отсутствует</w:t>
      </w:r>
      <w:r w:rsidR="003E4F79" w:rsidRPr="0078116C">
        <w:rPr>
          <w:rFonts w:ascii="Times New Roman" w:eastAsia="Times New Roman" w:hAnsi="Times New Roman"/>
          <w:sz w:val="24"/>
          <w:szCs w:val="24"/>
          <w:lang w:eastAsia="ru-RU"/>
        </w:rPr>
        <w:t>.</w:t>
      </w:r>
      <w:r w:rsidR="003E4F79" w:rsidRPr="008D1BEA">
        <w:rPr>
          <w:rFonts w:ascii="Times New Roman" w:eastAsia="Times New Roman" w:hAnsi="Times New Roman"/>
          <w:sz w:val="24"/>
          <w:szCs w:val="24"/>
          <w:lang w:eastAsia="ru-RU"/>
        </w:rPr>
        <w:t xml:space="preserve"> </w:t>
      </w:r>
      <w:r w:rsidR="003A1EDC" w:rsidRPr="008D1BEA">
        <w:rPr>
          <w:rFonts w:ascii="Times New Roman" w:eastAsia="Times New Roman" w:hAnsi="Times New Roman"/>
          <w:sz w:val="24"/>
          <w:szCs w:val="24"/>
          <w:lang w:eastAsia="ru-RU"/>
        </w:rPr>
        <w:t xml:space="preserve"> </w:t>
      </w:r>
      <w:r w:rsidR="003F72AF">
        <w:rPr>
          <w:rFonts w:ascii="Times New Roman" w:eastAsia="Times New Roman" w:hAnsi="Times New Roman"/>
          <w:sz w:val="24"/>
          <w:szCs w:val="24"/>
          <w:lang w:eastAsia="ru-RU"/>
        </w:rPr>
        <w:t>В</w:t>
      </w:r>
      <w:r w:rsidR="003A1EDC" w:rsidRPr="008D1BEA">
        <w:rPr>
          <w:rFonts w:ascii="Times New Roman" w:eastAsia="Times New Roman" w:hAnsi="Times New Roman"/>
          <w:sz w:val="24"/>
          <w:szCs w:val="24"/>
          <w:lang w:eastAsia="ru-RU"/>
        </w:rPr>
        <w:t xml:space="preserve">одоотведение </w:t>
      </w:r>
      <w:r w:rsidR="003F72AF">
        <w:rPr>
          <w:rFonts w:ascii="Times New Roman" w:eastAsia="Times New Roman" w:hAnsi="Times New Roman"/>
          <w:sz w:val="24"/>
          <w:szCs w:val="24"/>
          <w:lang w:eastAsia="ru-RU"/>
        </w:rPr>
        <w:t>с застроенных территорий</w:t>
      </w:r>
      <w:r w:rsidR="003E4F79" w:rsidRPr="008D1BEA">
        <w:rPr>
          <w:rFonts w:ascii="Times New Roman" w:eastAsia="Times New Roman" w:hAnsi="Times New Roman"/>
          <w:sz w:val="24"/>
          <w:szCs w:val="24"/>
          <w:lang w:eastAsia="ru-RU"/>
        </w:rPr>
        <w:t xml:space="preserve"> </w:t>
      </w:r>
      <w:r w:rsidR="003A1EDC" w:rsidRPr="008D1BEA">
        <w:rPr>
          <w:rFonts w:ascii="Times New Roman" w:eastAsia="Times New Roman" w:hAnsi="Times New Roman"/>
          <w:sz w:val="24"/>
          <w:szCs w:val="24"/>
          <w:lang w:eastAsia="ru-RU"/>
        </w:rPr>
        <w:t>осуществляется на рельеф, в выгребные</w:t>
      </w:r>
      <w:r w:rsidR="00B27E49" w:rsidRPr="008D1BEA">
        <w:rPr>
          <w:rFonts w:ascii="Times New Roman" w:eastAsia="Times New Roman" w:hAnsi="Times New Roman"/>
          <w:sz w:val="24"/>
          <w:szCs w:val="24"/>
          <w:lang w:eastAsia="ru-RU"/>
        </w:rPr>
        <w:t xml:space="preserve"> ямы </w:t>
      </w:r>
      <w:r w:rsidR="003A1EDC" w:rsidRPr="008D1BEA">
        <w:rPr>
          <w:rFonts w:ascii="Times New Roman" w:eastAsia="Times New Roman" w:hAnsi="Times New Roman"/>
          <w:sz w:val="24"/>
          <w:szCs w:val="24"/>
          <w:lang w:eastAsia="ru-RU"/>
        </w:rPr>
        <w:t xml:space="preserve">и в водные объекты. </w:t>
      </w:r>
    </w:p>
    <w:p w:rsidR="00CF0740" w:rsidRDefault="00CF0740" w:rsidP="00D60999">
      <w:pPr>
        <w:spacing w:after="0" w:line="240" w:lineRule="auto"/>
        <w:ind w:firstLine="567"/>
        <w:jc w:val="both"/>
        <w:rPr>
          <w:rFonts w:ascii="Times New Roman" w:eastAsia="Times New Roman" w:hAnsi="Times New Roman"/>
          <w:b/>
          <w:sz w:val="24"/>
          <w:szCs w:val="24"/>
          <w:highlight w:val="yellow"/>
          <w:lang w:eastAsia="ru-RU"/>
        </w:rPr>
      </w:pPr>
    </w:p>
    <w:p w:rsidR="00E011EF" w:rsidRPr="00CF0740" w:rsidRDefault="003A1EDC" w:rsidP="00D60999">
      <w:pPr>
        <w:spacing w:after="0" w:line="240" w:lineRule="auto"/>
        <w:ind w:firstLine="567"/>
        <w:jc w:val="both"/>
        <w:rPr>
          <w:rFonts w:ascii="Times New Roman" w:eastAsia="Times New Roman" w:hAnsi="Times New Roman"/>
          <w:b/>
          <w:sz w:val="24"/>
          <w:szCs w:val="24"/>
          <w:lang w:eastAsia="ru-RU"/>
        </w:rPr>
      </w:pPr>
      <w:r w:rsidRPr="00CF0740">
        <w:rPr>
          <w:rFonts w:ascii="Times New Roman" w:eastAsia="Times New Roman" w:hAnsi="Times New Roman"/>
          <w:b/>
          <w:sz w:val="24"/>
          <w:szCs w:val="24"/>
          <w:lang w:eastAsia="ru-RU"/>
        </w:rPr>
        <w:t xml:space="preserve">Состояние и охрана почв </w:t>
      </w:r>
    </w:p>
    <w:p w:rsidR="003A1EDC" w:rsidRPr="00CF0740" w:rsidRDefault="003A1EDC" w:rsidP="00D60999">
      <w:pPr>
        <w:spacing w:after="0" w:line="240" w:lineRule="auto"/>
        <w:ind w:firstLine="567"/>
        <w:jc w:val="both"/>
        <w:rPr>
          <w:rFonts w:ascii="Times New Roman" w:eastAsia="Times New Roman" w:hAnsi="Times New Roman"/>
          <w:sz w:val="24"/>
          <w:szCs w:val="24"/>
          <w:lang w:eastAsia="ru-RU"/>
        </w:rPr>
      </w:pPr>
      <w:r w:rsidRPr="00CF0740">
        <w:rPr>
          <w:rFonts w:ascii="Times New Roman" w:eastAsia="Times New Roman" w:hAnsi="Times New Roman"/>
          <w:sz w:val="24"/>
          <w:szCs w:val="24"/>
          <w:lang w:eastAsia="ru-RU"/>
        </w:rPr>
        <w:t>Приоритетным</w:t>
      </w:r>
      <w:r w:rsidR="001D04E4" w:rsidRPr="00CF0740">
        <w:rPr>
          <w:rFonts w:ascii="Times New Roman" w:eastAsia="Times New Roman" w:hAnsi="Times New Roman"/>
          <w:sz w:val="24"/>
          <w:szCs w:val="24"/>
          <w:lang w:eastAsia="ru-RU"/>
        </w:rPr>
        <w:t xml:space="preserve">и загрязнителями почвы </w:t>
      </w:r>
      <w:r w:rsidR="00165F4D">
        <w:rPr>
          <w:rFonts w:ascii="Times New Roman" w:eastAsia="Times New Roman" w:hAnsi="Times New Roman"/>
          <w:sz w:val="24"/>
          <w:szCs w:val="24"/>
          <w:lang w:eastAsia="ru-RU"/>
        </w:rPr>
        <w:t xml:space="preserve">на территории </w:t>
      </w:r>
      <w:r w:rsidR="00713518">
        <w:rPr>
          <w:rFonts w:ascii="Times New Roman" w:eastAsia="Times New Roman" w:hAnsi="Times New Roman"/>
          <w:sz w:val="24"/>
          <w:szCs w:val="24"/>
          <w:lang w:eastAsia="ru-RU"/>
        </w:rPr>
        <w:t>Северн</w:t>
      </w:r>
      <w:r w:rsidR="00165F4D">
        <w:rPr>
          <w:rFonts w:ascii="Times New Roman" w:eastAsia="Times New Roman" w:hAnsi="Times New Roman"/>
          <w:sz w:val="24"/>
          <w:szCs w:val="24"/>
          <w:lang w:eastAsia="ru-RU"/>
        </w:rPr>
        <w:t xml:space="preserve">ого сельского поселения </w:t>
      </w:r>
      <w:r w:rsidR="001D04E4" w:rsidRPr="00CF0740">
        <w:rPr>
          <w:rFonts w:ascii="Times New Roman" w:eastAsia="Times New Roman" w:hAnsi="Times New Roman"/>
          <w:sz w:val="24"/>
          <w:szCs w:val="24"/>
          <w:lang w:eastAsia="ru-RU"/>
        </w:rPr>
        <w:t xml:space="preserve">являются </w:t>
      </w:r>
      <w:r w:rsidRPr="00CF0740">
        <w:rPr>
          <w:rFonts w:ascii="Times New Roman" w:eastAsia="Times New Roman" w:hAnsi="Times New Roman"/>
          <w:sz w:val="24"/>
          <w:szCs w:val="24"/>
          <w:lang w:eastAsia="ru-RU"/>
        </w:rPr>
        <w:t>бытовые отходы</w:t>
      </w:r>
      <w:r w:rsidR="001D04E4" w:rsidRPr="00CF0740">
        <w:rPr>
          <w:rFonts w:ascii="Times New Roman" w:eastAsia="Times New Roman" w:hAnsi="Times New Roman"/>
          <w:sz w:val="24"/>
          <w:szCs w:val="24"/>
          <w:lang w:eastAsia="ru-RU"/>
        </w:rPr>
        <w:t>.</w:t>
      </w:r>
    </w:p>
    <w:p w:rsidR="003F13C3" w:rsidRPr="00CF0740" w:rsidRDefault="003F13C3" w:rsidP="00D60999">
      <w:pPr>
        <w:spacing w:after="0" w:line="240" w:lineRule="auto"/>
        <w:ind w:firstLine="567"/>
        <w:jc w:val="both"/>
        <w:rPr>
          <w:rFonts w:ascii="Times New Roman" w:eastAsia="Times New Roman" w:hAnsi="Times New Roman"/>
          <w:sz w:val="24"/>
          <w:szCs w:val="24"/>
          <w:u w:val="single"/>
          <w:lang w:eastAsia="ru-RU"/>
        </w:rPr>
      </w:pPr>
      <w:r w:rsidRPr="00CF0740">
        <w:rPr>
          <w:rFonts w:ascii="Times New Roman" w:eastAsia="Times New Roman" w:hAnsi="Times New Roman"/>
          <w:sz w:val="24"/>
          <w:szCs w:val="24"/>
          <w:u w:val="single"/>
          <w:lang w:eastAsia="ru-RU"/>
        </w:rPr>
        <w:t>Отходы</w:t>
      </w:r>
    </w:p>
    <w:p w:rsidR="00175CE9" w:rsidRPr="00DC6D57" w:rsidRDefault="003F13C3" w:rsidP="008D6D80">
      <w:pPr>
        <w:spacing w:after="0" w:line="240" w:lineRule="auto"/>
        <w:ind w:firstLine="567"/>
        <w:jc w:val="both"/>
        <w:rPr>
          <w:rFonts w:ascii="Times New Roman" w:eastAsia="Times New Roman" w:hAnsi="Times New Roman"/>
          <w:sz w:val="24"/>
          <w:szCs w:val="24"/>
          <w:lang w:eastAsia="ru-RU"/>
        </w:rPr>
      </w:pPr>
      <w:r w:rsidRPr="00DC6D57">
        <w:rPr>
          <w:rFonts w:ascii="Times New Roman" w:eastAsia="Times New Roman" w:hAnsi="Times New Roman"/>
          <w:sz w:val="24"/>
          <w:szCs w:val="24"/>
          <w:lang w:eastAsia="ru-RU"/>
        </w:rPr>
        <w:t xml:space="preserve">В настоящее время </w:t>
      </w:r>
      <w:r w:rsidR="00DC6D57">
        <w:rPr>
          <w:rFonts w:ascii="Times New Roman" w:eastAsia="Times New Roman" w:hAnsi="Times New Roman"/>
          <w:sz w:val="24"/>
          <w:szCs w:val="24"/>
          <w:lang w:eastAsia="ru-RU"/>
        </w:rPr>
        <w:t xml:space="preserve">на территории </w:t>
      </w:r>
      <w:r w:rsidR="00713518">
        <w:rPr>
          <w:rFonts w:ascii="Times New Roman" w:eastAsia="Times New Roman" w:hAnsi="Times New Roman"/>
          <w:sz w:val="24"/>
          <w:szCs w:val="24"/>
          <w:lang w:eastAsia="ru-RU"/>
        </w:rPr>
        <w:t>Северн</w:t>
      </w:r>
      <w:r w:rsidR="00DC6D57">
        <w:rPr>
          <w:rFonts w:ascii="Times New Roman" w:eastAsia="Times New Roman" w:hAnsi="Times New Roman"/>
          <w:sz w:val="24"/>
          <w:szCs w:val="24"/>
          <w:lang w:eastAsia="ru-RU"/>
        </w:rPr>
        <w:t xml:space="preserve">ого сельского поселения действует </w:t>
      </w:r>
      <w:r w:rsidRPr="00DC6D57">
        <w:rPr>
          <w:rFonts w:ascii="Times New Roman" w:eastAsia="Times New Roman" w:hAnsi="Times New Roman"/>
          <w:sz w:val="24"/>
          <w:szCs w:val="24"/>
          <w:lang w:eastAsia="ru-RU"/>
        </w:rPr>
        <w:t>санкционированн</w:t>
      </w:r>
      <w:r w:rsidR="004777A3">
        <w:rPr>
          <w:rFonts w:ascii="Times New Roman" w:eastAsia="Times New Roman" w:hAnsi="Times New Roman"/>
          <w:sz w:val="24"/>
          <w:szCs w:val="24"/>
          <w:lang w:eastAsia="ru-RU"/>
        </w:rPr>
        <w:t>ый</w:t>
      </w:r>
      <w:r w:rsidRPr="00DC6D57">
        <w:rPr>
          <w:rFonts w:ascii="Times New Roman" w:eastAsia="Times New Roman" w:hAnsi="Times New Roman"/>
          <w:sz w:val="24"/>
          <w:szCs w:val="24"/>
          <w:lang w:eastAsia="ru-RU"/>
        </w:rPr>
        <w:t xml:space="preserve"> </w:t>
      </w:r>
      <w:r w:rsidR="004777A3">
        <w:rPr>
          <w:rFonts w:ascii="Times New Roman" w:eastAsia="Times New Roman" w:hAnsi="Times New Roman"/>
          <w:sz w:val="24"/>
          <w:szCs w:val="24"/>
          <w:lang w:eastAsia="ru-RU"/>
        </w:rPr>
        <w:t>полигон</w:t>
      </w:r>
      <w:r w:rsidRPr="00DC6D57">
        <w:rPr>
          <w:rFonts w:ascii="Times New Roman" w:eastAsia="Times New Roman" w:hAnsi="Times New Roman"/>
          <w:sz w:val="24"/>
          <w:szCs w:val="24"/>
          <w:lang w:eastAsia="ru-RU"/>
        </w:rPr>
        <w:t xml:space="preserve"> твердых бытовых отходов</w:t>
      </w:r>
      <w:r w:rsidR="009D7E55">
        <w:rPr>
          <w:rFonts w:ascii="Times New Roman" w:eastAsia="Times New Roman" w:hAnsi="Times New Roman"/>
          <w:sz w:val="24"/>
          <w:szCs w:val="24"/>
          <w:lang w:eastAsia="ru-RU"/>
        </w:rPr>
        <w:t xml:space="preserve"> площадью 2 га</w:t>
      </w:r>
      <w:r w:rsidR="006321A6">
        <w:rPr>
          <w:rFonts w:ascii="Times New Roman" w:eastAsia="Times New Roman" w:hAnsi="Times New Roman"/>
          <w:sz w:val="24"/>
          <w:szCs w:val="24"/>
          <w:lang w:eastAsia="ru-RU"/>
        </w:rPr>
        <w:t>, расположенн</w:t>
      </w:r>
      <w:r w:rsidR="004777A3">
        <w:rPr>
          <w:rFonts w:ascii="Times New Roman" w:eastAsia="Times New Roman" w:hAnsi="Times New Roman"/>
          <w:sz w:val="24"/>
          <w:szCs w:val="24"/>
          <w:lang w:eastAsia="ru-RU"/>
        </w:rPr>
        <w:t>ый</w:t>
      </w:r>
      <w:r w:rsidR="006321A6" w:rsidRPr="006321A6">
        <w:t xml:space="preserve"> </w:t>
      </w:r>
      <w:r w:rsidR="006321A6" w:rsidRPr="006321A6">
        <w:rPr>
          <w:rFonts w:ascii="Times New Roman" w:eastAsia="Times New Roman" w:hAnsi="Times New Roman"/>
          <w:sz w:val="24"/>
          <w:szCs w:val="24"/>
          <w:lang w:eastAsia="ru-RU"/>
        </w:rPr>
        <w:t>в полутора километр</w:t>
      </w:r>
      <w:r w:rsidR="006321A6">
        <w:rPr>
          <w:rFonts w:ascii="Times New Roman" w:eastAsia="Times New Roman" w:hAnsi="Times New Roman"/>
          <w:sz w:val="24"/>
          <w:szCs w:val="24"/>
          <w:lang w:eastAsia="ru-RU"/>
        </w:rPr>
        <w:t>ах</w:t>
      </w:r>
      <w:r w:rsidR="006321A6" w:rsidRPr="006321A6">
        <w:rPr>
          <w:rFonts w:ascii="Times New Roman" w:eastAsia="Times New Roman" w:hAnsi="Times New Roman"/>
          <w:sz w:val="24"/>
          <w:szCs w:val="24"/>
          <w:lang w:eastAsia="ru-RU"/>
        </w:rPr>
        <w:t xml:space="preserve">  на </w:t>
      </w:r>
      <w:r w:rsidR="0078116C">
        <w:rPr>
          <w:rFonts w:ascii="Times New Roman" w:eastAsia="Times New Roman" w:hAnsi="Times New Roman"/>
          <w:sz w:val="24"/>
          <w:szCs w:val="24"/>
          <w:lang w:eastAsia="ru-RU"/>
        </w:rPr>
        <w:t>юго-запад</w:t>
      </w:r>
      <w:r w:rsidR="006321A6" w:rsidRPr="006321A6">
        <w:rPr>
          <w:rFonts w:ascii="Times New Roman" w:eastAsia="Times New Roman" w:hAnsi="Times New Roman"/>
          <w:sz w:val="24"/>
          <w:szCs w:val="24"/>
          <w:lang w:eastAsia="ru-RU"/>
        </w:rPr>
        <w:t xml:space="preserve"> от поселка Северный</w:t>
      </w:r>
      <w:r w:rsidR="006321A6">
        <w:rPr>
          <w:rFonts w:ascii="Times New Roman" w:eastAsia="Times New Roman" w:hAnsi="Times New Roman"/>
          <w:sz w:val="24"/>
          <w:szCs w:val="24"/>
          <w:lang w:eastAsia="ru-RU"/>
        </w:rPr>
        <w:t xml:space="preserve">. </w:t>
      </w:r>
      <w:r w:rsidRPr="00DC6D57">
        <w:rPr>
          <w:rFonts w:ascii="Times New Roman" w:eastAsia="Times New Roman" w:hAnsi="Times New Roman"/>
          <w:sz w:val="24"/>
          <w:szCs w:val="24"/>
          <w:lang w:eastAsia="ru-RU"/>
        </w:rPr>
        <w:t xml:space="preserve"> </w:t>
      </w:r>
      <w:r w:rsidR="004777A3">
        <w:rPr>
          <w:rFonts w:ascii="Times New Roman" w:eastAsia="Times New Roman" w:hAnsi="Times New Roman"/>
          <w:sz w:val="24"/>
          <w:szCs w:val="24"/>
          <w:lang w:eastAsia="ru-RU"/>
        </w:rPr>
        <w:t>Полигон</w:t>
      </w:r>
      <w:r w:rsidR="003C2122" w:rsidRPr="003C2122">
        <w:rPr>
          <w:rFonts w:ascii="Times New Roman" w:eastAsia="Times New Roman" w:hAnsi="Times New Roman"/>
          <w:sz w:val="24"/>
          <w:szCs w:val="24"/>
          <w:lang w:eastAsia="ru-RU"/>
        </w:rPr>
        <w:t xml:space="preserve"> Северного сельского </w:t>
      </w:r>
      <w:r w:rsidR="003C2122" w:rsidRPr="003C2122">
        <w:rPr>
          <w:rFonts w:ascii="Times New Roman" w:eastAsia="Times New Roman" w:hAnsi="Times New Roman"/>
          <w:sz w:val="24"/>
          <w:szCs w:val="24"/>
          <w:lang w:eastAsia="ru-RU"/>
        </w:rPr>
        <w:lastRenderedPageBreak/>
        <w:t xml:space="preserve">поселения эксплуатируется с 2010 года. </w:t>
      </w:r>
      <w:r w:rsidR="00161870">
        <w:rPr>
          <w:rFonts w:ascii="Times New Roman" w:eastAsia="Times New Roman" w:hAnsi="Times New Roman"/>
          <w:sz w:val="24"/>
          <w:szCs w:val="24"/>
          <w:lang w:eastAsia="ru-RU"/>
        </w:rPr>
        <w:t xml:space="preserve"> Проектная емкость</w:t>
      </w:r>
      <w:r w:rsidR="009D7E55">
        <w:rPr>
          <w:rFonts w:ascii="Times New Roman" w:eastAsia="Times New Roman" w:hAnsi="Times New Roman"/>
          <w:sz w:val="24"/>
          <w:szCs w:val="24"/>
          <w:lang w:eastAsia="ru-RU"/>
        </w:rPr>
        <w:t xml:space="preserve"> </w:t>
      </w:r>
      <w:r w:rsidR="003C2122" w:rsidRPr="003C2122">
        <w:rPr>
          <w:rFonts w:ascii="Times New Roman" w:eastAsia="Times New Roman" w:hAnsi="Times New Roman"/>
          <w:sz w:val="24"/>
          <w:szCs w:val="24"/>
          <w:lang w:eastAsia="ru-RU"/>
        </w:rPr>
        <w:t xml:space="preserve"> -</w:t>
      </w:r>
      <w:r w:rsidR="009D7E55">
        <w:rPr>
          <w:rFonts w:ascii="Times New Roman" w:eastAsia="Times New Roman" w:hAnsi="Times New Roman"/>
          <w:sz w:val="24"/>
          <w:szCs w:val="24"/>
          <w:lang w:eastAsia="ru-RU"/>
        </w:rPr>
        <w:t xml:space="preserve"> </w:t>
      </w:r>
      <w:r w:rsidR="003C2122" w:rsidRPr="003C2122">
        <w:rPr>
          <w:rFonts w:ascii="Times New Roman" w:eastAsia="Times New Roman" w:hAnsi="Times New Roman"/>
          <w:sz w:val="24"/>
          <w:szCs w:val="24"/>
          <w:lang w:eastAsia="ru-RU"/>
        </w:rPr>
        <w:t>124 тонны. Техническим средством по сбору и вывозу ТБО в поселении является трактор с навесным оборудованием «Беларусь 82,1». ТБО складируются в тракторные телеги и вывозятся за пределы населенн</w:t>
      </w:r>
      <w:r w:rsidR="009D7E55">
        <w:rPr>
          <w:rFonts w:ascii="Times New Roman" w:eastAsia="Times New Roman" w:hAnsi="Times New Roman"/>
          <w:sz w:val="24"/>
          <w:szCs w:val="24"/>
          <w:lang w:eastAsia="ru-RU"/>
        </w:rPr>
        <w:t>ых</w:t>
      </w:r>
      <w:r w:rsidR="003C2122" w:rsidRPr="003C2122">
        <w:rPr>
          <w:rFonts w:ascii="Times New Roman" w:eastAsia="Times New Roman" w:hAnsi="Times New Roman"/>
          <w:sz w:val="24"/>
          <w:szCs w:val="24"/>
          <w:lang w:eastAsia="ru-RU"/>
        </w:rPr>
        <w:t xml:space="preserve"> пункт</w:t>
      </w:r>
      <w:r w:rsidR="009D7E55">
        <w:rPr>
          <w:rFonts w:ascii="Times New Roman" w:eastAsia="Times New Roman" w:hAnsi="Times New Roman"/>
          <w:sz w:val="24"/>
          <w:szCs w:val="24"/>
          <w:lang w:eastAsia="ru-RU"/>
        </w:rPr>
        <w:t>ов</w:t>
      </w:r>
      <w:r w:rsidR="003C2122" w:rsidRPr="003C2122">
        <w:rPr>
          <w:rFonts w:ascii="Times New Roman" w:eastAsia="Times New Roman" w:hAnsi="Times New Roman"/>
          <w:sz w:val="24"/>
          <w:szCs w:val="24"/>
          <w:lang w:eastAsia="ru-RU"/>
        </w:rPr>
        <w:t xml:space="preserve">. В год вывозится  до 10,4 тонн мусора, </w:t>
      </w:r>
      <w:r w:rsidR="00161870">
        <w:rPr>
          <w:rFonts w:ascii="Times New Roman" w:eastAsia="Times New Roman" w:hAnsi="Times New Roman"/>
          <w:sz w:val="24"/>
          <w:szCs w:val="24"/>
          <w:lang w:eastAsia="ru-RU"/>
        </w:rPr>
        <w:t xml:space="preserve">расчетный </w:t>
      </w:r>
      <w:r w:rsidR="003C2122" w:rsidRPr="003C2122">
        <w:rPr>
          <w:rFonts w:ascii="Times New Roman" w:eastAsia="Times New Roman" w:hAnsi="Times New Roman"/>
          <w:sz w:val="24"/>
          <w:szCs w:val="24"/>
          <w:lang w:eastAsia="ru-RU"/>
        </w:rPr>
        <w:t>срок заполня</w:t>
      </w:r>
      <w:r w:rsidR="00161870">
        <w:rPr>
          <w:rFonts w:ascii="Times New Roman" w:eastAsia="Times New Roman" w:hAnsi="Times New Roman"/>
          <w:sz w:val="24"/>
          <w:szCs w:val="24"/>
          <w:lang w:eastAsia="ru-RU"/>
        </w:rPr>
        <w:t>е</w:t>
      </w:r>
      <w:r w:rsidR="003C2122" w:rsidRPr="003C2122">
        <w:rPr>
          <w:rFonts w:ascii="Times New Roman" w:eastAsia="Times New Roman" w:hAnsi="Times New Roman"/>
          <w:sz w:val="24"/>
          <w:szCs w:val="24"/>
          <w:lang w:eastAsia="ru-RU"/>
        </w:rPr>
        <w:t>мости  санкционированной свалки составит 12</w:t>
      </w:r>
      <w:r w:rsidR="00161870">
        <w:rPr>
          <w:rFonts w:ascii="Times New Roman" w:eastAsia="Times New Roman" w:hAnsi="Times New Roman"/>
          <w:sz w:val="24"/>
          <w:szCs w:val="24"/>
          <w:lang w:eastAsia="ru-RU"/>
        </w:rPr>
        <w:t xml:space="preserve"> </w:t>
      </w:r>
      <w:r w:rsidR="003C2122" w:rsidRPr="003C2122">
        <w:rPr>
          <w:rFonts w:ascii="Times New Roman" w:eastAsia="Times New Roman" w:hAnsi="Times New Roman"/>
          <w:sz w:val="24"/>
          <w:szCs w:val="24"/>
          <w:lang w:eastAsia="ru-RU"/>
        </w:rPr>
        <w:t>лет.</w:t>
      </w:r>
    </w:p>
    <w:p w:rsidR="00D41DA3" w:rsidRDefault="00D41DA3" w:rsidP="00D60999">
      <w:pPr>
        <w:spacing w:after="0" w:line="240" w:lineRule="auto"/>
        <w:ind w:firstLine="567"/>
        <w:jc w:val="both"/>
        <w:rPr>
          <w:rFonts w:ascii="Times New Roman" w:eastAsia="Times New Roman" w:hAnsi="Times New Roman"/>
          <w:b/>
          <w:sz w:val="24"/>
          <w:szCs w:val="24"/>
          <w:lang w:eastAsia="ru-RU"/>
        </w:rPr>
      </w:pPr>
    </w:p>
    <w:p w:rsidR="00E011EF" w:rsidRPr="00CF0740" w:rsidRDefault="00203DA0" w:rsidP="00D60999">
      <w:pPr>
        <w:spacing w:after="0" w:line="240" w:lineRule="auto"/>
        <w:ind w:firstLine="567"/>
        <w:jc w:val="both"/>
        <w:rPr>
          <w:rFonts w:ascii="Times New Roman" w:eastAsia="Times New Roman" w:hAnsi="Times New Roman"/>
          <w:b/>
          <w:sz w:val="24"/>
          <w:szCs w:val="24"/>
          <w:lang w:eastAsia="ru-RU"/>
        </w:rPr>
      </w:pPr>
      <w:r w:rsidRPr="00CF0740">
        <w:rPr>
          <w:rFonts w:ascii="Times New Roman" w:eastAsia="Times New Roman" w:hAnsi="Times New Roman"/>
          <w:b/>
          <w:sz w:val="24"/>
          <w:szCs w:val="24"/>
          <w:lang w:eastAsia="ru-RU"/>
        </w:rPr>
        <w:t>Водоохранные зоны рек и озер</w:t>
      </w:r>
      <w:r w:rsidR="00305E0C" w:rsidRPr="00CF0740">
        <w:rPr>
          <w:rFonts w:ascii="Times New Roman" w:eastAsia="Times New Roman" w:hAnsi="Times New Roman"/>
          <w:b/>
          <w:sz w:val="24"/>
          <w:szCs w:val="24"/>
          <w:lang w:eastAsia="ru-RU"/>
        </w:rPr>
        <w:t xml:space="preserve"> </w:t>
      </w:r>
    </w:p>
    <w:p w:rsidR="00203DA0" w:rsidRPr="00CF0740" w:rsidRDefault="00203DA0" w:rsidP="00D60999">
      <w:pPr>
        <w:spacing w:after="0" w:line="240" w:lineRule="auto"/>
        <w:ind w:firstLine="567"/>
        <w:jc w:val="both"/>
        <w:rPr>
          <w:rFonts w:ascii="Times New Roman" w:eastAsia="Times New Roman" w:hAnsi="Times New Roman"/>
          <w:sz w:val="24"/>
          <w:szCs w:val="24"/>
          <w:lang w:eastAsia="ru-RU"/>
        </w:rPr>
      </w:pPr>
      <w:r w:rsidRPr="00CF0740">
        <w:rPr>
          <w:rFonts w:ascii="Times New Roman" w:eastAsia="Times New Roman" w:hAnsi="Times New Roman"/>
          <w:sz w:val="24"/>
          <w:szCs w:val="24"/>
          <w:lang w:eastAsia="ru-RU"/>
        </w:rPr>
        <w:t>В соответствии с Водным кодексом Российской Федерации ширина водоохранных зон водотоков поселения устанавливается от 50 до 200 м в зависимости от длины водотока. Ширина водоохранной зоны озер, за исключением озера, с акваторией менее 0,5 квадратного километра, устанавливается в размере пятидесяти метров.</w:t>
      </w:r>
    </w:p>
    <w:p w:rsidR="00203DA0" w:rsidRPr="002B3082" w:rsidRDefault="00AB45A1" w:rsidP="00D60999">
      <w:pPr>
        <w:spacing w:after="0" w:line="240" w:lineRule="auto"/>
        <w:ind w:firstLine="567"/>
        <w:jc w:val="both"/>
        <w:rPr>
          <w:rFonts w:ascii="Times New Roman" w:eastAsia="Times New Roman" w:hAnsi="Times New Roman"/>
          <w:sz w:val="24"/>
          <w:szCs w:val="24"/>
          <w:highlight w:val="yellow"/>
          <w:lang w:eastAsia="ru-RU"/>
        </w:rPr>
      </w:pPr>
      <w:r w:rsidRPr="00CF0740">
        <w:rPr>
          <w:rFonts w:ascii="Times New Roman" w:eastAsia="Times New Roman" w:hAnsi="Times New Roman"/>
          <w:sz w:val="24"/>
          <w:szCs w:val="24"/>
          <w:lang w:eastAsia="ru-RU"/>
        </w:rPr>
        <w:t xml:space="preserve">В </w:t>
      </w:r>
      <w:r w:rsidR="00203DA0" w:rsidRPr="00CF0740">
        <w:rPr>
          <w:rFonts w:ascii="Times New Roman" w:eastAsia="Times New Roman" w:hAnsi="Times New Roman"/>
          <w:sz w:val="24"/>
          <w:szCs w:val="24"/>
          <w:lang w:eastAsia="ru-RU"/>
        </w:rPr>
        <w:t>водоохранных зонах рек и озер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r w:rsidR="007236DC" w:rsidRPr="00CF0740">
        <w:rPr>
          <w:rFonts w:ascii="Times New Roman" w:eastAsia="Times New Roman" w:hAnsi="Times New Roman"/>
          <w:sz w:val="24"/>
          <w:szCs w:val="24"/>
          <w:lang w:eastAsia="ru-RU"/>
        </w:rPr>
        <w:t xml:space="preserve"> </w:t>
      </w:r>
      <w:r w:rsidR="00203DA0" w:rsidRPr="00CF0740">
        <w:rPr>
          <w:rFonts w:ascii="Times New Roman" w:eastAsia="Times New Roman" w:hAnsi="Times New Roman"/>
          <w:sz w:val="24"/>
          <w:szCs w:val="24"/>
          <w:lang w:eastAsia="ru-RU"/>
        </w:rP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C96D63" w:rsidRDefault="00C96D63" w:rsidP="000A0D02">
      <w:pPr>
        <w:spacing w:after="0" w:line="240" w:lineRule="auto"/>
        <w:ind w:firstLine="567"/>
        <w:jc w:val="both"/>
        <w:rPr>
          <w:rFonts w:ascii="Times New Roman" w:eastAsia="Times New Roman" w:hAnsi="Times New Roman"/>
          <w:b/>
          <w:sz w:val="24"/>
          <w:szCs w:val="24"/>
          <w:lang w:eastAsia="ru-RU"/>
        </w:rPr>
      </w:pPr>
    </w:p>
    <w:p w:rsidR="000A0D02" w:rsidRPr="00CF0740" w:rsidRDefault="000A0D02" w:rsidP="000A0D02">
      <w:pPr>
        <w:spacing w:after="0" w:line="240" w:lineRule="auto"/>
        <w:ind w:firstLine="567"/>
        <w:jc w:val="both"/>
        <w:rPr>
          <w:rFonts w:ascii="Times New Roman" w:eastAsia="Times New Roman" w:hAnsi="Times New Roman"/>
          <w:b/>
          <w:sz w:val="24"/>
          <w:szCs w:val="24"/>
          <w:lang w:eastAsia="ru-RU"/>
        </w:rPr>
      </w:pPr>
      <w:r w:rsidRPr="00CF0740">
        <w:rPr>
          <w:rFonts w:ascii="Times New Roman" w:eastAsia="Times New Roman" w:hAnsi="Times New Roman"/>
          <w:b/>
          <w:sz w:val="24"/>
          <w:szCs w:val="24"/>
          <w:lang w:eastAsia="ru-RU"/>
        </w:rPr>
        <w:t>Состояние и формирование природно-экологического каркаса</w:t>
      </w:r>
    </w:p>
    <w:p w:rsidR="000A0D02" w:rsidRPr="00CF0740" w:rsidRDefault="000A0D02" w:rsidP="000A0D02">
      <w:pPr>
        <w:spacing w:after="0" w:line="240" w:lineRule="auto"/>
        <w:ind w:firstLine="567"/>
        <w:jc w:val="both"/>
        <w:rPr>
          <w:rFonts w:ascii="Times New Roman" w:eastAsia="Times New Roman" w:hAnsi="Times New Roman"/>
          <w:sz w:val="24"/>
          <w:szCs w:val="24"/>
          <w:lang w:eastAsia="ru-RU"/>
        </w:rPr>
      </w:pPr>
      <w:r w:rsidRPr="00CF0740">
        <w:rPr>
          <w:rFonts w:ascii="Times New Roman" w:eastAsia="Times New Roman" w:hAnsi="Times New Roman"/>
          <w:sz w:val="24"/>
          <w:szCs w:val="24"/>
          <w:lang w:eastAsia="ru-RU"/>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0A0D02" w:rsidRPr="00CF0740" w:rsidRDefault="000A0D02" w:rsidP="000A0D02">
      <w:pPr>
        <w:spacing w:after="0" w:line="240" w:lineRule="auto"/>
        <w:ind w:firstLine="567"/>
        <w:jc w:val="both"/>
        <w:rPr>
          <w:rFonts w:ascii="Times New Roman" w:eastAsia="Times New Roman" w:hAnsi="Times New Roman"/>
          <w:sz w:val="24"/>
          <w:szCs w:val="24"/>
          <w:lang w:eastAsia="ru-RU"/>
        </w:rPr>
      </w:pPr>
      <w:r w:rsidRPr="00CF0740">
        <w:rPr>
          <w:rFonts w:ascii="Times New Roman" w:eastAsia="Times New Roman" w:hAnsi="Times New Roman"/>
          <w:sz w:val="24"/>
          <w:szCs w:val="24"/>
          <w:lang w:eastAsia="ru-RU"/>
        </w:rPr>
        <w:t>Понятие «природный каркас» включает в себя в</w:t>
      </w:r>
      <w:r w:rsidR="00626E86" w:rsidRPr="00CF0740">
        <w:rPr>
          <w:rFonts w:ascii="Times New Roman" w:eastAsia="Times New Roman" w:hAnsi="Times New Roman"/>
          <w:sz w:val="24"/>
          <w:szCs w:val="24"/>
          <w:lang w:eastAsia="ru-RU"/>
        </w:rPr>
        <w:t xml:space="preserve"> первую очередь заповедники, </w:t>
      </w:r>
      <w:r w:rsidRPr="00CF0740">
        <w:rPr>
          <w:rFonts w:ascii="Times New Roman" w:eastAsia="Times New Roman" w:hAnsi="Times New Roman"/>
          <w:sz w:val="24"/>
          <w:szCs w:val="24"/>
          <w:lang w:eastAsia="ru-RU"/>
        </w:rPr>
        <w:t xml:space="preserve">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0A0D02" w:rsidRPr="00CF0740" w:rsidRDefault="000A0D02" w:rsidP="000A0D02">
      <w:pPr>
        <w:spacing w:after="0" w:line="240" w:lineRule="auto"/>
        <w:ind w:firstLine="567"/>
        <w:jc w:val="both"/>
        <w:rPr>
          <w:rFonts w:ascii="Times New Roman" w:eastAsia="Times New Roman" w:hAnsi="Times New Roman"/>
          <w:sz w:val="24"/>
          <w:szCs w:val="24"/>
          <w:lang w:eastAsia="ru-RU"/>
        </w:rPr>
      </w:pPr>
      <w:r w:rsidRPr="00CF0740">
        <w:rPr>
          <w:rFonts w:ascii="Times New Roman" w:eastAsia="Times New Roman" w:hAnsi="Times New Roman"/>
          <w:sz w:val="24"/>
          <w:szCs w:val="24"/>
          <w:lang w:eastAsia="ru-RU"/>
        </w:rPr>
        <w:t>Основными элементами природно-экологического каркаса являются:</w:t>
      </w:r>
    </w:p>
    <w:p w:rsidR="000A0D02" w:rsidRPr="00CF0740" w:rsidRDefault="000A0D02" w:rsidP="00C96D63">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CF0740">
        <w:rPr>
          <w:rFonts w:ascii="Times New Roman" w:eastAsia="Times New Roman" w:hAnsi="Times New Roman"/>
          <w:color w:val="000000"/>
          <w:sz w:val="24"/>
          <w:szCs w:val="24"/>
          <w:lang w:eastAsia="ru-RU"/>
        </w:rPr>
        <w:t>ключевые территории;</w:t>
      </w:r>
    </w:p>
    <w:p w:rsidR="000A0D02" w:rsidRPr="00CF0740" w:rsidRDefault="000A0D02" w:rsidP="00C96D63">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CF0740">
        <w:rPr>
          <w:rFonts w:ascii="Times New Roman" w:eastAsia="Times New Roman" w:hAnsi="Times New Roman"/>
          <w:color w:val="000000"/>
          <w:sz w:val="24"/>
          <w:szCs w:val="24"/>
          <w:lang w:eastAsia="ru-RU"/>
        </w:rPr>
        <w:t>транзитные зоны;</w:t>
      </w:r>
    </w:p>
    <w:p w:rsidR="000A0D02" w:rsidRPr="00CF0740" w:rsidRDefault="000A0D02" w:rsidP="00C96D63">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CF0740">
        <w:rPr>
          <w:rFonts w:ascii="Times New Roman" w:eastAsia="Times New Roman" w:hAnsi="Times New Roman"/>
          <w:color w:val="000000"/>
          <w:sz w:val="24"/>
          <w:szCs w:val="24"/>
          <w:lang w:eastAsia="ru-RU"/>
        </w:rPr>
        <w:t>экологические коридоры;</w:t>
      </w:r>
    </w:p>
    <w:p w:rsidR="000A0D02" w:rsidRPr="00CF0740" w:rsidRDefault="000A0D02" w:rsidP="00C96D63">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CF0740">
        <w:rPr>
          <w:rFonts w:ascii="Times New Roman" w:eastAsia="Times New Roman" w:hAnsi="Times New Roman"/>
          <w:color w:val="000000"/>
          <w:sz w:val="24"/>
          <w:szCs w:val="24"/>
          <w:lang w:eastAsia="ru-RU"/>
        </w:rPr>
        <w:t>буферные зоны</w:t>
      </w:r>
    </w:p>
    <w:p w:rsidR="000A0D02" w:rsidRPr="00CF0740" w:rsidRDefault="000A0D02" w:rsidP="000A0D02">
      <w:pPr>
        <w:spacing w:after="0" w:line="240" w:lineRule="auto"/>
        <w:ind w:firstLine="567"/>
        <w:jc w:val="both"/>
        <w:rPr>
          <w:rFonts w:ascii="Times New Roman" w:eastAsia="Times New Roman" w:hAnsi="Times New Roman"/>
          <w:sz w:val="24"/>
          <w:szCs w:val="24"/>
          <w:u w:val="single"/>
          <w:lang w:eastAsia="ru-RU"/>
        </w:rPr>
      </w:pPr>
      <w:r w:rsidRPr="00CF0740">
        <w:rPr>
          <w:rFonts w:ascii="Times New Roman" w:eastAsia="Times New Roman" w:hAnsi="Times New Roman"/>
          <w:sz w:val="24"/>
          <w:szCs w:val="24"/>
          <w:u w:val="single"/>
          <w:lang w:eastAsia="ru-RU"/>
        </w:rPr>
        <w:t>Оценка природно-территориального комплекса</w:t>
      </w:r>
    </w:p>
    <w:p w:rsidR="008878FE" w:rsidRDefault="008878FE" w:rsidP="00F1656B">
      <w:pPr>
        <w:spacing w:after="0" w:line="240" w:lineRule="auto"/>
        <w:ind w:firstLine="567"/>
        <w:jc w:val="both"/>
        <w:rPr>
          <w:rFonts w:ascii="Times New Roman" w:eastAsia="Times New Roman" w:hAnsi="Times New Roman"/>
          <w:sz w:val="24"/>
          <w:szCs w:val="24"/>
          <w:lang w:eastAsia="ru-RU"/>
        </w:rPr>
      </w:pPr>
      <w:r w:rsidRPr="008878FE">
        <w:rPr>
          <w:rFonts w:ascii="Times New Roman" w:eastAsia="Times New Roman" w:hAnsi="Times New Roman"/>
          <w:sz w:val="24"/>
          <w:szCs w:val="24"/>
          <w:lang w:eastAsia="ru-RU"/>
        </w:rPr>
        <w:t>Одной из форм сохранения биологического и ландшафтного разнообразия является организация системы (сети)  особо охраняемых природных территорий (ООПТ).</w:t>
      </w:r>
      <w:r w:rsidR="00096264" w:rsidRPr="00096264">
        <w:t xml:space="preserve"> </w:t>
      </w:r>
      <w:r w:rsidR="00603524">
        <w:rPr>
          <w:rFonts w:ascii="Times New Roman" w:eastAsia="Times New Roman" w:hAnsi="Times New Roman"/>
          <w:sz w:val="24"/>
          <w:szCs w:val="24"/>
          <w:lang w:eastAsia="ru-RU"/>
        </w:rPr>
        <w:t>С</w:t>
      </w:r>
      <w:r w:rsidR="00603524" w:rsidRPr="00603524">
        <w:rPr>
          <w:rFonts w:ascii="Times New Roman" w:eastAsia="Times New Roman" w:hAnsi="Times New Roman"/>
          <w:sz w:val="24"/>
          <w:szCs w:val="24"/>
          <w:lang w:eastAsia="ru-RU"/>
        </w:rPr>
        <w:t xml:space="preserve">еть ООПТ </w:t>
      </w:r>
      <w:r w:rsidR="0021594F">
        <w:rPr>
          <w:rFonts w:ascii="Times New Roman" w:eastAsia="Times New Roman" w:hAnsi="Times New Roman"/>
          <w:sz w:val="24"/>
          <w:szCs w:val="24"/>
          <w:lang w:eastAsia="ru-RU"/>
        </w:rPr>
        <w:t xml:space="preserve">как регионального, так и </w:t>
      </w:r>
      <w:r w:rsidR="00603524" w:rsidRPr="00603524">
        <w:rPr>
          <w:rFonts w:ascii="Times New Roman" w:eastAsia="Times New Roman" w:hAnsi="Times New Roman"/>
          <w:sz w:val="24"/>
          <w:szCs w:val="24"/>
          <w:lang w:eastAsia="ru-RU"/>
        </w:rPr>
        <w:t>местного значения</w:t>
      </w:r>
      <w:r w:rsidR="00603524">
        <w:rPr>
          <w:rFonts w:ascii="Times New Roman" w:eastAsia="Times New Roman" w:hAnsi="Times New Roman"/>
          <w:sz w:val="24"/>
          <w:szCs w:val="24"/>
          <w:lang w:eastAsia="ru-RU"/>
        </w:rPr>
        <w:t xml:space="preserve"> в поселении не развита.</w:t>
      </w:r>
    </w:p>
    <w:p w:rsidR="0032236E" w:rsidRDefault="009976DE" w:rsidP="0032236E">
      <w:pPr>
        <w:spacing w:after="0" w:line="240" w:lineRule="auto"/>
        <w:ind w:firstLine="567"/>
        <w:jc w:val="both"/>
        <w:rPr>
          <w:rFonts w:ascii="Times New Roman" w:eastAsia="Times New Roman" w:hAnsi="Times New Roman"/>
          <w:sz w:val="24"/>
          <w:szCs w:val="24"/>
          <w:lang w:eastAsia="ru-RU"/>
        </w:rPr>
      </w:pPr>
      <w:r w:rsidRPr="00CF0740">
        <w:rPr>
          <w:rFonts w:ascii="Times New Roman" w:eastAsia="Times New Roman" w:hAnsi="Times New Roman"/>
          <w:sz w:val="24"/>
          <w:szCs w:val="24"/>
          <w:lang w:eastAsia="ru-RU"/>
        </w:rPr>
        <w:t>К экологическим коридорам природно-экологического каркаса поселения следует отнести территори</w:t>
      </w:r>
      <w:r w:rsidR="00F83F01">
        <w:rPr>
          <w:rFonts w:ascii="Times New Roman" w:eastAsia="Times New Roman" w:hAnsi="Times New Roman"/>
          <w:sz w:val="24"/>
          <w:szCs w:val="24"/>
          <w:lang w:eastAsia="ru-RU"/>
        </w:rPr>
        <w:t>и долин</w:t>
      </w:r>
      <w:r w:rsidRPr="00CF0740">
        <w:rPr>
          <w:rFonts w:ascii="Times New Roman" w:eastAsia="Times New Roman" w:hAnsi="Times New Roman"/>
          <w:sz w:val="24"/>
          <w:szCs w:val="24"/>
          <w:lang w:eastAsia="ru-RU"/>
        </w:rPr>
        <w:t xml:space="preserve"> реки </w:t>
      </w:r>
      <w:r w:rsidR="00C96D63">
        <w:rPr>
          <w:rFonts w:ascii="Times New Roman" w:eastAsia="Times New Roman" w:hAnsi="Times New Roman"/>
          <w:sz w:val="24"/>
          <w:szCs w:val="24"/>
          <w:lang w:eastAsia="ru-RU"/>
        </w:rPr>
        <w:t>Обь</w:t>
      </w:r>
      <w:r w:rsidR="004302F3" w:rsidRPr="00CF0740">
        <w:rPr>
          <w:rFonts w:ascii="Times New Roman" w:eastAsia="Times New Roman" w:hAnsi="Times New Roman"/>
          <w:sz w:val="24"/>
          <w:szCs w:val="24"/>
          <w:lang w:eastAsia="ru-RU"/>
        </w:rPr>
        <w:t>,</w:t>
      </w:r>
      <w:r w:rsidR="00F83F01">
        <w:rPr>
          <w:rFonts w:ascii="Times New Roman" w:eastAsia="Times New Roman" w:hAnsi="Times New Roman"/>
          <w:sz w:val="24"/>
          <w:szCs w:val="24"/>
          <w:lang w:eastAsia="ru-RU"/>
        </w:rPr>
        <w:t xml:space="preserve"> Светлой протоки и прочих рек поселения</w:t>
      </w:r>
      <w:r w:rsidR="004302F3" w:rsidRPr="00CF0740">
        <w:rPr>
          <w:rFonts w:ascii="Times New Roman" w:eastAsia="Times New Roman" w:hAnsi="Times New Roman"/>
          <w:sz w:val="24"/>
          <w:szCs w:val="24"/>
          <w:lang w:eastAsia="ru-RU"/>
        </w:rPr>
        <w:t xml:space="preserve">. </w:t>
      </w:r>
      <w:r w:rsidR="004F3637" w:rsidRPr="00CF0740">
        <w:rPr>
          <w:rFonts w:ascii="Times New Roman" w:eastAsia="Times New Roman" w:hAnsi="Times New Roman"/>
          <w:sz w:val="24"/>
          <w:szCs w:val="24"/>
          <w:lang w:eastAsia="ru-RU"/>
        </w:rPr>
        <w:t>Прибрежная зона рек</w:t>
      </w:r>
      <w:r w:rsidR="00F31DD3" w:rsidRPr="00CF0740">
        <w:rPr>
          <w:rFonts w:ascii="Times New Roman" w:eastAsia="Times New Roman" w:hAnsi="Times New Roman"/>
          <w:sz w:val="24"/>
          <w:szCs w:val="24"/>
          <w:lang w:eastAsia="ru-RU"/>
        </w:rPr>
        <w:t xml:space="preserve"> </w:t>
      </w:r>
      <w:r w:rsidR="00E81F6A">
        <w:rPr>
          <w:rFonts w:ascii="Times New Roman" w:eastAsia="Times New Roman" w:hAnsi="Times New Roman"/>
          <w:sz w:val="24"/>
          <w:szCs w:val="24"/>
          <w:lang w:eastAsia="ru-RU"/>
        </w:rPr>
        <w:t>пригодна</w:t>
      </w:r>
      <w:r w:rsidR="00F31DD3" w:rsidRPr="00CF0740">
        <w:rPr>
          <w:rFonts w:ascii="Times New Roman" w:eastAsia="Times New Roman" w:hAnsi="Times New Roman"/>
          <w:sz w:val="24"/>
          <w:szCs w:val="24"/>
          <w:lang w:eastAsia="ru-RU"/>
        </w:rPr>
        <w:t xml:space="preserve"> для </w:t>
      </w:r>
      <w:r w:rsidR="004F3637" w:rsidRPr="00CF0740">
        <w:rPr>
          <w:rFonts w:ascii="Times New Roman" w:eastAsia="Times New Roman" w:hAnsi="Times New Roman"/>
          <w:sz w:val="24"/>
          <w:szCs w:val="24"/>
          <w:lang w:eastAsia="ru-RU"/>
        </w:rPr>
        <w:t>развития рекреационной деятельности</w:t>
      </w:r>
      <w:r w:rsidR="00F31DD3" w:rsidRPr="00CF0740">
        <w:rPr>
          <w:rFonts w:ascii="Times New Roman" w:eastAsia="Times New Roman" w:hAnsi="Times New Roman"/>
          <w:sz w:val="24"/>
          <w:szCs w:val="24"/>
          <w:lang w:eastAsia="ru-RU"/>
        </w:rPr>
        <w:t xml:space="preserve"> с учетом </w:t>
      </w:r>
      <w:r w:rsidR="005957A5">
        <w:rPr>
          <w:rFonts w:ascii="Times New Roman" w:eastAsia="Times New Roman" w:hAnsi="Times New Roman"/>
          <w:sz w:val="24"/>
          <w:szCs w:val="24"/>
          <w:lang w:eastAsia="ru-RU"/>
        </w:rPr>
        <w:t>создания</w:t>
      </w:r>
      <w:r w:rsidR="00E81F6A">
        <w:rPr>
          <w:rFonts w:ascii="Times New Roman" w:eastAsia="Times New Roman" w:hAnsi="Times New Roman"/>
          <w:sz w:val="24"/>
          <w:szCs w:val="24"/>
          <w:lang w:eastAsia="ru-RU"/>
        </w:rPr>
        <w:t xml:space="preserve"> транспортной инфраструктуры и </w:t>
      </w:r>
      <w:r w:rsidR="00F31DD3" w:rsidRPr="00CF0740">
        <w:rPr>
          <w:rFonts w:ascii="Times New Roman" w:eastAsia="Times New Roman" w:hAnsi="Times New Roman"/>
          <w:sz w:val="24"/>
          <w:szCs w:val="24"/>
          <w:lang w:eastAsia="ru-RU"/>
        </w:rPr>
        <w:t>соблюдения правил и норм охраны водн</w:t>
      </w:r>
      <w:r w:rsidR="008B79AD">
        <w:rPr>
          <w:rFonts w:ascii="Times New Roman" w:eastAsia="Times New Roman" w:hAnsi="Times New Roman"/>
          <w:sz w:val="24"/>
          <w:szCs w:val="24"/>
          <w:lang w:eastAsia="ru-RU"/>
        </w:rPr>
        <w:t>ых</w:t>
      </w:r>
      <w:r w:rsidR="00F31DD3" w:rsidRPr="00CF0740">
        <w:rPr>
          <w:rFonts w:ascii="Times New Roman" w:eastAsia="Times New Roman" w:hAnsi="Times New Roman"/>
          <w:sz w:val="24"/>
          <w:szCs w:val="24"/>
          <w:lang w:eastAsia="ru-RU"/>
        </w:rPr>
        <w:t xml:space="preserve"> объект</w:t>
      </w:r>
      <w:r w:rsidR="008B79AD">
        <w:rPr>
          <w:rFonts w:ascii="Times New Roman" w:eastAsia="Times New Roman" w:hAnsi="Times New Roman"/>
          <w:sz w:val="24"/>
          <w:szCs w:val="24"/>
          <w:lang w:eastAsia="ru-RU"/>
        </w:rPr>
        <w:t>ов</w:t>
      </w:r>
      <w:r w:rsidR="00F31DD3" w:rsidRPr="00CF0740">
        <w:rPr>
          <w:rFonts w:ascii="Times New Roman" w:eastAsia="Times New Roman" w:hAnsi="Times New Roman"/>
          <w:sz w:val="24"/>
          <w:szCs w:val="24"/>
          <w:lang w:eastAsia="ru-RU"/>
        </w:rPr>
        <w:t>.</w:t>
      </w:r>
    </w:p>
    <w:p w:rsidR="00B958B3" w:rsidRDefault="00B958B3" w:rsidP="00714D93">
      <w:pPr>
        <w:spacing w:after="0" w:line="240" w:lineRule="auto"/>
        <w:ind w:firstLine="567"/>
        <w:jc w:val="both"/>
        <w:rPr>
          <w:rFonts w:ascii="Times New Roman" w:eastAsia="Times New Roman" w:hAnsi="Times New Roman"/>
          <w:sz w:val="24"/>
          <w:szCs w:val="24"/>
          <w:lang w:eastAsia="ru-RU"/>
        </w:rPr>
      </w:pPr>
      <w:r w:rsidRPr="00B958B3">
        <w:rPr>
          <w:rFonts w:ascii="Times New Roman" w:eastAsia="Times New Roman" w:hAnsi="Times New Roman"/>
          <w:sz w:val="24"/>
          <w:szCs w:val="24"/>
          <w:lang w:eastAsia="ru-RU"/>
        </w:rPr>
        <w:t xml:space="preserve">В настоящее время коренных лесов </w:t>
      </w:r>
      <w:r>
        <w:rPr>
          <w:rFonts w:ascii="Times New Roman" w:eastAsia="Times New Roman" w:hAnsi="Times New Roman"/>
          <w:sz w:val="24"/>
          <w:szCs w:val="24"/>
          <w:lang w:eastAsia="ru-RU"/>
        </w:rPr>
        <w:t xml:space="preserve">на территории поселения </w:t>
      </w:r>
      <w:r w:rsidRPr="00B958B3">
        <w:rPr>
          <w:rFonts w:ascii="Times New Roman" w:eastAsia="Times New Roman" w:hAnsi="Times New Roman"/>
          <w:sz w:val="24"/>
          <w:szCs w:val="24"/>
          <w:lang w:eastAsia="ru-RU"/>
        </w:rPr>
        <w:t xml:space="preserve">сохранилось сравнительно немного, и располагаются они массивами среди производных темнохвойно-мелколиственных, часто заболоченных лесных сообществ. </w:t>
      </w:r>
    </w:p>
    <w:p w:rsidR="00675492" w:rsidRDefault="00BA2937" w:rsidP="00BA2937">
      <w:pPr>
        <w:spacing w:after="0" w:line="240" w:lineRule="auto"/>
        <w:ind w:firstLine="567"/>
        <w:jc w:val="both"/>
        <w:rPr>
          <w:rFonts w:ascii="Times New Roman" w:eastAsia="Times New Roman" w:hAnsi="Times New Roman"/>
          <w:sz w:val="24"/>
          <w:szCs w:val="24"/>
          <w:lang w:eastAsia="ru-RU"/>
        </w:rPr>
      </w:pPr>
      <w:r w:rsidRPr="00BA2937">
        <w:rPr>
          <w:rFonts w:ascii="Times New Roman" w:eastAsia="Times New Roman" w:hAnsi="Times New Roman"/>
          <w:sz w:val="24"/>
          <w:szCs w:val="24"/>
          <w:lang w:eastAsia="ru-RU"/>
        </w:rPr>
        <w:t xml:space="preserve">Поселение обладает достаточными для промышленного использования воспроизводимыми природными биоресурсами – лесом, дикоросами и рыбой. </w:t>
      </w:r>
      <w:r w:rsidR="005957A5">
        <w:rPr>
          <w:rFonts w:ascii="Times New Roman" w:eastAsia="Times New Roman" w:hAnsi="Times New Roman"/>
          <w:sz w:val="24"/>
          <w:szCs w:val="24"/>
          <w:lang w:eastAsia="ru-RU"/>
        </w:rPr>
        <w:t>Охота,</w:t>
      </w:r>
      <w:r w:rsidR="00A96D7C">
        <w:rPr>
          <w:rFonts w:ascii="Times New Roman" w:eastAsia="Times New Roman" w:hAnsi="Times New Roman"/>
          <w:sz w:val="24"/>
          <w:szCs w:val="24"/>
          <w:lang w:eastAsia="ru-RU"/>
        </w:rPr>
        <w:t xml:space="preserve"> </w:t>
      </w:r>
      <w:r w:rsidR="00A96D7C">
        <w:rPr>
          <w:rFonts w:ascii="Times New Roman" w:eastAsia="Times New Roman" w:hAnsi="Times New Roman"/>
          <w:sz w:val="24"/>
          <w:szCs w:val="24"/>
          <w:lang w:eastAsia="ru-RU"/>
        </w:rPr>
        <w:lastRenderedPageBreak/>
        <w:t>заготовка грибов, ягод, кедрового ореха ведется населением самостоятельно и хозяйственной отраслью</w:t>
      </w:r>
      <w:r w:rsidR="00D63D2E">
        <w:rPr>
          <w:rFonts w:ascii="Times New Roman" w:eastAsia="Times New Roman" w:hAnsi="Times New Roman"/>
          <w:sz w:val="24"/>
          <w:szCs w:val="24"/>
          <w:lang w:eastAsia="ru-RU"/>
        </w:rPr>
        <w:t>, значимой для</w:t>
      </w:r>
      <w:r w:rsidR="00A96D7C">
        <w:rPr>
          <w:rFonts w:ascii="Times New Roman" w:eastAsia="Times New Roman" w:hAnsi="Times New Roman"/>
          <w:sz w:val="24"/>
          <w:szCs w:val="24"/>
          <w:lang w:eastAsia="ru-RU"/>
        </w:rPr>
        <w:t xml:space="preserve"> </w:t>
      </w:r>
      <w:r w:rsidR="001F7FBB">
        <w:rPr>
          <w:rFonts w:ascii="Times New Roman" w:eastAsia="Times New Roman" w:hAnsi="Times New Roman"/>
          <w:sz w:val="24"/>
          <w:szCs w:val="24"/>
          <w:lang w:eastAsia="ru-RU"/>
        </w:rPr>
        <w:t>поселения</w:t>
      </w:r>
      <w:r w:rsidR="00D63D2E">
        <w:rPr>
          <w:rFonts w:ascii="Times New Roman" w:eastAsia="Times New Roman" w:hAnsi="Times New Roman"/>
          <w:sz w:val="24"/>
          <w:szCs w:val="24"/>
          <w:lang w:eastAsia="ru-RU"/>
        </w:rPr>
        <w:t>,</w:t>
      </w:r>
      <w:r w:rsidR="001F7FBB">
        <w:rPr>
          <w:rFonts w:ascii="Times New Roman" w:eastAsia="Times New Roman" w:hAnsi="Times New Roman"/>
          <w:sz w:val="24"/>
          <w:szCs w:val="24"/>
          <w:lang w:eastAsia="ru-RU"/>
        </w:rPr>
        <w:t xml:space="preserve"> не является.</w:t>
      </w:r>
    </w:p>
    <w:p w:rsidR="00BA2937" w:rsidRPr="00B958B3" w:rsidRDefault="00675492" w:rsidP="0090260A">
      <w:pPr>
        <w:spacing w:after="0" w:line="240" w:lineRule="auto"/>
        <w:ind w:firstLine="567"/>
        <w:jc w:val="both"/>
        <w:rPr>
          <w:rFonts w:ascii="Times New Roman" w:eastAsia="Times New Roman" w:hAnsi="Times New Roman"/>
          <w:sz w:val="24"/>
          <w:szCs w:val="24"/>
          <w:lang w:eastAsia="ru-RU"/>
        </w:rPr>
      </w:pPr>
      <w:r w:rsidRPr="00675492">
        <w:rPr>
          <w:rFonts w:ascii="Times New Roman" w:eastAsia="Times New Roman" w:hAnsi="Times New Roman"/>
          <w:sz w:val="24"/>
          <w:szCs w:val="24"/>
          <w:lang w:eastAsia="ru-RU"/>
        </w:rPr>
        <w:t>Более организованный характер имеет рыболовство.</w:t>
      </w:r>
      <w:r>
        <w:rPr>
          <w:rFonts w:ascii="Times New Roman" w:eastAsia="Times New Roman" w:hAnsi="Times New Roman"/>
          <w:sz w:val="24"/>
          <w:szCs w:val="24"/>
          <w:lang w:eastAsia="ru-RU"/>
        </w:rPr>
        <w:t xml:space="preserve"> </w:t>
      </w:r>
      <w:r w:rsidRPr="00675492">
        <w:rPr>
          <w:rFonts w:ascii="Times New Roman" w:eastAsia="Times New Roman" w:hAnsi="Times New Roman"/>
          <w:sz w:val="24"/>
          <w:szCs w:val="24"/>
          <w:lang w:eastAsia="ru-RU"/>
        </w:rPr>
        <w:t>Основные промысловые виды – плотва, язь, щука, карась, ср</w:t>
      </w:r>
      <w:r w:rsidR="00330FD8">
        <w:rPr>
          <w:rFonts w:ascii="Times New Roman" w:eastAsia="Times New Roman" w:hAnsi="Times New Roman"/>
          <w:sz w:val="24"/>
          <w:szCs w:val="24"/>
          <w:lang w:eastAsia="ru-RU"/>
        </w:rPr>
        <w:t>еди ценных пород рыб – налим</w:t>
      </w:r>
      <w:r w:rsidR="0090260A">
        <w:rPr>
          <w:rFonts w:ascii="Times New Roman" w:eastAsia="Times New Roman" w:hAnsi="Times New Roman"/>
          <w:sz w:val="24"/>
          <w:szCs w:val="24"/>
          <w:lang w:eastAsia="ru-RU"/>
        </w:rPr>
        <w:t xml:space="preserve">.   </w:t>
      </w:r>
    </w:p>
    <w:p w:rsidR="00C96D63" w:rsidRDefault="00C96D63" w:rsidP="00D63D2E">
      <w:pPr>
        <w:spacing w:after="0" w:line="240" w:lineRule="auto"/>
        <w:jc w:val="both"/>
        <w:rPr>
          <w:rFonts w:ascii="Times New Roman" w:eastAsia="Times New Roman" w:hAnsi="Times New Roman"/>
          <w:b/>
          <w:sz w:val="24"/>
          <w:szCs w:val="24"/>
          <w:lang w:eastAsia="ru-RU"/>
        </w:rPr>
      </w:pPr>
    </w:p>
    <w:p w:rsidR="00E011EF" w:rsidRPr="00CF0740" w:rsidRDefault="00D44F66" w:rsidP="00D60999">
      <w:pPr>
        <w:spacing w:after="0" w:line="240" w:lineRule="auto"/>
        <w:ind w:firstLine="567"/>
        <w:jc w:val="both"/>
        <w:rPr>
          <w:rFonts w:ascii="Times New Roman" w:eastAsia="Times New Roman" w:hAnsi="Times New Roman"/>
          <w:b/>
          <w:sz w:val="24"/>
          <w:szCs w:val="24"/>
          <w:lang w:eastAsia="ru-RU"/>
        </w:rPr>
      </w:pPr>
      <w:r w:rsidRPr="00CF0740">
        <w:rPr>
          <w:rFonts w:ascii="Times New Roman" w:eastAsia="Times New Roman" w:hAnsi="Times New Roman"/>
          <w:b/>
          <w:sz w:val="24"/>
          <w:szCs w:val="24"/>
          <w:lang w:eastAsia="ru-RU"/>
        </w:rPr>
        <w:t>Уровень антропогенной нагрузки</w:t>
      </w:r>
      <w:r w:rsidR="00305E0C" w:rsidRPr="00CF0740">
        <w:rPr>
          <w:rFonts w:ascii="Times New Roman" w:eastAsia="Times New Roman" w:hAnsi="Times New Roman"/>
          <w:b/>
          <w:sz w:val="24"/>
          <w:szCs w:val="24"/>
          <w:lang w:eastAsia="ru-RU"/>
        </w:rPr>
        <w:t xml:space="preserve"> </w:t>
      </w:r>
    </w:p>
    <w:p w:rsidR="00D44F66" w:rsidRPr="00CF0740" w:rsidRDefault="00D44F66" w:rsidP="00D60999">
      <w:pPr>
        <w:spacing w:after="0" w:line="240" w:lineRule="auto"/>
        <w:ind w:firstLine="567"/>
        <w:jc w:val="both"/>
        <w:rPr>
          <w:rFonts w:ascii="Times New Roman" w:eastAsia="Times New Roman" w:hAnsi="Times New Roman"/>
          <w:sz w:val="24"/>
          <w:szCs w:val="24"/>
          <w:lang w:eastAsia="ru-RU"/>
        </w:rPr>
      </w:pPr>
      <w:r w:rsidRPr="00CF0740">
        <w:rPr>
          <w:rFonts w:ascii="Times New Roman" w:eastAsia="Times New Roman" w:hAnsi="Times New Roman"/>
          <w:sz w:val="24"/>
          <w:szCs w:val="24"/>
          <w:lang w:eastAsia="ru-RU"/>
        </w:rPr>
        <w:t xml:space="preserve">Анализ эколого-хозяйственных характеристик </w:t>
      </w:r>
      <w:r w:rsidR="00691E96" w:rsidRPr="00CF0740">
        <w:rPr>
          <w:rFonts w:ascii="Times New Roman" w:eastAsia="Times New Roman" w:hAnsi="Times New Roman"/>
          <w:sz w:val="24"/>
          <w:szCs w:val="24"/>
          <w:lang w:eastAsia="ru-RU"/>
        </w:rPr>
        <w:t>поселения</w:t>
      </w:r>
      <w:r w:rsidRPr="00CF0740">
        <w:rPr>
          <w:rFonts w:ascii="Times New Roman" w:eastAsia="Times New Roman" w:hAnsi="Times New Roman"/>
          <w:sz w:val="24"/>
          <w:szCs w:val="24"/>
          <w:lang w:eastAsia="ru-RU"/>
        </w:rPr>
        <w:t xml:space="preserve"> позволяет сделать вывод, что состояние природной среды</w:t>
      </w:r>
      <w:r w:rsidR="002E0A22" w:rsidRPr="00CF0740">
        <w:rPr>
          <w:rFonts w:ascii="Times New Roman" w:eastAsia="Times New Roman" w:hAnsi="Times New Roman"/>
          <w:sz w:val="24"/>
          <w:szCs w:val="24"/>
          <w:lang w:eastAsia="ru-RU"/>
        </w:rPr>
        <w:t xml:space="preserve"> </w:t>
      </w:r>
      <w:r w:rsidRPr="00CF0740">
        <w:rPr>
          <w:rFonts w:ascii="Times New Roman" w:eastAsia="Times New Roman" w:hAnsi="Times New Roman"/>
          <w:sz w:val="24"/>
          <w:szCs w:val="24"/>
          <w:lang w:eastAsia="ru-RU"/>
        </w:rPr>
        <w:t xml:space="preserve">является </w:t>
      </w:r>
      <w:r w:rsidR="00D57B66">
        <w:rPr>
          <w:rFonts w:ascii="Times New Roman" w:eastAsia="Times New Roman" w:hAnsi="Times New Roman"/>
          <w:sz w:val="24"/>
          <w:szCs w:val="24"/>
          <w:lang w:eastAsia="ru-RU"/>
        </w:rPr>
        <w:t xml:space="preserve">относительно </w:t>
      </w:r>
      <w:r w:rsidR="006975E1">
        <w:rPr>
          <w:rFonts w:ascii="Times New Roman" w:eastAsia="Times New Roman" w:hAnsi="Times New Roman"/>
          <w:sz w:val="24"/>
          <w:szCs w:val="24"/>
          <w:lang w:eastAsia="ru-RU"/>
        </w:rPr>
        <w:t>благополучным</w:t>
      </w:r>
      <w:r w:rsidRPr="00CF0740">
        <w:rPr>
          <w:rFonts w:ascii="Times New Roman" w:eastAsia="Times New Roman" w:hAnsi="Times New Roman"/>
          <w:sz w:val="24"/>
          <w:szCs w:val="24"/>
          <w:lang w:eastAsia="ru-RU"/>
        </w:rPr>
        <w:t>. Экологическ</w:t>
      </w:r>
      <w:r w:rsidR="002E0A22" w:rsidRPr="00CF0740">
        <w:rPr>
          <w:rFonts w:ascii="Times New Roman" w:eastAsia="Times New Roman" w:hAnsi="Times New Roman"/>
          <w:sz w:val="24"/>
          <w:szCs w:val="24"/>
          <w:lang w:eastAsia="ru-RU"/>
        </w:rPr>
        <w:t xml:space="preserve">ая напряженность </w:t>
      </w:r>
      <w:r w:rsidR="00D57B66">
        <w:rPr>
          <w:rFonts w:ascii="Times New Roman" w:eastAsia="Times New Roman" w:hAnsi="Times New Roman"/>
          <w:sz w:val="24"/>
          <w:szCs w:val="24"/>
          <w:lang w:eastAsia="ru-RU"/>
        </w:rPr>
        <w:t>умеренная</w:t>
      </w:r>
      <w:r w:rsidR="004A5451">
        <w:rPr>
          <w:rFonts w:ascii="Times New Roman" w:eastAsia="Times New Roman" w:hAnsi="Times New Roman"/>
          <w:sz w:val="24"/>
          <w:szCs w:val="24"/>
          <w:lang w:eastAsia="ru-RU"/>
        </w:rPr>
        <w:t xml:space="preserve">, но </w:t>
      </w:r>
      <w:r w:rsidR="00E0349A" w:rsidRPr="00CF0740">
        <w:rPr>
          <w:rFonts w:ascii="Times New Roman" w:eastAsia="Times New Roman" w:hAnsi="Times New Roman"/>
          <w:sz w:val="24"/>
          <w:szCs w:val="24"/>
          <w:lang w:eastAsia="ru-RU"/>
        </w:rPr>
        <w:t xml:space="preserve"> может возрасти за счет </w:t>
      </w:r>
      <w:r w:rsidR="00D57B66">
        <w:rPr>
          <w:rFonts w:ascii="Times New Roman" w:eastAsia="Times New Roman" w:hAnsi="Times New Roman"/>
          <w:sz w:val="24"/>
          <w:szCs w:val="24"/>
          <w:lang w:eastAsia="ru-RU"/>
        </w:rPr>
        <w:t xml:space="preserve">дальнейшего </w:t>
      </w:r>
      <w:r w:rsidR="006975E1">
        <w:rPr>
          <w:rFonts w:ascii="Times New Roman" w:eastAsia="Times New Roman" w:hAnsi="Times New Roman"/>
          <w:sz w:val="24"/>
          <w:szCs w:val="24"/>
          <w:lang w:eastAsia="ru-RU"/>
        </w:rPr>
        <w:t>развития нефтегазодобывающей отрасли</w:t>
      </w:r>
      <w:r w:rsidRPr="00CF0740">
        <w:rPr>
          <w:rFonts w:ascii="Times New Roman" w:eastAsia="Times New Roman" w:hAnsi="Times New Roman"/>
          <w:sz w:val="24"/>
          <w:szCs w:val="24"/>
          <w:lang w:eastAsia="ru-RU"/>
        </w:rPr>
        <w:t>. Предельная экологическая емкость территории не превышена.</w:t>
      </w:r>
      <w:r w:rsidR="00F17F86" w:rsidRPr="00CF0740">
        <w:rPr>
          <w:rFonts w:ascii="Times New Roman" w:eastAsia="Times New Roman" w:hAnsi="Times New Roman"/>
          <w:sz w:val="24"/>
          <w:szCs w:val="24"/>
          <w:lang w:eastAsia="ru-RU"/>
        </w:rPr>
        <w:t xml:space="preserve"> </w:t>
      </w:r>
      <w:r w:rsidRPr="00CF0740">
        <w:rPr>
          <w:rFonts w:ascii="Times New Roman" w:eastAsia="Times New Roman" w:hAnsi="Times New Roman"/>
          <w:sz w:val="24"/>
          <w:szCs w:val="24"/>
          <w:lang w:eastAsia="ru-RU"/>
        </w:rPr>
        <w:t xml:space="preserve">Использование природных ресурсов, в том числе использование биологических ресурсов (древесные, дикоросы, охотничье-промысловые животные) в настоящий момент носит </w:t>
      </w:r>
      <w:r w:rsidR="002E0A22" w:rsidRPr="00CF0740">
        <w:rPr>
          <w:rFonts w:ascii="Times New Roman" w:eastAsia="Times New Roman" w:hAnsi="Times New Roman"/>
          <w:sz w:val="24"/>
          <w:szCs w:val="24"/>
          <w:lang w:eastAsia="ru-RU"/>
        </w:rPr>
        <w:t>ограниченный</w:t>
      </w:r>
      <w:r w:rsidRPr="00CF0740">
        <w:rPr>
          <w:rFonts w:ascii="Times New Roman" w:eastAsia="Times New Roman" w:hAnsi="Times New Roman"/>
          <w:sz w:val="24"/>
          <w:szCs w:val="24"/>
          <w:lang w:eastAsia="ru-RU"/>
        </w:rPr>
        <w:t xml:space="preserve"> характер</w:t>
      </w:r>
      <w:r w:rsidR="00D57B66">
        <w:rPr>
          <w:rFonts w:ascii="Times New Roman" w:eastAsia="Times New Roman" w:hAnsi="Times New Roman"/>
          <w:sz w:val="24"/>
          <w:szCs w:val="24"/>
          <w:lang w:eastAsia="ru-RU"/>
        </w:rPr>
        <w:t>.</w:t>
      </w:r>
      <w:r w:rsidR="002F2BA3">
        <w:rPr>
          <w:rFonts w:ascii="Times New Roman" w:eastAsia="Times New Roman" w:hAnsi="Times New Roman"/>
          <w:sz w:val="24"/>
          <w:szCs w:val="24"/>
          <w:lang w:eastAsia="ru-RU"/>
        </w:rPr>
        <w:t xml:space="preserve"> </w:t>
      </w:r>
    </w:p>
    <w:p w:rsidR="00F15D48" w:rsidRPr="00F25281" w:rsidRDefault="00F15D48" w:rsidP="003C265C">
      <w:pPr>
        <w:pStyle w:val="3"/>
        <w:numPr>
          <w:ilvl w:val="0"/>
          <w:numId w:val="0"/>
        </w:numPr>
        <w:ind w:left="720" w:hanging="181"/>
        <w:rPr>
          <w:rFonts w:ascii="Times New Roman" w:hAnsi="Times New Roman"/>
          <w:sz w:val="24"/>
          <w:szCs w:val="24"/>
        </w:rPr>
      </w:pPr>
      <w:bookmarkStart w:id="31" w:name="_Toc330909993"/>
      <w:bookmarkStart w:id="32" w:name="_Toc341881471"/>
      <w:bookmarkStart w:id="33" w:name="_Toc359487534"/>
      <w:r w:rsidRPr="00F25281">
        <w:rPr>
          <w:rFonts w:ascii="Times New Roman" w:hAnsi="Times New Roman"/>
          <w:sz w:val="24"/>
          <w:szCs w:val="24"/>
        </w:rPr>
        <w:t>2.2.3.   Земельный фонд и категории земель</w:t>
      </w:r>
      <w:bookmarkEnd w:id="31"/>
      <w:bookmarkEnd w:id="32"/>
      <w:bookmarkEnd w:id="33"/>
    </w:p>
    <w:p w:rsidR="00F15D48" w:rsidRPr="002566E6" w:rsidRDefault="00F15D48" w:rsidP="00F15D48">
      <w:pPr>
        <w:pStyle w:val="100"/>
      </w:pPr>
      <w:r w:rsidRPr="002566E6">
        <w:t>Согласно законодательству, земли в Российской Федерации по целевому назначению подразделяются на следующие категории:</w:t>
      </w:r>
    </w:p>
    <w:p w:rsidR="00F15D48" w:rsidRPr="002566E6" w:rsidRDefault="00F15D48" w:rsidP="00F15D48">
      <w:pPr>
        <w:pStyle w:val="100"/>
        <w:numPr>
          <w:ilvl w:val="0"/>
          <w:numId w:val="1"/>
        </w:numPr>
        <w:tabs>
          <w:tab w:val="clear" w:pos="899"/>
          <w:tab w:val="num" w:pos="1080"/>
        </w:tabs>
        <w:suppressAutoHyphens/>
        <w:ind w:left="1080"/>
      </w:pPr>
      <w:r w:rsidRPr="002566E6">
        <w:t>земли сельскохозяйственного назначения;</w:t>
      </w:r>
    </w:p>
    <w:p w:rsidR="00F15D48" w:rsidRPr="002566E6" w:rsidRDefault="00F15D48" w:rsidP="00F15D48">
      <w:pPr>
        <w:pStyle w:val="100"/>
        <w:numPr>
          <w:ilvl w:val="0"/>
          <w:numId w:val="1"/>
        </w:numPr>
        <w:tabs>
          <w:tab w:val="clear" w:pos="899"/>
          <w:tab w:val="num" w:pos="1080"/>
        </w:tabs>
        <w:suppressAutoHyphens/>
        <w:ind w:left="1080"/>
      </w:pPr>
      <w:r w:rsidRPr="002566E6">
        <w:t>земли населенных пунктов;</w:t>
      </w:r>
    </w:p>
    <w:p w:rsidR="00F15D48" w:rsidRPr="002566E6" w:rsidRDefault="00F15D48" w:rsidP="00F15D48">
      <w:pPr>
        <w:pStyle w:val="100"/>
        <w:numPr>
          <w:ilvl w:val="0"/>
          <w:numId w:val="1"/>
        </w:numPr>
        <w:tabs>
          <w:tab w:val="clear" w:pos="899"/>
          <w:tab w:val="num" w:pos="1080"/>
        </w:tabs>
        <w:suppressAutoHyphens/>
        <w:ind w:left="1080"/>
      </w:pPr>
      <w:r w:rsidRPr="002566E6">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15D48" w:rsidRPr="002566E6" w:rsidRDefault="00F15D48" w:rsidP="00F15D48">
      <w:pPr>
        <w:pStyle w:val="100"/>
        <w:numPr>
          <w:ilvl w:val="0"/>
          <w:numId w:val="1"/>
        </w:numPr>
        <w:tabs>
          <w:tab w:val="clear" w:pos="899"/>
          <w:tab w:val="num" w:pos="1080"/>
        </w:tabs>
        <w:suppressAutoHyphens/>
        <w:ind w:left="1080"/>
      </w:pPr>
      <w:r w:rsidRPr="002566E6">
        <w:t>земли особо охраняемых территорий и объектов;</w:t>
      </w:r>
    </w:p>
    <w:p w:rsidR="00F15D48" w:rsidRPr="002566E6" w:rsidRDefault="00F15D48" w:rsidP="00F15D48">
      <w:pPr>
        <w:pStyle w:val="100"/>
        <w:numPr>
          <w:ilvl w:val="0"/>
          <w:numId w:val="1"/>
        </w:numPr>
        <w:tabs>
          <w:tab w:val="clear" w:pos="899"/>
          <w:tab w:val="num" w:pos="1080"/>
        </w:tabs>
        <w:suppressAutoHyphens/>
        <w:ind w:left="1080"/>
      </w:pPr>
      <w:r w:rsidRPr="002566E6">
        <w:t>земли лесного фонда;</w:t>
      </w:r>
    </w:p>
    <w:p w:rsidR="00F15D48" w:rsidRPr="002566E6" w:rsidRDefault="00F15D48" w:rsidP="00F15D48">
      <w:pPr>
        <w:pStyle w:val="100"/>
        <w:numPr>
          <w:ilvl w:val="0"/>
          <w:numId w:val="1"/>
        </w:numPr>
        <w:tabs>
          <w:tab w:val="clear" w:pos="899"/>
          <w:tab w:val="num" w:pos="1080"/>
        </w:tabs>
        <w:suppressAutoHyphens/>
        <w:ind w:left="1080"/>
      </w:pPr>
      <w:r w:rsidRPr="002566E6">
        <w:t>земли водного фонда;</w:t>
      </w:r>
    </w:p>
    <w:p w:rsidR="00F15D48" w:rsidRPr="002566E6" w:rsidRDefault="00F15D48" w:rsidP="00F15D48">
      <w:pPr>
        <w:pStyle w:val="100"/>
        <w:numPr>
          <w:ilvl w:val="0"/>
          <w:numId w:val="1"/>
        </w:numPr>
        <w:tabs>
          <w:tab w:val="clear" w:pos="899"/>
          <w:tab w:val="num" w:pos="1080"/>
        </w:tabs>
        <w:suppressAutoHyphens/>
        <w:ind w:left="1080"/>
      </w:pPr>
      <w:r w:rsidRPr="002566E6">
        <w:t>земли запаса.</w:t>
      </w:r>
    </w:p>
    <w:p w:rsidR="00F15D48" w:rsidRDefault="00F15D48" w:rsidP="00F15D48">
      <w:pPr>
        <w:pStyle w:val="100"/>
      </w:pPr>
      <w:r w:rsidRPr="002566E6">
        <w:t>В свою очередь, каждая из категорий, имеет разделение по целевому назначению и соответствующему разрешенному использованию.</w:t>
      </w:r>
    </w:p>
    <w:p w:rsidR="00D04CD1" w:rsidRPr="004C68C6" w:rsidRDefault="00713518" w:rsidP="00D04CD1">
      <w:pPr>
        <w:pStyle w:val="100"/>
        <w:rPr>
          <w:color w:val="auto"/>
        </w:rPr>
      </w:pPr>
      <w:r>
        <w:t>Северн</w:t>
      </w:r>
      <w:r w:rsidR="00FD52BC" w:rsidRPr="004C68C6">
        <w:t>ое</w:t>
      </w:r>
      <w:r w:rsidR="00530E69" w:rsidRPr="004C68C6">
        <w:t xml:space="preserve"> сельское поселение занимает территорию</w:t>
      </w:r>
      <w:r w:rsidR="005E6CF1" w:rsidRPr="004C68C6">
        <w:t xml:space="preserve"> </w:t>
      </w:r>
      <w:r w:rsidR="00FA6390" w:rsidRPr="00FA6390">
        <w:t>57904</w:t>
      </w:r>
      <w:r w:rsidR="005E6CF1" w:rsidRPr="004C68C6">
        <w:t xml:space="preserve"> </w:t>
      </w:r>
      <w:r w:rsidR="00F17F86" w:rsidRPr="004C68C6">
        <w:rPr>
          <w:color w:val="auto"/>
        </w:rPr>
        <w:t>га</w:t>
      </w:r>
      <w:r w:rsidR="00F15D48" w:rsidRPr="004C68C6">
        <w:rPr>
          <w:color w:val="auto"/>
        </w:rPr>
        <w:t>.</w:t>
      </w:r>
      <w:r w:rsidR="00F15D48" w:rsidRPr="004C68C6">
        <w:t xml:space="preserve"> Структура земельного фонда поселения характеризуется высоким удельным весом земель </w:t>
      </w:r>
      <w:r w:rsidR="004F768F">
        <w:t>водного фонда</w:t>
      </w:r>
      <w:r w:rsidR="00DB7223">
        <w:t xml:space="preserve"> </w:t>
      </w:r>
      <w:r w:rsidR="004C68C6" w:rsidRPr="004C68C6">
        <w:t xml:space="preserve">и </w:t>
      </w:r>
      <w:r w:rsidR="005E6CF1" w:rsidRPr="004C68C6">
        <w:t>лесного фонда</w:t>
      </w:r>
      <w:r w:rsidR="00E923B5" w:rsidRPr="004C68C6">
        <w:t xml:space="preserve">. </w:t>
      </w:r>
      <w:r w:rsidR="00530E69" w:rsidRPr="004C68C6">
        <w:rPr>
          <w:color w:val="auto"/>
        </w:rPr>
        <w:t xml:space="preserve"> </w:t>
      </w:r>
      <w:r w:rsidR="00F15D48" w:rsidRPr="004C68C6">
        <w:rPr>
          <w:color w:val="auto"/>
        </w:rPr>
        <w:t xml:space="preserve">Земли населенных пунктов  </w:t>
      </w:r>
      <w:r w:rsidR="00E22402" w:rsidRPr="004C68C6">
        <w:rPr>
          <w:color w:val="auto"/>
        </w:rPr>
        <w:t xml:space="preserve">в определяемых </w:t>
      </w:r>
      <w:r w:rsidR="00207928" w:rsidRPr="004C68C6">
        <w:rPr>
          <w:color w:val="auto"/>
        </w:rPr>
        <w:t xml:space="preserve">(исторически сложившихся) </w:t>
      </w:r>
      <w:r w:rsidR="00E22402" w:rsidRPr="004C68C6">
        <w:rPr>
          <w:color w:val="auto"/>
        </w:rPr>
        <w:t xml:space="preserve">границах </w:t>
      </w:r>
      <w:r w:rsidR="00F15D48" w:rsidRPr="004C68C6">
        <w:rPr>
          <w:color w:val="auto"/>
        </w:rPr>
        <w:t xml:space="preserve">составляют </w:t>
      </w:r>
      <w:r w:rsidR="0075707C">
        <w:rPr>
          <w:color w:val="auto"/>
        </w:rPr>
        <w:t xml:space="preserve"> </w:t>
      </w:r>
      <w:r w:rsidR="004C68C6" w:rsidRPr="0075707C">
        <w:rPr>
          <w:color w:val="auto"/>
        </w:rPr>
        <w:t>0,</w:t>
      </w:r>
      <w:r w:rsidR="005913A0" w:rsidRPr="0075707C">
        <w:rPr>
          <w:color w:val="auto"/>
        </w:rPr>
        <w:t>1</w:t>
      </w:r>
      <w:r w:rsidR="006A1AB7">
        <w:rPr>
          <w:color w:val="auto"/>
        </w:rPr>
        <w:t>2</w:t>
      </w:r>
      <w:r w:rsidR="0075707C">
        <w:rPr>
          <w:color w:val="auto"/>
        </w:rPr>
        <w:t xml:space="preserve"> </w:t>
      </w:r>
      <w:r w:rsidR="00E22402" w:rsidRPr="004C68C6">
        <w:rPr>
          <w:color w:val="auto"/>
        </w:rPr>
        <w:t xml:space="preserve">% территории поселения, но границы </w:t>
      </w:r>
      <w:r w:rsidR="00FA6390">
        <w:rPr>
          <w:color w:val="auto"/>
        </w:rPr>
        <w:t>п.</w:t>
      </w:r>
      <w:r w:rsidR="00D8130C">
        <w:rPr>
          <w:color w:val="auto"/>
        </w:rPr>
        <w:t xml:space="preserve"> </w:t>
      </w:r>
      <w:r w:rsidR="00FA6390">
        <w:rPr>
          <w:color w:val="auto"/>
        </w:rPr>
        <w:t>Северный и д. Светлая Протока</w:t>
      </w:r>
      <w:r w:rsidR="00E22402" w:rsidRPr="004C68C6">
        <w:rPr>
          <w:color w:val="auto"/>
        </w:rPr>
        <w:t xml:space="preserve"> не у</w:t>
      </w:r>
      <w:r w:rsidR="00E63572" w:rsidRPr="004C68C6">
        <w:rPr>
          <w:color w:val="auto"/>
        </w:rPr>
        <w:t>тверждены в соответствии с требованиями действующего законодательства в сфере градостроительства</w:t>
      </w:r>
      <w:r w:rsidR="00D8130C">
        <w:rPr>
          <w:color w:val="auto"/>
        </w:rPr>
        <w:t>.</w:t>
      </w:r>
      <w:r w:rsidR="006E30B1" w:rsidRPr="004C68C6">
        <w:rPr>
          <w:color w:val="auto"/>
        </w:rPr>
        <w:t xml:space="preserve"> </w:t>
      </w:r>
      <w:r w:rsidR="003C28AB" w:rsidRPr="004C68C6">
        <w:rPr>
          <w:color w:val="auto"/>
        </w:rPr>
        <w:t xml:space="preserve">Задачей настоящего </w:t>
      </w:r>
      <w:r w:rsidR="00FF41F7" w:rsidRPr="004C68C6">
        <w:rPr>
          <w:color w:val="auto"/>
        </w:rPr>
        <w:t>Г</w:t>
      </w:r>
      <w:r w:rsidR="003C28AB" w:rsidRPr="004C68C6">
        <w:rPr>
          <w:color w:val="auto"/>
        </w:rPr>
        <w:t xml:space="preserve">енерального плана </w:t>
      </w:r>
      <w:r w:rsidR="00FA7AC7" w:rsidRPr="004C68C6">
        <w:rPr>
          <w:color w:val="auto"/>
        </w:rPr>
        <w:t>является</w:t>
      </w:r>
      <w:r w:rsidR="00681BF0">
        <w:rPr>
          <w:color w:val="auto"/>
        </w:rPr>
        <w:t>,</w:t>
      </w:r>
      <w:r w:rsidR="00FA7AC7" w:rsidRPr="004C68C6">
        <w:rPr>
          <w:color w:val="auto"/>
        </w:rPr>
        <w:t xml:space="preserve"> в том числе</w:t>
      </w:r>
      <w:r w:rsidR="00681BF0">
        <w:rPr>
          <w:color w:val="auto"/>
        </w:rPr>
        <w:t>,</w:t>
      </w:r>
      <w:r w:rsidR="00FA7AC7" w:rsidRPr="004C68C6">
        <w:rPr>
          <w:color w:val="auto"/>
        </w:rPr>
        <w:t xml:space="preserve"> установление </w:t>
      </w:r>
      <w:r w:rsidR="00276B1C" w:rsidRPr="004C68C6">
        <w:rPr>
          <w:color w:val="auto"/>
        </w:rPr>
        <w:t xml:space="preserve">и закрепление в натуре </w:t>
      </w:r>
      <w:r w:rsidR="00FA7AC7" w:rsidRPr="004C68C6">
        <w:rPr>
          <w:color w:val="auto"/>
        </w:rPr>
        <w:t>актуальных границ населенн</w:t>
      </w:r>
      <w:r w:rsidR="00FA6390">
        <w:rPr>
          <w:color w:val="auto"/>
        </w:rPr>
        <w:t>ых</w:t>
      </w:r>
      <w:r w:rsidR="00FA7AC7" w:rsidRPr="004C68C6">
        <w:rPr>
          <w:color w:val="auto"/>
        </w:rPr>
        <w:t xml:space="preserve"> пункт</w:t>
      </w:r>
      <w:r w:rsidR="00FA6390">
        <w:rPr>
          <w:color w:val="auto"/>
        </w:rPr>
        <w:t>ов</w:t>
      </w:r>
      <w:r w:rsidR="00FA7AC7" w:rsidRPr="004C68C6">
        <w:rPr>
          <w:color w:val="auto"/>
        </w:rPr>
        <w:t>.</w:t>
      </w:r>
    </w:p>
    <w:p w:rsidR="00E011EF" w:rsidRPr="00D04CD1" w:rsidRDefault="00E011EF" w:rsidP="00D04CD1">
      <w:pPr>
        <w:pStyle w:val="100"/>
        <w:rPr>
          <w:rFonts w:eastAsia="Times New Roman"/>
          <w:b/>
          <w:lang w:eastAsia="ru-RU"/>
        </w:rPr>
      </w:pPr>
      <w:r w:rsidRPr="00D04CD1">
        <w:rPr>
          <w:rFonts w:eastAsia="Times New Roman"/>
          <w:b/>
          <w:lang w:eastAsia="ru-RU"/>
        </w:rPr>
        <w:t>Земли населённых пунктов</w:t>
      </w:r>
      <w:r w:rsidR="00BA7DAB" w:rsidRPr="00D04CD1">
        <w:rPr>
          <w:rFonts w:eastAsia="Times New Roman"/>
          <w:b/>
          <w:lang w:eastAsia="ru-RU"/>
        </w:rPr>
        <w:t xml:space="preserve"> </w:t>
      </w:r>
    </w:p>
    <w:p w:rsidR="00F15D48" w:rsidRDefault="00F15D48" w:rsidP="00530A3E">
      <w:pPr>
        <w:pStyle w:val="100"/>
        <w:rPr>
          <w:rFonts w:eastAsia="Times New Roman"/>
          <w:lang w:eastAsia="ru-RU"/>
        </w:rPr>
      </w:pPr>
      <w:r w:rsidRPr="00E76930">
        <w:rPr>
          <w:rFonts w:eastAsia="Times New Roman"/>
          <w:lang w:eastAsia="ru-RU"/>
        </w:rP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 На территории муниципального образования </w:t>
      </w:r>
      <w:r w:rsidR="00713518">
        <w:rPr>
          <w:rFonts w:eastAsia="Times New Roman"/>
          <w:lang w:eastAsia="ru-RU"/>
        </w:rPr>
        <w:t>Северн</w:t>
      </w:r>
      <w:r w:rsidR="004A24DC">
        <w:rPr>
          <w:rFonts w:eastAsia="Times New Roman"/>
          <w:lang w:eastAsia="ru-RU"/>
        </w:rPr>
        <w:t>ое</w:t>
      </w:r>
      <w:r w:rsidRPr="00E76930">
        <w:rPr>
          <w:rFonts w:eastAsia="Times New Roman"/>
          <w:lang w:eastAsia="ru-RU"/>
        </w:rPr>
        <w:t xml:space="preserve"> сельское поселение наход</w:t>
      </w:r>
      <w:r w:rsidR="00530A3E">
        <w:rPr>
          <w:rFonts w:eastAsia="Times New Roman"/>
          <w:lang w:eastAsia="ru-RU"/>
        </w:rPr>
        <w:t>и</w:t>
      </w:r>
      <w:r w:rsidRPr="00E76930">
        <w:rPr>
          <w:rFonts w:eastAsia="Times New Roman"/>
          <w:lang w:eastAsia="ru-RU"/>
        </w:rPr>
        <w:t xml:space="preserve">тся </w:t>
      </w:r>
      <w:r w:rsidR="00053C17">
        <w:rPr>
          <w:rFonts w:eastAsia="Times New Roman"/>
          <w:lang w:eastAsia="ru-RU"/>
        </w:rPr>
        <w:t>2</w:t>
      </w:r>
      <w:r w:rsidR="00530A3E">
        <w:rPr>
          <w:rFonts w:eastAsia="Times New Roman"/>
          <w:lang w:eastAsia="ru-RU"/>
        </w:rPr>
        <w:t xml:space="preserve"> </w:t>
      </w:r>
      <w:r w:rsidRPr="00E76930">
        <w:rPr>
          <w:rFonts w:eastAsia="Times New Roman"/>
          <w:lang w:eastAsia="ru-RU"/>
        </w:rPr>
        <w:t>населенны</w:t>
      </w:r>
      <w:r w:rsidR="00A00E7E">
        <w:rPr>
          <w:rFonts w:eastAsia="Times New Roman"/>
          <w:lang w:eastAsia="ru-RU"/>
        </w:rPr>
        <w:t>х</w:t>
      </w:r>
      <w:r w:rsidR="00530A3E">
        <w:rPr>
          <w:rFonts w:eastAsia="Times New Roman"/>
          <w:lang w:eastAsia="ru-RU"/>
        </w:rPr>
        <w:t xml:space="preserve"> пункт</w:t>
      </w:r>
      <w:r w:rsidR="00A00E7E">
        <w:rPr>
          <w:rFonts w:eastAsia="Times New Roman"/>
          <w:lang w:eastAsia="ru-RU"/>
        </w:rPr>
        <w:t>а</w:t>
      </w:r>
      <w:r>
        <w:rPr>
          <w:rFonts w:eastAsia="Times New Roman"/>
          <w:lang w:eastAsia="ru-RU"/>
        </w:rPr>
        <w:t>, занимающи</w:t>
      </w:r>
      <w:r w:rsidR="00053C17">
        <w:rPr>
          <w:rFonts w:eastAsia="Times New Roman"/>
          <w:lang w:eastAsia="ru-RU"/>
        </w:rPr>
        <w:t xml:space="preserve">х </w:t>
      </w:r>
      <w:r>
        <w:rPr>
          <w:rFonts w:eastAsia="Times New Roman"/>
          <w:lang w:eastAsia="ru-RU"/>
        </w:rPr>
        <w:t>площадь</w:t>
      </w:r>
      <w:r w:rsidR="00305E0C">
        <w:rPr>
          <w:rFonts w:eastAsia="Times New Roman"/>
          <w:lang w:eastAsia="ru-RU"/>
        </w:rPr>
        <w:t xml:space="preserve"> </w:t>
      </w:r>
      <w:r w:rsidR="006A1AB7">
        <w:rPr>
          <w:rFonts w:eastAsia="Times New Roman"/>
          <w:lang w:eastAsia="ru-RU"/>
        </w:rPr>
        <w:t>70,37</w:t>
      </w:r>
      <w:r w:rsidR="00305E0C">
        <w:rPr>
          <w:rFonts w:eastAsia="Times New Roman"/>
          <w:lang w:eastAsia="ru-RU"/>
        </w:rPr>
        <w:t xml:space="preserve"> га</w:t>
      </w:r>
      <w:r w:rsidR="00053C17">
        <w:rPr>
          <w:rFonts w:eastAsia="Times New Roman"/>
          <w:lang w:eastAsia="ru-RU"/>
        </w:rPr>
        <w:t>, в то числе:</w:t>
      </w:r>
    </w:p>
    <w:p w:rsidR="00053C17" w:rsidRDefault="00053C17" w:rsidP="00530A3E">
      <w:pPr>
        <w:pStyle w:val="100"/>
        <w:rPr>
          <w:rFonts w:eastAsia="Times New Roman"/>
          <w:lang w:eastAsia="ru-RU"/>
        </w:rPr>
      </w:pPr>
      <w:r>
        <w:rPr>
          <w:rFonts w:eastAsia="Times New Roman"/>
          <w:lang w:eastAsia="ru-RU"/>
        </w:rPr>
        <w:t xml:space="preserve">п. Северный – </w:t>
      </w:r>
      <w:r w:rsidR="006A1AB7">
        <w:rPr>
          <w:rFonts w:eastAsia="Times New Roman"/>
          <w:lang w:eastAsia="ru-RU"/>
        </w:rPr>
        <w:t>43,795</w:t>
      </w:r>
      <w:r>
        <w:rPr>
          <w:rFonts w:eastAsia="Times New Roman"/>
          <w:lang w:eastAsia="ru-RU"/>
        </w:rPr>
        <w:t xml:space="preserve"> га;</w:t>
      </w:r>
    </w:p>
    <w:p w:rsidR="00053C17" w:rsidRPr="00DA22BC" w:rsidRDefault="00053C17" w:rsidP="00530A3E">
      <w:pPr>
        <w:pStyle w:val="100"/>
        <w:rPr>
          <w:rFonts w:eastAsia="Times New Roman"/>
          <w:lang w:eastAsia="ru-RU"/>
        </w:rPr>
      </w:pPr>
      <w:r>
        <w:rPr>
          <w:rFonts w:eastAsia="Times New Roman"/>
          <w:lang w:eastAsia="ru-RU"/>
        </w:rPr>
        <w:t xml:space="preserve">д. Светлая Протока – </w:t>
      </w:r>
      <w:r w:rsidR="006A1AB7">
        <w:rPr>
          <w:rFonts w:eastAsia="Times New Roman"/>
          <w:lang w:eastAsia="ru-RU"/>
        </w:rPr>
        <w:t>26,575</w:t>
      </w:r>
      <w:r>
        <w:rPr>
          <w:rFonts w:eastAsia="Times New Roman"/>
          <w:lang w:eastAsia="ru-RU"/>
        </w:rPr>
        <w:t xml:space="preserve"> га.</w:t>
      </w:r>
    </w:p>
    <w:p w:rsidR="00F15D48" w:rsidRPr="002D7EB7" w:rsidRDefault="00F15D48" w:rsidP="00D04CD1">
      <w:pPr>
        <w:pStyle w:val="100"/>
        <w:rPr>
          <w:rFonts w:eastAsia="Times New Roman"/>
          <w:b/>
          <w:lang w:eastAsia="ru-RU"/>
        </w:rPr>
      </w:pPr>
      <w:r w:rsidRPr="002D7EB7">
        <w:rPr>
          <w:rFonts w:eastAsia="Times New Roman"/>
          <w:b/>
          <w:lang w:eastAsia="ru-RU"/>
        </w:rPr>
        <w:t>Земли с</w:t>
      </w:r>
      <w:r w:rsidR="00F25281" w:rsidRPr="002D7EB7">
        <w:rPr>
          <w:rFonts w:eastAsia="Times New Roman"/>
          <w:b/>
          <w:lang w:eastAsia="ru-RU"/>
        </w:rPr>
        <w:t>ельскохозяйственного назначения</w:t>
      </w:r>
    </w:p>
    <w:p w:rsidR="004577EB" w:rsidRPr="00D04CD1" w:rsidRDefault="004577EB" w:rsidP="00E011EF">
      <w:pPr>
        <w:pStyle w:val="100"/>
        <w:rPr>
          <w:rFonts w:eastAsia="Times New Roman"/>
          <w:lang w:eastAsia="ru-RU"/>
        </w:rPr>
      </w:pPr>
      <w:r w:rsidRPr="00D04CD1">
        <w:rPr>
          <w:rFonts w:eastAsia="Times New Roman"/>
          <w:lang w:eastAsia="ru-RU"/>
        </w:rPr>
        <w:t xml:space="preserve">Земли сельскохозяйственного назначения - это земли, предоставленные для нужд сельского хозяйства или предназначенные для этих целей. Земли данной категории располагаются за чертой населённых пунктов и выступают как основное средство </w:t>
      </w:r>
      <w:r w:rsidRPr="00D04CD1">
        <w:rPr>
          <w:rFonts w:eastAsia="Times New Roman"/>
          <w:lang w:eastAsia="ru-RU"/>
        </w:rPr>
        <w:lastRenderedPageBreak/>
        <w:t>производства продуктов питания, кормов для скота, сырья,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4577EB" w:rsidRDefault="004577EB" w:rsidP="004577EB">
      <w:pPr>
        <w:pStyle w:val="100"/>
        <w:rPr>
          <w:rFonts w:eastAsia="Times New Roman"/>
          <w:lang w:eastAsia="ru-RU"/>
        </w:rPr>
      </w:pPr>
      <w:r w:rsidRPr="00D04CD1">
        <w:rPr>
          <w:rFonts w:eastAsia="Times New Roman"/>
          <w:lang w:eastAsia="ru-RU"/>
        </w:rPr>
        <w:t xml:space="preserve">К данной категории отнесены земли, </w:t>
      </w:r>
      <w:r w:rsidR="00B73EF0">
        <w:rPr>
          <w:rFonts w:eastAsia="Times New Roman"/>
          <w:lang w:eastAsia="ru-RU"/>
        </w:rPr>
        <w:t xml:space="preserve">ранее </w:t>
      </w:r>
      <w:r w:rsidRPr="00D04CD1">
        <w:rPr>
          <w:rFonts w:eastAsia="Times New Roman"/>
          <w:lang w:eastAsia="ru-RU"/>
        </w:rPr>
        <w:t>предоставленные сельскохозяйственным предприятиям и организациям</w:t>
      </w:r>
      <w:r w:rsidR="00B73EF0">
        <w:rPr>
          <w:rFonts w:eastAsia="Times New Roman"/>
          <w:lang w:eastAsia="ru-RU"/>
        </w:rPr>
        <w:t>.</w:t>
      </w:r>
      <w:r w:rsidRPr="00D04CD1">
        <w:rPr>
          <w:rFonts w:eastAsia="Times New Roman"/>
          <w:lang w:eastAsia="ru-RU"/>
        </w:rPr>
        <w:t xml:space="preserve"> В нее входят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 </w:t>
      </w:r>
    </w:p>
    <w:p w:rsidR="00F15D48" w:rsidRPr="00D04CD1" w:rsidRDefault="00F15D48" w:rsidP="00D04CD1">
      <w:pPr>
        <w:pStyle w:val="100"/>
        <w:rPr>
          <w:rFonts w:eastAsia="Times New Roman"/>
          <w:b/>
          <w:lang w:eastAsia="ru-RU"/>
        </w:rPr>
      </w:pPr>
      <w:r w:rsidRPr="00D04CD1">
        <w:rPr>
          <w:rFonts w:eastAsia="Times New Roman"/>
          <w:b/>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00E011EF" w:rsidRPr="00D04CD1">
        <w:rPr>
          <w:rFonts w:eastAsia="Times New Roman"/>
          <w:b/>
          <w:lang w:eastAsia="ru-RU"/>
        </w:rPr>
        <w:t>и иного специального назначения</w:t>
      </w:r>
    </w:p>
    <w:p w:rsidR="00F15D48" w:rsidRPr="00E76930" w:rsidRDefault="00F15D48" w:rsidP="00D04CD1">
      <w:pPr>
        <w:pStyle w:val="100"/>
        <w:rPr>
          <w:rFonts w:eastAsia="Times New Roman"/>
          <w:lang w:eastAsia="ru-RU"/>
        </w:rPr>
      </w:pPr>
      <w:r w:rsidRPr="00E76930">
        <w:rPr>
          <w:rFonts w:eastAsia="Times New Roman"/>
          <w:lang w:eastAsia="ru-RU"/>
        </w:rPr>
        <w:t xml:space="preserve">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w:t>
      </w:r>
      <w:r w:rsidR="004577EB">
        <w:rPr>
          <w:rFonts w:eastAsia="Times New Roman"/>
          <w:lang w:eastAsia="ru-RU"/>
        </w:rPr>
        <w:t>границами</w:t>
      </w:r>
      <w:r w:rsidRPr="00E76930">
        <w:rPr>
          <w:rFonts w:eastAsia="Times New Roman"/>
          <w:lang w:eastAsia="ru-RU"/>
        </w:rPr>
        <w:t xml:space="preserve"> населённых пунктов.</w:t>
      </w:r>
    </w:p>
    <w:p w:rsidR="00744572" w:rsidRDefault="004577EB" w:rsidP="00D04CD1">
      <w:pPr>
        <w:pStyle w:val="100"/>
        <w:rPr>
          <w:rFonts w:eastAsia="Times New Roman"/>
          <w:lang w:eastAsia="ru-RU"/>
        </w:rPr>
      </w:pPr>
      <w:r w:rsidRPr="00744572">
        <w:rPr>
          <w:rFonts w:eastAsia="Times New Roman"/>
          <w:i/>
          <w:lang w:eastAsia="ru-RU"/>
        </w:rPr>
        <w:t>Земли промышленности</w:t>
      </w:r>
      <w:r w:rsidRPr="00D04CD1">
        <w:rPr>
          <w:rFonts w:eastAsia="Times New Roman"/>
          <w:lang w:eastAsia="ru-RU"/>
        </w:rPr>
        <w:t xml:space="preserve"> </w:t>
      </w:r>
    </w:p>
    <w:p w:rsidR="004577EB" w:rsidRPr="00E76930" w:rsidRDefault="004577EB" w:rsidP="00D04CD1">
      <w:pPr>
        <w:pStyle w:val="100"/>
        <w:rPr>
          <w:rFonts w:eastAsia="Times New Roman"/>
          <w:lang w:eastAsia="ru-RU"/>
        </w:rPr>
      </w:pPr>
      <w:r w:rsidRPr="00E76930">
        <w:rPr>
          <w:rFonts w:eastAsia="Times New Roman"/>
          <w:lang w:eastAsia="ru-RU"/>
        </w:rPr>
        <w:t>В соответствии с п.1 ст.88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указанной категории земель.</w:t>
      </w:r>
    </w:p>
    <w:p w:rsidR="004A0F0A" w:rsidRDefault="004577EB" w:rsidP="00D04CD1">
      <w:pPr>
        <w:pStyle w:val="100"/>
        <w:rPr>
          <w:rFonts w:eastAsia="Times New Roman"/>
          <w:lang w:eastAsia="ru-RU"/>
        </w:rPr>
      </w:pPr>
      <w:r w:rsidRPr="004A0F0A">
        <w:rPr>
          <w:rFonts w:eastAsia="Times New Roman"/>
          <w:i/>
          <w:lang w:eastAsia="ru-RU"/>
        </w:rPr>
        <w:t>Земли транспорта</w:t>
      </w:r>
      <w:r w:rsidR="00E201B1" w:rsidRPr="00D04CD1">
        <w:rPr>
          <w:rFonts w:eastAsia="Times New Roman"/>
          <w:lang w:eastAsia="ru-RU"/>
        </w:rPr>
        <w:t xml:space="preserve"> </w:t>
      </w:r>
    </w:p>
    <w:p w:rsidR="004577EB" w:rsidRDefault="004577EB" w:rsidP="00D04CD1">
      <w:pPr>
        <w:pStyle w:val="100"/>
        <w:rPr>
          <w:rFonts w:eastAsia="Times New Roman"/>
          <w:lang w:eastAsia="ru-RU"/>
        </w:rPr>
      </w:pPr>
      <w:r w:rsidRPr="00CB55DF">
        <w:rPr>
          <w:rFonts w:eastAsia="Times New Roman"/>
          <w:lang w:eastAsia="ru-RU"/>
        </w:rPr>
        <w:t>В соответствии со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A00E7E" w:rsidRPr="00A00E7E" w:rsidRDefault="00A00E7E" w:rsidP="00A00E7E">
      <w:pPr>
        <w:spacing w:after="0" w:line="240" w:lineRule="auto"/>
        <w:ind w:firstLine="539"/>
        <w:jc w:val="both"/>
        <w:rPr>
          <w:rFonts w:ascii="Times New Roman" w:eastAsia="Times New Roman" w:hAnsi="Times New Roman"/>
          <w:i/>
          <w:color w:val="000000"/>
          <w:kern w:val="24"/>
          <w:sz w:val="24"/>
          <w:szCs w:val="24"/>
          <w:lang w:eastAsia="ru-RU"/>
        </w:rPr>
      </w:pPr>
      <w:r w:rsidRPr="00A00E7E">
        <w:rPr>
          <w:rFonts w:ascii="Times New Roman" w:eastAsia="Times New Roman" w:hAnsi="Times New Roman"/>
          <w:i/>
          <w:color w:val="000000"/>
          <w:kern w:val="24"/>
          <w:sz w:val="24"/>
          <w:szCs w:val="24"/>
          <w:lang w:eastAsia="ru-RU"/>
        </w:rPr>
        <w:t>Земли энергетики</w:t>
      </w:r>
    </w:p>
    <w:p w:rsidR="00A00E7E" w:rsidRPr="00A00E7E" w:rsidRDefault="00A00E7E" w:rsidP="00A00E7E">
      <w:pPr>
        <w:spacing w:after="0" w:line="240" w:lineRule="auto"/>
        <w:ind w:firstLine="539"/>
        <w:jc w:val="both"/>
        <w:rPr>
          <w:rFonts w:ascii="Times New Roman" w:hAnsi="Times New Roman"/>
          <w:color w:val="000000"/>
          <w:sz w:val="24"/>
          <w:szCs w:val="24"/>
        </w:rPr>
      </w:pPr>
      <w:r w:rsidRPr="00A00E7E">
        <w:rPr>
          <w:rFonts w:ascii="Times New Roman" w:hAnsi="Times New Roman"/>
          <w:color w:val="000000"/>
          <w:sz w:val="24"/>
          <w:szCs w:val="24"/>
        </w:rPr>
        <w:t>В соответствии с п.п. 1,2 ст.89 Земельного кодекса РФ,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энергетики могут предоставляться земельные участки для размещения воздушных линий электропередачи, наземных сооружений кабельных линий электропередачи, подстанций, распределительных пунктов, других сооружений и объектов.</w:t>
      </w:r>
    </w:p>
    <w:p w:rsidR="00A00E7E" w:rsidRPr="00A00E7E" w:rsidRDefault="00A00E7E" w:rsidP="00A00E7E">
      <w:pPr>
        <w:spacing w:after="0" w:line="240" w:lineRule="auto"/>
        <w:ind w:firstLine="539"/>
        <w:jc w:val="both"/>
        <w:rPr>
          <w:rFonts w:ascii="Times New Roman" w:hAnsi="Times New Roman"/>
          <w:color w:val="000000"/>
          <w:kern w:val="24"/>
          <w:sz w:val="24"/>
          <w:szCs w:val="24"/>
        </w:rPr>
      </w:pPr>
      <w:r w:rsidRPr="00A00E7E">
        <w:rPr>
          <w:rFonts w:ascii="Times New Roman" w:hAnsi="Times New Roman"/>
          <w:color w:val="000000"/>
          <w:kern w:val="24"/>
          <w:sz w:val="24"/>
          <w:szCs w:val="24"/>
        </w:rPr>
        <w:t xml:space="preserve">На территории муниципального образования </w:t>
      </w:r>
      <w:r w:rsidR="00CF2B5F">
        <w:rPr>
          <w:rFonts w:ascii="Times New Roman" w:hAnsi="Times New Roman"/>
          <w:color w:val="000000"/>
          <w:kern w:val="24"/>
          <w:sz w:val="24"/>
          <w:szCs w:val="24"/>
        </w:rPr>
        <w:t>Северн</w:t>
      </w:r>
      <w:r w:rsidRPr="00A00E7E">
        <w:rPr>
          <w:rFonts w:ascii="Times New Roman" w:hAnsi="Times New Roman"/>
          <w:color w:val="000000"/>
          <w:kern w:val="24"/>
          <w:sz w:val="24"/>
          <w:szCs w:val="24"/>
        </w:rPr>
        <w:t xml:space="preserve">ое сельское поселение проходят линейные объекты энергетики (ЛЭП </w:t>
      </w:r>
      <w:r w:rsidR="00CF2B5F">
        <w:rPr>
          <w:rFonts w:ascii="Times New Roman" w:hAnsi="Times New Roman"/>
          <w:color w:val="000000"/>
          <w:kern w:val="24"/>
          <w:sz w:val="24"/>
          <w:szCs w:val="24"/>
        </w:rPr>
        <w:t xml:space="preserve"> </w:t>
      </w:r>
      <w:r w:rsidRPr="00A00E7E">
        <w:rPr>
          <w:rFonts w:ascii="Times New Roman" w:hAnsi="Times New Roman"/>
          <w:color w:val="000000"/>
          <w:kern w:val="24"/>
          <w:sz w:val="24"/>
          <w:szCs w:val="24"/>
        </w:rPr>
        <w:t>220 кВ</w:t>
      </w:r>
      <w:r w:rsidR="006638A6">
        <w:rPr>
          <w:rFonts w:ascii="Times New Roman" w:hAnsi="Times New Roman"/>
          <w:color w:val="000000"/>
          <w:kern w:val="24"/>
          <w:sz w:val="24"/>
          <w:szCs w:val="24"/>
        </w:rPr>
        <w:t xml:space="preserve">, </w:t>
      </w:r>
      <w:r w:rsidR="000607AD">
        <w:rPr>
          <w:rFonts w:ascii="Times New Roman" w:hAnsi="Times New Roman"/>
          <w:color w:val="000000"/>
          <w:kern w:val="24"/>
          <w:sz w:val="24"/>
          <w:szCs w:val="24"/>
        </w:rPr>
        <w:t>ЛЭП 1</w:t>
      </w:r>
      <w:r w:rsidR="006638A6">
        <w:rPr>
          <w:rFonts w:ascii="Times New Roman" w:hAnsi="Times New Roman"/>
          <w:color w:val="000000"/>
          <w:kern w:val="24"/>
          <w:sz w:val="24"/>
          <w:szCs w:val="24"/>
        </w:rPr>
        <w:t>1</w:t>
      </w:r>
      <w:r w:rsidR="006638A6" w:rsidRPr="006638A6">
        <w:rPr>
          <w:rFonts w:ascii="Times New Roman" w:hAnsi="Times New Roman"/>
          <w:color w:val="000000"/>
          <w:kern w:val="24"/>
          <w:sz w:val="24"/>
          <w:szCs w:val="24"/>
        </w:rPr>
        <w:t>0 кВ</w:t>
      </w:r>
      <w:r w:rsidR="000607AD">
        <w:rPr>
          <w:rFonts w:ascii="Times New Roman" w:hAnsi="Times New Roman"/>
          <w:color w:val="000000"/>
          <w:kern w:val="24"/>
          <w:sz w:val="24"/>
          <w:szCs w:val="24"/>
        </w:rPr>
        <w:t>,</w:t>
      </w:r>
      <w:r w:rsidR="000607AD" w:rsidRPr="000607AD">
        <w:t xml:space="preserve"> </w:t>
      </w:r>
      <w:r w:rsidR="000607AD">
        <w:rPr>
          <w:rFonts w:ascii="Times New Roman" w:hAnsi="Times New Roman"/>
          <w:color w:val="000000"/>
          <w:kern w:val="24"/>
          <w:sz w:val="24"/>
          <w:szCs w:val="24"/>
        </w:rPr>
        <w:t xml:space="preserve">ЛЭП </w:t>
      </w:r>
      <w:r w:rsidR="00392CB2">
        <w:rPr>
          <w:rFonts w:ascii="Times New Roman" w:hAnsi="Times New Roman"/>
          <w:color w:val="000000"/>
          <w:kern w:val="24"/>
          <w:sz w:val="24"/>
          <w:szCs w:val="24"/>
        </w:rPr>
        <w:t>6</w:t>
      </w:r>
      <w:r w:rsidR="000607AD">
        <w:rPr>
          <w:rFonts w:ascii="Times New Roman" w:hAnsi="Times New Roman"/>
          <w:color w:val="000000"/>
          <w:kern w:val="24"/>
          <w:sz w:val="24"/>
          <w:szCs w:val="24"/>
        </w:rPr>
        <w:t xml:space="preserve"> кВ</w:t>
      </w:r>
      <w:r w:rsidRPr="00A00E7E">
        <w:rPr>
          <w:rFonts w:ascii="Times New Roman" w:hAnsi="Times New Roman"/>
          <w:color w:val="000000"/>
          <w:kern w:val="24"/>
          <w:sz w:val="24"/>
          <w:szCs w:val="24"/>
        </w:rPr>
        <w:t xml:space="preserve">), имеются трансформаторные станции. </w:t>
      </w:r>
    </w:p>
    <w:p w:rsidR="00D22F2F" w:rsidRPr="00D22F2F" w:rsidRDefault="000C74D5" w:rsidP="00D04CD1">
      <w:pPr>
        <w:pStyle w:val="100"/>
        <w:rPr>
          <w:rFonts w:eastAsia="Times New Roman"/>
          <w:i/>
          <w:lang w:eastAsia="ru-RU"/>
        </w:rPr>
      </w:pPr>
      <w:r w:rsidRPr="00D22F2F">
        <w:rPr>
          <w:rFonts w:eastAsia="Times New Roman"/>
          <w:i/>
          <w:lang w:eastAsia="ru-RU"/>
        </w:rPr>
        <w:t>Земли связи, радиовещания, телевидения, информатики</w:t>
      </w:r>
    </w:p>
    <w:p w:rsidR="000C74D5" w:rsidRPr="00CB55DF" w:rsidRDefault="000C74D5" w:rsidP="00D04CD1">
      <w:pPr>
        <w:pStyle w:val="100"/>
        <w:rPr>
          <w:rFonts w:eastAsia="Times New Roman"/>
          <w:lang w:eastAsia="ru-RU"/>
        </w:rPr>
      </w:pPr>
      <w:r w:rsidRPr="00CB55DF">
        <w:rPr>
          <w:rFonts w:eastAsia="Times New Roman"/>
          <w:lang w:eastAsia="ru-RU"/>
        </w:rPr>
        <w:t xml:space="preserve">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w:t>
      </w:r>
      <w:r w:rsidRPr="00CB55DF">
        <w:rPr>
          <w:rFonts w:eastAsia="Times New Roman"/>
          <w:lang w:eastAsia="ru-RU"/>
        </w:rPr>
        <w:lastRenderedPageBreak/>
        <w:t xml:space="preserve">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w:t>
      </w:r>
    </w:p>
    <w:p w:rsidR="000C74D5" w:rsidRPr="00CB55DF" w:rsidRDefault="000C74D5" w:rsidP="00D04CD1">
      <w:pPr>
        <w:pStyle w:val="100"/>
        <w:rPr>
          <w:rFonts w:eastAsia="Times New Roman"/>
          <w:lang w:eastAsia="ru-RU"/>
        </w:rPr>
      </w:pPr>
      <w:r w:rsidRPr="00CB55DF">
        <w:rPr>
          <w:rFonts w:eastAsia="Times New Roman"/>
          <w:lang w:eastAsia="ru-RU"/>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0C74D5" w:rsidRPr="00CB55DF" w:rsidRDefault="000C74D5" w:rsidP="00D04CD1">
      <w:pPr>
        <w:pStyle w:val="100"/>
        <w:rPr>
          <w:rFonts w:eastAsia="Times New Roman"/>
          <w:lang w:eastAsia="ru-RU"/>
        </w:rPr>
      </w:pPr>
      <w:r w:rsidRPr="00CB55DF">
        <w:rPr>
          <w:rFonts w:eastAsia="Times New Roman"/>
          <w:lang w:eastAsia="ru-RU"/>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0C74D5" w:rsidRPr="00CB55DF" w:rsidRDefault="000C74D5" w:rsidP="00D04CD1">
      <w:pPr>
        <w:pStyle w:val="100"/>
        <w:rPr>
          <w:rFonts w:eastAsia="Times New Roman"/>
          <w:lang w:eastAsia="ru-RU"/>
        </w:rPr>
      </w:pPr>
      <w:r w:rsidRPr="00CB55DF">
        <w:rPr>
          <w:rFonts w:eastAsia="Times New Roman"/>
          <w:lang w:eastAsia="ru-RU"/>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0C74D5" w:rsidRPr="00CB55DF" w:rsidRDefault="000C74D5" w:rsidP="00D04CD1">
      <w:pPr>
        <w:pStyle w:val="100"/>
        <w:rPr>
          <w:rFonts w:eastAsia="Times New Roman"/>
          <w:lang w:eastAsia="ru-RU"/>
        </w:rPr>
      </w:pPr>
      <w:r w:rsidRPr="00CB55DF">
        <w:rPr>
          <w:rFonts w:eastAsia="Times New Roman"/>
          <w:lang w:eastAsia="ru-RU"/>
        </w:rPr>
        <w:t>3) подземные кабельные и воздушные линии связи и радиофикации и соответствующие охранные зоны линий связи;</w:t>
      </w:r>
    </w:p>
    <w:p w:rsidR="000C74D5" w:rsidRPr="00CB55DF" w:rsidRDefault="000C74D5" w:rsidP="00D04CD1">
      <w:pPr>
        <w:pStyle w:val="100"/>
        <w:rPr>
          <w:rFonts w:eastAsia="Times New Roman"/>
          <w:lang w:eastAsia="ru-RU"/>
        </w:rPr>
      </w:pPr>
      <w:r w:rsidRPr="00CB55DF">
        <w:rPr>
          <w:rFonts w:eastAsia="Times New Roman"/>
          <w:lang w:eastAsia="ru-RU"/>
        </w:rPr>
        <w:t>4) наземные и подземные не обслуживаемые усилительные пункты на кабельных линиях связи и соответствующие охранные зоны;</w:t>
      </w:r>
    </w:p>
    <w:p w:rsidR="000C74D5" w:rsidRPr="00CB55DF" w:rsidRDefault="000C74D5" w:rsidP="00D04CD1">
      <w:pPr>
        <w:pStyle w:val="100"/>
        <w:rPr>
          <w:rFonts w:eastAsia="Times New Roman"/>
          <w:lang w:eastAsia="ru-RU"/>
        </w:rPr>
      </w:pPr>
      <w:r w:rsidRPr="00CB55DF">
        <w:rPr>
          <w:rFonts w:eastAsia="Times New Roman"/>
          <w:lang w:eastAsia="ru-RU"/>
        </w:rPr>
        <w:t>5) наземные сооружения и инфраструктуру спутниковой связи.</w:t>
      </w:r>
    </w:p>
    <w:p w:rsidR="000506B2" w:rsidRPr="000506B2" w:rsidRDefault="000C74D5" w:rsidP="00D04CD1">
      <w:pPr>
        <w:pStyle w:val="100"/>
        <w:rPr>
          <w:rFonts w:eastAsia="Times New Roman"/>
          <w:i/>
          <w:lang w:eastAsia="ru-RU"/>
        </w:rPr>
      </w:pPr>
      <w:r w:rsidRPr="000506B2">
        <w:rPr>
          <w:rFonts w:eastAsia="Times New Roman"/>
          <w:i/>
          <w:lang w:eastAsia="ru-RU"/>
        </w:rPr>
        <w:t>Земли иного специального назначения</w:t>
      </w:r>
      <w:r w:rsidR="006D051E" w:rsidRPr="000506B2">
        <w:rPr>
          <w:rFonts w:eastAsia="Times New Roman"/>
          <w:i/>
          <w:lang w:eastAsia="ru-RU"/>
        </w:rPr>
        <w:t xml:space="preserve">  </w:t>
      </w:r>
    </w:p>
    <w:p w:rsidR="000C74D5" w:rsidRDefault="000C74D5" w:rsidP="00D04CD1">
      <w:pPr>
        <w:pStyle w:val="100"/>
        <w:rPr>
          <w:rFonts w:eastAsia="Times New Roman"/>
          <w:lang w:eastAsia="ru-RU"/>
        </w:rPr>
      </w:pPr>
      <w:r w:rsidRPr="00CB55DF">
        <w:rPr>
          <w:rFonts w:eastAsia="Times New Roman"/>
          <w:lang w:eastAsia="ru-RU"/>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363749" w:rsidRDefault="000C74D5" w:rsidP="00D04CD1">
      <w:pPr>
        <w:pStyle w:val="100"/>
        <w:rPr>
          <w:rFonts w:eastAsia="Times New Roman"/>
          <w:b/>
          <w:lang w:eastAsia="ru-RU"/>
        </w:rPr>
      </w:pPr>
      <w:r w:rsidRPr="00457612">
        <w:rPr>
          <w:rFonts w:eastAsia="Times New Roman"/>
          <w:lang w:eastAsia="ru-RU"/>
        </w:rPr>
        <w:t>На территории сельского поселения к земл</w:t>
      </w:r>
      <w:r w:rsidR="00D3106D">
        <w:rPr>
          <w:rFonts w:eastAsia="Times New Roman"/>
          <w:lang w:eastAsia="ru-RU"/>
        </w:rPr>
        <w:t>ям</w:t>
      </w:r>
      <w:r w:rsidRPr="00457612">
        <w:rPr>
          <w:rFonts w:eastAsia="Times New Roman"/>
          <w:lang w:eastAsia="ru-RU"/>
        </w:rPr>
        <w:t xml:space="preserve"> специального назначения </w:t>
      </w:r>
      <w:r w:rsidR="00984A00">
        <w:rPr>
          <w:rFonts w:eastAsia="Times New Roman"/>
          <w:lang w:eastAsia="ru-RU"/>
        </w:rPr>
        <w:t>сле</w:t>
      </w:r>
      <w:r w:rsidR="00FB5C16">
        <w:rPr>
          <w:rFonts w:eastAsia="Times New Roman"/>
          <w:lang w:eastAsia="ru-RU"/>
        </w:rPr>
        <w:t>дует</w:t>
      </w:r>
      <w:r w:rsidRPr="00457612">
        <w:rPr>
          <w:rFonts w:eastAsia="Times New Roman"/>
          <w:lang w:eastAsia="ru-RU"/>
        </w:rPr>
        <w:t xml:space="preserve"> отнести земельные участки,</w:t>
      </w:r>
      <w:r w:rsidR="00FB5C16">
        <w:rPr>
          <w:rFonts w:eastAsia="Times New Roman"/>
          <w:lang w:eastAsia="ru-RU"/>
        </w:rPr>
        <w:t xml:space="preserve"> </w:t>
      </w:r>
      <w:r w:rsidR="00FB5C16" w:rsidRPr="00CF2B5F">
        <w:rPr>
          <w:rFonts w:eastAsia="Times New Roman"/>
          <w:lang w:eastAsia="ru-RU"/>
        </w:rPr>
        <w:t>занятые</w:t>
      </w:r>
      <w:r w:rsidRPr="00CF2B5F">
        <w:rPr>
          <w:rFonts w:eastAsia="Times New Roman"/>
          <w:lang w:eastAsia="ru-RU"/>
        </w:rPr>
        <w:t xml:space="preserve"> </w:t>
      </w:r>
      <w:r w:rsidR="00A674F9" w:rsidRPr="00CF2B5F">
        <w:rPr>
          <w:rFonts w:eastAsia="Times New Roman"/>
          <w:lang w:eastAsia="ru-RU"/>
        </w:rPr>
        <w:t>санкционированной свалкой твердых бытовых отходов.</w:t>
      </w:r>
    </w:p>
    <w:p w:rsidR="00F15D48" w:rsidRPr="00C86BDF" w:rsidRDefault="00F15D48" w:rsidP="00D04CD1">
      <w:pPr>
        <w:pStyle w:val="100"/>
        <w:rPr>
          <w:rFonts w:eastAsia="Times New Roman"/>
          <w:b/>
          <w:lang w:eastAsia="ru-RU"/>
        </w:rPr>
      </w:pPr>
      <w:r w:rsidRPr="00C86BDF">
        <w:rPr>
          <w:rFonts w:eastAsia="Times New Roman"/>
          <w:b/>
          <w:lang w:eastAsia="ru-RU"/>
        </w:rPr>
        <w:t>Земли особо о</w:t>
      </w:r>
      <w:r w:rsidR="00F25281" w:rsidRPr="00C86BDF">
        <w:rPr>
          <w:rFonts w:eastAsia="Times New Roman"/>
          <w:b/>
          <w:lang w:eastAsia="ru-RU"/>
        </w:rPr>
        <w:t>храняемых территорий и объектов</w:t>
      </w:r>
    </w:p>
    <w:p w:rsidR="00F15D48" w:rsidRPr="00E76930" w:rsidRDefault="00F15D48" w:rsidP="00D04CD1">
      <w:pPr>
        <w:pStyle w:val="100"/>
        <w:rPr>
          <w:rFonts w:eastAsia="Times New Roman"/>
          <w:lang w:eastAsia="ru-RU"/>
        </w:rPr>
      </w:pPr>
      <w:r w:rsidRPr="00E76930">
        <w:rPr>
          <w:rFonts w:eastAsia="Times New Roman"/>
          <w:lang w:eastAsia="ru-RU"/>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F15D48" w:rsidRPr="00E76930" w:rsidRDefault="00F15D48" w:rsidP="00D04CD1">
      <w:pPr>
        <w:pStyle w:val="100"/>
        <w:rPr>
          <w:rFonts w:eastAsia="Times New Roman"/>
          <w:lang w:eastAsia="ru-RU"/>
        </w:rPr>
      </w:pPr>
      <w:r w:rsidRPr="00E76930">
        <w:rPr>
          <w:rFonts w:eastAsia="Times New Roman"/>
          <w:lang w:eastAsia="ru-RU"/>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F15D48" w:rsidRPr="00D04CD1" w:rsidRDefault="00F15D48" w:rsidP="00F15D48">
      <w:pPr>
        <w:pStyle w:val="100"/>
        <w:rPr>
          <w:rFonts w:eastAsia="Times New Roman"/>
          <w:lang w:eastAsia="ru-RU"/>
        </w:rPr>
      </w:pPr>
      <w:r w:rsidRPr="00D04CD1">
        <w:rPr>
          <w:rFonts w:eastAsia="Times New Roman"/>
          <w:lang w:eastAsia="ru-RU"/>
        </w:rPr>
        <w:t>К землям особо охраняемых территорий относятся:</w:t>
      </w:r>
    </w:p>
    <w:p w:rsidR="00F15D48" w:rsidRPr="00D04CD1" w:rsidRDefault="00F15D48" w:rsidP="005B6463">
      <w:pPr>
        <w:pStyle w:val="100"/>
        <w:numPr>
          <w:ilvl w:val="0"/>
          <w:numId w:val="7"/>
        </w:numPr>
        <w:ind w:left="0" w:firstLine="426"/>
        <w:rPr>
          <w:rFonts w:eastAsia="Times New Roman"/>
          <w:lang w:eastAsia="ru-RU"/>
        </w:rPr>
      </w:pPr>
      <w:r w:rsidRPr="00D04CD1">
        <w:rPr>
          <w:rFonts w:eastAsia="Times New Roman"/>
          <w:lang w:eastAsia="ru-RU"/>
        </w:rPr>
        <w:t>особо охраняемые природные территории (земли заповедников, заказников, памятники природы, природных парков), а так же земли лечебно-оздоровительных местностей и курортов;</w:t>
      </w:r>
    </w:p>
    <w:p w:rsidR="00F15D48" w:rsidRPr="00D04CD1" w:rsidRDefault="00F15D48" w:rsidP="005B6463">
      <w:pPr>
        <w:pStyle w:val="100"/>
        <w:numPr>
          <w:ilvl w:val="0"/>
          <w:numId w:val="7"/>
        </w:numPr>
        <w:ind w:left="0" w:firstLine="426"/>
        <w:rPr>
          <w:rFonts w:eastAsia="Times New Roman"/>
          <w:lang w:eastAsia="ru-RU"/>
        </w:rPr>
      </w:pPr>
      <w:r w:rsidRPr="00D04CD1">
        <w:rPr>
          <w:rFonts w:eastAsia="Times New Roman"/>
          <w:lang w:eastAsia="ru-RU"/>
        </w:rPr>
        <w:t>земли природоохранного назначения, занятые лесами, предусмотренными местным законодательством (за исключением защитных лесов, расположенных  на землях лесного фонда, особо охраняемых территорий), иные земли, выполняющие природоохранные значения;</w:t>
      </w:r>
    </w:p>
    <w:p w:rsidR="00F15D48" w:rsidRPr="00D04CD1" w:rsidRDefault="00F15D48" w:rsidP="005B6463">
      <w:pPr>
        <w:pStyle w:val="100"/>
        <w:numPr>
          <w:ilvl w:val="0"/>
          <w:numId w:val="7"/>
        </w:numPr>
        <w:ind w:left="0" w:firstLine="426"/>
        <w:rPr>
          <w:rFonts w:eastAsia="Times New Roman"/>
          <w:lang w:eastAsia="ru-RU"/>
        </w:rPr>
      </w:pPr>
      <w:r w:rsidRPr="00D04CD1">
        <w:rPr>
          <w:rFonts w:eastAsia="Times New Roman"/>
          <w:lang w:eastAsia="ru-RU"/>
        </w:rPr>
        <w:t xml:space="preserve">земли рекреационного назначения (земли, предназначенные и используемые для организации отдыха, туризма, физкультурно-оздоровительной и спортивной занятости граждан). В состав земель данной категории входят земельные участки, на которых </w:t>
      </w:r>
      <w:r w:rsidRPr="00D04CD1">
        <w:rPr>
          <w:rFonts w:eastAsia="Times New Roman"/>
          <w:lang w:eastAsia="ru-RU"/>
        </w:rPr>
        <w:lastRenderedPageBreak/>
        <w:t>находятся дома отдыха, пансионаты, кемпинги, объекты физической культуры и спорта, туристические базы, лесопарки, детские и спортивные лагеря, другие аналогичные объекты;</w:t>
      </w:r>
    </w:p>
    <w:p w:rsidR="00F15D48" w:rsidRPr="00D04CD1" w:rsidRDefault="00F15D48" w:rsidP="005B6463">
      <w:pPr>
        <w:pStyle w:val="100"/>
        <w:numPr>
          <w:ilvl w:val="0"/>
          <w:numId w:val="7"/>
        </w:numPr>
        <w:ind w:left="0" w:firstLine="426"/>
        <w:rPr>
          <w:rFonts w:eastAsia="Times New Roman"/>
          <w:lang w:eastAsia="ru-RU"/>
        </w:rPr>
      </w:pPr>
      <w:r w:rsidRPr="00D04CD1">
        <w:rPr>
          <w:rFonts w:eastAsia="Times New Roman"/>
          <w:lang w:eastAsia="ru-RU"/>
        </w:rPr>
        <w:t>земли историко-культурного назначения (земли объектов культурного наследия, в том числе археологического наследия, достопримечательные места, земли военных и гражданских захоронений).</w:t>
      </w:r>
    </w:p>
    <w:p w:rsidR="003C265C" w:rsidRDefault="00F15D48" w:rsidP="00381885">
      <w:pPr>
        <w:pStyle w:val="100"/>
        <w:rPr>
          <w:rFonts w:eastAsia="Times New Roman"/>
          <w:lang w:eastAsia="ru-RU"/>
        </w:rPr>
      </w:pPr>
      <w:r w:rsidRPr="00E76930">
        <w:rPr>
          <w:rFonts w:eastAsia="Times New Roman"/>
          <w:lang w:eastAsia="ru-RU"/>
        </w:rPr>
        <w:t xml:space="preserve">Земли особо охраняемых территорий </w:t>
      </w:r>
      <w:r w:rsidR="008C630B">
        <w:rPr>
          <w:rFonts w:eastAsia="Times New Roman"/>
          <w:lang w:eastAsia="ru-RU"/>
        </w:rPr>
        <w:t xml:space="preserve">в </w:t>
      </w:r>
      <w:r w:rsidR="00713518">
        <w:rPr>
          <w:rFonts w:eastAsia="Times New Roman"/>
          <w:lang w:eastAsia="ru-RU"/>
        </w:rPr>
        <w:t>Северн</w:t>
      </w:r>
      <w:r w:rsidR="008C630B">
        <w:rPr>
          <w:rFonts w:eastAsia="Times New Roman"/>
          <w:lang w:eastAsia="ru-RU"/>
        </w:rPr>
        <w:t xml:space="preserve">ом сельском </w:t>
      </w:r>
      <w:r w:rsidRPr="00E76930">
        <w:rPr>
          <w:rFonts w:eastAsia="Times New Roman"/>
          <w:lang w:eastAsia="ru-RU"/>
        </w:rPr>
        <w:t xml:space="preserve"> поселени</w:t>
      </w:r>
      <w:r w:rsidR="008C630B">
        <w:rPr>
          <w:rFonts w:eastAsia="Times New Roman"/>
          <w:lang w:eastAsia="ru-RU"/>
        </w:rPr>
        <w:t>и</w:t>
      </w:r>
      <w:r w:rsidRPr="00E76930">
        <w:rPr>
          <w:rFonts w:eastAsia="Times New Roman"/>
          <w:lang w:eastAsia="ru-RU"/>
        </w:rPr>
        <w:t xml:space="preserve"> не выделены.</w:t>
      </w:r>
    </w:p>
    <w:p w:rsidR="00381885" w:rsidRPr="00381885" w:rsidRDefault="00381885" w:rsidP="00381885">
      <w:pPr>
        <w:pStyle w:val="100"/>
        <w:rPr>
          <w:rFonts w:eastAsia="Times New Roman"/>
          <w:lang w:eastAsia="ru-RU"/>
        </w:rPr>
      </w:pPr>
    </w:p>
    <w:p w:rsidR="00F25281" w:rsidRPr="00C86BDF" w:rsidRDefault="00F25281" w:rsidP="00D04CD1">
      <w:pPr>
        <w:pStyle w:val="100"/>
        <w:rPr>
          <w:rFonts w:eastAsia="Times New Roman"/>
          <w:b/>
          <w:lang w:eastAsia="ru-RU"/>
        </w:rPr>
      </w:pPr>
      <w:r w:rsidRPr="00C86BDF">
        <w:rPr>
          <w:rFonts w:eastAsia="Times New Roman"/>
          <w:b/>
          <w:lang w:eastAsia="ru-RU"/>
        </w:rPr>
        <w:t>Земли лесного фонда</w:t>
      </w:r>
    </w:p>
    <w:p w:rsidR="00F15D48" w:rsidRDefault="00F15D48" w:rsidP="00D04CD1">
      <w:pPr>
        <w:pStyle w:val="100"/>
        <w:rPr>
          <w:rFonts w:eastAsia="Times New Roman"/>
          <w:lang w:eastAsia="ru-RU"/>
        </w:rPr>
      </w:pPr>
      <w:r w:rsidRPr="00E76930">
        <w:rPr>
          <w:rFonts w:eastAsia="Times New Roman"/>
          <w:lang w:eastAsia="ru-RU"/>
        </w:rPr>
        <w:t xml:space="preserve">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93585F" w:rsidRDefault="0093585F" w:rsidP="00B11D4C">
      <w:pPr>
        <w:pStyle w:val="100"/>
        <w:rPr>
          <w:rFonts w:eastAsia="Times New Roman"/>
          <w:lang w:eastAsia="ru-RU"/>
        </w:rPr>
      </w:pPr>
      <w:r w:rsidRPr="0093585F">
        <w:rPr>
          <w:rFonts w:eastAsia="Times New Roman"/>
          <w:lang w:eastAsia="ru-RU"/>
        </w:rPr>
        <w:t xml:space="preserve">Земли лесного фонда на территории поселения занимают  – </w:t>
      </w:r>
      <w:r w:rsidR="008F18C6" w:rsidRPr="008F18C6">
        <w:rPr>
          <w:rFonts w:eastAsia="Times New Roman"/>
          <w:lang w:eastAsia="ru-RU"/>
        </w:rPr>
        <w:t>48,85</w:t>
      </w:r>
      <w:r w:rsidRPr="008F18C6">
        <w:rPr>
          <w:rFonts w:eastAsia="Times New Roman"/>
          <w:lang w:eastAsia="ru-RU"/>
        </w:rPr>
        <w:t xml:space="preserve"> тыс. га </w:t>
      </w:r>
      <w:r w:rsidRPr="00D32BF6">
        <w:rPr>
          <w:rFonts w:eastAsia="Times New Roman"/>
          <w:lang w:eastAsia="ru-RU"/>
        </w:rPr>
        <w:t>(</w:t>
      </w:r>
      <w:r w:rsidR="008F18C6" w:rsidRPr="00D32BF6">
        <w:rPr>
          <w:rFonts w:eastAsia="Times New Roman"/>
          <w:lang w:eastAsia="ru-RU"/>
        </w:rPr>
        <w:t>8</w:t>
      </w:r>
      <w:r w:rsidRPr="00D32BF6">
        <w:rPr>
          <w:rFonts w:eastAsia="Times New Roman"/>
          <w:lang w:eastAsia="ru-RU"/>
        </w:rPr>
        <w:t>4,3 %).</w:t>
      </w:r>
    </w:p>
    <w:p w:rsidR="00A83D48" w:rsidRPr="009C1B9D" w:rsidRDefault="00132259" w:rsidP="009C1B9D">
      <w:pPr>
        <w:pStyle w:val="100"/>
      </w:pPr>
      <w:r>
        <w:rPr>
          <w:rFonts w:eastAsia="Times New Roman"/>
          <w:lang w:eastAsia="ru-RU"/>
        </w:rPr>
        <w:t xml:space="preserve">Согласно лесохозяйственному регламенту Александровского лесничества Томской области, </w:t>
      </w:r>
      <w:r w:rsidRPr="00132259">
        <w:rPr>
          <w:rFonts w:eastAsia="Times New Roman"/>
          <w:lang w:eastAsia="ru-RU"/>
        </w:rPr>
        <w:t>утвержден</w:t>
      </w:r>
      <w:r>
        <w:rPr>
          <w:rFonts w:eastAsia="Times New Roman"/>
          <w:lang w:eastAsia="ru-RU"/>
        </w:rPr>
        <w:t>ному</w:t>
      </w:r>
      <w:r w:rsidRPr="00132259">
        <w:rPr>
          <w:rFonts w:eastAsia="Times New Roman"/>
          <w:lang w:eastAsia="ru-RU"/>
        </w:rPr>
        <w:t xml:space="preserve"> приказом Департамента развития предпринимательства и реального сектора экономики Томской области от 01.10.2008 № 35-ОД/у</w:t>
      </w:r>
      <w:r w:rsidR="00B11D4C">
        <w:rPr>
          <w:rFonts w:eastAsia="Times New Roman"/>
          <w:lang w:eastAsia="ru-RU"/>
        </w:rPr>
        <w:t xml:space="preserve"> </w:t>
      </w:r>
      <w:r w:rsidRPr="00132259">
        <w:rPr>
          <w:rFonts w:eastAsia="Times New Roman"/>
          <w:lang w:eastAsia="ru-RU"/>
        </w:rPr>
        <w:t>«Об утверждении лесохозяйственных регламентов» (в редакции приказов от 09.11.2010 № 75-ОД/у, 21.03.2012 № 19-ОД/у)</w:t>
      </w:r>
      <w:r w:rsidR="00C5673A">
        <w:rPr>
          <w:rFonts w:eastAsia="Times New Roman"/>
          <w:lang w:eastAsia="ru-RU"/>
        </w:rPr>
        <w:t>,</w:t>
      </w:r>
      <w:r w:rsidRPr="00132259">
        <w:rPr>
          <w:rFonts w:eastAsia="Times New Roman"/>
          <w:lang w:eastAsia="ru-RU"/>
        </w:rPr>
        <w:t xml:space="preserve"> </w:t>
      </w:r>
      <w:r w:rsidR="00B11D4C">
        <w:rPr>
          <w:rFonts w:eastAsia="Times New Roman"/>
          <w:lang w:eastAsia="ru-RU"/>
        </w:rPr>
        <w:t>и в</w:t>
      </w:r>
      <w:r w:rsidR="00A83D48" w:rsidRPr="00A83D48">
        <w:rPr>
          <w:rFonts w:eastAsia="Times New Roman"/>
          <w:lang w:eastAsia="ru-RU"/>
        </w:rPr>
        <w:t xml:space="preserve"> соответствии с приказом Федерального агентства лесного хозяйства от 11.09.2008 г. № 249 «Об определении количества лесничеств на территории Томской области и установлении их границ»</w:t>
      </w:r>
      <w:r w:rsidR="00B11D4C">
        <w:rPr>
          <w:rFonts w:eastAsia="Times New Roman"/>
          <w:lang w:eastAsia="ru-RU"/>
        </w:rPr>
        <w:t>,</w:t>
      </w:r>
      <w:r w:rsidR="00A83D48">
        <w:rPr>
          <w:rFonts w:eastAsia="Times New Roman"/>
          <w:lang w:eastAsia="ru-RU"/>
        </w:rPr>
        <w:t xml:space="preserve"> леса </w:t>
      </w:r>
      <w:r w:rsidR="00713518">
        <w:rPr>
          <w:rFonts w:eastAsia="Times New Roman"/>
          <w:lang w:eastAsia="ru-RU"/>
        </w:rPr>
        <w:t>Северн</w:t>
      </w:r>
      <w:r w:rsidR="00A83D48">
        <w:rPr>
          <w:rFonts w:eastAsia="Times New Roman"/>
          <w:lang w:eastAsia="ru-RU"/>
        </w:rPr>
        <w:t xml:space="preserve">ого сельского поселения относятся к Александровскому участковому лесничеству </w:t>
      </w:r>
      <w:r w:rsidR="00B11D4C" w:rsidRPr="00B11D4C">
        <w:rPr>
          <w:rFonts w:eastAsia="Times New Roman"/>
          <w:lang w:eastAsia="ru-RU"/>
        </w:rPr>
        <w:t>Александровского лесничества Томской области</w:t>
      </w:r>
      <w:r w:rsidR="00B11D4C">
        <w:rPr>
          <w:rFonts w:eastAsia="Times New Roman"/>
          <w:lang w:eastAsia="ru-RU"/>
        </w:rPr>
        <w:t xml:space="preserve">. Ранее леса поселения </w:t>
      </w:r>
      <w:r w:rsidR="003132D7">
        <w:rPr>
          <w:rFonts w:eastAsia="Times New Roman"/>
          <w:lang w:eastAsia="ru-RU"/>
        </w:rPr>
        <w:t xml:space="preserve">были отнесены к </w:t>
      </w:r>
      <w:r w:rsidR="009377B6">
        <w:rPr>
          <w:rFonts w:eastAsia="Times New Roman"/>
          <w:lang w:eastAsia="ru-RU"/>
        </w:rPr>
        <w:t>урочищ</w:t>
      </w:r>
      <w:r w:rsidR="00FA6757">
        <w:rPr>
          <w:rFonts w:eastAsia="Times New Roman"/>
          <w:lang w:eastAsia="ru-RU"/>
        </w:rPr>
        <w:t>у</w:t>
      </w:r>
      <w:r w:rsidR="009377B6" w:rsidRPr="009377B6">
        <w:t xml:space="preserve"> </w:t>
      </w:r>
      <w:r w:rsidR="00C93D81" w:rsidRPr="00C93D81">
        <w:t>«</w:t>
      </w:r>
      <w:r w:rsidR="009C1B9D">
        <w:t>Лево</w:t>
      </w:r>
      <w:r w:rsidR="00C93D81" w:rsidRPr="00C93D81">
        <w:t>бережное»</w:t>
      </w:r>
      <w:r w:rsidR="009C1B9D" w:rsidRPr="009C1B9D">
        <w:t xml:space="preserve"> </w:t>
      </w:r>
      <w:r w:rsidR="009C1B9D">
        <w:t>Левобережного лесничества Александровского лесхоза</w:t>
      </w:r>
      <w:r w:rsidR="00C93D81">
        <w:t>.</w:t>
      </w:r>
    </w:p>
    <w:p w:rsidR="00F33D4F" w:rsidRDefault="00CE7548" w:rsidP="000F53C1">
      <w:pPr>
        <w:pStyle w:val="100"/>
        <w:rPr>
          <w:rFonts w:eastAsia="Times New Roman"/>
          <w:lang w:eastAsia="ru-RU"/>
        </w:rPr>
      </w:pPr>
      <w:r w:rsidRPr="00CE7548">
        <w:rPr>
          <w:rFonts w:eastAsia="Times New Roman"/>
          <w:lang w:eastAsia="ru-RU"/>
        </w:rPr>
        <w:t xml:space="preserve">По условиям произрастания лесов территория </w:t>
      </w:r>
      <w:r w:rsidR="00713518">
        <w:rPr>
          <w:rFonts w:eastAsia="Times New Roman"/>
          <w:lang w:eastAsia="ru-RU"/>
        </w:rPr>
        <w:t>Северн</w:t>
      </w:r>
      <w:r w:rsidRPr="00CE7548">
        <w:rPr>
          <w:rFonts w:eastAsia="Times New Roman"/>
          <w:lang w:eastAsia="ru-RU"/>
        </w:rPr>
        <w:t xml:space="preserve">ого поселения относится к </w:t>
      </w:r>
      <w:r w:rsidR="00C70E18">
        <w:rPr>
          <w:rFonts w:eastAsia="Times New Roman"/>
          <w:lang w:eastAsia="ru-RU"/>
        </w:rPr>
        <w:t>т</w:t>
      </w:r>
      <w:r w:rsidR="00C70E18" w:rsidRPr="00C70E18">
        <w:rPr>
          <w:rFonts w:eastAsia="Times New Roman"/>
          <w:lang w:eastAsia="ru-RU"/>
        </w:rPr>
        <w:t>аежн</w:t>
      </w:r>
      <w:r w:rsidR="00C70E18">
        <w:rPr>
          <w:rFonts w:eastAsia="Times New Roman"/>
          <w:lang w:eastAsia="ru-RU"/>
        </w:rPr>
        <w:t>ой</w:t>
      </w:r>
      <w:r w:rsidR="00C70E18" w:rsidRPr="00C70E18">
        <w:rPr>
          <w:rFonts w:eastAsia="Times New Roman"/>
          <w:lang w:eastAsia="ru-RU"/>
        </w:rPr>
        <w:t xml:space="preserve"> </w:t>
      </w:r>
      <w:r w:rsidR="000F53C1">
        <w:rPr>
          <w:rFonts w:eastAsia="Times New Roman"/>
          <w:lang w:eastAsia="ru-RU"/>
        </w:rPr>
        <w:t xml:space="preserve">лесорастительной </w:t>
      </w:r>
      <w:r w:rsidRPr="00CE7548">
        <w:rPr>
          <w:rFonts w:eastAsia="Times New Roman"/>
          <w:lang w:eastAsia="ru-RU"/>
        </w:rPr>
        <w:t xml:space="preserve">зоне </w:t>
      </w:r>
      <w:r w:rsidR="00A82B7D" w:rsidRPr="00A82B7D">
        <w:rPr>
          <w:rFonts w:eastAsia="Times New Roman"/>
          <w:lang w:eastAsia="ru-RU"/>
        </w:rPr>
        <w:t>Западно-Сибирск</w:t>
      </w:r>
      <w:r w:rsidR="00A82B7D">
        <w:rPr>
          <w:rFonts w:eastAsia="Times New Roman"/>
          <w:lang w:eastAsia="ru-RU"/>
        </w:rPr>
        <w:t>ого</w:t>
      </w:r>
      <w:r w:rsidR="00A82B7D" w:rsidRPr="00A82B7D">
        <w:rPr>
          <w:rFonts w:eastAsia="Times New Roman"/>
          <w:lang w:eastAsia="ru-RU"/>
        </w:rPr>
        <w:t xml:space="preserve"> средне-таежн</w:t>
      </w:r>
      <w:r w:rsidR="00A82B7D">
        <w:rPr>
          <w:rFonts w:eastAsia="Times New Roman"/>
          <w:lang w:eastAsia="ru-RU"/>
        </w:rPr>
        <w:t>ого</w:t>
      </w:r>
      <w:r w:rsidR="00A82B7D" w:rsidRPr="00A82B7D">
        <w:rPr>
          <w:rFonts w:eastAsia="Times New Roman"/>
          <w:lang w:eastAsia="ru-RU"/>
        </w:rPr>
        <w:t xml:space="preserve"> равнинн</w:t>
      </w:r>
      <w:r w:rsidR="00A82B7D">
        <w:rPr>
          <w:rFonts w:eastAsia="Times New Roman"/>
          <w:lang w:eastAsia="ru-RU"/>
        </w:rPr>
        <w:t>ого</w:t>
      </w:r>
      <w:r w:rsidR="00A82B7D" w:rsidRPr="00A82B7D">
        <w:rPr>
          <w:rFonts w:eastAsia="Times New Roman"/>
          <w:lang w:eastAsia="ru-RU"/>
        </w:rPr>
        <w:t xml:space="preserve"> район</w:t>
      </w:r>
      <w:r w:rsidR="00A82B7D">
        <w:rPr>
          <w:rFonts w:eastAsia="Times New Roman"/>
          <w:lang w:eastAsia="ru-RU"/>
        </w:rPr>
        <w:t xml:space="preserve">а. </w:t>
      </w:r>
      <w:r w:rsidR="0004232B" w:rsidRPr="0004232B">
        <w:rPr>
          <w:rFonts w:eastAsia="Times New Roman"/>
          <w:lang w:eastAsia="ru-RU"/>
        </w:rPr>
        <w:t>Наиболее широко здесь распространены темнохвойные и смешанные леса. В основном это кедровые (пихтово-кедровые, елово-пихтово-кедровые и чистые кедровые) нередко заболоченные леса. В настоящее время коренных лесов сохранилось сравнительно немного, и располагаются они разобщенными массивами среди производных темнохвойно-мелколиственных, также часто заболоченных лесных сообществ. Леса сомкнуты, высота деревьев составляет 17-20 м. В напочвенном покрове лесов преобладают кустарнички (брусника, багульник, линнея, черника) и виды таежного мелкотравья (майник, седмичник, плауны, хвощ лесной, осочки) с широким участием зеленых мхов.</w:t>
      </w:r>
      <w:r w:rsidR="00643A14" w:rsidRPr="00643A14">
        <w:t xml:space="preserve"> </w:t>
      </w:r>
      <w:r w:rsidR="00643A14" w:rsidRPr="00643A14">
        <w:rPr>
          <w:rFonts w:eastAsia="Times New Roman"/>
          <w:lang w:eastAsia="ru-RU"/>
        </w:rPr>
        <w:t>Среднетаёжные леса располагаются только в  долинах рек и прилегающие к берегам участки. На приречных склонах высокобонитетные леса сменяются заболоченными лесами, которые в центральной части междуречий  переходят в болота.</w:t>
      </w:r>
    </w:p>
    <w:p w:rsidR="00EE2A71" w:rsidRPr="00A525E1" w:rsidRDefault="00EE2A71" w:rsidP="00EE2A71">
      <w:pPr>
        <w:pStyle w:val="100"/>
        <w:ind w:firstLine="0"/>
        <w:jc w:val="center"/>
        <w:rPr>
          <w:rFonts w:eastAsia="Times New Roman"/>
          <w:lang w:eastAsia="ru-RU"/>
        </w:rPr>
      </w:pPr>
    </w:p>
    <w:p w:rsidR="00EE2A71" w:rsidRDefault="007443B1" w:rsidP="00D166B0">
      <w:pPr>
        <w:pStyle w:val="100"/>
        <w:ind w:firstLine="0"/>
        <w:rPr>
          <w:rFonts w:eastAsia="Times New Roman"/>
          <w:i/>
          <w:lang w:eastAsia="ru-RU"/>
        </w:rPr>
      </w:pPr>
      <w:r>
        <w:rPr>
          <w:rFonts w:eastAsia="Times New Roman"/>
          <w:i/>
          <w:noProof/>
          <w:lang w:eastAsia="ru-RU"/>
        </w:rPr>
        <w:lastRenderedPageBreak/>
        <w:drawing>
          <wp:inline distT="0" distB="0" distL="0" distR="0">
            <wp:extent cx="5931535" cy="4858385"/>
            <wp:effectExtent l="0" t="0" r="0" b="0"/>
            <wp:docPr id="11" name="Рисунок 11" descr="ил-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л-лес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1535" cy="4858385"/>
                    </a:xfrm>
                    <a:prstGeom prst="rect">
                      <a:avLst/>
                    </a:prstGeom>
                    <a:noFill/>
                    <a:ln>
                      <a:noFill/>
                    </a:ln>
                  </pic:spPr>
                </pic:pic>
              </a:graphicData>
            </a:graphic>
          </wp:inline>
        </w:drawing>
      </w:r>
    </w:p>
    <w:p w:rsidR="00E369EE" w:rsidRDefault="00E369EE" w:rsidP="000D2408">
      <w:pPr>
        <w:pStyle w:val="100"/>
        <w:rPr>
          <w:rFonts w:eastAsia="Times New Roman"/>
          <w:lang w:eastAsia="ru-RU"/>
        </w:rPr>
      </w:pPr>
      <w:r w:rsidRPr="00E369EE">
        <w:rPr>
          <w:rFonts w:eastAsia="Times New Roman"/>
          <w:lang w:eastAsia="ru-RU"/>
        </w:rPr>
        <w:t>Запасы деловой древесины на территории поселения  не велики, есть рентабельные для разработки участки березового и осинового леса, но массивы расположены на значительном удалении от транспортных путей, что сильно снижает их привлекательность для лесозаготовителей</w:t>
      </w:r>
      <w:r>
        <w:rPr>
          <w:rFonts w:eastAsia="Times New Roman"/>
          <w:lang w:eastAsia="ru-RU"/>
        </w:rPr>
        <w:t>.</w:t>
      </w:r>
    </w:p>
    <w:p w:rsidR="00E369EE" w:rsidRPr="00E369EE" w:rsidRDefault="007443B1" w:rsidP="00E369EE">
      <w:pPr>
        <w:pStyle w:val="100"/>
        <w:ind w:firstLine="0"/>
        <w:rPr>
          <w:rFonts w:eastAsia="Times New Roman"/>
          <w:lang w:eastAsia="ru-RU"/>
        </w:rPr>
      </w:pPr>
      <w:r>
        <w:rPr>
          <w:rFonts w:eastAsia="Times New Roman"/>
          <w:noProof/>
          <w:lang w:eastAsia="ru-RU"/>
        </w:rPr>
        <w:lastRenderedPageBreak/>
        <w:drawing>
          <wp:inline distT="0" distB="0" distL="0" distR="0">
            <wp:extent cx="5803900" cy="4115435"/>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900" cy="4115435"/>
                    </a:xfrm>
                    <a:prstGeom prst="rect">
                      <a:avLst/>
                    </a:prstGeom>
                    <a:noFill/>
                  </pic:spPr>
                </pic:pic>
              </a:graphicData>
            </a:graphic>
          </wp:inline>
        </w:drawing>
      </w:r>
    </w:p>
    <w:p w:rsidR="00C4014E" w:rsidRDefault="00C4014E" w:rsidP="00C4014E">
      <w:pPr>
        <w:pStyle w:val="100"/>
        <w:rPr>
          <w:rFonts w:eastAsia="Times New Roman"/>
          <w:i/>
          <w:lang w:eastAsia="ru-RU"/>
        </w:rPr>
      </w:pPr>
      <w:r>
        <w:rPr>
          <w:rFonts w:eastAsia="Times New Roman"/>
          <w:i/>
          <w:lang w:eastAsia="ru-RU"/>
        </w:rPr>
        <w:t xml:space="preserve">Ил. </w:t>
      </w:r>
      <w:r w:rsidRPr="00C4014E">
        <w:rPr>
          <w:rFonts w:eastAsia="Times New Roman"/>
          <w:i/>
          <w:lang w:eastAsia="ru-RU"/>
        </w:rPr>
        <w:t>Лесные массивы с эксп</w:t>
      </w:r>
      <w:r>
        <w:rPr>
          <w:rFonts w:eastAsia="Times New Roman"/>
          <w:i/>
          <w:lang w:eastAsia="ru-RU"/>
        </w:rPr>
        <w:t xml:space="preserve">луатационным запасом древесины </w:t>
      </w:r>
      <w:r w:rsidRPr="00C4014E">
        <w:rPr>
          <w:rFonts w:eastAsia="Times New Roman"/>
          <w:i/>
          <w:lang w:eastAsia="ru-RU"/>
        </w:rPr>
        <w:t>более 0,1 млн. м</w:t>
      </w:r>
      <w:r w:rsidRPr="00C4014E">
        <w:rPr>
          <w:rFonts w:eastAsia="Times New Roman"/>
          <w:i/>
          <w:vertAlign w:val="superscript"/>
          <w:lang w:eastAsia="ru-RU"/>
        </w:rPr>
        <w:t>3</w:t>
      </w:r>
    </w:p>
    <w:p w:rsidR="00C4014E" w:rsidRDefault="00C4014E" w:rsidP="00C4014E">
      <w:pPr>
        <w:pStyle w:val="100"/>
        <w:rPr>
          <w:rFonts w:eastAsia="Times New Roman"/>
          <w:i/>
          <w:lang w:eastAsia="ru-RU"/>
        </w:rPr>
      </w:pPr>
    </w:p>
    <w:p w:rsidR="002D03FE" w:rsidRDefault="008B0DDF" w:rsidP="00C4014E">
      <w:pPr>
        <w:pStyle w:val="100"/>
        <w:ind w:firstLine="0"/>
        <w:rPr>
          <w:rFonts w:eastAsia="Times New Roman"/>
          <w:i/>
          <w:lang w:eastAsia="ru-RU"/>
        </w:rPr>
      </w:pPr>
      <w:r w:rsidRPr="008B0DDF">
        <w:rPr>
          <w:rFonts w:eastAsia="Times New Roman"/>
          <w:i/>
          <w:lang w:eastAsia="ru-RU"/>
        </w:rPr>
        <w:t xml:space="preserve">Подразделение лесов </w:t>
      </w:r>
      <w:r w:rsidR="00C4014E">
        <w:rPr>
          <w:rFonts w:eastAsia="Times New Roman"/>
          <w:i/>
          <w:lang w:eastAsia="ru-RU"/>
        </w:rPr>
        <w:t xml:space="preserve">поселения </w:t>
      </w:r>
      <w:r w:rsidRPr="008B0DDF">
        <w:rPr>
          <w:rFonts w:eastAsia="Times New Roman"/>
          <w:i/>
          <w:lang w:eastAsia="ru-RU"/>
        </w:rPr>
        <w:t>по целевому назначению и категориям защитных лесов</w:t>
      </w:r>
    </w:p>
    <w:p w:rsidR="00140FD8" w:rsidRDefault="00140FD8" w:rsidP="00C4014E">
      <w:pPr>
        <w:pStyle w:val="100"/>
        <w:ind w:firstLine="0"/>
        <w:rPr>
          <w:rFonts w:eastAsia="Times New Roman"/>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6"/>
        <w:gridCol w:w="2589"/>
        <w:gridCol w:w="2761"/>
      </w:tblGrid>
      <w:tr w:rsidR="00900B75" w:rsidRPr="009F30A7" w:rsidTr="00C94A55">
        <w:tc>
          <w:tcPr>
            <w:tcW w:w="2235" w:type="dxa"/>
            <w:shd w:val="clear" w:color="auto" w:fill="auto"/>
          </w:tcPr>
          <w:p w:rsidR="00900B75" w:rsidRPr="009F30A7" w:rsidRDefault="00900B75" w:rsidP="007A2EDA">
            <w:pPr>
              <w:pStyle w:val="100"/>
              <w:ind w:firstLine="0"/>
              <w:jc w:val="left"/>
              <w:rPr>
                <w:rFonts w:eastAsia="Times New Roman"/>
                <w:lang w:eastAsia="ru-RU"/>
              </w:rPr>
            </w:pPr>
            <w:r w:rsidRPr="009F30A7">
              <w:rPr>
                <w:rFonts w:eastAsia="Times New Roman"/>
                <w:lang w:eastAsia="ru-RU"/>
              </w:rPr>
              <w:t>Целевое назначение</w:t>
            </w:r>
          </w:p>
          <w:p w:rsidR="00900B75" w:rsidRPr="009F30A7" w:rsidRDefault="00900B75" w:rsidP="007A2EDA">
            <w:pPr>
              <w:pStyle w:val="100"/>
              <w:ind w:firstLine="0"/>
              <w:jc w:val="left"/>
              <w:rPr>
                <w:rFonts w:eastAsia="Times New Roman"/>
                <w:lang w:eastAsia="ru-RU"/>
              </w:rPr>
            </w:pPr>
            <w:r w:rsidRPr="009F30A7">
              <w:rPr>
                <w:rFonts w:eastAsia="Times New Roman"/>
                <w:lang w:eastAsia="ru-RU"/>
              </w:rPr>
              <w:t>лесов</w:t>
            </w:r>
          </w:p>
        </w:tc>
        <w:tc>
          <w:tcPr>
            <w:tcW w:w="1986" w:type="dxa"/>
            <w:shd w:val="clear" w:color="auto" w:fill="auto"/>
          </w:tcPr>
          <w:p w:rsidR="00082D9A" w:rsidRPr="009F30A7" w:rsidRDefault="00082D9A" w:rsidP="007A2EDA">
            <w:pPr>
              <w:pStyle w:val="100"/>
              <w:ind w:firstLine="0"/>
              <w:rPr>
                <w:rFonts w:eastAsia="Times New Roman"/>
                <w:lang w:eastAsia="ru-RU"/>
              </w:rPr>
            </w:pPr>
            <w:r w:rsidRPr="009F30A7">
              <w:rPr>
                <w:rFonts w:eastAsia="Times New Roman"/>
                <w:lang w:eastAsia="ru-RU"/>
              </w:rPr>
              <w:t>Участковое</w:t>
            </w:r>
          </w:p>
          <w:p w:rsidR="00900B75" w:rsidRPr="009F30A7" w:rsidRDefault="00082D9A" w:rsidP="007A2EDA">
            <w:pPr>
              <w:pStyle w:val="100"/>
              <w:ind w:firstLine="0"/>
              <w:rPr>
                <w:rFonts w:eastAsia="Times New Roman"/>
                <w:lang w:eastAsia="ru-RU"/>
              </w:rPr>
            </w:pPr>
            <w:r w:rsidRPr="009F30A7">
              <w:rPr>
                <w:rFonts w:eastAsia="Times New Roman"/>
                <w:lang w:eastAsia="ru-RU"/>
              </w:rPr>
              <w:t>лесничество</w:t>
            </w:r>
          </w:p>
        </w:tc>
        <w:tc>
          <w:tcPr>
            <w:tcW w:w="2589" w:type="dxa"/>
            <w:shd w:val="clear" w:color="auto" w:fill="auto"/>
          </w:tcPr>
          <w:p w:rsidR="00082D9A" w:rsidRPr="009F30A7" w:rsidRDefault="00082D9A" w:rsidP="007A2EDA">
            <w:pPr>
              <w:pStyle w:val="100"/>
              <w:ind w:firstLine="0"/>
              <w:jc w:val="left"/>
              <w:rPr>
                <w:rFonts w:eastAsia="Times New Roman"/>
                <w:lang w:eastAsia="ru-RU"/>
              </w:rPr>
            </w:pPr>
            <w:r w:rsidRPr="009F30A7">
              <w:rPr>
                <w:rFonts w:eastAsia="Times New Roman"/>
                <w:lang w:eastAsia="ru-RU"/>
              </w:rPr>
              <w:t>Номера кварталов</w:t>
            </w:r>
          </w:p>
          <w:p w:rsidR="00900B75" w:rsidRPr="009F30A7" w:rsidRDefault="00082D9A" w:rsidP="007A2EDA">
            <w:pPr>
              <w:pStyle w:val="100"/>
              <w:ind w:firstLine="0"/>
              <w:jc w:val="left"/>
              <w:rPr>
                <w:rFonts w:eastAsia="Times New Roman"/>
                <w:lang w:eastAsia="ru-RU"/>
              </w:rPr>
            </w:pPr>
            <w:r w:rsidRPr="009F30A7">
              <w:rPr>
                <w:rFonts w:eastAsia="Times New Roman"/>
                <w:lang w:eastAsia="ru-RU"/>
              </w:rPr>
              <w:t>или их частей</w:t>
            </w:r>
          </w:p>
        </w:tc>
        <w:tc>
          <w:tcPr>
            <w:tcW w:w="2761" w:type="dxa"/>
            <w:shd w:val="clear" w:color="auto" w:fill="auto"/>
          </w:tcPr>
          <w:p w:rsidR="00082D9A" w:rsidRPr="009F30A7" w:rsidRDefault="00082D9A" w:rsidP="007A2EDA">
            <w:pPr>
              <w:pStyle w:val="100"/>
              <w:ind w:firstLine="0"/>
              <w:jc w:val="left"/>
              <w:rPr>
                <w:rFonts w:eastAsia="Times New Roman"/>
                <w:lang w:eastAsia="ru-RU"/>
              </w:rPr>
            </w:pPr>
            <w:r w:rsidRPr="009F30A7">
              <w:rPr>
                <w:rFonts w:eastAsia="Times New Roman"/>
                <w:lang w:eastAsia="ru-RU"/>
              </w:rPr>
              <w:t>Основания к</w:t>
            </w:r>
          </w:p>
          <w:p w:rsidR="00900B75" w:rsidRPr="009F30A7" w:rsidRDefault="00082D9A" w:rsidP="007A2EDA">
            <w:pPr>
              <w:pStyle w:val="100"/>
              <w:ind w:firstLine="0"/>
              <w:jc w:val="left"/>
              <w:rPr>
                <w:rFonts w:eastAsia="Times New Roman"/>
                <w:lang w:eastAsia="ru-RU"/>
              </w:rPr>
            </w:pPr>
            <w:r w:rsidRPr="009F30A7">
              <w:rPr>
                <w:rFonts w:eastAsia="Times New Roman"/>
                <w:lang w:eastAsia="ru-RU"/>
              </w:rPr>
              <w:t>выделению</w:t>
            </w:r>
          </w:p>
        </w:tc>
      </w:tr>
      <w:tr w:rsidR="007F6E05" w:rsidRPr="009F30A7" w:rsidTr="00D80744">
        <w:trPr>
          <w:trHeight w:val="1666"/>
        </w:trPr>
        <w:tc>
          <w:tcPr>
            <w:tcW w:w="2235" w:type="dxa"/>
            <w:shd w:val="clear" w:color="auto" w:fill="auto"/>
          </w:tcPr>
          <w:p w:rsidR="007F6E05" w:rsidRDefault="007F6E05" w:rsidP="00205830">
            <w:pPr>
              <w:pStyle w:val="100"/>
              <w:ind w:firstLine="0"/>
              <w:jc w:val="left"/>
              <w:rPr>
                <w:rFonts w:eastAsia="Times New Roman"/>
                <w:lang w:eastAsia="ru-RU"/>
              </w:rPr>
            </w:pPr>
            <w:r w:rsidRPr="008733DA">
              <w:rPr>
                <w:rFonts w:eastAsia="Times New Roman"/>
                <w:lang w:eastAsia="ru-RU"/>
              </w:rPr>
              <w:t xml:space="preserve">Ценные леса, в том числе: </w:t>
            </w:r>
          </w:p>
          <w:p w:rsidR="007F6E05" w:rsidRPr="009F30A7" w:rsidRDefault="007F6E05" w:rsidP="00205830">
            <w:pPr>
              <w:pStyle w:val="100"/>
              <w:ind w:firstLine="0"/>
              <w:jc w:val="left"/>
              <w:rPr>
                <w:rFonts w:eastAsia="Times New Roman"/>
                <w:lang w:eastAsia="ru-RU"/>
              </w:rPr>
            </w:pPr>
            <w:r w:rsidRPr="00F45BED">
              <w:rPr>
                <w:rFonts w:eastAsia="Times New Roman"/>
                <w:lang w:eastAsia="ru-RU"/>
              </w:rPr>
              <w:t>а) нерестоохранные полосы лесов</w:t>
            </w:r>
          </w:p>
        </w:tc>
        <w:tc>
          <w:tcPr>
            <w:tcW w:w="1986" w:type="dxa"/>
            <w:shd w:val="clear" w:color="auto" w:fill="auto"/>
          </w:tcPr>
          <w:p w:rsidR="007F6E05" w:rsidRPr="009F30A7" w:rsidRDefault="007F6E05" w:rsidP="009F30A7">
            <w:pPr>
              <w:pStyle w:val="100"/>
              <w:ind w:firstLine="0"/>
              <w:rPr>
                <w:rFonts w:eastAsia="Times New Roman"/>
                <w:lang w:eastAsia="ru-RU"/>
              </w:rPr>
            </w:pPr>
            <w:r>
              <w:rPr>
                <w:rFonts w:eastAsia="Times New Roman"/>
                <w:lang w:eastAsia="ru-RU"/>
              </w:rPr>
              <w:t>Александровское</w:t>
            </w:r>
          </w:p>
        </w:tc>
        <w:tc>
          <w:tcPr>
            <w:tcW w:w="2589" w:type="dxa"/>
            <w:shd w:val="clear" w:color="auto" w:fill="auto"/>
          </w:tcPr>
          <w:p w:rsidR="007F6E05" w:rsidRPr="009F30A7" w:rsidRDefault="00843254" w:rsidP="00843254">
            <w:pPr>
              <w:pStyle w:val="100"/>
              <w:ind w:firstLine="0"/>
              <w:jc w:val="left"/>
              <w:rPr>
                <w:rFonts w:eastAsia="Times New Roman"/>
                <w:lang w:eastAsia="ru-RU"/>
              </w:rPr>
            </w:pPr>
            <w:r w:rsidRPr="00843254">
              <w:rPr>
                <w:rFonts w:eastAsia="Times New Roman"/>
                <w:lang w:eastAsia="ru-RU"/>
              </w:rPr>
              <w:t xml:space="preserve">Урочище «Левобережное», </w:t>
            </w:r>
            <w:r>
              <w:rPr>
                <w:rFonts w:eastAsia="Times New Roman"/>
                <w:lang w:eastAsia="ru-RU"/>
              </w:rPr>
              <w:t xml:space="preserve">часть </w:t>
            </w:r>
            <w:r w:rsidRPr="00843254">
              <w:rPr>
                <w:rFonts w:eastAsia="Times New Roman"/>
                <w:lang w:eastAsia="ru-RU"/>
              </w:rPr>
              <w:t>квартал</w:t>
            </w:r>
            <w:r>
              <w:rPr>
                <w:rFonts w:eastAsia="Times New Roman"/>
                <w:lang w:eastAsia="ru-RU"/>
              </w:rPr>
              <w:t xml:space="preserve">а </w:t>
            </w:r>
            <w:r w:rsidRPr="00843254">
              <w:rPr>
                <w:rFonts w:eastAsia="Times New Roman"/>
                <w:lang w:eastAsia="ru-RU"/>
              </w:rPr>
              <w:t xml:space="preserve"> </w:t>
            </w:r>
            <w:r>
              <w:rPr>
                <w:rFonts w:eastAsia="Times New Roman"/>
                <w:lang w:eastAsia="ru-RU"/>
              </w:rPr>
              <w:t>8</w:t>
            </w:r>
          </w:p>
        </w:tc>
        <w:tc>
          <w:tcPr>
            <w:tcW w:w="2761" w:type="dxa"/>
            <w:shd w:val="clear" w:color="auto" w:fill="auto"/>
          </w:tcPr>
          <w:p w:rsidR="007F6E05" w:rsidRPr="009F30A7" w:rsidRDefault="007F6E05" w:rsidP="007A2EDA">
            <w:pPr>
              <w:pStyle w:val="100"/>
              <w:ind w:firstLine="0"/>
              <w:jc w:val="left"/>
              <w:rPr>
                <w:rFonts w:eastAsia="Times New Roman"/>
                <w:lang w:eastAsia="ru-RU"/>
              </w:rPr>
            </w:pPr>
            <w:r w:rsidRPr="00D36C62">
              <w:rPr>
                <w:rFonts w:eastAsia="Times New Roman"/>
                <w:lang w:eastAsia="ru-RU"/>
              </w:rPr>
              <w:t>Приказ Рослесхоза от</w:t>
            </w:r>
            <w:r w:rsidR="002477FE">
              <w:rPr>
                <w:rFonts w:eastAsia="Times New Roman"/>
                <w:lang w:eastAsia="ru-RU"/>
              </w:rPr>
              <w:t xml:space="preserve"> </w:t>
            </w:r>
            <w:r w:rsidRPr="00D36C62">
              <w:rPr>
                <w:rFonts w:eastAsia="Times New Roman"/>
                <w:lang w:eastAsia="ru-RU"/>
              </w:rPr>
              <w:t>10.06.2011 № 221</w:t>
            </w:r>
          </w:p>
        </w:tc>
      </w:tr>
      <w:tr w:rsidR="00F0530A" w:rsidRPr="009F30A7" w:rsidTr="00D80744">
        <w:trPr>
          <w:trHeight w:val="1666"/>
        </w:trPr>
        <w:tc>
          <w:tcPr>
            <w:tcW w:w="2235" w:type="dxa"/>
            <w:shd w:val="clear" w:color="auto" w:fill="auto"/>
          </w:tcPr>
          <w:p w:rsidR="00F0530A" w:rsidRPr="00F0530A" w:rsidRDefault="00F0530A" w:rsidP="00F0530A">
            <w:pPr>
              <w:pStyle w:val="100"/>
              <w:ind w:firstLine="0"/>
              <w:jc w:val="left"/>
              <w:rPr>
                <w:rFonts w:eastAsia="Times New Roman"/>
                <w:lang w:eastAsia="ru-RU"/>
              </w:rPr>
            </w:pPr>
            <w:r w:rsidRPr="00F0530A">
              <w:rPr>
                <w:rFonts w:eastAsia="Times New Roman"/>
                <w:lang w:eastAsia="ru-RU"/>
              </w:rPr>
              <w:t>б)</w:t>
            </w:r>
            <w:r>
              <w:rPr>
                <w:rFonts w:eastAsia="Times New Roman"/>
                <w:lang w:eastAsia="ru-RU"/>
              </w:rPr>
              <w:t xml:space="preserve"> </w:t>
            </w:r>
            <w:r w:rsidRPr="00F0530A">
              <w:rPr>
                <w:rFonts w:eastAsia="Times New Roman"/>
                <w:lang w:eastAsia="ru-RU"/>
              </w:rPr>
              <w:t>орехово-</w:t>
            </w:r>
          </w:p>
          <w:p w:rsidR="00F0530A" w:rsidRPr="008733DA" w:rsidRDefault="00F0530A" w:rsidP="00F0530A">
            <w:pPr>
              <w:pStyle w:val="100"/>
              <w:ind w:firstLine="0"/>
              <w:jc w:val="left"/>
              <w:rPr>
                <w:rFonts w:eastAsia="Times New Roman"/>
                <w:lang w:eastAsia="ru-RU"/>
              </w:rPr>
            </w:pPr>
            <w:r w:rsidRPr="00F0530A">
              <w:rPr>
                <w:rFonts w:eastAsia="Times New Roman"/>
                <w:lang w:eastAsia="ru-RU"/>
              </w:rPr>
              <w:t>промысловые зоны</w:t>
            </w:r>
          </w:p>
        </w:tc>
        <w:tc>
          <w:tcPr>
            <w:tcW w:w="1986" w:type="dxa"/>
            <w:shd w:val="clear" w:color="auto" w:fill="auto"/>
          </w:tcPr>
          <w:p w:rsidR="00F0530A" w:rsidRDefault="00F0530A" w:rsidP="009F30A7">
            <w:pPr>
              <w:pStyle w:val="100"/>
              <w:ind w:firstLine="0"/>
              <w:rPr>
                <w:rFonts w:eastAsia="Times New Roman"/>
                <w:lang w:eastAsia="ru-RU"/>
              </w:rPr>
            </w:pPr>
            <w:r w:rsidRPr="00F0530A">
              <w:rPr>
                <w:rFonts w:eastAsia="Times New Roman"/>
                <w:lang w:eastAsia="ru-RU"/>
              </w:rPr>
              <w:t>Александровское</w:t>
            </w:r>
          </w:p>
        </w:tc>
        <w:tc>
          <w:tcPr>
            <w:tcW w:w="2589" w:type="dxa"/>
            <w:shd w:val="clear" w:color="auto" w:fill="auto"/>
          </w:tcPr>
          <w:p w:rsidR="00F0530A" w:rsidRPr="00F45BED" w:rsidRDefault="00F0530A" w:rsidP="00C0677C">
            <w:pPr>
              <w:pStyle w:val="100"/>
              <w:ind w:firstLine="0"/>
              <w:jc w:val="left"/>
              <w:rPr>
                <w:rFonts w:eastAsia="Times New Roman"/>
                <w:lang w:eastAsia="ru-RU"/>
              </w:rPr>
            </w:pPr>
            <w:r w:rsidRPr="00F0530A">
              <w:rPr>
                <w:rFonts w:eastAsia="Times New Roman"/>
                <w:lang w:eastAsia="ru-RU"/>
              </w:rPr>
              <w:t>Урочище «</w:t>
            </w:r>
            <w:r w:rsidR="00535CB9">
              <w:rPr>
                <w:rFonts w:eastAsia="Times New Roman"/>
                <w:lang w:eastAsia="ru-RU"/>
              </w:rPr>
              <w:t>Лево</w:t>
            </w:r>
            <w:r w:rsidR="00F06C21">
              <w:rPr>
                <w:rFonts w:eastAsia="Times New Roman"/>
                <w:lang w:eastAsia="ru-RU"/>
              </w:rPr>
              <w:t xml:space="preserve">бережное», </w:t>
            </w:r>
            <w:r w:rsidR="00C0677C">
              <w:rPr>
                <w:rFonts w:eastAsia="Times New Roman"/>
                <w:lang w:eastAsia="ru-RU"/>
              </w:rPr>
              <w:t xml:space="preserve">части </w:t>
            </w:r>
            <w:r w:rsidR="00F06C21">
              <w:rPr>
                <w:rFonts w:eastAsia="Times New Roman"/>
                <w:lang w:eastAsia="ru-RU"/>
              </w:rPr>
              <w:t>квартал</w:t>
            </w:r>
            <w:r w:rsidR="00C0677C">
              <w:rPr>
                <w:rFonts w:eastAsia="Times New Roman"/>
                <w:lang w:eastAsia="ru-RU"/>
              </w:rPr>
              <w:t>ов</w:t>
            </w:r>
            <w:r w:rsidR="00F06C21">
              <w:rPr>
                <w:rFonts w:eastAsia="Times New Roman"/>
                <w:lang w:eastAsia="ru-RU"/>
              </w:rPr>
              <w:t xml:space="preserve"> </w:t>
            </w:r>
            <w:r w:rsidR="00864942">
              <w:rPr>
                <w:rFonts w:eastAsia="Times New Roman"/>
                <w:lang w:eastAsia="ru-RU"/>
              </w:rPr>
              <w:t xml:space="preserve"> </w:t>
            </w:r>
            <w:r w:rsidR="0020443C">
              <w:rPr>
                <w:rFonts w:eastAsia="Times New Roman"/>
                <w:lang w:eastAsia="ru-RU"/>
              </w:rPr>
              <w:t>2-8, 12</w:t>
            </w:r>
            <w:r w:rsidR="00C0677C">
              <w:rPr>
                <w:rFonts w:eastAsia="Times New Roman"/>
                <w:lang w:eastAsia="ru-RU"/>
              </w:rPr>
              <w:t>, 13, 16-19, 27, 28, 45-48, 70-72</w:t>
            </w:r>
          </w:p>
        </w:tc>
        <w:tc>
          <w:tcPr>
            <w:tcW w:w="276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545"/>
            </w:tblGrid>
            <w:tr w:rsidR="00F06C21" w:rsidRPr="00F06C21">
              <w:tblPrEx>
                <w:tblCellMar>
                  <w:top w:w="0" w:type="dxa"/>
                  <w:bottom w:w="0" w:type="dxa"/>
                </w:tblCellMar>
              </w:tblPrEx>
              <w:trPr>
                <w:trHeight w:val="1205"/>
              </w:trPr>
              <w:tc>
                <w:tcPr>
                  <w:tcW w:w="0" w:type="auto"/>
                </w:tcPr>
                <w:p w:rsidR="00F06C21" w:rsidRPr="00F06C21" w:rsidRDefault="00F06C21" w:rsidP="00F06C21">
                  <w:pPr>
                    <w:pStyle w:val="100"/>
                    <w:ind w:left="-114" w:firstLine="0"/>
                    <w:jc w:val="left"/>
                    <w:rPr>
                      <w:rFonts w:eastAsia="Times New Roman"/>
                      <w:lang w:eastAsia="ru-RU"/>
                    </w:rPr>
                  </w:pPr>
                  <w:r w:rsidRPr="00F06C21">
                    <w:rPr>
                      <w:rFonts w:eastAsia="Times New Roman"/>
                      <w:lang w:eastAsia="ru-RU"/>
                    </w:rPr>
                    <w:t xml:space="preserve">Постановление СМ РСФСР от 04.06.1954 № 870; от 10.02. 1958 № 116; </w:t>
                  </w:r>
                </w:p>
                <w:p w:rsidR="00F06C21" w:rsidRPr="00F06C21" w:rsidRDefault="00F06C21" w:rsidP="00BC0977">
                  <w:pPr>
                    <w:pStyle w:val="100"/>
                    <w:ind w:left="-114" w:firstLine="0"/>
                    <w:jc w:val="left"/>
                    <w:rPr>
                      <w:rFonts w:eastAsia="Times New Roman"/>
                      <w:lang w:eastAsia="ru-RU"/>
                    </w:rPr>
                  </w:pPr>
                  <w:r w:rsidRPr="00F06C21">
                    <w:rPr>
                      <w:rFonts w:eastAsia="Times New Roman"/>
                      <w:lang w:eastAsia="ru-RU"/>
                    </w:rPr>
                    <w:t xml:space="preserve">от 28.08.1968 № 593. </w:t>
                  </w:r>
                </w:p>
                <w:p w:rsidR="00F06C21" w:rsidRPr="00F06C21" w:rsidRDefault="00F06C21" w:rsidP="00BC0977">
                  <w:pPr>
                    <w:pStyle w:val="100"/>
                    <w:ind w:left="-114" w:firstLine="0"/>
                    <w:jc w:val="left"/>
                    <w:rPr>
                      <w:sz w:val="23"/>
                      <w:szCs w:val="23"/>
                      <w:lang w:eastAsia="ru-RU"/>
                    </w:rPr>
                  </w:pPr>
                  <w:r w:rsidRPr="00F06C21">
                    <w:rPr>
                      <w:rFonts w:eastAsia="Times New Roman"/>
                      <w:lang w:eastAsia="ru-RU"/>
                    </w:rPr>
                    <w:t>Приказ Рослесхоза от 08.10.1997 № 135</w:t>
                  </w:r>
                  <w:r w:rsidRPr="00F06C21">
                    <w:rPr>
                      <w:sz w:val="23"/>
                      <w:szCs w:val="23"/>
                      <w:lang w:eastAsia="ru-RU"/>
                    </w:rPr>
                    <w:t xml:space="preserve"> </w:t>
                  </w:r>
                </w:p>
              </w:tc>
            </w:tr>
          </w:tbl>
          <w:p w:rsidR="00F0530A" w:rsidRPr="00D36C62" w:rsidRDefault="00F0530A" w:rsidP="007A2EDA">
            <w:pPr>
              <w:pStyle w:val="100"/>
              <w:ind w:firstLine="0"/>
              <w:jc w:val="left"/>
              <w:rPr>
                <w:rFonts w:eastAsia="Times New Roman"/>
                <w:lang w:eastAsia="ru-RU"/>
              </w:rPr>
            </w:pPr>
          </w:p>
        </w:tc>
      </w:tr>
      <w:tr w:rsidR="00864942" w:rsidRPr="009F30A7" w:rsidTr="00794EE5">
        <w:trPr>
          <w:trHeight w:val="2504"/>
        </w:trPr>
        <w:tc>
          <w:tcPr>
            <w:tcW w:w="2235" w:type="dxa"/>
            <w:shd w:val="clear" w:color="auto" w:fill="auto"/>
          </w:tcPr>
          <w:p w:rsidR="00864942" w:rsidRPr="00F45BED" w:rsidRDefault="00864942" w:rsidP="00205830">
            <w:pPr>
              <w:pStyle w:val="100"/>
              <w:ind w:firstLine="0"/>
              <w:jc w:val="left"/>
              <w:rPr>
                <w:rFonts w:eastAsia="Times New Roman"/>
                <w:lang w:eastAsia="ru-RU"/>
              </w:rPr>
            </w:pPr>
            <w:r w:rsidRPr="008733DA">
              <w:rPr>
                <w:rFonts w:eastAsia="Times New Roman"/>
                <w:lang w:eastAsia="ru-RU"/>
              </w:rPr>
              <w:lastRenderedPageBreak/>
              <w:t>Эксплуатационные леса, в том числе:</w:t>
            </w:r>
          </w:p>
        </w:tc>
        <w:tc>
          <w:tcPr>
            <w:tcW w:w="1986" w:type="dxa"/>
            <w:shd w:val="clear" w:color="auto" w:fill="auto"/>
          </w:tcPr>
          <w:p w:rsidR="00864942" w:rsidRPr="009F30A7" w:rsidRDefault="00864942" w:rsidP="009F30A7">
            <w:pPr>
              <w:pStyle w:val="100"/>
              <w:ind w:firstLine="0"/>
              <w:rPr>
                <w:rFonts w:eastAsia="Times New Roman"/>
                <w:lang w:eastAsia="ru-RU"/>
              </w:rPr>
            </w:pPr>
            <w:r>
              <w:rPr>
                <w:rFonts w:eastAsia="Times New Roman"/>
                <w:lang w:eastAsia="ru-RU"/>
              </w:rPr>
              <w:t>Алексан</w:t>
            </w:r>
            <w:r w:rsidRPr="0020503E">
              <w:rPr>
                <w:rFonts w:eastAsia="Times New Roman"/>
                <w:lang w:eastAsia="ru-RU"/>
              </w:rPr>
              <w:t>дровское</w:t>
            </w:r>
          </w:p>
        </w:tc>
        <w:tc>
          <w:tcPr>
            <w:tcW w:w="2589" w:type="dxa"/>
            <w:shd w:val="clear" w:color="auto" w:fill="auto"/>
          </w:tcPr>
          <w:p w:rsidR="00864942" w:rsidRPr="00F45BED" w:rsidRDefault="00864942" w:rsidP="0020443C">
            <w:pPr>
              <w:pStyle w:val="100"/>
              <w:ind w:firstLine="0"/>
              <w:jc w:val="left"/>
              <w:rPr>
                <w:rFonts w:eastAsia="Times New Roman"/>
                <w:lang w:eastAsia="ru-RU"/>
              </w:rPr>
            </w:pPr>
            <w:r w:rsidRPr="00D06AB5">
              <w:rPr>
                <w:rFonts w:eastAsia="Times New Roman"/>
                <w:lang w:eastAsia="ru-RU"/>
              </w:rPr>
              <w:t>Урочище «</w:t>
            </w:r>
            <w:r>
              <w:rPr>
                <w:rFonts w:eastAsia="Times New Roman"/>
                <w:lang w:eastAsia="ru-RU"/>
              </w:rPr>
              <w:t>Лев</w:t>
            </w:r>
            <w:r w:rsidRPr="00D06AB5">
              <w:rPr>
                <w:rFonts w:eastAsia="Times New Roman"/>
                <w:lang w:eastAsia="ru-RU"/>
              </w:rPr>
              <w:t>обережное», квартал</w:t>
            </w:r>
            <w:r w:rsidR="004C1E48">
              <w:rPr>
                <w:rFonts w:eastAsia="Times New Roman"/>
                <w:lang w:eastAsia="ru-RU"/>
              </w:rPr>
              <w:t>ы 1, 9-11, 14, 15, 26, 29-32, 39-44, 58-69</w:t>
            </w:r>
            <w:r>
              <w:rPr>
                <w:rFonts w:eastAsia="Times New Roman"/>
                <w:lang w:eastAsia="ru-RU"/>
              </w:rPr>
              <w:t>; части кварталов</w:t>
            </w:r>
            <w:r w:rsidR="004C1E48">
              <w:rPr>
                <w:rFonts w:eastAsia="Times New Roman"/>
                <w:lang w:eastAsia="ru-RU"/>
              </w:rPr>
              <w:t xml:space="preserve"> </w:t>
            </w:r>
            <w:r w:rsidR="004C1E48" w:rsidRPr="004C1E48">
              <w:rPr>
                <w:rFonts w:eastAsia="Times New Roman"/>
                <w:lang w:eastAsia="ru-RU"/>
              </w:rPr>
              <w:t>2-</w:t>
            </w:r>
            <w:r w:rsidR="0020443C">
              <w:rPr>
                <w:rFonts w:eastAsia="Times New Roman"/>
                <w:lang w:eastAsia="ru-RU"/>
              </w:rPr>
              <w:t>7</w:t>
            </w:r>
            <w:r w:rsidR="004C1E48" w:rsidRPr="004C1E48">
              <w:rPr>
                <w:rFonts w:eastAsia="Times New Roman"/>
                <w:lang w:eastAsia="ru-RU"/>
              </w:rPr>
              <w:t>, 12</w:t>
            </w:r>
            <w:r w:rsidR="0020443C">
              <w:rPr>
                <w:rFonts w:eastAsia="Times New Roman"/>
                <w:lang w:eastAsia="ru-RU"/>
              </w:rPr>
              <w:t xml:space="preserve">, </w:t>
            </w:r>
            <w:r w:rsidR="004C1E48" w:rsidRPr="004C1E48">
              <w:rPr>
                <w:rFonts w:eastAsia="Times New Roman"/>
                <w:lang w:eastAsia="ru-RU"/>
              </w:rPr>
              <w:t>13, 16-19, 27, 28, 45-48, 70-72</w:t>
            </w:r>
            <w:r>
              <w:rPr>
                <w:rFonts w:eastAsia="Times New Roman"/>
                <w:lang w:eastAsia="ru-RU"/>
              </w:rPr>
              <w:t xml:space="preserve"> </w:t>
            </w:r>
          </w:p>
        </w:tc>
        <w:tc>
          <w:tcPr>
            <w:tcW w:w="2761" w:type="dxa"/>
            <w:shd w:val="clear" w:color="auto" w:fill="auto"/>
          </w:tcPr>
          <w:p w:rsidR="00864942" w:rsidRPr="00BF6E4B" w:rsidRDefault="00864942" w:rsidP="00BF6E4B">
            <w:pPr>
              <w:pStyle w:val="100"/>
              <w:ind w:firstLine="0"/>
              <w:jc w:val="left"/>
              <w:rPr>
                <w:rFonts w:eastAsia="Times New Roman"/>
                <w:lang w:eastAsia="ru-RU"/>
              </w:rPr>
            </w:pPr>
            <w:r w:rsidRPr="00BF6E4B">
              <w:rPr>
                <w:rFonts w:eastAsia="Times New Roman"/>
                <w:lang w:eastAsia="ru-RU"/>
              </w:rPr>
              <w:t>ЛК РФ (ФЗ от 04.12.2006 № 201-</w:t>
            </w:r>
          </w:p>
          <w:p w:rsidR="00864942" w:rsidRDefault="00864942" w:rsidP="00BF6E4B">
            <w:pPr>
              <w:pStyle w:val="100"/>
              <w:ind w:firstLine="0"/>
              <w:jc w:val="left"/>
              <w:rPr>
                <w:rFonts w:eastAsia="Times New Roman"/>
                <w:lang w:eastAsia="ru-RU"/>
              </w:rPr>
            </w:pPr>
            <w:r w:rsidRPr="00BF6E4B">
              <w:rPr>
                <w:rFonts w:eastAsia="Times New Roman"/>
                <w:lang w:eastAsia="ru-RU"/>
              </w:rPr>
              <w:t>ФЗ)</w:t>
            </w:r>
            <w:r>
              <w:rPr>
                <w:rFonts w:eastAsia="Times New Roman"/>
                <w:lang w:eastAsia="ru-RU"/>
              </w:rPr>
              <w:t>;</w:t>
            </w:r>
          </w:p>
          <w:p w:rsidR="00864942" w:rsidRPr="00BF6E4B" w:rsidRDefault="00864942" w:rsidP="00BF6E4B">
            <w:pPr>
              <w:pStyle w:val="100"/>
              <w:ind w:firstLine="0"/>
              <w:jc w:val="left"/>
              <w:rPr>
                <w:rFonts w:eastAsia="Times New Roman"/>
                <w:lang w:eastAsia="ru-RU"/>
              </w:rPr>
            </w:pPr>
            <w:r>
              <w:t xml:space="preserve"> </w:t>
            </w:r>
            <w:r w:rsidRPr="00BF6E4B">
              <w:rPr>
                <w:rFonts w:eastAsia="Times New Roman"/>
                <w:lang w:eastAsia="ru-RU"/>
              </w:rPr>
              <w:t>Распоряжение СНК СССР от 11.09.1945 № 13552-р.</w:t>
            </w:r>
          </w:p>
          <w:p w:rsidR="00864942" w:rsidRPr="00D36C62" w:rsidRDefault="00864942" w:rsidP="00BF6E4B">
            <w:pPr>
              <w:pStyle w:val="100"/>
              <w:ind w:firstLine="0"/>
              <w:jc w:val="left"/>
              <w:rPr>
                <w:rFonts w:eastAsia="Times New Roman"/>
                <w:lang w:eastAsia="ru-RU"/>
              </w:rPr>
            </w:pPr>
            <w:r w:rsidRPr="00BF6E4B">
              <w:rPr>
                <w:rFonts w:eastAsia="Times New Roman"/>
                <w:lang w:eastAsia="ru-RU"/>
              </w:rPr>
              <w:t>Приказ Рослесхоза от 08.10.1997 № 135</w:t>
            </w:r>
          </w:p>
        </w:tc>
      </w:tr>
    </w:tbl>
    <w:p w:rsidR="003E2143" w:rsidRPr="00253FE3" w:rsidRDefault="003E2143" w:rsidP="00253FE3">
      <w:pPr>
        <w:pStyle w:val="100"/>
        <w:rPr>
          <w:rFonts w:eastAsia="Times New Roman"/>
          <w:lang w:eastAsia="ru-RU"/>
        </w:rPr>
      </w:pPr>
      <w:r w:rsidRPr="003E2143">
        <w:rPr>
          <w:rFonts w:eastAsia="Times New Roman"/>
          <w:lang w:eastAsia="ru-RU"/>
        </w:rPr>
        <w:t xml:space="preserve">Вопросы использования и охраны земель лесного фонда </w:t>
      </w:r>
      <w:r w:rsidR="003502D3" w:rsidRPr="003502D3">
        <w:rPr>
          <w:rFonts w:eastAsia="Times New Roman"/>
          <w:lang w:eastAsia="ru-RU"/>
        </w:rPr>
        <w:t>подробно изложены в материалах</w:t>
      </w:r>
      <w:r w:rsidR="003502D3">
        <w:rPr>
          <w:rFonts w:eastAsia="Times New Roman"/>
          <w:lang w:eastAsia="ru-RU"/>
        </w:rPr>
        <w:t xml:space="preserve"> </w:t>
      </w:r>
      <w:r w:rsidR="001A29EA">
        <w:rPr>
          <w:rFonts w:eastAsia="Times New Roman"/>
          <w:lang w:eastAsia="ru-RU"/>
        </w:rPr>
        <w:t>Лесохозяйственного регламента Александров</w:t>
      </w:r>
      <w:r w:rsidR="003502D3" w:rsidRPr="003502D3">
        <w:rPr>
          <w:rFonts w:eastAsia="Times New Roman"/>
          <w:lang w:eastAsia="ru-RU"/>
        </w:rPr>
        <w:t>ского лесничества Томской области</w:t>
      </w:r>
      <w:r w:rsidR="001A29EA">
        <w:rPr>
          <w:rFonts w:eastAsia="Times New Roman"/>
          <w:lang w:eastAsia="ru-RU"/>
        </w:rPr>
        <w:t>,</w:t>
      </w:r>
      <w:r w:rsidR="001A29EA" w:rsidRPr="001A29EA">
        <w:t xml:space="preserve"> </w:t>
      </w:r>
      <w:r w:rsidR="001A29EA" w:rsidRPr="001A29EA">
        <w:rPr>
          <w:rFonts w:eastAsia="Times New Roman"/>
          <w:lang w:eastAsia="ru-RU"/>
        </w:rPr>
        <w:t>утвержденно</w:t>
      </w:r>
      <w:r w:rsidR="001A29EA">
        <w:rPr>
          <w:rFonts w:eastAsia="Times New Roman"/>
          <w:lang w:eastAsia="ru-RU"/>
        </w:rPr>
        <w:t>го</w:t>
      </w:r>
      <w:r w:rsidR="001A29EA" w:rsidRPr="001A29EA">
        <w:rPr>
          <w:rFonts w:eastAsia="Times New Roman"/>
          <w:lang w:eastAsia="ru-RU"/>
        </w:rPr>
        <w:t xml:space="preserve"> приказом Департамента развития предпринимательства и реального сектора экономики Томской области от 01.10.2008 № 35-ОД/у «Об утверждении лесохозяйственных регламентов» (в редакции приказов от 09.11.2010 № 75-ОД/у, 21.03.2012 № 19-ОД/у)</w:t>
      </w:r>
      <w:r w:rsidR="003502D3" w:rsidRPr="003502D3">
        <w:rPr>
          <w:rFonts w:eastAsia="Times New Roman"/>
          <w:lang w:eastAsia="ru-RU"/>
        </w:rPr>
        <w:t xml:space="preserve">, </w:t>
      </w:r>
      <w:r w:rsidR="00C5148F">
        <w:rPr>
          <w:rFonts w:eastAsia="Times New Roman"/>
          <w:lang w:eastAsia="ru-RU"/>
        </w:rPr>
        <w:t>и</w:t>
      </w:r>
      <w:r w:rsidR="003502D3" w:rsidRPr="003502D3">
        <w:rPr>
          <w:rFonts w:eastAsia="Times New Roman"/>
          <w:lang w:eastAsia="ru-RU"/>
        </w:rPr>
        <w:t xml:space="preserve"> </w:t>
      </w:r>
      <w:r w:rsidRPr="003E2143">
        <w:rPr>
          <w:rFonts w:eastAsia="Times New Roman"/>
          <w:lang w:eastAsia="ru-RU"/>
        </w:rPr>
        <w:t>исключены из содержания документов территориального планирования</w:t>
      </w:r>
      <w:r w:rsidR="00C5148F">
        <w:rPr>
          <w:rFonts w:eastAsia="Times New Roman"/>
          <w:lang w:eastAsia="ru-RU"/>
        </w:rPr>
        <w:t>, так как</w:t>
      </w:r>
      <w:r w:rsidRPr="003E2143">
        <w:rPr>
          <w:rFonts w:eastAsia="Times New Roman"/>
          <w:lang w:eastAsia="ru-RU"/>
        </w:rPr>
        <w:t xml:space="preserve"> регулируются положениями Лесного кодекса РФ.</w:t>
      </w:r>
    </w:p>
    <w:p w:rsidR="003C265C" w:rsidRDefault="003C265C" w:rsidP="00E011EF">
      <w:pPr>
        <w:spacing w:after="0"/>
        <w:ind w:firstLine="539"/>
        <w:rPr>
          <w:rFonts w:ascii="Times New Roman" w:eastAsia="Times New Roman" w:hAnsi="Times New Roman"/>
          <w:b/>
          <w:color w:val="000000"/>
          <w:sz w:val="24"/>
          <w:szCs w:val="24"/>
          <w:lang w:eastAsia="ru-RU"/>
        </w:rPr>
      </w:pPr>
    </w:p>
    <w:p w:rsidR="00F15D48" w:rsidRPr="00E76930" w:rsidRDefault="00F25281" w:rsidP="00E011EF">
      <w:pPr>
        <w:spacing w:after="0"/>
        <w:ind w:firstLine="539"/>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Земли водного фонда</w:t>
      </w:r>
    </w:p>
    <w:p w:rsidR="00F15D48" w:rsidRDefault="00F15D48" w:rsidP="00E011EF">
      <w:pPr>
        <w:pStyle w:val="100"/>
      </w:pPr>
      <w:r>
        <w:t>С принятием Водного кодекса Российской Федерации от 03.06.2006</w:t>
      </w:r>
      <w:r w:rsidR="001A7994">
        <w:t xml:space="preserve"> </w:t>
      </w:r>
      <w:r>
        <w:t xml:space="preserve">г. были внесены принципиально новые изменения и в положения Земельного кодекса РФ, регламентирующие состав земель водного фонда и порядок установления границ земель водного фонда: </w:t>
      </w:r>
    </w:p>
    <w:p w:rsidR="00F15D48" w:rsidRDefault="00F15D48" w:rsidP="00F15D48">
      <w:pPr>
        <w:pStyle w:val="100"/>
      </w:pPr>
      <w:r>
        <w:t xml:space="preserve">«…1. К землям водного фонда относятся земли: </w:t>
      </w:r>
    </w:p>
    <w:p w:rsidR="00F15D48" w:rsidRDefault="00F15D48" w:rsidP="00F15D48">
      <w:pPr>
        <w:pStyle w:val="100"/>
      </w:pPr>
      <w:r>
        <w:t xml:space="preserve">1) покрытые поверхностными водами, сосредоточенными в водных объектах; </w:t>
      </w:r>
    </w:p>
    <w:p w:rsidR="00F15D48" w:rsidRDefault="00F15D48" w:rsidP="00F15D48">
      <w:pPr>
        <w:pStyle w:val="100"/>
      </w:pPr>
      <w:r>
        <w:t xml:space="preserve">2) занятые гидротехническими и иными сооружениями, расположенными на водных объектах. </w:t>
      </w:r>
    </w:p>
    <w:p w:rsidR="00F15D48" w:rsidRDefault="00F15D48" w:rsidP="00F15D48">
      <w:pPr>
        <w:pStyle w:val="100"/>
      </w:pPr>
      <w:r>
        <w:t xml:space="preserve">      2. На землях, покрытых поверхностными водами, не осуществляется формирование земельных участков».</w:t>
      </w:r>
    </w:p>
    <w:p w:rsidR="00F15D48" w:rsidRDefault="00F15D48" w:rsidP="00F15D48">
      <w:pPr>
        <w:pStyle w:val="100"/>
      </w:pPr>
      <w:r>
        <w:t>Согласно Водному и Земельному кодексам РФ необходимо выделение из ранее установленных земель водного фонда водоохранных зон и прибрежных полос, как составляющих элементов зон с особыми условиями использования территорий и, соответственно, отображения на схемах территориального планирования уже других границ земель водного фонда и зон с особыми условиями использования территорий.</w:t>
      </w:r>
    </w:p>
    <w:p w:rsidR="00F15D48" w:rsidRDefault="00F15D48" w:rsidP="00F15D48">
      <w:pPr>
        <w:pStyle w:val="100"/>
      </w:pPr>
      <w:r>
        <w:t>Изменилось понятие «водного объекта».</w:t>
      </w:r>
    </w:p>
    <w:p w:rsidR="00F15D48" w:rsidRDefault="00F15D48" w:rsidP="00F15D48">
      <w:pPr>
        <w:pStyle w:val="100"/>
      </w:pPr>
      <w:r>
        <w:t>«Водный объект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F15D48" w:rsidRDefault="00F15D48" w:rsidP="00F15D48">
      <w:pPr>
        <w:pStyle w:val="100"/>
      </w:pPr>
      <w:r>
        <w:t>Классификация водных объектов согласно Водному кодексу РФ №74-ФЗ от 03.06.2006г:</w:t>
      </w:r>
    </w:p>
    <w:p w:rsidR="00F15D48" w:rsidRDefault="00F15D48" w:rsidP="00F15D48">
      <w:pPr>
        <w:pStyle w:val="100"/>
      </w:pPr>
      <w:r>
        <w:t>«1. Водные объекты в зависимости от особенностей их режима, физико-географических, морфометрических и других особенностей подразделяются на:</w:t>
      </w:r>
    </w:p>
    <w:p w:rsidR="00F15D48" w:rsidRDefault="00F15D48" w:rsidP="00F15D48">
      <w:pPr>
        <w:pStyle w:val="100"/>
      </w:pPr>
      <w:r>
        <w:t>1) поверхностные водные объекты;</w:t>
      </w:r>
    </w:p>
    <w:p w:rsidR="00F15D48" w:rsidRDefault="00F15D48" w:rsidP="00F15D48">
      <w:pPr>
        <w:pStyle w:val="100"/>
      </w:pPr>
      <w:r>
        <w:t>2) подземные водные объекты.</w:t>
      </w:r>
    </w:p>
    <w:p w:rsidR="00F15D48" w:rsidRDefault="00F15D48" w:rsidP="00F7514B">
      <w:pPr>
        <w:pStyle w:val="100"/>
      </w:pPr>
      <w:r>
        <w:t>2. К поверхностным водным объектам относятся:</w:t>
      </w:r>
    </w:p>
    <w:p w:rsidR="00F15D48" w:rsidRDefault="00F15D48" w:rsidP="00F15D48">
      <w:pPr>
        <w:pStyle w:val="100"/>
      </w:pPr>
      <w:r>
        <w:t>1) моря или их отдельные части (проливы, заливы, в том числе бухты, лиманы и другие);</w:t>
      </w:r>
    </w:p>
    <w:p w:rsidR="00F15D48" w:rsidRDefault="00F15D48" w:rsidP="00F15D48">
      <w:pPr>
        <w:pStyle w:val="100"/>
      </w:pPr>
      <w:r>
        <w:t>2) водотоки (реки, ручьи, каналы);</w:t>
      </w:r>
    </w:p>
    <w:p w:rsidR="00F15D48" w:rsidRDefault="00F15D48" w:rsidP="00F15D48">
      <w:pPr>
        <w:pStyle w:val="100"/>
      </w:pPr>
      <w:r>
        <w:t>3) водоемы (озера, пруды, обводненные карьеры, водохранилища);</w:t>
      </w:r>
    </w:p>
    <w:p w:rsidR="00F15D48" w:rsidRDefault="00F15D48" w:rsidP="00F15D48">
      <w:pPr>
        <w:pStyle w:val="100"/>
      </w:pPr>
      <w:r>
        <w:t>4) болота;</w:t>
      </w:r>
    </w:p>
    <w:p w:rsidR="00F15D48" w:rsidRDefault="00F15D48" w:rsidP="00F15D48">
      <w:pPr>
        <w:pStyle w:val="100"/>
      </w:pPr>
      <w:r>
        <w:t>5) природные выходы подземных вод (родники, гейзеры);</w:t>
      </w:r>
    </w:p>
    <w:p w:rsidR="00F15D48" w:rsidRDefault="00F15D48" w:rsidP="00F7514B">
      <w:pPr>
        <w:pStyle w:val="100"/>
      </w:pPr>
      <w:r>
        <w:lastRenderedPageBreak/>
        <w:t>3. Поверхностные водные объекты состоят из поверхностных вод и покрытых ими земель в пределах береговой линии».</w:t>
      </w:r>
    </w:p>
    <w:p w:rsidR="00F15D48" w:rsidRDefault="00F15D48" w:rsidP="007F7406">
      <w:pPr>
        <w:pStyle w:val="100"/>
      </w:pPr>
      <w:r>
        <w:t>Водный кодекс вводит понятие береговой линии и береговой полосы – как полосы земли вдоль береговой линии водного объекта, предназначенной для общего пользования. Ширина водоохраной зоны по новому кодексу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w:t>
      </w:r>
      <w:r w:rsidR="00EA7586">
        <w:t xml:space="preserve">исимости от протяженности реки. </w:t>
      </w:r>
      <w:r w:rsidR="00CC12D1">
        <w:t xml:space="preserve">Для реки </w:t>
      </w:r>
      <w:r w:rsidR="00A454D5">
        <w:t>Обь</w:t>
      </w:r>
      <w:r w:rsidR="00CC12D1">
        <w:t xml:space="preserve"> водоохранная зона составляет 200 м</w:t>
      </w:r>
      <w:r w:rsidR="00EA7586" w:rsidRPr="00C74144">
        <w:t>.</w:t>
      </w:r>
      <w:r w:rsidR="00EA7586">
        <w:t xml:space="preserve"> </w:t>
      </w:r>
      <w:r w:rsidR="002B6D48">
        <w:t>Параметры в</w:t>
      </w:r>
      <w:r>
        <w:t>одоохранны</w:t>
      </w:r>
      <w:r w:rsidR="002B6D48">
        <w:t>х</w:t>
      </w:r>
      <w:r>
        <w:t xml:space="preserve"> зон рек в </w:t>
      </w:r>
      <w:r w:rsidR="002B6D48">
        <w:t>графической части проекта отображены в соответствии с положениями Водного кодекса</w:t>
      </w:r>
      <w:r w:rsidR="008745EC">
        <w:t>.</w:t>
      </w:r>
    </w:p>
    <w:p w:rsidR="00F15D48" w:rsidRDefault="00F15D48" w:rsidP="00F15D48">
      <w:pPr>
        <w:pStyle w:val="100"/>
      </w:pPr>
      <w:r>
        <w:t xml:space="preserve">Соблюдение режима использования водоохранных зон рек необходимо в целях охраны рек и водоемов как источников питьевого и хозяйственно-бытового водоснабжения. </w:t>
      </w:r>
    </w:p>
    <w:p w:rsidR="00F15D48" w:rsidRDefault="00F15D48" w:rsidP="00F15D48">
      <w:pPr>
        <w:pStyle w:val="100"/>
      </w:pPr>
      <w:r>
        <w:t>Вопросы использования и охраны земель водного фонда (земель федерального уровня собственности) исключены из содержания документов территориального планирования и регулируются положениями Водного кодекса РФ.</w:t>
      </w:r>
    </w:p>
    <w:p w:rsidR="00E011EF" w:rsidRDefault="00E011EF" w:rsidP="00F7514B">
      <w:pPr>
        <w:pStyle w:val="100"/>
        <w:rPr>
          <w:rFonts w:eastAsia="Times New Roman"/>
          <w:b/>
          <w:kern w:val="0"/>
          <w:lang w:eastAsia="ru-RU"/>
        </w:rPr>
      </w:pPr>
    </w:p>
    <w:p w:rsidR="00776735" w:rsidRDefault="00776735" w:rsidP="00F7514B">
      <w:pPr>
        <w:pStyle w:val="100"/>
        <w:rPr>
          <w:rFonts w:eastAsia="Times New Roman"/>
          <w:b/>
          <w:kern w:val="0"/>
          <w:lang w:eastAsia="ru-RU"/>
        </w:rPr>
      </w:pPr>
      <w:r>
        <w:rPr>
          <w:rFonts w:eastAsia="Times New Roman"/>
          <w:b/>
          <w:kern w:val="0"/>
          <w:lang w:eastAsia="ru-RU"/>
        </w:rPr>
        <w:t>Земли запаса</w:t>
      </w:r>
    </w:p>
    <w:p w:rsidR="00F15D48" w:rsidRDefault="00F15D48" w:rsidP="00F7514B">
      <w:pPr>
        <w:pStyle w:val="100"/>
        <w:rPr>
          <w:rFonts w:eastAsia="Times New Roman"/>
          <w:kern w:val="0"/>
          <w:lang w:eastAsia="ru-RU"/>
        </w:rPr>
      </w:pPr>
      <w:r w:rsidRPr="00E76930">
        <w:rPr>
          <w:rFonts w:eastAsia="Times New Roman"/>
          <w:kern w:val="0"/>
          <w:lang w:eastAsia="ru-RU"/>
        </w:rPr>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F52F72" w:rsidRDefault="00F52F72" w:rsidP="00F52F72">
      <w:pPr>
        <w:pStyle w:val="100"/>
        <w:rPr>
          <w:rFonts w:eastAsia="Times New Roman"/>
          <w:kern w:val="0"/>
          <w:lang w:eastAsia="ru-RU"/>
        </w:rPr>
      </w:pPr>
    </w:p>
    <w:p w:rsidR="00F52F72" w:rsidRPr="00F52F72" w:rsidRDefault="00F52F72" w:rsidP="00F52F72">
      <w:pPr>
        <w:pStyle w:val="100"/>
        <w:rPr>
          <w:rFonts w:eastAsia="Times New Roman"/>
          <w:b/>
          <w:i/>
          <w:kern w:val="0"/>
          <w:lang w:eastAsia="ru-RU"/>
        </w:rPr>
      </w:pPr>
      <w:r w:rsidRPr="00F52F72">
        <w:rPr>
          <w:rFonts w:eastAsia="Times New Roman"/>
          <w:b/>
          <w:i/>
          <w:kern w:val="0"/>
          <w:lang w:eastAsia="ru-RU"/>
        </w:rPr>
        <w:t>Выводы:</w:t>
      </w:r>
    </w:p>
    <w:p w:rsidR="00F52F72" w:rsidRPr="00F52F72" w:rsidRDefault="00F52F72" w:rsidP="00F52F72">
      <w:pPr>
        <w:pStyle w:val="100"/>
        <w:rPr>
          <w:rFonts w:eastAsia="Times New Roman"/>
          <w:kern w:val="0"/>
          <w:lang w:eastAsia="ru-RU"/>
        </w:rPr>
      </w:pPr>
      <w:r w:rsidRPr="00F52F72">
        <w:rPr>
          <w:rFonts w:eastAsia="Times New Roman"/>
          <w:kern w:val="0"/>
          <w:lang w:eastAsia="ru-RU"/>
        </w:rPr>
        <w:t xml:space="preserve">Анализ земель на территории поселения показал невозможность точного подсчета площадей земель различных категорий. Это связано с незавершенностью работ по постановке земельных участков на кадастровый учет. </w:t>
      </w:r>
    </w:p>
    <w:p w:rsidR="00C07D3F" w:rsidRPr="00E76930" w:rsidRDefault="00F52F72" w:rsidP="00526125">
      <w:pPr>
        <w:pStyle w:val="100"/>
        <w:rPr>
          <w:rFonts w:eastAsia="Times New Roman"/>
          <w:kern w:val="0"/>
          <w:lang w:eastAsia="ru-RU"/>
        </w:rPr>
      </w:pPr>
      <w:r w:rsidRPr="00F52F72">
        <w:rPr>
          <w:rFonts w:eastAsia="Times New Roman"/>
          <w:kern w:val="0"/>
          <w:lang w:eastAsia="ru-RU"/>
        </w:rPr>
        <w:t xml:space="preserve">Таким образом, в составе земельного фонда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w:t>
      </w:r>
    </w:p>
    <w:p w:rsidR="006A3FCC" w:rsidRPr="00776735" w:rsidRDefault="00744891" w:rsidP="003C265C">
      <w:pPr>
        <w:pStyle w:val="2"/>
        <w:numPr>
          <w:ilvl w:val="0"/>
          <w:numId w:val="0"/>
        </w:numPr>
        <w:ind w:firstLine="539"/>
        <w:rPr>
          <w:rFonts w:ascii="Times New Roman" w:eastAsia="Times New Roman" w:hAnsi="Times New Roman"/>
          <w:i w:val="0"/>
          <w:sz w:val="24"/>
          <w:szCs w:val="24"/>
          <w:lang w:eastAsia="ru-RU"/>
        </w:rPr>
      </w:pPr>
      <w:bookmarkStart w:id="34" w:name="_Toc330909994"/>
      <w:bookmarkStart w:id="35" w:name="_Toc341881472"/>
      <w:bookmarkStart w:id="36" w:name="_Toc359487535"/>
      <w:r w:rsidRPr="00776735">
        <w:rPr>
          <w:rFonts w:ascii="Times New Roman" w:eastAsia="Times New Roman" w:hAnsi="Times New Roman"/>
          <w:i w:val="0"/>
          <w:sz w:val="24"/>
          <w:szCs w:val="24"/>
          <w:lang w:eastAsia="ru-RU"/>
        </w:rPr>
        <w:t>2.3</w:t>
      </w:r>
      <w:r w:rsidR="006A3FCC" w:rsidRPr="00776735">
        <w:rPr>
          <w:rFonts w:ascii="Times New Roman" w:eastAsia="Times New Roman" w:hAnsi="Times New Roman"/>
          <w:i w:val="0"/>
          <w:sz w:val="24"/>
          <w:szCs w:val="24"/>
          <w:lang w:eastAsia="ru-RU"/>
        </w:rPr>
        <w:t>.</w:t>
      </w:r>
      <w:r w:rsidR="006A3FCC" w:rsidRPr="00776735">
        <w:rPr>
          <w:rFonts w:ascii="TimesNewRomanPS-BoldMT" w:hAnsi="TimesNewRomanPS-BoldMT" w:cs="TimesNewRomanPS-BoldMT"/>
          <w:bCs w:val="0"/>
          <w:i w:val="0"/>
          <w:sz w:val="24"/>
          <w:szCs w:val="24"/>
        </w:rPr>
        <w:t xml:space="preserve"> </w:t>
      </w:r>
      <w:r w:rsidR="00F15D48" w:rsidRPr="00776735">
        <w:rPr>
          <w:rFonts w:ascii="TimesNewRomanPS-BoldMT" w:hAnsi="TimesNewRomanPS-BoldMT" w:cs="TimesNewRomanPS-BoldMT"/>
          <w:bCs w:val="0"/>
          <w:i w:val="0"/>
          <w:sz w:val="24"/>
          <w:szCs w:val="24"/>
        </w:rPr>
        <w:t xml:space="preserve"> </w:t>
      </w:r>
      <w:r w:rsidR="006A3FCC" w:rsidRPr="00776735">
        <w:rPr>
          <w:rFonts w:ascii="Times New Roman" w:eastAsia="Times New Roman" w:hAnsi="Times New Roman"/>
          <w:i w:val="0"/>
          <w:sz w:val="24"/>
          <w:szCs w:val="24"/>
          <w:lang w:eastAsia="ru-RU"/>
        </w:rPr>
        <w:t>Население и демография</w:t>
      </w:r>
      <w:bookmarkEnd w:id="34"/>
      <w:bookmarkEnd w:id="35"/>
      <w:bookmarkEnd w:id="36"/>
    </w:p>
    <w:p w:rsidR="00D124DA" w:rsidRPr="00D124DA" w:rsidRDefault="00E26F65" w:rsidP="004E29FF">
      <w:pPr>
        <w:spacing w:after="0" w:line="240" w:lineRule="auto"/>
        <w:ind w:firstLine="539"/>
        <w:jc w:val="both"/>
        <w:rPr>
          <w:rFonts w:ascii="Times New Roman" w:eastAsia="Times New Roman" w:hAnsi="Times New Roman"/>
          <w:bCs/>
          <w:sz w:val="24"/>
          <w:szCs w:val="24"/>
          <w:lang w:eastAsia="ru-RU"/>
        </w:rPr>
      </w:pPr>
      <w:r w:rsidRPr="00E26F65">
        <w:rPr>
          <w:rFonts w:ascii="Times New Roman" w:eastAsia="Times New Roman" w:hAnsi="Times New Roman"/>
          <w:bCs/>
          <w:sz w:val="24"/>
          <w:szCs w:val="24"/>
          <w:lang w:eastAsia="ru-RU"/>
        </w:rPr>
        <w:t>Население, его динамика и возрастная структура являются важнейшими социально-экономическими показателями, одним из главных элементов формирования градостроительной системы любого уровня. Данные показатели выступают в качестве основного фактора, влияющего на сбалансированное и устойчивое развитие территории поселения, во многом оп</w:t>
      </w:r>
      <w:r w:rsidR="00D124DA">
        <w:rPr>
          <w:rFonts w:ascii="Times New Roman" w:eastAsia="Times New Roman" w:hAnsi="Times New Roman"/>
          <w:bCs/>
          <w:sz w:val="24"/>
          <w:szCs w:val="24"/>
          <w:lang w:eastAsia="ru-RU"/>
        </w:rPr>
        <w:t>ределяют ее трудовой потенциал.</w:t>
      </w:r>
    </w:p>
    <w:p w:rsidR="00D82F77" w:rsidRDefault="0013378A" w:rsidP="006A45D8">
      <w:pPr>
        <w:spacing w:after="0" w:line="240" w:lineRule="auto"/>
        <w:jc w:val="center"/>
        <w:rPr>
          <w:rFonts w:ascii="Times New Roman" w:eastAsia="Times New Roman" w:hAnsi="Times New Roman"/>
          <w:b/>
          <w:i/>
          <w:sz w:val="24"/>
          <w:szCs w:val="24"/>
          <w:lang w:eastAsia="ru-RU"/>
        </w:rPr>
      </w:pPr>
      <w:r w:rsidRPr="0013378A">
        <w:rPr>
          <w:rFonts w:ascii="Times New Roman" w:eastAsia="Times New Roman" w:hAnsi="Times New Roman"/>
          <w:b/>
          <w:i/>
          <w:sz w:val="24"/>
          <w:szCs w:val="24"/>
          <w:lang w:eastAsia="ru-RU"/>
        </w:rPr>
        <w:t xml:space="preserve">Численность населения </w:t>
      </w:r>
      <w:r w:rsidR="00713518">
        <w:rPr>
          <w:rFonts w:ascii="Times New Roman" w:eastAsia="Times New Roman" w:hAnsi="Times New Roman"/>
          <w:b/>
          <w:i/>
          <w:sz w:val="24"/>
          <w:szCs w:val="24"/>
          <w:lang w:eastAsia="ru-RU"/>
        </w:rPr>
        <w:t>Северн</w:t>
      </w:r>
      <w:r w:rsidR="00A1013A">
        <w:rPr>
          <w:rFonts w:ascii="Times New Roman" w:eastAsia="Times New Roman" w:hAnsi="Times New Roman"/>
          <w:b/>
          <w:i/>
          <w:sz w:val="24"/>
          <w:szCs w:val="24"/>
          <w:lang w:eastAsia="ru-RU"/>
        </w:rPr>
        <w:t>ого</w:t>
      </w:r>
      <w:r w:rsidR="00BD4709">
        <w:rPr>
          <w:rFonts w:ascii="Times New Roman" w:eastAsia="Times New Roman" w:hAnsi="Times New Roman"/>
          <w:b/>
          <w:i/>
          <w:sz w:val="24"/>
          <w:szCs w:val="24"/>
          <w:lang w:eastAsia="ru-RU"/>
        </w:rPr>
        <w:t xml:space="preserve"> сельского поселения</w:t>
      </w:r>
    </w:p>
    <w:p w:rsidR="00E26F65" w:rsidRDefault="00BD4709" w:rsidP="00F07E32">
      <w:pPr>
        <w:spacing w:after="0" w:line="240" w:lineRule="auto"/>
        <w:jc w:val="center"/>
        <w:rPr>
          <w:rFonts w:ascii="Times New Roman" w:eastAsia="Times New Roman" w:hAnsi="Times New Roman"/>
          <w:bCs/>
          <w:i/>
          <w:sz w:val="24"/>
          <w:szCs w:val="24"/>
          <w:lang w:eastAsia="ru-RU"/>
        </w:rPr>
      </w:pPr>
      <w:r>
        <w:rPr>
          <w:rFonts w:ascii="Times New Roman" w:eastAsia="Times New Roman" w:hAnsi="Times New Roman"/>
          <w:b/>
          <w:i/>
          <w:sz w:val="24"/>
          <w:szCs w:val="24"/>
          <w:lang w:eastAsia="ru-RU"/>
        </w:rPr>
        <w:t xml:space="preserve"> </w:t>
      </w:r>
      <w:r w:rsidR="00015C8C" w:rsidRPr="00015C8C">
        <w:rPr>
          <w:i/>
        </w:rPr>
        <w:t>(</w:t>
      </w:r>
      <w:r w:rsidR="00015C8C" w:rsidRPr="00015C8C">
        <w:rPr>
          <w:rFonts w:ascii="Times New Roman" w:eastAsia="Times New Roman" w:hAnsi="Times New Roman"/>
          <w:bCs/>
          <w:i/>
          <w:sz w:val="24"/>
          <w:szCs w:val="24"/>
          <w:lang w:eastAsia="ru-RU"/>
        </w:rPr>
        <w:t xml:space="preserve">по данным </w:t>
      </w:r>
      <w:r w:rsidR="00F07E32">
        <w:rPr>
          <w:rFonts w:ascii="Times New Roman" w:eastAsia="Times New Roman" w:hAnsi="Times New Roman"/>
          <w:bCs/>
          <w:i/>
          <w:sz w:val="24"/>
          <w:szCs w:val="24"/>
          <w:lang w:eastAsia="ru-RU"/>
        </w:rPr>
        <w:t xml:space="preserve">администрации </w:t>
      </w:r>
      <w:r w:rsidR="00713518">
        <w:rPr>
          <w:rFonts w:ascii="Times New Roman" w:eastAsia="Times New Roman" w:hAnsi="Times New Roman"/>
          <w:bCs/>
          <w:i/>
          <w:sz w:val="24"/>
          <w:szCs w:val="24"/>
          <w:lang w:eastAsia="ru-RU"/>
        </w:rPr>
        <w:t>Северн</w:t>
      </w:r>
      <w:r w:rsidR="005C5322">
        <w:rPr>
          <w:rFonts w:ascii="Times New Roman" w:eastAsia="Times New Roman" w:hAnsi="Times New Roman"/>
          <w:bCs/>
          <w:i/>
          <w:sz w:val="24"/>
          <w:szCs w:val="24"/>
          <w:lang w:eastAsia="ru-RU"/>
        </w:rPr>
        <w:t>ого сельского поселения</w:t>
      </w:r>
      <w:r w:rsidR="00F07E32">
        <w:rPr>
          <w:rFonts w:ascii="Times New Roman" w:eastAsia="Times New Roman" w:hAnsi="Times New Roman"/>
          <w:bCs/>
          <w:i/>
          <w:sz w:val="24"/>
          <w:szCs w:val="24"/>
          <w:lang w:eastAsia="ru-RU"/>
        </w:rPr>
        <w:t>)</w:t>
      </w:r>
      <w:r w:rsidR="005C5322">
        <w:rPr>
          <w:rFonts w:ascii="Times New Roman" w:eastAsia="Times New Roman" w:hAnsi="Times New Roman"/>
          <w:bCs/>
          <w:i/>
          <w:sz w:val="24"/>
          <w:szCs w:val="24"/>
          <w:lang w:eastAsia="ru-RU"/>
        </w:rPr>
        <w:t xml:space="preserve">  </w:t>
      </w:r>
    </w:p>
    <w:tbl>
      <w:tblPr>
        <w:tblW w:w="5000" w:type="pct"/>
        <w:tblCellMar>
          <w:top w:w="55" w:type="dxa"/>
          <w:left w:w="55" w:type="dxa"/>
          <w:bottom w:w="55" w:type="dxa"/>
          <w:right w:w="55" w:type="dxa"/>
        </w:tblCellMar>
        <w:tblLook w:val="0000" w:firstRow="0" w:lastRow="0" w:firstColumn="0" w:lastColumn="0" w:noHBand="0" w:noVBand="0"/>
      </w:tblPr>
      <w:tblGrid>
        <w:gridCol w:w="470"/>
        <w:gridCol w:w="623"/>
        <w:gridCol w:w="1848"/>
        <w:gridCol w:w="895"/>
        <w:gridCol w:w="931"/>
        <w:gridCol w:w="982"/>
        <w:gridCol w:w="992"/>
        <w:gridCol w:w="941"/>
        <w:gridCol w:w="890"/>
        <w:gridCol w:w="893"/>
      </w:tblGrid>
      <w:tr w:rsidR="00CE5838" w:rsidRPr="002454C7" w:rsidTr="00CE5838">
        <w:trPr>
          <w:trHeight w:val="581"/>
        </w:trPr>
        <w:tc>
          <w:tcPr>
            <w:tcW w:w="248" w:type="pct"/>
            <w:tcBorders>
              <w:top w:val="single" w:sz="2" w:space="0" w:color="000000"/>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p>
        </w:tc>
        <w:tc>
          <w:tcPr>
            <w:tcW w:w="1778" w:type="pct"/>
            <w:gridSpan w:val="3"/>
            <w:tcBorders>
              <w:top w:val="single" w:sz="2" w:space="0" w:color="000000"/>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sidRPr="002454C7">
              <w:rPr>
                <w:rFonts w:ascii="Times New Roman" w:eastAsia="Arial Unicode MS" w:hAnsi="Times New Roman" w:cs="Tahoma"/>
                <w:bCs/>
                <w:i/>
                <w:smallCaps/>
                <w:snapToGrid w:val="0"/>
                <w:sz w:val="24"/>
                <w:szCs w:val="24"/>
                <w:lang/>
              </w:rPr>
              <w:t xml:space="preserve">           </w:t>
            </w:r>
            <w:r w:rsidRPr="002454C7">
              <w:rPr>
                <w:rFonts w:ascii="Times New Roman" w:eastAsia="Arial Unicode MS" w:hAnsi="Times New Roman" w:cs="Tahoma"/>
                <w:bCs/>
                <w:smallCaps/>
                <w:snapToGrid w:val="0"/>
                <w:sz w:val="24"/>
                <w:szCs w:val="24"/>
                <w:lang/>
              </w:rPr>
              <w:t>Показатели/годы</w:t>
            </w:r>
          </w:p>
        </w:tc>
        <w:tc>
          <w:tcPr>
            <w:tcW w:w="492" w:type="pct"/>
            <w:tcBorders>
              <w:top w:val="single" w:sz="2" w:space="0" w:color="000000"/>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jc w:val="center"/>
              <w:rPr>
                <w:rFonts w:ascii="Times New Roman" w:eastAsia="Arial Unicode MS" w:hAnsi="Times New Roman" w:cs="Tahoma"/>
                <w:b/>
                <w:bCs/>
                <w:smallCaps/>
                <w:snapToGrid w:val="0"/>
                <w:sz w:val="24"/>
                <w:szCs w:val="24"/>
                <w:lang/>
              </w:rPr>
            </w:pPr>
            <w:r w:rsidRPr="002454C7">
              <w:rPr>
                <w:rFonts w:ascii="Times New Roman" w:eastAsia="Arial Unicode MS" w:hAnsi="Times New Roman" w:cs="Tahoma"/>
                <w:b/>
                <w:bCs/>
                <w:smallCaps/>
                <w:snapToGrid w:val="0"/>
                <w:sz w:val="24"/>
                <w:szCs w:val="24"/>
                <w:lang/>
              </w:rPr>
              <w:t>2007</w:t>
            </w:r>
          </w:p>
        </w:tc>
        <w:tc>
          <w:tcPr>
            <w:tcW w:w="519" w:type="pct"/>
            <w:tcBorders>
              <w:top w:val="single" w:sz="2" w:space="0" w:color="000000"/>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jc w:val="center"/>
              <w:rPr>
                <w:rFonts w:ascii="Times New Roman" w:eastAsia="Arial Unicode MS" w:hAnsi="Times New Roman" w:cs="Tahoma"/>
                <w:b/>
                <w:bCs/>
                <w:smallCaps/>
                <w:snapToGrid w:val="0"/>
                <w:sz w:val="24"/>
                <w:szCs w:val="24"/>
                <w:lang/>
              </w:rPr>
            </w:pPr>
            <w:r w:rsidRPr="002454C7">
              <w:rPr>
                <w:rFonts w:ascii="Times New Roman" w:eastAsia="Arial Unicode MS" w:hAnsi="Times New Roman" w:cs="Tahoma"/>
                <w:b/>
                <w:bCs/>
                <w:smallCaps/>
                <w:snapToGrid w:val="0"/>
                <w:sz w:val="24"/>
                <w:szCs w:val="24"/>
                <w:lang/>
              </w:rPr>
              <w:t>2008</w:t>
            </w:r>
          </w:p>
        </w:tc>
        <w:tc>
          <w:tcPr>
            <w:tcW w:w="524" w:type="pct"/>
            <w:tcBorders>
              <w:top w:val="single" w:sz="2" w:space="0" w:color="000000"/>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jc w:val="center"/>
              <w:rPr>
                <w:rFonts w:ascii="Times New Roman" w:eastAsia="Arial Unicode MS" w:hAnsi="Times New Roman" w:cs="Tahoma"/>
                <w:b/>
                <w:bCs/>
                <w:smallCaps/>
                <w:snapToGrid w:val="0"/>
                <w:sz w:val="24"/>
                <w:szCs w:val="24"/>
                <w:lang/>
              </w:rPr>
            </w:pPr>
            <w:r w:rsidRPr="002454C7">
              <w:rPr>
                <w:rFonts w:ascii="Times New Roman" w:eastAsia="Arial Unicode MS" w:hAnsi="Times New Roman" w:cs="Tahoma"/>
                <w:b/>
                <w:bCs/>
                <w:smallCaps/>
                <w:snapToGrid w:val="0"/>
                <w:sz w:val="24"/>
                <w:szCs w:val="24"/>
                <w:lang/>
              </w:rPr>
              <w:t>2009</w:t>
            </w:r>
          </w:p>
        </w:tc>
        <w:tc>
          <w:tcPr>
            <w:tcW w:w="497" w:type="pct"/>
            <w:tcBorders>
              <w:top w:val="single" w:sz="2" w:space="0" w:color="000000"/>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jc w:val="center"/>
              <w:rPr>
                <w:rFonts w:ascii="Times New Roman" w:eastAsia="Arial Unicode MS" w:hAnsi="Times New Roman" w:cs="Tahoma"/>
                <w:b/>
                <w:bCs/>
                <w:smallCaps/>
                <w:snapToGrid w:val="0"/>
                <w:sz w:val="24"/>
                <w:szCs w:val="24"/>
                <w:lang/>
              </w:rPr>
            </w:pPr>
            <w:r w:rsidRPr="002454C7">
              <w:rPr>
                <w:rFonts w:ascii="Times New Roman" w:eastAsia="Arial Unicode MS" w:hAnsi="Times New Roman" w:cs="Tahoma"/>
                <w:b/>
                <w:bCs/>
                <w:smallCaps/>
                <w:snapToGrid w:val="0"/>
                <w:sz w:val="24"/>
                <w:szCs w:val="24"/>
                <w:lang/>
              </w:rPr>
              <w:t>2010</w:t>
            </w:r>
          </w:p>
        </w:tc>
        <w:tc>
          <w:tcPr>
            <w:tcW w:w="470" w:type="pct"/>
            <w:tcBorders>
              <w:top w:val="single" w:sz="2" w:space="0" w:color="000000"/>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jc w:val="center"/>
              <w:rPr>
                <w:rFonts w:ascii="Times New Roman" w:eastAsia="Arial Unicode MS" w:hAnsi="Times New Roman" w:cs="Tahoma"/>
                <w:b/>
                <w:bCs/>
                <w:smallCaps/>
                <w:snapToGrid w:val="0"/>
                <w:sz w:val="24"/>
                <w:szCs w:val="24"/>
                <w:lang/>
              </w:rPr>
            </w:pPr>
            <w:r w:rsidRPr="002454C7">
              <w:rPr>
                <w:rFonts w:ascii="Times New Roman" w:eastAsia="Arial Unicode MS" w:hAnsi="Times New Roman" w:cs="Tahoma"/>
                <w:b/>
                <w:bCs/>
                <w:smallCaps/>
                <w:snapToGrid w:val="0"/>
                <w:sz w:val="24"/>
                <w:szCs w:val="24"/>
                <w:lang/>
              </w:rPr>
              <w:t>2011</w:t>
            </w:r>
          </w:p>
        </w:tc>
        <w:tc>
          <w:tcPr>
            <w:tcW w:w="472" w:type="pct"/>
            <w:tcBorders>
              <w:top w:val="single" w:sz="2" w:space="0" w:color="000000"/>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jc w:val="center"/>
              <w:rPr>
                <w:rFonts w:ascii="Times New Roman" w:eastAsia="Arial Unicode MS" w:hAnsi="Times New Roman" w:cs="Tahoma"/>
                <w:b/>
                <w:bCs/>
                <w:smallCaps/>
                <w:snapToGrid w:val="0"/>
                <w:sz w:val="24"/>
                <w:szCs w:val="24"/>
                <w:lang/>
              </w:rPr>
            </w:pPr>
            <w:r w:rsidRPr="002454C7">
              <w:rPr>
                <w:rFonts w:ascii="Times New Roman" w:eastAsia="Arial Unicode MS" w:hAnsi="Times New Roman" w:cs="Tahoma"/>
                <w:b/>
                <w:bCs/>
                <w:smallCaps/>
                <w:snapToGrid w:val="0"/>
                <w:sz w:val="24"/>
                <w:szCs w:val="24"/>
                <w:lang/>
              </w:rPr>
              <w:t>2012</w:t>
            </w:r>
          </w:p>
        </w:tc>
      </w:tr>
      <w:tr w:rsidR="00CE5838" w:rsidRPr="002454C7" w:rsidTr="00CE5838">
        <w:trPr>
          <w:trHeight w:val="216"/>
        </w:trPr>
        <w:tc>
          <w:tcPr>
            <w:tcW w:w="248"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sidRPr="002454C7">
              <w:rPr>
                <w:rFonts w:ascii="Times New Roman" w:eastAsia="Arial Unicode MS" w:hAnsi="Times New Roman" w:cs="Tahoma"/>
                <w:bCs/>
                <w:smallCaps/>
                <w:snapToGrid w:val="0"/>
                <w:sz w:val="24"/>
                <w:szCs w:val="24"/>
                <w:lang/>
              </w:rPr>
              <w:t>1</w:t>
            </w:r>
          </w:p>
        </w:tc>
        <w:tc>
          <w:tcPr>
            <w:tcW w:w="1305" w:type="pct"/>
            <w:gridSpan w:val="2"/>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Общая численность населения на начало  с</w:t>
            </w:r>
            <w:r>
              <w:rPr>
                <w:rFonts w:ascii="Times New Roman" w:eastAsia="Arial Unicode MS" w:hAnsi="Times New Roman" w:cs="Tahoma"/>
                <w:bCs/>
                <w:smallCaps/>
                <w:snapToGrid w:val="0"/>
                <w:lang/>
              </w:rPr>
              <w:t xml:space="preserve">оответствующего периода, всего </w:t>
            </w:r>
          </w:p>
        </w:tc>
        <w:tc>
          <w:tcPr>
            <w:tcW w:w="473"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p>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i/>
                <w:smallCaps/>
                <w:snapToGrid w:val="0"/>
                <w:lang/>
              </w:rPr>
              <w:t xml:space="preserve">    </w:t>
            </w:r>
            <w:r w:rsidRPr="002454C7">
              <w:rPr>
                <w:rFonts w:ascii="Times New Roman" w:eastAsia="Arial Unicode MS" w:hAnsi="Times New Roman" w:cs="Tahoma"/>
                <w:bCs/>
                <w:smallCaps/>
                <w:snapToGrid w:val="0"/>
                <w:lang/>
              </w:rPr>
              <w:t>Чел.</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156</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168</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171</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169</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163</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161</w:t>
            </w:r>
          </w:p>
        </w:tc>
      </w:tr>
      <w:tr w:rsidR="00CE5838" w:rsidRPr="002454C7" w:rsidTr="00CE5838">
        <w:trPr>
          <w:trHeight w:hRule="exact" w:val="324"/>
        </w:trPr>
        <w:tc>
          <w:tcPr>
            <w:tcW w:w="248" w:type="pct"/>
            <w:vMerge w:val="restar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p>
        </w:tc>
        <w:tc>
          <w:tcPr>
            <w:tcW w:w="1305" w:type="pct"/>
            <w:gridSpan w:val="2"/>
            <w:vMerge w:val="restar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в  т. ч.</w:t>
            </w:r>
          </w:p>
        </w:tc>
        <w:tc>
          <w:tcPr>
            <w:tcW w:w="473"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i/>
                <w:smallCaps/>
                <w:snapToGrid w:val="0"/>
                <w:lang/>
              </w:rPr>
              <w:t xml:space="preserve">   </w:t>
            </w:r>
            <w:r w:rsidRPr="002454C7">
              <w:rPr>
                <w:rFonts w:ascii="Times New Roman" w:eastAsia="Arial Unicode MS" w:hAnsi="Times New Roman" w:cs="Tahoma"/>
                <w:bCs/>
                <w:smallCaps/>
                <w:snapToGrid w:val="0"/>
                <w:lang/>
              </w:rPr>
              <w:t>Муж</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90</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99</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99</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96</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92</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89</w:t>
            </w:r>
          </w:p>
        </w:tc>
      </w:tr>
      <w:tr w:rsidR="00CE5838" w:rsidRPr="002454C7" w:rsidTr="00CE5838">
        <w:trPr>
          <w:trHeight w:val="216"/>
        </w:trPr>
        <w:tc>
          <w:tcPr>
            <w:tcW w:w="248" w:type="pct"/>
            <w:vMerge/>
            <w:tcBorders>
              <w:top w:val="nil"/>
              <w:left w:val="single" w:sz="2" w:space="0" w:color="000000"/>
              <w:bottom w:val="single" w:sz="2" w:space="0" w:color="000000"/>
              <w:right w:val="nil"/>
            </w:tcBorders>
          </w:tcPr>
          <w:p w:rsidR="00CE5838" w:rsidRPr="002454C7" w:rsidRDefault="00CE5838" w:rsidP="00103039">
            <w:pPr>
              <w:widowControl w:val="0"/>
              <w:autoSpaceDE w:val="0"/>
              <w:autoSpaceDN w:val="0"/>
              <w:adjustRightInd w:val="0"/>
              <w:spacing w:after="0" w:line="240" w:lineRule="auto"/>
              <w:rPr>
                <w:rFonts w:ascii="Times New Roman" w:eastAsia="Arial Unicode MS" w:hAnsi="Times New Roman" w:cs="Tahoma"/>
                <w:bCs/>
                <w:i/>
                <w:smallCaps/>
                <w:snapToGrid w:val="0"/>
                <w:sz w:val="24"/>
                <w:szCs w:val="24"/>
                <w:lang/>
              </w:rPr>
            </w:pPr>
          </w:p>
        </w:tc>
        <w:tc>
          <w:tcPr>
            <w:tcW w:w="1305" w:type="pct"/>
            <w:gridSpan w:val="2"/>
            <w:vMerge/>
            <w:tcBorders>
              <w:top w:val="nil"/>
              <w:left w:val="single" w:sz="2" w:space="0" w:color="000000"/>
              <w:bottom w:val="single" w:sz="2" w:space="0" w:color="000000"/>
              <w:right w:val="nil"/>
            </w:tcBorders>
          </w:tcPr>
          <w:p w:rsidR="00CE5838" w:rsidRPr="002454C7" w:rsidRDefault="00CE5838" w:rsidP="00103039">
            <w:pPr>
              <w:widowControl w:val="0"/>
              <w:autoSpaceDE w:val="0"/>
              <w:autoSpaceDN w:val="0"/>
              <w:adjustRightInd w:val="0"/>
              <w:spacing w:after="0" w:line="240" w:lineRule="auto"/>
              <w:rPr>
                <w:rFonts w:ascii="Times New Roman" w:eastAsia="Arial Unicode MS" w:hAnsi="Times New Roman" w:cs="Tahoma"/>
                <w:bCs/>
                <w:i/>
                <w:smallCaps/>
                <w:snapToGrid w:val="0"/>
                <w:lang/>
              </w:rPr>
            </w:pPr>
          </w:p>
        </w:tc>
        <w:tc>
          <w:tcPr>
            <w:tcW w:w="473"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i/>
                <w:smallCaps/>
                <w:snapToGrid w:val="0"/>
                <w:lang/>
              </w:rPr>
              <w:t xml:space="preserve">   </w:t>
            </w:r>
            <w:r w:rsidRPr="002454C7">
              <w:rPr>
                <w:rFonts w:ascii="Times New Roman" w:eastAsia="Arial Unicode MS" w:hAnsi="Times New Roman" w:cs="Tahoma"/>
                <w:bCs/>
                <w:smallCaps/>
                <w:snapToGrid w:val="0"/>
                <w:lang/>
              </w:rPr>
              <w:t>Жен</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66</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69</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72</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73</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71</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72</w:t>
            </w:r>
          </w:p>
        </w:tc>
      </w:tr>
      <w:tr w:rsidR="00CE5838" w:rsidRPr="002454C7" w:rsidTr="00CE5838">
        <w:trPr>
          <w:trHeight w:val="581"/>
        </w:trPr>
        <w:tc>
          <w:tcPr>
            <w:tcW w:w="248"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sidRPr="002454C7">
              <w:rPr>
                <w:rFonts w:ascii="Times New Roman" w:eastAsia="Arial Unicode MS" w:hAnsi="Times New Roman" w:cs="Tahoma"/>
                <w:bCs/>
                <w:smallCaps/>
                <w:snapToGrid w:val="0"/>
                <w:sz w:val="24"/>
                <w:szCs w:val="24"/>
                <w:lang/>
              </w:rPr>
              <w:lastRenderedPageBreak/>
              <w:t>2</w:t>
            </w:r>
          </w:p>
        </w:tc>
        <w:tc>
          <w:tcPr>
            <w:tcW w:w="1778" w:type="pct"/>
            <w:gridSpan w:val="3"/>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Общее число родившихся  за отчетный период.</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4</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3</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4</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w:t>
            </w:r>
          </w:p>
        </w:tc>
      </w:tr>
      <w:tr w:rsidR="00CE5838" w:rsidRPr="002454C7" w:rsidTr="00CE5838">
        <w:trPr>
          <w:trHeight w:val="581"/>
        </w:trPr>
        <w:tc>
          <w:tcPr>
            <w:tcW w:w="248"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sidRPr="002454C7">
              <w:rPr>
                <w:rFonts w:ascii="Times New Roman" w:eastAsia="Arial Unicode MS" w:hAnsi="Times New Roman" w:cs="Tahoma"/>
                <w:bCs/>
                <w:smallCaps/>
                <w:snapToGrid w:val="0"/>
                <w:sz w:val="24"/>
                <w:szCs w:val="24"/>
                <w:lang/>
              </w:rPr>
              <w:t>3</w:t>
            </w:r>
          </w:p>
        </w:tc>
        <w:tc>
          <w:tcPr>
            <w:tcW w:w="1778" w:type="pct"/>
            <w:gridSpan w:val="3"/>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Общее число умерших за отчетный период.</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0</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0</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4</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w:t>
            </w:r>
          </w:p>
        </w:tc>
      </w:tr>
      <w:tr w:rsidR="00CE5838" w:rsidRPr="002454C7" w:rsidTr="00CE5838">
        <w:trPr>
          <w:trHeight w:val="581"/>
        </w:trPr>
        <w:tc>
          <w:tcPr>
            <w:tcW w:w="248"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sidRPr="002454C7">
              <w:rPr>
                <w:rFonts w:ascii="Times New Roman" w:eastAsia="Arial Unicode MS" w:hAnsi="Times New Roman" w:cs="Tahoma"/>
                <w:bCs/>
                <w:smallCaps/>
                <w:snapToGrid w:val="0"/>
                <w:sz w:val="24"/>
                <w:szCs w:val="24"/>
                <w:lang/>
              </w:rPr>
              <w:t>4</w:t>
            </w:r>
          </w:p>
        </w:tc>
        <w:tc>
          <w:tcPr>
            <w:tcW w:w="1778" w:type="pct"/>
            <w:gridSpan w:val="3"/>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 xml:space="preserve">Естественный прирост  (+) или убыль (-) </w:t>
            </w:r>
          </w:p>
          <w:p w:rsidR="00CE5838" w:rsidRPr="002454C7" w:rsidRDefault="00CE5838" w:rsidP="00103039">
            <w:pPr>
              <w:widowControl w:val="0"/>
              <w:autoSpaceDN w:val="0"/>
              <w:adjustRightInd w:val="0"/>
              <w:spacing w:after="0" w:line="240" w:lineRule="auto"/>
              <w:rPr>
                <w:rFonts w:ascii="Times New Roman" w:eastAsia="Arial Unicode MS" w:hAnsi="Times New Roman"/>
                <w:lang/>
              </w:rPr>
            </w:pPr>
            <w:r w:rsidRPr="002454C7">
              <w:rPr>
                <w:rFonts w:ascii="Times New Roman" w:eastAsia="Arial Unicode MS" w:hAnsi="Times New Roman"/>
                <w:lang/>
              </w:rPr>
              <w:t>(разница показателей п.2 и п. 3)</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4</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0</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w:t>
            </w:r>
          </w:p>
        </w:tc>
      </w:tr>
      <w:tr w:rsidR="00CE5838" w:rsidRPr="002454C7" w:rsidTr="00CE5838">
        <w:trPr>
          <w:trHeight w:val="581"/>
        </w:trPr>
        <w:tc>
          <w:tcPr>
            <w:tcW w:w="248"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sidRPr="002454C7">
              <w:rPr>
                <w:rFonts w:ascii="Times New Roman" w:eastAsia="Arial Unicode MS" w:hAnsi="Times New Roman" w:cs="Tahoma"/>
                <w:bCs/>
                <w:smallCaps/>
                <w:snapToGrid w:val="0"/>
                <w:sz w:val="24"/>
                <w:szCs w:val="24"/>
                <w:lang/>
              </w:rPr>
              <w:t>5</w:t>
            </w:r>
          </w:p>
        </w:tc>
        <w:tc>
          <w:tcPr>
            <w:tcW w:w="1778" w:type="pct"/>
            <w:gridSpan w:val="3"/>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Общее число прибывших за отчетный период.</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10</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11</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5</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13</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4</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9</w:t>
            </w:r>
          </w:p>
        </w:tc>
      </w:tr>
      <w:tr w:rsidR="00CE5838" w:rsidRPr="002454C7" w:rsidTr="00CE5838">
        <w:trPr>
          <w:trHeight w:val="581"/>
        </w:trPr>
        <w:tc>
          <w:tcPr>
            <w:tcW w:w="248"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sidRPr="002454C7">
              <w:rPr>
                <w:rFonts w:ascii="Times New Roman" w:eastAsia="Arial Unicode MS" w:hAnsi="Times New Roman" w:cs="Tahoma"/>
                <w:bCs/>
                <w:smallCaps/>
                <w:snapToGrid w:val="0"/>
                <w:sz w:val="24"/>
                <w:szCs w:val="24"/>
                <w:lang/>
              </w:rPr>
              <w:t>6</w:t>
            </w:r>
          </w:p>
        </w:tc>
        <w:tc>
          <w:tcPr>
            <w:tcW w:w="1778" w:type="pct"/>
            <w:gridSpan w:val="3"/>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Общее число выбывших за отчетный период.</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0</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4</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11</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3</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12</w:t>
            </w:r>
          </w:p>
        </w:tc>
      </w:tr>
      <w:tr w:rsidR="00CE5838" w:rsidRPr="002454C7" w:rsidTr="00CE5838">
        <w:trPr>
          <w:trHeight w:hRule="exact" w:val="581"/>
        </w:trPr>
        <w:tc>
          <w:tcPr>
            <w:tcW w:w="248" w:type="pct"/>
            <w:vMerge w:val="restar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p>
        </w:tc>
        <w:tc>
          <w:tcPr>
            <w:tcW w:w="1305" w:type="pct"/>
            <w:gridSpan w:val="2"/>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Моложе трудоспособного</w:t>
            </w:r>
          </w:p>
        </w:tc>
        <w:tc>
          <w:tcPr>
            <w:tcW w:w="473"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чел</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12</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17</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17</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16</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19</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19</w:t>
            </w:r>
          </w:p>
        </w:tc>
      </w:tr>
      <w:tr w:rsidR="00CE5838" w:rsidRPr="002454C7" w:rsidTr="00CE5838">
        <w:trPr>
          <w:trHeight w:hRule="exact" w:val="581"/>
        </w:trPr>
        <w:tc>
          <w:tcPr>
            <w:tcW w:w="248" w:type="pct"/>
            <w:vMerge/>
            <w:tcBorders>
              <w:top w:val="nil"/>
              <w:left w:val="single" w:sz="2" w:space="0" w:color="000000"/>
              <w:bottom w:val="single" w:sz="2" w:space="0" w:color="000000"/>
              <w:right w:val="nil"/>
            </w:tcBorders>
          </w:tcPr>
          <w:p w:rsidR="00CE5838" w:rsidRPr="002454C7" w:rsidRDefault="00CE5838" w:rsidP="00103039">
            <w:pPr>
              <w:widowControl w:val="0"/>
              <w:autoSpaceDE w:val="0"/>
              <w:autoSpaceDN w:val="0"/>
              <w:adjustRightInd w:val="0"/>
              <w:spacing w:after="0" w:line="240" w:lineRule="auto"/>
              <w:rPr>
                <w:rFonts w:ascii="Times New Roman" w:eastAsia="Arial Unicode MS" w:hAnsi="Times New Roman" w:cs="Tahoma"/>
                <w:bCs/>
                <w:i/>
                <w:smallCaps/>
                <w:snapToGrid w:val="0"/>
                <w:sz w:val="24"/>
                <w:szCs w:val="24"/>
                <w:lang/>
              </w:rPr>
            </w:pPr>
          </w:p>
        </w:tc>
        <w:tc>
          <w:tcPr>
            <w:tcW w:w="1305" w:type="pct"/>
            <w:gridSpan w:val="2"/>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В трудоспособном</w:t>
            </w:r>
          </w:p>
        </w:tc>
        <w:tc>
          <w:tcPr>
            <w:tcW w:w="473"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чел</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116</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123</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126</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129</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120</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114</w:t>
            </w:r>
          </w:p>
        </w:tc>
      </w:tr>
      <w:tr w:rsidR="00CE5838" w:rsidRPr="002454C7" w:rsidTr="00CE5838">
        <w:trPr>
          <w:trHeight w:val="216"/>
        </w:trPr>
        <w:tc>
          <w:tcPr>
            <w:tcW w:w="248" w:type="pct"/>
            <w:vMerge/>
            <w:tcBorders>
              <w:top w:val="nil"/>
              <w:left w:val="single" w:sz="2" w:space="0" w:color="000000"/>
              <w:bottom w:val="single" w:sz="2" w:space="0" w:color="000000"/>
              <w:right w:val="nil"/>
            </w:tcBorders>
          </w:tcPr>
          <w:p w:rsidR="00CE5838" w:rsidRPr="002454C7" w:rsidRDefault="00CE5838" w:rsidP="00103039">
            <w:pPr>
              <w:widowControl w:val="0"/>
              <w:autoSpaceDE w:val="0"/>
              <w:autoSpaceDN w:val="0"/>
              <w:adjustRightInd w:val="0"/>
              <w:spacing w:after="0" w:line="240" w:lineRule="auto"/>
              <w:rPr>
                <w:rFonts w:ascii="Times New Roman" w:eastAsia="Arial Unicode MS" w:hAnsi="Times New Roman" w:cs="Tahoma"/>
                <w:bCs/>
                <w:i/>
                <w:smallCaps/>
                <w:snapToGrid w:val="0"/>
                <w:sz w:val="24"/>
                <w:szCs w:val="24"/>
                <w:lang/>
              </w:rPr>
            </w:pPr>
          </w:p>
        </w:tc>
        <w:tc>
          <w:tcPr>
            <w:tcW w:w="1305" w:type="pct"/>
            <w:gridSpan w:val="2"/>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Старше трудоспособного</w:t>
            </w:r>
          </w:p>
        </w:tc>
        <w:tc>
          <w:tcPr>
            <w:tcW w:w="473"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чел</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25</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28</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28</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24</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24</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28</w:t>
            </w:r>
          </w:p>
        </w:tc>
      </w:tr>
      <w:tr w:rsidR="00CE5838" w:rsidRPr="002454C7" w:rsidTr="00CE5838">
        <w:trPr>
          <w:trHeight w:hRule="exact" w:val="346"/>
        </w:trPr>
        <w:tc>
          <w:tcPr>
            <w:tcW w:w="248" w:type="pct"/>
            <w:vMerge w:val="restar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eastAsianLayout w:id="65704960" w:vert="1"/>
              </w:rPr>
            </w:pPr>
          </w:p>
        </w:tc>
        <w:tc>
          <w:tcPr>
            <w:tcW w:w="329" w:type="pct"/>
            <w:vMerge w:val="restar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eastAsianLayout w:id="65704961" w:vert="1"/>
              </w:rPr>
            </w:pPr>
            <w:r w:rsidRPr="002454C7">
              <w:rPr>
                <w:rFonts w:ascii="Times New Roman" w:eastAsia="Arial Unicode MS" w:hAnsi="Times New Roman" w:cs="Tahoma"/>
                <w:bCs/>
                <w:smallCaps/>
                <w:snapToGrid w:val="0"/>
                <w:lang/>
                <w:eastAsianLayout w:id="65704961" w:vert="1"/>
              </w:rPr>
              <w:t>Число детей в возрасте</w:t>
            </w:r>
          </w:p>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p>
        </w:tc>
        <w:tc>
          <w:tcPr>
            <w:tcW w:w="976"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jc w:val="center"/>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0-6 лет</w:t>
            </w:r>
          </w:p>
        </w:tc>
        <w:tc>
          <w:tcPr>
            <w:tcW w:w="473"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i/>
                <w:smallCaps/>
                <w:snapToGrid w:val="0"/>
                <w:lang/>
              </w:rPr>
              <w:t xml:space="preserve">    </w:t>
            </w:r>
            <w:r w:rsidRPr="002454C7">
              <w:rPr>
                <w:rFonts w:ascii="Times New Roman" w:eastAsia="Arial Unicode MS" w:hAnsi="Times New Roman" w:cs="Tahoma"/>
                <w:bCs/>
                <w:smallCaps/>
                <w:snapToGrid w:val="0"/>
                <w:lang/>
              </w:rPr>
              <w:t>Чел</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5</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8</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10</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10</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12</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13</w:t>
            </w:r>
          </w:p>
        </w:tc>
      </w:tr>
      <w:tr w:rsidR="00CE5838" w:rsidRPr="002454C7" w:rsidTr="00CE5838">
        <w:trPr>
          <w:trHeight w:hRule="exact" w:val="367"/>
        </w:trPr>
        <w:tc>
          <w:tcPr>
            <w:tcW w:w="248" w:type="pct"/>
            <w:vMerge/>
            <w:tcBorders>
              <w:top w:val="nil"/>
              <w:left w:val="single" w:sz="2" w:space="0" w:color="000000"/>
              <w:bottom w:val="single" w:sz="2" w:space="0" w:color="000000"/>
              <w:right w:val="nil"/>
            </w:tcBorders>
          </w:tcPr>
          <w:p w:rsidR="00CE5838" w:rsidRPr="002454C7" w:rsidRDefault="00CE5838" w:rsidP="00103039">
            <w:pPr>
              <w:widowControl w:val="0"/>
              <w:autoSpaceDE w:val="0"/>
              <w:autoSpaceDN w:val="0"/>
              <w:adjustRightInd w:val="0"/>
              <w:spacing w:after="0" w:line="240" w:lineRule="auto"/>
              <w:rPr>
                <w:rFonts w:ascii="Times New Roman" w:eastAsia="Arial Unicode MS" w:hAnsi="Times New Roman" w:cs="Tahoma"/>
                <w:bCs/>
                <w:i/>
                <w:smallCaps/>
                <w:snapToGrid w:val="0"/>
                <w:sz w:val="24"/>
                <w:szCs w:val="24"/>
                <w:lang/>
              </w:rPr>
            </w:pPr>
          </w:p>
        </w:tc>
        <w:tc>
          <w:tcPr>
            <w:tcW w:w="329" w:type="pct"/>
            <w:vMerge/>
            <w:tcBorders>
              <w:top w:val="nil"/>
              <w:left w:val="single" w:sz="2" w:space="0" w:color="000000"/>
              <w:bottom w:val="single" w:sz="2" w:space="0" w:color="000000"/>
              <w:right w:val="nil"/>
            </w:tcBorders>
          </w:tcPr>
          <w:p w:rsidR="00CE5838" w:rsidRPr="002454C7" w:rsidRDefault="00CE5838" w:rsidP="00103039">
            <w:pPr>
              <w:widowControl w:val="0"/>
              <w:autoSpaceDE w:val="0"/>
              <w:autoSpaceDN w:val="0"/>
              <w:adjustRightInd w:val="0"/>
              <w:spacing w:after="0" w:line="240" w:lineRule="auto"/>
              <w:rPr>
                <w:rFonts w:ascii="Times New Roman" w:eastAsia="Arial Unicode MS" w:hAnsi="Times New Roman" w:cs="Tahoma"/>
                <w:bCs/>
                <w:i/>
                <w:smallCaps/>
                <w:snapToGrid w:val="0"/>
                <w:lang/>
              </w:rPr>
            </w:pPr>
          </w:p>
        </w:tc>
        <w:tc>
          <w:tcPr>
            <w:tcW w:w="976"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jc w:val="center"/>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7-15 лет</w:t>
            </w:r>
          </w:p>
        </w:tc>
        <w:tc>
          <w:tcPr>
            <w:tcW w:w="473"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i/>
                <w:smallCaps/>
                <w:snapToGrid w:val="0"/>
                <w:lang/>
              </w:rPr>
              <w:t xml:space="preserve">    </w:t>
            </w:r>
            <w:r w:rsidRPr="002454C7">
              <w:rPr>
                <w:rFonts w:ascii="Times New Roman" w:eastAsia="Arial Unicode MS" w:hAnsi="Times New Roman" w:cs="Tahoma"/>
                <w:bCs/>
                <w:smallCaps/>
                <w:snapToGrid w:val="0"/>
                <w:lang/>
              </w:rPr>
              <w:t>Чел</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7</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7</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6</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4</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4</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4</w:t>
            </w:r>
          </w:p>
        </w:tc>
      </w:tr>
      <w:tr w:rsidR="00CE5838" w:rsidRPr="002454C7" w:rsidTr="00CE5838">
        <w:trPr>
          <w:trHeight w:val="971"/>
        </w:trPr>
        <w:tc>
          <w:tcPr>
            <w:tcW w:w="248" w:type="pct"/>
            <w:vMerge/>
            <w:tcBorders>
              <w:top w:val="nil"/>
              <w:left w:val="single" w:sz="2" w:space="0" w:color="000000"/>
              <w:bottom w:val="single" w:sz="2" w:space="0" w:color="000000"/>
              <w:right w:val="nil"/>
            </w:tcBorders>
          </w:tcPr>
          <w:p w:rsidR="00CE5838" w:rsidRPr="002454C7" w:rsidRDefault="00CE5838" w:rsidP="00103039">
            <w:pPr>
              <w:widowControl w:val="0"/>
              <w:autoSpaceDE w:val="0"/>
              <w:autoSpaceDN w:val="0"/>
              <w:adjustRightInd w:val="0"/>
              <w:spacing w:after="0" w:line="240" w:lineRule="auto"/>
              <w:rPr>
                <w:rFonts w:ascii="Times New Roman" w:eastAsia="Arial Unicode MS" w:hAnsi="Times New Roman" w:cs="Tahoma"/>
                <w:bCs/>
                <w:i/>
                <w:smallCaps/>
                <w:snapToGrid w:val="0"/>
                <w:sz w:val="24"/>
                <w:szCs w:val="24"/>
                <w:lang/>
              </w:rPr>
            </w:pPr>
          </w:p>
        </w:tc>
        <w:tc>
          <w:tcPr>
            <w:tcW w:w="329" w:type="pct"/>
            <w:vMerge/>
            <w:tcBorders>
              <w:top w:val="nil"/>
              <w:left w:val="single" w:sz="2" w:space="0" w:color="000000"/>
              <w:bottom w:val="single" w:sz="2" w:space="0" w:color="000000"/>
              <w:right w:val="nil"/>
            </w:tcBorders>
          </w:tcPr>
          <w:p w:rsidR="00CE5838" w:rsidRPr="002454C7" w:rsidRDefault="00CE5838" w:rsidP="00103039">
            <w:pPr>
              <w:widowControl w:val="0"/>
              <w:autoSpaceDE w:val="0"/>
              <w:autoSpaceDN w:val="0"/>
              <w:adjustRightInd w:val="0"/>
              <w:spacing w:after="0" w:line="240" w:lineRule="auto"/>
              <w:rPr>
                <w:rFonts w:ascii="Times New Roman" w:eastAsia="Arial Unicode MS" w:hAnsi="Times New Roman" w:cs="Tahoma"/>
                <w:bCs/>
                <w:i/>
                <w:smallCaps/>
                <w:snapToGrid w:val="0"/>
                <w:lang/>
              </w:rPr>
            </w:pPr>
          </w:p>
        </w:tc>
        <w:tc>
          <w:tcPr>
            <w:tcW w:w="976"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jc w:val="center"/>
              <w:rPr>
                <w:rFonts w:ascii="Times New Roman" w:eastAsia="Arial Unicode MS" w:hAnsi="Times New Roman" w:cs="Tahoma"/>
                <w:bCs/>
                <w:i/>
                <w:smallCaps/>
                <w:snapToGrid w:val="0"/>
                <w:lang/>
              </w:rPr>
            </w:pPr>
            <w:r w:rsidRPr="002454C7">
              <w:rPr>
                <w:rFonts w:ascii="Times New Roman" w:eastAsia="Arial Unicode MS" w:hAnsi="Times New Roman" w:cs="Tahoma"/>
                <w:bCs/>
                <w:smallCaps/>
                <w:snapToGrid w:val="0"/>
                <w:lang/>
              </w:rPr>
              <w:t>16-18 лет</w:t>
            </w:r>
          </w:p>
        </w:tc>
        <w:tc>
          <w:tcPr>
            <w:tcW w:w="473"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lang/>
              </w:rPr>
            </w:pPr>
            <w:r w:rsidRPr="002454C7">
              <w:rPr>
                <w:rFonts w:ascii="Times New Roman" w:eastAsia="Arial Unicode MS" w:hAnsi="Times New Roman" w:cs="Tahoma"/>
                <w:bCs/>
                <w:i/>
                <w:smallCaps/>
                <w:snapToGrid w:val="0"/>
                <w:lang/>
              </w:rPr>
              <w:t xml:space="preserve">    </w:t>
            </w:r>
            <w:r w:rsidRPr="002454C7">
              <w:rPr>
                <w:rFonts w:ascii="Times New Roman" w:eastAsia="Arial Unicode MS" w:hAnsi="Times New Roman" w:cs="Tahoma"/>
                <w:bCs/>
                <w:smallCaps/>
                <w:snapToGrid w:val="0"/>
                <w:lang/>
              </w:rPr>
              <w:t>Чел</w:t>
            </w:r>
          </w:p>
        </w:tc>
        <w:tc>
          <w:tcPr>
            <w:tcW w:w="492"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3</w:t>
            </w:r>
          </w:p>
        </w:tc>
        <w:tc>
          <w:tcPr>
            <w:tcW w:w="519"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w:t>
            </w:r>
          </w:p>
        </w:tc>
        <w:tc>
          <w:tcPr>
            <w:tcW w:w="524"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1</w:t>
            </w:r>
          </w:p>
        </w:tc>
        <w:tc>
          <w:tcPr>
            <w:tcW w:w="497"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w:t>
            </w:r>
          </w:p>
        </w:tc>
        <w:tc>
          <w:tcPr>
            <w:tcW w:w="470" w:type="pct"/>
            <w:tcBorders>
              <w:top w:val="nil"/>
              <w:left w:val="single" w:sz="2" w:space="0" w:color="000000"/>
              <w:bottom w:val="single" w:sz="2" w:space="0" w:color="000000"/>
              <w:right w:val="nil"/>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3</w:t>
            </w:r>
          </w:p>
        </w:tc>
        <w:tc>
          <w:tcPr>
            <w:tcW w:w="472" w:type="pct"/>
            <w:tcBorders>
              <w:top w:val="nil"/>
              <w:left w:val="single" w:sz="2" w:space="0" w:color="000000"/>
              <w:bottom w:val="single" w:sz="2" w:space="0" w:color="000000"/>
              <w:right w:val="single" w:sz="2" w:space="0" w:color="000000"/>
            </w:tcBorders>
          </w:tcPr>
          <w:p w:rsidR="00CE5838" w:rsidRPr="002454C7" w:rsidRDefault="00CE5838" w:rsidP="00103039">
            <w:pPr>
              <w:widowControl w:val="0"/>
              <w:autoSpaceDN w:val="0"/>
              <w:adjustRightInd w:val="0"/>
              <w:spacing w:after="0" w:line="240" w:lineRule="auto"/>
              <w:rPr>
                <w:rFonts w:ascii="Times New Roman" w:eastAsia="Arial Unicode MS" w:hAnsi="Times New Roman" w:cs="Tahoma"/>
                <w:bCs/>
                <w:i/>
                <w:smallCaps/>
                <w:snapToGrid w:val="0"/>
                <w:sz w:val="24"/>
                <w:szCs w:val="24"/>
                <w:lang/>
              </w:rPr>
            </w:pPr>
            <w:r>
              <w:rPr>
                <w:rFonts w:ascii="Times New Roman" w:eastAsia="Arial Unicode MS" w:hAnsi="Times New Roman" w:cs="Tahoma"/>
                <w:bCs/>
                <w:i/>
                <w:smallCaps/>
                <w:snapToGrid w:val="0"/>
                <w:sz w:val="24"/>
                <w:szCs w:val="24"/>
                <w:lang/>
              </w:rPr>
              <w:t>2</w:t>
            </w:r>
          </w:p>
        </w:tc>
      </w:tr>
    </w:tbl>
    <w:p w:rsidR="00872FD2" w:rsidRDefault="00872FD2" w:rsidP="00872FD2">
      <w:pPr>
        <w:pStyle w:val="100"/>
        <w:rPr>
          <w:rFonts w:eastAsia="Times New Roman"/>
          <w:kern w:val="0"/>
          <w:lang w:eastAsia="ru-RU"/>
        </w:rPr>
      </w:pPr>
      <w:r>
        <w:rPr>
          <w:rFonts w:eastAsia="Times New Roman"/>
          <w:kern w:val="0"/>
          <w:lang w:eastAsia="ru-RU"/>
        </w:rPr>
        <w:t xml:space="preserve">В тоже время по данным переписи населения Росстата РФ численность населения </w:t>
      </w:r>
      <w:r w:rsidR="00713518">
        <w:rPr>
          <w:rFonts w:eastAsia="Times New Roman"/>
          <w:kern w:val="0"/>
          <w:lang w:eastAsia="ru-RU"/>
        </w:rPr>
        <w:t>Северн</w:t>
      </w:r>
      <w:r>
        <w:rPr>
          <w:rFonts w:eastAsia="Times New Roman"/>
          <w:kern w:val="0"/>
          <w:lang w:eastAsia="ru-RU"/>
        </w:rPr>
        <w:t>ого сельского поселения на 2011 год составляла</w:t>
      </w:r>
      <w:r w:rsidR="00943CE7">
        <w:rPr>
          <w:rFonts w:eastAsia="Times New Roman"/>
          <w:kern w:val="0"/>
          <w:lang w:eastAsia="ru-RU"/>
        </w:rPr>
        <w:t xml:space="preserve"> </w:t>
      </w:r>
      <w:r w:rsidR="00443679">
        <w:rPr>
          <w:rFonts w:eastAsia="Times New Roman"/>
          <w:kern w:val="0"/>
          <w:lang w:eastAsia="ru-RU"/>
        </w:rPr>
        <w:t>1</w:t>
      </w:r>
      <w:r w:rsidR="00943CE7">
        <w:rPr>
          <w:rFonts w:eastAsia="Times New Roman"/>
          <w:kern w:val="0"/>
          <w:lang w:eastAsia="ru-RU"/>
        </w:rPr>
        <w:t>13 человек</w:t>
      </w:r>
      <w:r w:rsidR="006D7297">
        <w:rPr>
          <w:rFonts w:eastAsia="Times New Roman"/>
          <w:kern w:val="0"/>
          <w:lang w:eastAsia="ru-RU"/>
        </w:rPr>
        <w:t xml:space="preserve">, а по последним данным за 2012 год – </w:t>
      </w:r>
      <w:r w:rsidR="00443679">
        <w:rPr>
          <w:rFonts w:eastAsia="Times New Roman"/>
          <w:kern w:val="0"/>
          <w:lang w:eastAsia="ru-RU"/>
        </w:rPr>
        <w:t>110</w:t>
      </w:r>
      <w:r w:rsidR="006D7297">
        <w:rPr>
          <w:rFonts w:eastAsia="Times New Roman"/>
          <w:kern w:val="0"/>
          <w:lang w:eastAsia="ru-RU"/>
        </w:rPr>
        <w:t xml:space="preserve">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993"/>
        <w:gridCol w:w="1621"/>
        <w:gridCol w:w="1418"/>
        <w:gridCol w:w="1453"/>
      </w:tblGrid>
      <w:tr w:rsidR="00872FD2" w:rsidRPr="00EE6EE3" w:rsidTr="00157A69">
        <w:tblPrEx>
          <w:tblCellMar>
            <w:top w:w="0" w:type="dxa"/>
            <w:bottom w:w="0" w:type="dxa"/>
          </w:tblCellMar>
        </w:tblPrEx>
        <w:trPr>
          <w:cantSplit/>
          <w:trHeight w:val="542"/>
        </w:trPr>
        <w:tc>
          <w:tcPr>
            <w:tcW w:w="1612" w:type="pct"/>
            <w:vMerge w:val="restart"/>
          </w:tcPr>
          <w:p w:rsidR="00872FD2" w:rsidRPr="00EE6EE3" w:rsidRDefault="00872FD2" w:rsidP="00157A69">
            <w:pPr>
              <w:spacing w:after="0" w:line="240" w:lineRule="auto"/>
              <w:jc w:val="center"/>
              <w:rPr>
                <w:rFonts w:ascii="Times New Roman" w:eastAsia="Times New Roman" w:hAnsi="Times New Roman"/>
                <w:sz w:val="24"/>
                <w:szCs w:val="24"/>
                <w:lang w:eastAsia="ru-RU"/>
              </w:rPr>
            </w:pPr>
            <w:r w:rsidRPr="00EE6EE3">
              <w:rPr>
                <w:rFonts w:ascii="Times New Roman" w:eastAsia="Times New Roman" w:hAnsi="Times New Roman"/>
                <w:sz w:val="24"/>
                <w:szCs w:val="24"/>
                <w:lang w:eastAsia="ru-RU"/>
              </w:rPr>
              <w:t>Наименование сельского поселения</w:t>
            </w:r>
          </w:p>
        </w:tc>
        <w:tc>
          <w:tcPr>
            <w:tcW w:w="2629" w:type="pct"/>
            <w:gridSpan w:val="3"/>
          </w:tcPr>
          <w:p w:rsidR="00872FD2" w:rsidRPr="00EE6EE3" w:rsidRDefault="00872FD2" w:rsidP="00157A69">
            <w:pPr>
              <w:spacing w:after="0" w:line="240" w:lineRule="auto"/>
              <w:rPr>
                <w:rFonts w:ascii="Times New Roman" w:eastAsia="Times New Roman" w:hAnsi="Times New Roman"/>
                <w:sz w:val="24"/>
                <w:szCs w:val="24"/>
                <w:lang w:eastAsia="ru-RU"/>
              </w:rPr>
            </w:pPr>
            <w:r w:rsidRPr="00EE6EE3">
              <w:rPr>
                <w:rFonts w:ascii="Times New Roman" w:eastAsia="Times New Roman" w:hAnsi="Times New Roman"/>
                <w:sz w:val="24"/>
                <w:szCs w:val="24"/>
                <w:lang w:eastAsia="ru-RU"/>
              </w:rPr>
              <w:t xml:space="preserve">Численность населения на 1 января </w:t>
            </w:r>
          </w:p>
        </w:tc>
        <w:tc>
          <w:tcPr>
            <w:tcW w:w="759" w:type="pct"/>
            <w:vMerge w:val="restart"/>
          </w:tcPr>
          <w:p w:rsidR="00872FD2" w:rsidRPr="00EE6EE3" w:rsidRDefault="00872FD2" w:rsidP="00157A69">
            <w:pPr>
              <w:spacing w:after="0" w:line="240" w:lineRule="auto"/>
              <w:rPr>
                <w:rFonts w:ascii="Times New Roman" w:eastAsia="Times New Roman" w:hAnsi="Times New Roman"/>
                <w:sz w:val="24"/>
                <w:szCs w:val="24"/>
                <w:lang w:eastAsia="ru-RU"/>
              </w:rPr>
            </w:pPr>
            <w:r w:rsidRPr="00EE6EE3">
              <w:rPr>
                <w:rFonts w:ascii="Times New Roman" w:eastAsia="Times New Roman" w:hAnsi="Times New Roman"/>
                <w:sz w:val="24"/>
                <w:szCs w:val="24"/>
                <w:lang w:eastAsia="ru-RU"/>
              </w:rPr>
              <w:t>Отклонения к уровню 200</w:t>
            </w:r>
            <w:r>
              <w:rPr>
                <w:rFonts w:ascii="Times New Roman" w:eastAsia="Times New Roman" w:hAnsi="Times New Roman"/>
                <w:sz w:val="24"/>
                <w:szCs w:val="24"/>
                <w:lang w:eastAsia="ru-RU"/>
              </w:rPr>
              <w:t>3</w:t>
            </w:r>
            <w:r w:rsidRPr="00EE6EE3">
              <w:rPr>
                <w:rFonts w:ascii="Times New Roman" w:eastAsia="Times New Roman" w:hAnsi="Times New Roman"/>
                <w:sz w:val="24"/>
                <w:szCs w:val="24"/>
                <w:lang w:eastAsia="ru-RU"/>
              </w:rPr>
              <w:t xml:space="preserve"> года</w:t>
            </w:r>
          </w:p>
          <w:p w:rsidR="00872FD2" w:rsidRPr="00EE6EE3" w:rsidRDefault="00872FD2" w:rsidP="00157A69">
            <w:pPr>
              <w:spacing w:after="0" w:line="240" w:lineRule="auto"/>
              <w:jc w:val="center"/>
              <w:rPr>
                <w:rFonts w:ascii="Times New Roman" w:eastAsia="Times New Roman" w:hAnsi="Times New Roman"/>
                <w:sz w:val="24"/>
                <w:szCs w:val="24"/>
                <w:lang w:eastAsia="ru-RU"/>
              </w:rPr>
            </w:pPr>
          </w:p>
        </w:tc>
      </w:tr>
      <w:tr w:rsidR="00872FD2" w:rsidRPr="00EE6EE3" w:rsidTr="00157A69">
        <w:tblPrEx>
          <w:tblCellMar>
            <w:top w:w="0" w:type="dxa"/>
            <w:bottom w:w="0" w:type="dxa"/>
          </w:tblCellMar>
        </w:tblPrEx>
        <w:trPr>
          <w:cantSplit/>
          <w:trHeight w:val="550"/>
        </w:trPr>
        <w:tc>
          <w:tcPr>
            <w:tcW w:w="1612" w:type="pct"/>
            <w:vMerge/>
          </w:tcPr>
          <w:p w:rsidR="00872FD2" w:rsidRPr="00EE6EE3" w:rsidRDefault="00872FD2" w:rsidP="00157A69">
            <w:pPr>
              <w:spacing w:after="0" w:line="240" w:lineRule="auto"/>
              <w:jc w:val="center"/>
              <w:rPr>
                <w:rFonts w:ascii="Times New Roman" w:eastAsia="Times New Roman" w:hAnsi="Times New Roman"/>
                <w:sz w:val="24"/>
                <w:szCs w:val="24"/>
                <w:lang w:eastAsia="ru-RU"/>
              </w:rPr>
            </w:pPr>
          </w:p>
        </w:tc>
        <w:tc>
          <w:tcPr>
            <w:tcW w:w="1041" w:type="pct"/>
          </w:tcPr>
          <w:p w:rsidR="00872FD2" w:rsidRPr="00EE6EE3" w:rsidRDefault="00872FD2" w:rsidP="00157A69">
            <w:pPr>
              <w:spacing w:after="0" w:line="240" w:lineRule="auto"/>
              <w:jc w:val="center"/>
              <w:rPr>
                <w:rFonts w:ascii="Times New Roman" w:eastAsia="Times New Roman" w:hAnsi="Times New Roman"/>
                <w:sz w:val="24"/>
                <w:szCs w:val="24"/>
                <w:lang w:eastAsia="ru-RU"/>
              </w:rPr>
            </w:pPr>
            <w:r w:rsidRPr="00EE6EE3">
              <w:rPr>
                <w:rFonts w:ascii="Times New Roman" w:eastAsia="Times New Roman" w:hAnsi="Times New Roman"/>
                <w:sz w:val="24"/>
                <w:szCs w:val="24"/>
                <w:lang w:eastAsia="ru-RU"/>
              </w:rPr>
              <w:t xml:space="preserve"> 2003г. </w:t>
            </w:r>
            <w:r>
              <w:rPr>
                <w:rFonts w:ascii="Times New Roman" w:eastAsia="Times New Roman" w:hAnsi="Times New Roman"/>
                <w:sz w:val="24"/>
                <w:szCs w:val="24"/>
                <w:lang w:eastAsia="ru-RU"/>
              </w:rPr>
              <w:t xml:space="preserve">чел. </w:t>
            </w:r>
            <w:r w:rsidRPr="00EE6EE3">
              <w:rPr>
                <w:rFonts w:ascii="Times New Roman" w:eastAsia="Times New Roman" w:hAnsi="Times New Roman"/>
                <w:sz w:val="24"/>
                <w:szCs w:val="24"/>
                <w:lang w:eastAsia="ru-RU"/>
              </w:rPr>
              <w:t>(по итогам переписи)</w:t>
            </w:r>
          </w:p>
        </w:tc>
        <w:tc>
          <w:tcPr>
            <w:tcW w:w="847" w:type="pct"/>
          </w:tcPr>
          <w:p w:rsidR="00872FD2" w:rsidRPr="00EE6EE3" w:rsidRDefault="00872FD2" w:rsidP="00157A69">
            <w:pPr>
              <w:spacing w:after="0" w:line="240" w:lineRule="auto"/>
              <w:rPr>
                <w:rFonts w:ascii="Times New Roman" w:eastAsia="Times New Roman" w:hAnsi="Times New Roman"/>
                <w:sz w:val="24"/>
                <w:szCs w:val="24"/>
                <w:lang w:eastAsia="ru-RU"/>
              </w:rPr>
            </w:pPr>
            <w:r w:rsidRPr="00EE6EE3">
              <w:rPr>
                <w:rFonts w:ascii="Times New Roman" w:eastAsia="Times New Roman" w:hAnsi="Times New Roman"/>
                <w:sz w:val="24"/>
                <w:szCs w:val="24"/>
                <w:lang w:eastAsia="ru-RU"/>
              </w:rPr>
              <w:t>2010</w:t>
            </w:r>
            <w:r>
              <w:rPr>
                <w:rFonts w:ascii="Times New Roman" w:eastAsia="Times New Roman" w:hAnsi="Times New Roman"/>
                <w:sz w:val="24"/>
                <w:szCs w:val="24"/>
                <w:lang w:eastAsia="ru-RU"/>
              </w:rPr>
              <w:t xml:space="preserve"> </w:t>
            </w:r>
            <w:r w:rsidRPr="00EE6EE3">
              <w:rPr>
                <w:rFonts w:ascii="Times New Roman" w:eastAsia="Times New Roman" w:hAnsi="Times New Roman"/>
                <w:sz w:val="24"/>
                <w:szCs w:val="24"/>
                <w:lang w:eastAsia="ru-RU"/>
              </w:rPr>
              <w:t>г. чел.</w:t>
            </w:r>
          </w:p>
          <w:p w:rsidR="00872FD2" w:rsidRPr="00EE6EE3" w:rsidRDefault="00872FD2" w:rsidP="00157A69">
            <w:pPr>
              <w:spacing w:after="0" w:line="240" w:lineRule="auto"/>
              <w:jc w:val="center"/>
              <w:rPr>
                <w:rFonts w:ascii="Times New Roman" w:eastAsia="Times New Roman" w:hAnsi="Times New Roman"/>
                <w:sz w:val="24"/>
                <w:szCs w:val="24"/>
                <w:lang w:eastAsia="ru-RU"/>
              </w:rPr>
            </w:pPr>
          </w:p>
        </w:tc>
        <w:tc>
          <w:tcPr>
            <w:tcW w:w="741" w:type="pct"/>
          </w:tcPr>
          <w:p w:rsidR="00872FD2" w:rsidRPr="00EE6EE3" w:rsidRDefault="00872FD2" w:rsidP="00157A69">
            <w:pPr>
              <w:spacing w:after="0" w:line="240" w:lineRule="auto"/>
              <w:rPr>
                <w:rFonts w:ascii="Times New Roman" w:eastAsia="Times New Roman" w:hAnsi="Times New Roman"/>
                <w:sz w:val="24"/>
                <w:szCs w:val="24"/>
                <w:lang w:eastAsia="ru-RU"/>
              </w:rPr>
            </w:pPr>
            <w:r w:rsidRPr="00EE6EE3">
              <w:rPr>
                <w:rFonts w:ascii="Times New Roman" w:eastAsia="Times New Roman" w:hAnsi="Times New Roman"/>
                <w:sz w:val="24"/>
                <w:szCs w:val="24"/>
                <w:lang w:eastAsia="ru-RU"/>
              </w:rPr>
              <w:t>2011г. чел. (по итогам переписи)</w:t>
            </w:r>
          </w:p>
          <w:p w:rsidR="00872FD2" w:rsidRPr="00EE6EE3" w:rsidRDefault="00872FD2" w:rsidP="00157A69">
            <w:pPr>
              <w:spacing w:after="0" w:line="240" w:lineRule="auto"/>
              <w:jc w:val="center"/>
              <w:rPr>
                <w:rFonts w:ascii="Times New Roman" w:eastAsia="Times New Roman" w:hAnsi="Times New Roman"/>
                <w:sz w:val="24"/>
                <w:szCs w:val="24"/>
                <w:lang w:eastAsia="ru-RU"/>
              </w:rPr>
            </w:pPr>
          </w:p>
        </w:tc>
        <w:tc>
          <w:tcPr>
            <w:tcW w:w="759" w:type="pct"/>
            <w:vMerge/>
          </w:tcPr>
          <w:p w:rsidR="00872FD2" w:rsidRPr="00EE6EE3" w:rsidRDefault="00872FD2" w:rsidP="00157A69">
            <w:pPr>
              <w:spacing w:after="0" w:line="240" w:lineRule="auto"/>
              <w:jc w:val="center"/>
              <w:rPr>
                <w:rFonts w:ascii="Times New Roman" w:eastAsia="Times New Roman" w:hAnsi="Times New Roman"/>
                <w:sz w:val="24"/>
                <w:szCs w:val="24"/>
                <w:lang w:eastAsia="ru-RU"/>
              </w:rPr>
            </w:pPr>
          </w:p>
        </w:tc>
      </w:tr>
      <w:tr w:rsidR="00443679" w:rsidRPr="00EE6EE3" w:rsidTr="00157A69">
        <w:tblPrEx>
          <w:tblCellMar>
            <w:top w:w="0" w:type="dxa"/>
            <w:bottom w:w="0" w:type="dxa"/>
          </w:tblCellMar>
        </w:tblPrEx>
        <w:tc>
          <w:tcPr>
            <w:tcW w:w="1612" w:type="pct"/>
          </w:tcPr>
          <w:p w:rsidR="00443679" w:rsidRPr="00EE6EE3" w:rsidRDefault="00443679" w:rsidP="00157A6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Северн</w:t>
            </w:r>
            <w:r w:rsidRPr="00EE6EE3">
              <w:rPr>
                <w:rFonts w:ascii="Times New Roman" w:eastAsia="Times New Roman" w:hAnsi="Times New Roman"/>
                <w:color w:val="000000"/>
                <w:sz w:val="24"/>
                <w:szCs w:val="24"/>
                <w:lang w:eastAsia="ru-RU"/>
              </w:rPr>
              <w:t xml:space="preserve">ое </w:t>
            </w:r>
          </w:p>
        </w:tc>
        <w:tc>
          <w:tcPr>
            <w:tcW w:w="1041" w:type="pct"/>
          </w:tcPr>
          <w:p w:rsidR="00443679" w:rsidRPr="00443679" w:rsidRDefault="00443679" w:rsidP="00443679">
            <w:pPr>
              <w:spacing w:after="0" w:line="240" w:lineRule="auto"/>
              <w:jc w:val="center"/>
              <w:rPr>
                <w:rFonts w:ascii="Times New Roman" w:eastAsia="Times New Roman" w:hAnsi="Times New Roman"/>
                <w:sz w:val="24"/>
                <w:szCs w:val="24"/>
                <w:lang w:eastAsia="ru-RU"/>
              </w:rPr>
            </w:pPr>
            <w:r w:rsidRPr="00443679">
              <w:rPr>
                <w:rFonts w:ascii="Times New Roman" w:eastAsia="Times New Roman" w:hAnsi="Times New Roman"/>
                <w:sz w:val="24"/>
                <w:szCs w:val="24"/>
                <w:lang w:eastAsia="ru-RU"/>
              </w:rPr>
              <w:t>203</w:t>
            </w:r>
          </w:p>
        </w:tc>
        <w:tc>
          <w:tcPr>
            <w:tcW w:w="847" w:type="pct"/>
          </w:tcPr>
          <w:p w:rsidR="00443679" w:rsidRPr="00443679" w:rsidRDefault="00443679" w:rsidP="00443679">
            <w:pPr>
              <w:spacing w:after="0" w:line="240" w:lineRule="auto"/>
              <w:jc w:val="center"/>
              <w:rPr>
                <w:rFonts w:ascii="Times New Roman" w:eastAsia="Times New Roman" w:hAnsi="Times New Roman"/>
                <w:sz w:val="24"/>
                <w:szCs w:val="24"/>
                <w:lang w:eastAsia="ru-RU"/>
              </w:rPr>
            </w:pPr>
            <w:r w:rsidRPr="00443679">
              <w:rPr>
                <w:rFonts w:ascii="Times New Roman" w:eastAsia="Times New Roman" w:hAnsi="Times New Roman"/>
                <w:sz w:val="24"/>
                <w:szCs w:val="24"/>
                <w:lang w:eastAsia="ru-RU"/>
              </w:rPr>
              <w:t>180</w:t>
            </w:r>
          </w:p>
        </w:tc>
        <w:tc>
          <w:tcPr>
            <w:tcW w:w="741" w:type="pct"/>
          </w:tcPr>
          <w:p w:rsidR="00443679" w:rsidRPr="00443679" w:rsidRDefault="00443679" w:rsidP="00443679">
            <w:pPr>
              <w:spacing w:after="0" w:line="240" w:lineRule="auto"/>
              <w:jc w:val="center"/>
              <w:rPr>
                <w:rFonts w:ascii="Times New Roman" w:eastAsia="Times New Roman" w:hAnsi="Times New Roman"/>
                <w:sz w:val="24"/>
                <w:szCs w:val="24"/>
                <w:lang w:eastAsia="ru-RU"/>
              </w:rPr>
            </w:pPr>
            <w:r w:rsidRPr="00443679">
              <w:rPr>
                <w:rFonts w:ascii="Times New Roman" w:eastAsia="Times New Roman" w:hAnsi="Times New Roman"/>
                <w:sz w:val="24"/>
                <w:szCs w:val="24"/>
                <w:lang w:eastAsia="ru-RU"/>
              </w:rPr>
              <w:t>113</w:t>
            </w:r>
          </w:p>
        </w:tc>
        <w:tc>
          <w:tcPr>
            <w:tcW w:w="759" w:type="pct"/>
          </w:tcPr>
          <w:p w:rsidR="00443679" w:rsidRPr="00443679" w:rsidRDefault="00443679" w:rsidP="00443679">
            <w:pPr>
              <w:spacing w:after="0" w:line="240" w:lineRule="auto"/>
              <w:jc w:val="center"/>
              <w:rPr>
                <w:rFonts w:ascii="Times New Roman" w:eastAsia="Times New Roman" w:hAnsi="Times New Roman"/>
                <w:sz w:val="24"/>
                <w:szCs w:val="24"/>
                <w:lang w:eastAsia="ru-RU"/>
              </w:rPr>
            </w:pPr>
            <w:r w:rsidRPr="00443679">
              <w:rPr>
                <w:rFonts w:ascii="Times New Roman" w:eastAsia="Times New Roman" w:hAnsi="Times New Roman"/>
                <w:sz w:val="24"/>
                <w:szCs w:val="24"/>
                <w:lang w:eastAsia="ru-RU"/>
              </w:rPr>
              <w:t>-90</w:t>
            </w:r>
          </w:p>
        </w:tc>
      </w:tr>
    </w:tbl>
    <w:p w:rsidR="00F81666" w:rsidRDefault="000302D9" w:rsidP="00EA7580">
      <w:pPr>
        <w:pStyle w:val="100"/>
        <w:rPr>
          <w:rFonts w:eastAsia="Times New Roman"/>
          <w:kern w:val="0"/>
          <w:lang w:eastAsia="ru-RU"/>
        </w:rPr>
      </w:pPr>
      <w:r w:rsidRPr="000302D9">
        <w:rPr>
          <w:rFonts w:eastAsia="Times New Roman"/>
          <w:kern w:val="0"/>
          <w:lang w:eastAsia="ru-RU"/>
        </w:rPr>
        <w:t xml:space="preserve">По оценке данных переписи населения - за период с 2005 по 2012 год </w:t>
      </w:r>
      <w:r w:rsidR="00F81666" w:rsidRPr="00EA7580">
        <w:rPr>
          <w:rFonts w:eastAsia="Times New Roman"/>
          <w:kern w:val="0"/>
          <w:lang w:eastAsia="ru-RU"/>
        </w:rPr>
        <w:t xml:space="preserve">численность населения сельского поселения уменьшилась на </w:t>
      </w:r>
      <w:r w:rsidR="00D123EB">
        <w:rPr>
          <w:rFonts w:eastAsia="Times New Roman"/>
          <w:kern w:val="0"/>
          <w:lang w:eastAsia="ru-RU"/>
        </w:rPr>
        <w:t>93</w:t>
      </w:r>
      <w:r w:rsidR="003257C2">
        <w:rPr>
          <w:rFonts w:eastAsia="Times New Roman"/>
          <w:kern w:val="0"/>
          <w:lang w:eastAsia="ru-RU"/>
        </w:rPr>
        <w:t xml:space="preserve"> человек</w:t>
      </w:r>
      <w:r w:rsidR="00D123EB">
        <w:rPr>
          <w:rFonts w:eastAsia="Times New Roman"/>
          <w:kern w:val="0"/>
          <w:lang w:eastAsia="ru-RU"/>
        </w:rPr>
        <w:t>а</w:t>
      </w:r>
      <w:r w:rsidR="00F81666" w:rsidRPr="00EA7580">
        <w:rPr>
          <w:rFonts w:eastAsia="Times New Roman"/>
          <w:kern w:val="0"/>
          <w:lang w:eastAsia="ru-RU"/>
        </w:rPr>
        <w:t xml:space="preserve">, что составляет </w:t>
      </w:r>
      <w:r w:rsidR="00D123EB">
        <w:rPr>
          <w:rFonts w:eastAsia="Times New Roman"/>
          <w:kern w:val="0"/>
          <w:lang w:eastAsia="ru-RU"/>
        </w:rPr>
        <w:t>45,8</w:t>
      </w:r>
      <w:r w:rsidR="00F81666" w:rsidRPr="00EA7580">
        <w:rPr>
          <w:rFonts w:eastAsia="Times New Roman"/>
          <w:kern w:val="0"/>
          <w:lang w:eastAsia="ru-RU"/>
        </w:rPr>
        <w:t xml:space="preserve"> %.</w:t>
      </w:r>
      <w:r w:rsidR="00EA35E8" w:rsidRPr="00EA7580">
        <w:rPr>
          <w:rFonts w:eastAsia="Times New Roman"/>
          <w:kern w:val="0"/>
          <w:lang w:eastAsia="ru-RU"/>
        </w:rPr>
        <w:t xml:space="preserve">   </w:t>
      </w:r>
      <w:r w:rsidR="001F0F6C" w:rsidRPr="00EA7580">
        <w:rPr>
          <w:rFonts w:eastAsia="Times New Roman"/>
          <w:kern w:val="0"/>
          <w:lang w:eastAsia="ru-RU"/>
        </w:rPr>
        <w:t xml:space="preserve">Данный показатель в масштабах поселения указывает на </w:t>
      </w:r>
      <w:r w:rsidR="00D123EB">
        <w:rPr>
          <w:rFonts w:eastAsia="Times New Roman"/>
          <w:kern w:val="0"/>
          <w:lang w:eastAsia="ru-RU"/>
        </w:rPr>
        <w:t>катастрофическое</w:t>
      </w:r>
      <w:r w:rsidR="00C940A3" w:rsidRPr="00EA7580">
        <w:rPr>
          <w:rFonts w:eastAsia="Times New Roman"/>
          <w:kern w:val="0"/>
          <w:lang w:eastAsia="ru-RU"/>
        </w:rPr>
        <w:t xml:space="preserve"> снижение</w:t>
      </w:r>
      <w:r w:rsidR="001F0F6C" w:rsidRPr="00EA7580">
        <w:rPr>
          <w:rFonts w:eastAsia="Times New Roman"/>
          <w:kern w:val="0"/>
          <w:lang w:eastAsia="ru-RU"/>
        </w:rPr>
        <w:t xml:space="preserve"> численности населения и позволяет характеризовать поселение как</w:t>
      </w:r>
      <w:r w:rsidR="002D6E3C">
        <w:rPr>
          <w:rFonts w:eastAsia="Times New Roman"/>
          <w:kern w:val="0"/>
          <w:lang w:eastAsia="ru-RU"/>
        </w:rPr>
        <w:t xml:space="preserve"> крайне</w:t>
      </w:r>
      <w:r w:rsidR="001F0F6C" w:rsidRPr="00EA7580">
        <w:rPr>
          <w:rFonts w:eastAsia="Times New Roman"/>
          <w:kern w:val="0"/>
          <w:lang w:eastAsia="ru-RU"/>
        </w:rPr>
        <w:t xml:space="preserve"> </w:t>
      </w:r>
      <w:r w:rsidR="00C940A3" w:rsidRPr="00EA7580">
        <w:rPr>
          <w:rFonts w:eastAsia="Times New Roman"/>
          <w:kern w:val="0"/>
          <w:lang w:eastAsia="ru-RU"/>
        </w:rPr>
        <w:t xml:space="preserve">регрессивное в </w:t>
      </w:r>
      <w:r w:rsidR="001F0F6C" w:rsidRPr="00EA7580">
        <w:rPr>
          <w:rFonts w:eastAsia="Times New Roman"/>
          <w:kern w:val="0"/>
          <w:lang w:eastAsia="ru-RU"/>
        </w:rPr>
        <w:t>демографическом отношении.</w:t>
      </w:r>
      <w:r w:rsidR="00C940A3" w:rsidRPr="00EA7580">
        <w:rPr>
          <w:rFonts w:eastAsia="Times New Roman"/>
          <w:kern w:val="0"/>
          <w:lang w:eastAsia="ru-RU"/>
        </w:rPr>
        <w:t xml:space="preserve"> </w:t>
      </w:r>
    </w:p>
    <w:p w:rsidR="007236DC" w:rsidRDefault="003326A3" w:rsidP="000717FB">
      <w:pPr>
        <w:pStyle w:val="100"/>
        <w:rPr>
          <w:rFonts w:eastAsia="Times New Roman"/>
          <w:kern w:val="0"/>
          <w:lang w:eastAsia="ru-RU"/>
        </w:rPr>
      </w:pPr>
      <w:r>
        <w:rPr>
          <w:rFonts w:eastAsia="Times New Roman"/>
          <w:kern w:val="0"/>
          <w:lang w:eastAsia="ru-RU"/>
        </w:rPr>
        <w:t>С</w:t>
      </w:r>
      <w:r w:rsidR="000A3086" w:rsidRPr="00E05335">
        <w:rPr>
          <w:rFonts w:eastAsia="Times New Roman"/>
          <w:kern w:val="0"/>
          <w:lang w:eastAsia="ru-RU"/>
        </w:rPr>
        <w:t>остав населения</w:t>
      </w:r>
      <w:r w:rsidR="000302D9">
        <w:rPr>
          <w:rFonts w:eastAsia="Times New Roman"/>
          <w:kern w:val="0"/>
          <w:lang w:eastAsia="ru-RU"/>
        </w:rPr>
        <w:t xml:space="preserve"> по данным Росстата РФ</w:t>
      </w:r>
      <w:r w:rsidR="000A3086" w:rsidRPr="00E05335">
        <w:rPr>
          <w:rFonts w:eastAsia="Times New Roman"/>
          <w:kern w:val="0"/>
          <w:lang w:eastAsia="ru-RU"/>
        </w:rPr>
        <w:t xml:space="preserve"> характеризуется </w:t>
      </w:r>
      <w:r w:rsidR="002E1867">
        <w:rPr>
          <w:rFonts w:eastAsia="Times New Roman"/>
          <w:kern w:val="0"/>
          <w:lang w:eastAsia="ru-RU"/>
        </w:rPr>
        <w:t>практически отсутствием</w:t>
      </w:r>
      <w:r w:rsidR="000A3086" w:rsidRPr="00E05335">
        <w:rPr>
          <w:rFonts w:eastAsia="Times New Roman"/>
          <w:kern w:val="0"/>
          <w:lang w:eastAsia="ru-RU"/>
        </w:rPr>
        <w:t xml:space="preserve"> гендерной диспропорци</w:t>
      </w:r>
      <w:r>
        <w:rPr>
          <w:rFonts w:eastAsia="Times New Roman"/>
          <w:kern w:val="0"/>
          <w:lang w:eastAsia="ru-RU"/>
        </w:rPr>
        <w:t>и</w:t>
      </w:r>
      <w:r w:rsidR="000A3086" w:rsidRPr="00E05335">
        <w:rPr>
          <w:rFonts w:eastAsia="Times New Roman"/>
          <w:kern w:val="0"/>
          <w:lang w:eastAsia="ru-RU"/>
        </w:rPr>
        <w:t>. Численность мужчин составила на 1 января 201</w:t>
      </w:r>
      <w:r w:rsidR="00E05335">
        <w:rPr>
          <w:rFonts w:eastAsia="Times New Roman"/>
          <w:kern w:val="0"/>
          <w:lang w:eastAsia="ru-RU"/>
        </w:rPr>
        <w:t>1</w:t>
      </w:r>
      <w:r w:rsidR="000A3086" w:rsidRPr="00E05335">
        <w:rPr>
          <w:rFonts w:eastAsia="Times New Roman"/>
          <w:kern w:val="0"/>
          <w:lang w:eastAsia="ru-RU"/>
        </w:rPr>
        <w:t xml:space="preserve"> года </w:t>
      </w:r>
      <w:r w:rsidR="002E1867">
        <w:rPr>
          <w:rFonts w:eastAsia="Times New Roman"/>
          <w:kern w:val="0"/>
          <w:lang w:eastAsia="ru-RU"/>
        </w:rPr>
        <w:t>56</w:t>
      </w:r>
      <w:r w:rsidR="000A3086" w:rsidRPr="00E05335">
        <w:rPr>
          <w:rFonts w:eastAsia="Times New Roman"/>
          <w:kern w:val="0"/>
          <w:lang w:eastAsia="ru-RU"/>
        </w:rPr>
        <w:t xml:space="preserve"> человек, женщин – </w:t>
      </w:r>
      <w:r w:rsidR="002E1867">
        <w:rPr>
          <w:rFonts w:eastAsia="Times New Roman"/>
          <w:kern w:val="0"/>
          <w:lang w:eastAsia="ru-RU"/>
        </w:rPr>
        <w:t>57</w:t>
      </w:r>
      <w:r w:rsidR="00E05335">
        <w:rPr>
          <w:rFonts w:eastAsia="Times New Roman"/>
          <w:kern w:val="0"/>
          <w:lang w:eastAsia="ru-RU"/>
        </w:rPr>
        <w:t xml:space="preserve"> </w:t>
      </w:r>
      <w:r w:rsidR="000A3086" w:rsidRPr="00E05335">
        <w:rPr>
          <w:rFonts w:eastAsia="Times New Roman"/>
          <w:kern w:val="0"/>
          <w:lang w:eastAsia="ru-RU"/>
        </w:rPr>
        <w:t xml:space="preserve">человек (на </w:t>
      </w:r>
      <w:r w:rsidR="002E1867">
        <w:rPr>
          <w:rFonts w:eastAsia="Times New Roman"/>
          <w:kern w:val="0"/>
          <w:lang w:eastAsia="ru-RU"/>
        </w:rPr>
        <w:t>1</w:t>
      </w:r>
      <w:r w:rsidR="000A3086" w:rsidRPr="00E05335">
        <w:rPr>
          <w:rFonts w:eastAsia="Times New Roman"/>
          <w:kern w:val="0"/>
          <w:lang w:eastAsia="ru-RU"/>
        </w:rPr>
        <w:t xml:space="preserve"> чел</w:t>
      </w:r>
      <w:r w:rsidR="000A3086" w:rsidRPr="00E05335">
        <w:rPr>
          <w:rFonts w:eastAsia="Times New Roman"/>
          <w:kern w:val="0"/>
          <w:lang w:eastAsia="ru-RU"/>
        </w:rPr>
        <w:t>о</w:t>
      </w:r>
      <w:r w:rsidR="000A3086" w:rsidRPr="00E05335">
        <w:rPr>
          <w:rFonts w:eastAsia="Times New Roman"/>
          <w:kern w:val="0"/>
          <w:lang w:eastAsia="ru-RU"/>
        </w:rPr>
        <w:t>век</w:t>
      </w:r>
      <w:r w:rsidR="00FE0DDA">
        <w:rPr>
          <w:rFonts w:eastAsia="Times New Roman"/>
          <w:kern w:val="0"/>
          <w:lang w:eastAsia="ru-RU"/>
        </w:rPr>
        <w:t>а</w:t>
      </w:r>
      <w:r w:rsidR="000A3086" w:rsidRPr="00E05335">
        <w:rPr>
          <w:rFonts w:eastAsia="Times New Roman"/>
          <w:kern w:val="0"/>
          <w:lang w:eastAsia="ru-RU"/>
        </w:rPr>
        <w:t xml:space="preserve">, или на </w:t>
      </w:r>
      <w:r w:rsidR="00D33A3C">
        <w:rPr>
          <w:rFonts w:eastAsia="Times New Roman"/>
          <w:kern w:val="0"/>
          <w:lang w:eastAsia="ru-RU"/>
        </w:rPr>
        <w:t>0,8</w:t>
      </w:r>
      <w:r w:rsidR="00FE0DDA">
        <w:rPr>
          <w:rFonts w:eastAsia="Times New Roman"/>
          <w:kern w:val="0"/>
          <w:lang w:eastAsia="ru-RU"/>
        </w:rPr>
        <w:t xml:space="preserve"> </w:t>
      </w:r>
      <w:r w:rsidR="000A3086" w:rsidRPr="00E05335">
        <w:rPr>
          <w:rFonts w:eastAsia="Times New Roman"/>
          <w:kern w:val="0"/>
          <w:lang w:eastAsia="ru-RU"/>
        </w:rPr>
        <w:t>% больше). Соотношение полов за прошедши</w:t>
      </w:r>
      <w:r w:rsidR="00043F14" w:rsidRPr="00E05335">
        <w:rPr>
          <w:rFonts w:eastAsia="Times New Roman"/>
          <w:kern w:val="0"/>
          <w:lang w:eastAsia="ru-RU"/>
        </w:rPr>
        <w:t>е</w:t>
      </w:r>
      <w:r w:rsidR="000A3086" w:rsidRPr="00E05335">
        <w:rPr>
          <w:rFonts w:eastAsia="Times New Roman"/>
          <w:kern w:val="0"/>
          <w:lang w:eastAsia="ru-RU"/>
        </w:rPr>
        <w:t xml:space="preserve"> годы существенно не менялось. Численное превышение </w:t>
      </w:r>
      <w:r w:rsidR="000F7A59">
        <w:rPr>
          <w:rFonts w:eastAsia="Times New Roman"/>
          <w:kern w:val="0"/>
          <w:lang w:eastAsia="ru-RU"/>
        </w:rPr>
        <w:t>мужчин</w:t>
      </w:r>
      <w:r w:rsidR="000F7A59" w:rsidRPr="000F7A59">
        <w:t xml:space="preserve"> над </w:t>
      </w:r>
      <w:r w:rsidR="000F7A59" w:rsidRPr="000F7A59">
        <w:rPr>
          <w:rFonts w:eastAsia="Times New Roman"/>
          <w:kern w:val="0"/>
          <w:lang w:eastAsia="ru-RU"/>
        </w:rPr>
        <w:t>женщин</w:t>
      </w:r>
      <w:r w:rsidR="000F7A59">
        <w:rPr>
          <w:rFonts w:eastAsia="Times New Roman"/>
          <w:kern w:val="0"/>
          <w:lang w:eastAsia="ru-RU"/>
        </w:rPr>
        <w:t>ами</w:t>
      </w:r>
      <w:r w:rsidR="000A3086" w:rsidRPr="00E05335">
        <w:rPr>
          <w:rFonts w:eastAsia="Times New Roman"/>
          <w:kern w:val="0"/>
          <w:lang w:eastAsia="ru-RU"/>
        </w:rPr>
        <w:t xml:space="preserve"> в составе населения отмеч</w:t>
      </w:r>
      <w:r w:rsidR="000A3086" w:rsidRPr="00E05335">
        <w:rPr>
          <w:rFonts w:eastAsia="Times New Roman"/>
          <w:kern w:val="0"/>
          <w:lang w:eastAsia="ru-RU"/>
        </w:rPr>
        <w:t>а</w:t>
      </w:r>
      <w:r w:rsidR="000A3086" w:rsidRPr="00E05335">
        <w:rPr>
          <w:rFonts w:eastAsia="Times New Roman"/>
          <w:kern w:val="0"/>
          <w:lang w:eastAsia="ru-RU"/>
        </w:rPr>
        <w:t>ется с 29 лет и с возрастом у</w:t>
      </w:r>
      <w:r w:rsidR="000F7A59">
        <w:rPr>
          <w:rFonts w:eastAsia="Times New Roman"/>
          <w:kern w:val="0"/>
          <w:lang w:eastAsia="ru-RU"/>
        </w:rPr>
        <w:t>меньша</w:t>
      </w:r>
      <w:r w:rsidR="000A3086" w:rsidRPr="00E05335">
        <w:rPr>
          <w:rFonts w:eastAsia="Times New Roman"/>
          <w:kern w:val="0"/>
          <w:lang w:eastAsia="ru-RU"/>
        </w:rPr>
        <w:t xml:space="preserve">ется. Такое </w:t>
      </w:r>
      <w:r w:rsidR="000A3086" w:rsidRPr="00E05335">
        <w:rPr>
          <w:rFonts w:eastAsia="Times New Roman"/>
          <w:kern w:val="0"/>
          <w:lang w:eastAsia="ru-RU"/>
        </w:rPr>
        <w:lastRenderedPageBreak/>
        <w:t>неблагоприятное соотношение сложилось из-за сохраняющегося высокого уровня пре</w:t>
      </w:r>
      <w:r w:rsidR="000A3086" w:rsidRPr="00E05335">
        <w:rPr>
          <w:rFonts w:eastAsia="Times New Roman"/>
          <w:kern w:val="0"/>
          <w:lang w:eastAsia="ru-RU"/>
        </w:rPr>
        <w:t>ж</w:t>
      </w:r>
      <w:r w:rsidR="000717FB" w:rsidRPr="00E05335">
        <w:rPr>
          <w:rFonts w:eastAsia="Times New Roman"/>
          <w:kern w:val="0"/>
          <w:lang w:eastAsia="ru-RU"/>
        </w:rPr>
        <w:t>девременной смертности мужчин.</w:t>
      </w:r>
      <w:r w:rsidR="000717FB">
        <w:rPr>
          <w:rFonts w:eastAsia="Times New Roman"/>
          <w:kern w:val="0"/>
          <w:lang w:eastAsia="ru-RU"/>
        </w:rPr>
        <w:t xml:space="preserve"> </w:t>
      </w:r>
    </w:p>
    <w:p w:rsidR="00751B29" w:rsidRDefault="00751B29" w:rsidP="00751B29">
      <w:pPr>
        <w:pStyle w:val="100"/>
        <w:rPr>
          <w:rFonts w:eastAsia="Times New Roman"/>
          <w:kern w:val="0"/>
          <w:lang w:eastAsia="ru-RU"/>
        </w:rPr>
      </w:pPr>
      <w:r>
        <w:rPr>
          <w:rFonts w:eastAsia="Times New Roman"/>
          <w:kern w:val="0"/>
          <w:lang w:eastAsia="ru-RU"/>
        </w:rPr>
        <w:t>Так как данные переписи населения значительно разнятся с данными администрации поселения, следует предположить, что во время проведения переписи не были учтены группы граждан, имеющих постоянную регистрацию на территории Северного сельского поселения, но отсутствующие в учетное время по месту прописки по различным причинам.</w:t>
      </w:r>
    </w:p>
    <w:p w:rsidR="00751B29" w:rsidRDefault="00751B29" w:rsidP="00751B29">
      <w:pPr>
        <w:pStyle w:val="100"/>
        <w:rPr>
          <w:rFonts w:eastAsia="Times New Roman"/>
          <w:kern w:val="0"/>
          <w:lang w:eastAsia="ru-RU"/>
        </w:rPr>
      </w:pPr>
      <w:r>
        <w:rPr>
          <w:rFonts w:eastAsia="Times New Roman"/>
          <w:kern w:val="0"/>
          <w:lang w:eastAsia="ru-RU"/>
        </w:rPr>
        <w:t>В данном Проекте для расчетов и подробного анализа принимаем сведения, предоставленные администрацией поселения.</w:t>
      </w:r>
    </w:p>
    <w:p w:rsidR="00D33A3C" w:rsidRDefault="00365CD1" w:rsidP="00751B29">
      <w:pPr>
        <w:pStyle w:val="100"/>
        <w:ind w:firstLine="0"/>
        <w:jc w:val="center"/>
        <w:rPr>
          <w:rFonts w:eastAsia="Times New Roman"/>
          <w:kern w:val="0"/>
          <w:lang w:eastAsia="ru-RU"/>
        </w:rPr>
      </w:pPr>
      <w:r>
        <w:rPr>
          <w:rFonts w:eastAsia="Times New Roman"/>
          <w:i/>
          <w:kern w:val="0"/>
          <w:lang w:eastAsia="ru-RU"/>
        </w:rPr>
        <w:t>Динамика ч</w:t>
      </w:r>
      <w:r w:rsidR="00751B29" w:rsidRPr="00494BDB">
        <w:rPr>
          <w:rFonts w:eastAsia="Times New Roman"/>
          <w:i/>
          <w:kern w:val="0"/>
          <w:lang w:eastAsia="ru-RU"/>
        </w:rPr>
        <w:t>исленност</w:t>
      </w:r>
      <w:r>
        <w:rPr>
          <w:rFonts w:eastAsia="Times New Roman"/>
          <w:i/>
          <w:kern w:val="0"/>
          <w:lang w:eastAsia="ru-RU"/>
        </w:rPr>
        <w:t>и</w:t>
      </w:r>
      <w:r w:rsidR="00751B29" w:rsidRPr="00494BDB">
        <w:rPr>
          <w:rFonts w:eastAsia="Times New Roman"/>
          <w:i/>
          <w:kern w:val="0"/>
          <w:lang w:eastAsia="ru-RU"/>
        </w:rPr>
        <w:t xml:space="preserve"> населения </w:t>
      </w:r>
      <w:r w:rsidR="00751B29">
        <w:rPr>
          <w:rFonts w:eastAsia="Times New Roman"/>
          <w:i/>
          <w:kern w:val="0"/>
          <w:lang w:eastAsia="ru-RU"/>
        </w:rPr>
        <w:t>Северного</w:t>
      </w:r>
      <w:r w:rsidR="00751B29" w:rsidRPr="00494BDB">
        <w:rPr>
          <w:rFonts w:eastAsia="Times New Roman"/>
          <w:i/>
          <w:kern w:val="0"/>
          <w:lang w:eastAsia="ru-RU"/>
        </w:rPr>
        <w:t xml:space="preserve"> сельского поселения</w:t>
      </w:r>
    </w:p>
    <w:p w:rsidR="00751B29" w:rsidRPr="00974B94" w:rsidRDefault="007443B1" w:rsidP="00380DCC">
      <w:pPr>
        <w:pStyle w:val="100"/>
        <w:ind w:firstLine="0"/>
        <w:jc w:val="center"/>
        <w:rPr>
          <w:rFonts w:eastAsia="Times New Roman"/>
          <w:kern w:val="0"/>
          <w:lang w:eastAsia="ru-RU"/>
        </w:rPr>
      </w:pPr>
      <w:r w:rsidRPr="00307282">
        <w:rPr>
          <w:rFonts w:eastAsia="Times New Roman"/>
          <w:b/>
          <w:i/>
          <w:noProof/>
          <w:kern w:val="0"/>
          <w:lang w:eastAsia="ru-RU"/>
        </w:rPr>
        <w:drawing>
          <wp:inline distT="0" distB="0" distL="0" distR="0">
            <wp:extent cx="5152390" cy="3427095"/>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94FB9" w:rsidRDefault="00A94FB9" w:rsidP="00974B94">
      <w:pPr>
        <w:pStyle w:val="100"/>
        <w:rPr>
          <w:rFonts w:eastAsia="Times New Roman"/>
          <w:kern w:val="0"/>
          <w:lang w:eastAsia="ru-RU"/>
        </w:rPr>
      </w:pPr>
      <w:r w:rsidRPr="00A94FB9">
        <w:rPr>
          <w:rFonts w:eastAsia="Times New Roman"/>
          <w:kern w:val="0"/>
          <w:lang w:eastAsia="ru-RU"/>
        </w:rPr>
        <w:t xml:space="preserve">За период с 2007 по 2012 годы численность населения </w:t>
      </w:r>
      <w:r>
        <w:rPr>
          <w:rFonts w:eastAsia="Times New Roman"/>
          <w:kern w:val="0"/>
          <w:lang w:eastAsia="ru-RU"/>
        </w:rPr>
        <w:t>Северного</w:t>
      </w:r>
      <w:r w:rsidRPr="00A94FB9">
        <w:rPr>
          <w:rFonts w:eastAsia="Times New Roman"/>
          <w:kern w:val="0"/>
          <w:lang w:eastAsia="ru-RU"/>
        </w:rPr>
        <w:t xml:space="preserve"> сельского поселения</w:t>
      </w:r>
      <w:r>
        <w:rPr>
          <w:rFonts w:eastAsia="Times New Roman"/>
          <w:kern w:val="0"/>
          <w:lang w:eastAsia="ru-RU"/>
        </w:rPr>
        <w:t xml:space="preserve"> менялась</w:t>
      </w:r>
      <w:r w:rsidR="00517F6B">
        <w:rPr>
          <w:rFonts w:eastAsia="Times New Roman"/>
          <w:kern w:val="0"/>
          <w:lang w:eastAsia="ru-RU"/>
        </w:rPr>
        <w:t xml:space="preserve"> -</w:t>
      </w:r>
      <w:r>
        <w:rPr>
          <w:rFonts w:eastAsia="Times New Roman"/>
          <w:kern w:val="0"/>
          <w:lang w:eastAsia="ru-RU"/>
        </w:rPr>
        <w:t xml:space="preserve"> в начале периода (2007-2009 гг.) в сторону увеличения</w:t>
      </w:r>
      <w:r w:rsidR="00517F6B">
        <w:rPr>
          <w:rFonts w:eastAsia="Times New Roman"/>
          <w:kern w:val="0"/>
          <w:lang w:eastAsia="ru-RU"/>
        </w:rPr>
        <w:t xml:space="preserve">, затем наметилась тенденция к сокращению населения. </w:t>
      </w:r>
      <w:r w:rsidR="0025192B">
        <w:rPr>
          <w:rFonts w:eastAsia="Times New Roman"/>
          <w:kern w:val="0"/>
          <w:lang w:eastAsia="ru-RU"/>
        </w:rPr>
        <w:t>В целом</w:t>
      </w:r>
      <w:r w:rsidR="00517F6B">
        <w:rPr>
          <w:rFonts w:eastAsia="Times New Roman"/>
          <w:kern w:val="0"/>
          <w:lang w:eastAsia="ru-RU"/>
        </w:rPr>
        <w:t xml:space="preserve">, за отчетный период численность населения поселения увеличилась на 5 человек или на </w:t>
      </w:r>
      <w:r w:rsidR="00B97C12">
        <w:rPr>
          <w:rFonts w:eastAsia="Times New Roman"/>
          <w:kern w:val="0"/>
          <w:lang w:eastAsia="ru-RU"/>
        </w:rPr>
        <w:t>3,2%.</w:t>
      </w:r>
    </w:p>
    <w:p w:rsidR="0025192B" w:rsidRPr="0025192B" w:rsidRDefault="0025192B" w:rsidP="0025192B">
      <w:pPr>
        <w:pStyle w:val="100"/>
        <w:rPr>
          <w:rFonts w:eastAsia="Times New Roman"/>
          <w:kern w:val="0"/>
          <w:lang w:eastAsia="ru-RU"/>
        </w:rPr>
      </w:pPr>
      <w:r w:rsidRPr="0025192B">
        <w:rPr>
          <w:rFonts w:eastAsia="Times New Roman"/>
          <w:kern w:val="0"/>
          <w:lang w:eastAsia="ru-RU"/>
        </w:rPr>
        <w:t>Оценивая параметры естественного прироста (рождаемости) и естественной убыли (смертности) населения можно отметить факт превышения рождаемости над смертностью в течение всего отчетного периода</w:t>
      </w:r>
      <w:r w:rsidR="00927841">
        <w:rPr>
          <w:rFonts w:eastAsia="Times New Roman"/>
          <w:kern w:val="0"/>
          <w:lang w:eastAsia="ru-RU"/>
        </w:rPr>
        <w:t>, кроме 2010 года,</w:t>
      </w:r>
      <w:r w:rsidRPr="0025192B">
        <w:rPr>
          <w:rFonts w:eastAsia="Times New Roman"/>
          <w:kern w:val="0"/>
          <w:lang w:eastAsia="ru-RU"/>
        </w:rPr>
        <w:t xml:space="preserve"> и общую тенденцию к снижению обоих показателей.</w:t>
      </w:r>
    </w:p>
    <w:p w:rsidR="00A94FB9" w:rsidRDefault="0025192B" w:rsidP="0025192B">
      <w:pPr>
        <w:pStyle w:val="100"/>
        <w:rPr>
          <w:rFonts w:eastAsia="Times New Roman"/>
          <w:kern w:val="0"/>
          <w:lang w:eastAsia="ru-RU"/>
        </w:rPr>
      </w:pPr>
      <w:r w:rsidRPr="0025192B">
        <w:rPr>
          <w:rFonts w:eastAsia="Times New Roman"/>
          <w:kern w:val="0"/>
          <w:lang w:eastAsia="ru-RU"/>
        </w:rPr>
        <w:t>В 2008 и 2011 годах был регистрирован максимум родившихся за отчетный период –  по 4 человека и минимальный за отчетный период показатель смертности – 1 человек.</w:t>
      </w:r>
    </w:p>
    <w:p w:rsidR="00854190" w:rsidRDefault="007443B1" w:rsidP="00854190">
      <w:pPr>
        <w:pStyle w:val="100"/>
        <w:ind w:firstLine="0"/>
        <w:rPr>
          <w:rFonts w:eastAsia="Times New Roman"/>
          <w:kern w:val="0"/>
          <w:lang w:eastAsia="ru-RU"/>
        </w:rPr>
      </w:pPr>
      <w:r w:rsidRPr="00854190">
        <w:rPr>
          <w:rFonts w:eastAsia="Times New Roman"/>
          <w:b/>
          <w:i/>
          <w:noProof/>
          <w:kern w:val="0"/>
          <w:lang w:eastAsia="ru-RU"/>
        </w:rPr>
        <w:lastRenderedPageBreak/>
        <w:drawing>
          <wp:inline distT="0" distB="0" distL="0" distR="0">
            <wp:extent cx="5804535" cy="308483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54190" w:rsidRDefault="0068005E" w:rsidP="0025192B">
      <w:pPr>
        <w:pStyle w:val="100"/>
        <w:rPr>
          <w:rFonts w:eastAsia="Times New Roman"/>
          <w:kern w:val="0"/>
          <w:lang w:eastAsia="ru-RU"/>
        </w:rPr>
      </w:pPr>
      <w:r>
        <w:rPr>
          <w:rFonts w:eastAsia="Times New Roman"/>
          <w:kern w:val="0"/>
          <w:lang w:eastAsia="ru-RU"/>
        </w:rPr>
        <w:t xml:space="preserve">Оценивая миграционную подвижность </w:t>
      </w:r>
      <w:r w:rsidR="009D60A0">
        <w:rPr>
          <w:rFonts w:eastAsia="Times New Roman"/>
          <w:kern w:val="0"/>
          <w:lang w:eastAsia="ru-RU"/>
        </w:rPr>
        <w:t xml:space="preserve">населения, </w:t>
      </w:r>
      <w:r w:rsidR="00E635AE">
        <w:rPr>
          <w:rFonts w:eastAsia="Times New Roman"/>
          <w:kern w:val="0"/>
          <w:lang w:eastAsia="ru-RU"/>
        </w:rPr>
        <w:t>следует отметить статистическое превышение числа прибывших в поселение над числом выбывших, т. е. положительное сальдо миграций</w:t>
      </w:r>
      <w:r w:rsidR="00BD2142" w:rsidRPr="00BD2142">
        <w:rPr>
          <w:rFonts w:eastAsia="Times New Roman"/>
          <w:kern w:val="0"/>
          <w:lang w:eastAsia="ru-RU"/>
        </w:rPr>
        <w:t xml:space="preserve">. </w:t>
      </w:r>
      <w:r w:rsidR="00DE0ACE">
        <w:rPr>
          <w:rFonts w:eastAsia="Times New Roman"/>
          <w:kern w:val="0"/>
          <w:lang w:eastAsia="ru-RU"/>
        </w:rPr>
        <w:t xml:space="preserve">Отрицательное сальдо </w:t>
      </w:r>
      <w:r w:rsidR="006248A6">
        <w:rPr>
          <w:rFonts w:eastAsia="Times New Roman"/>
          <w:kern w:val="0"/>
          <w:lang w:eastAsia="ru-RU"/>
        </w:rPr>
        <w:t xml:space="preserve">миграций </w:t>
      </w:r>
      <w:r w:rsidR="00DE0ACE">
        <w:rPr>
          <w:rFonts w:eastAsia="Times New Roman"/>
          <w:kern w:val="0"/>
          <w:lang w:eastAsia="ru-RU"/>
        </w:rPr>
        <w:t>было зафиксировано в Северном сельском поселении</w:t>
      </w:r>
      <w:r w:rsidR="006248A6">
        <w:rPr>
          <w:rFonts w:eastAsia="Times New Roman"/>
          <w:kern w:val="0"/>
          <w:lang w:eastAsia="ru-RU"/>
        </w:rPr>
        <w:t xml:space="preserve"> только</w:t>
      </w:r>
      <w:r w:rsidR="00DE0ACE">
        <w:rPr>
          <w:rFonts w:eastAsia="Times New Roman"/>
          <w:kern w:val="0"/>
          <w:lang w:eastAsia="ru-RU"/>
        </w:rPr>
        <w:t xml:space="preserve"> в </w:t>
      </w:r>
      <w:r w:rsidR="006248A6">
        <w:rPr>
          <w:rFonts w:eastAsia="Times New Roman"/>
          <w:kern w:val="0"/>
          <w:lang w:eastAsia="ru-RU"/>
        </w:rPr>
        <w:t>последнем, 2012 году.</w:t>
      </w:r>
    </w:p>
    <w:p w:rsidR="00BD2142" w:rsidRDefault="007443B1" w:rsidP="00BD2142">
      <w:pPr>
        <w:pStyle w:val="100"/>
        <w:ind w:firstLine="0"/>
        <w:rPr>
          <w:rFonts w:eastAsia="Times New Roman"/>
          <w:kern w:val="0"/>
          <w:highlight w:val="yellow"/>
          <w:lang w:eastAsia="ru-RU"/>
        </w:rPr>
      </w:pPr>
      <w:r w:rsidRPr="001B44AC">
        <w:rPr>
          <w:rFonts w:eastAsia="Times New Roman"/>
          <w:b/>
          <w:i/>
          <w:noProof/>
          <w:kern w:val="0"/>
          <w:lang w:eastAsia="ru-RU"/>
        </w:rPr>
        <w:drawing>
          <wp:inline distT="0" distB="0" distL="0" distR="0">
            <wp:extent cx="5510530" cy="323596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7841" w:rsidRDefault="00927841" w:rsidP="00974B94">
      <w:pPr>
        <w:pStyle w:val="100"/>
        <w:rPr>
          <w:rFonts w:eastAsia="Times New Roman"/>
          <w:kern w:val="0"/>
          <w:highlight w:val="yellow"/>
          <w:lang w:eastAsia="ru-RU"/>
        </w:rPr>
      </w:pPr>
    </w:p>
    <w:p w:rsidR="00384C5A" w:rsidRPr="00384C5A" w:rsidRDefault="00384C5A" w:rsidP="00384C5A">
      <w:pPr>
        <w:pStyle w:val="100"/>
        <w:rPr>
          <w:rFonts w:eastAsia="Times New Roman"/>
          <w:kern w:val="0"/>
          <w:lang w:eastAsia="ru-RU"/>
        </w:rPr>
      </w:pPr>
      <w:r w:rsidRPr="00384C5A">
        <w:rPr>
          <w:rFonts w:eastAsia="Times New Roman"/>
          <w:kern w:val="0"/>
          <w:lang w:eastAsia="ru-RU"/>
        </w:rPr>
        <w:t>Таким образом, численность населения поселения можно считать относительно стабильной. Колебания показателя численности населения в большей степени связаны с миграционными процессами, нежели с показателями естественного воспроизводства населения.</w:t>
      </w:r>
    </w:p>
    <w:p w:rsidR="00D5571A" w:rsidRDefault="00384C5A" w:rsidP="00384C5A">
      <w:pPr>
        <w:pStyle w:val="100"/>
        <w:rPr>
          <w:rFonts w:eastAsia="Times New Roman"/>
          <w:kern w:val="0"/>
          <w:lang w:eastAsia="ru-RU"/>
        </w:rPr>
      </w:pPr>
      <w:r w:rsidRPr="00384C5A">
        <w:rPr>
          <w:rFonts w:eastAsia="Times New Roman"/>
          <w:kern w:val="0"/>
          <w:lang w:eastAsia="ru-RU"/>
        </w:rPr>
        <w:t xml:space="preserve">По ряду показателей возрастная структура населения поселения гораздо более благоприятна, чем по стране в целом. </w:t>
      </w:r>
    </w:p>
    <w:p w:rsidR="00A84DDA" w:rsidRDefault="00384C5A" w:rsidP="00384C5A">
      <w:pPr>
        <w:pStyle w:val="100"/>
        <w:rPr>
          <w:rFonts w:eastAsia="Times New Roman"/>
          <w:kern w:val="0"/>
          <w:lang w:eastAsia="ru-RU"/>
        </w:rPr>
      </w:pPr>
      <w:r w:rsidRPr="00384C5A">
        <w:rPr>
          <w:rFonts w:eastAsia="Times New Roman"/>
          <w:kern w:val="0"/>
          <w:lang w:eastAsia="ru-RU"/>
        </w:rPr>
        <w:t xml:space="preserve">В первую очередь это относится </w:t>
      </w:r>
      <w:r w:rsidR="00A84DDA" w:rsidRPr="00A84DDA">
        <w:rPr>
          <w:rFonts w:eastAsia="Times New Roman"/>
          <w:kern w:val="0"/>
          <w:lang w:eastAsia="ru-RU"/>
        </w:rPr>
        <w:t>высокому удельному весу лиц в трудоспособном возрасте (70,8% в 2012 г. против 63% по стране в целом).</w:t>
      </w:r>
    </w:p>
    <w:p w:rsidR="00CF125E" w:rsidRDefault="00384C5A" w:rsidP="00974B94">
      <w:pPr>
        <w:pStyle w:val="100"/>
        <w:rPr>
          <w:rFonts w:eastAsia="Times New Roman"/>
          <w:kern w:val="0"/>
          <w:highlight w:val="yellow"/>
          <w:lang w:eastAsia="ru-RU"/>
        </w:rPr>
      </w:pPr>
      <w:r w:rsidRPr="00384C5A">
        <w:rPr>
          <w:rFonts w:eastAsia="Times New Roman"/>
          <w:kern w:val="0"/>
          <w:lang w:eastAsia="ru-RU"/>
        </w:rPr>
        <w:lastRenderedPageBreak/>
        <w:t xml:space="preserve"> </w:t>
      </w:r>
      <w:r w:rsidR="0000626C">
        <w:rPr>
          <w:rFonts w:eastAsia="Times New Roman"/>
          <w:kern w:val="0"/>
          <w:lang w:eastAsia="ru-RU"/>
        </w:rPr>
        <w:t>У</w:t>
      </w:r>
      <w:r w:rsidRPr="00384C5A">
        <w:rPr>
          <w:rFonts w:eastAsia="Times New Roman"/>
          <w:kern w:val="0"/>
          <w:lang w:eastAsia="ru-RU"/>
        </w:rPr>
        <w:t>дельн</w:t>
      </w:r>
      <w:r w:rsidR="0000626C">
        <w:rPr>
          <w:rFonts w:eastAsia="Times New Roman"/>
          <w:kern w:val="0"/>
          <w:lang w:eastAsia="ru-RU"/>
        </w:rPr>
        <w:t>ый</w:t>
      </w:r>
      <w:r w:rsidRPr="00384C5A">
        <w:rPr>
          <w:rFonts w:eastAsia="Times New Roman"/>
          <w:kern w:val="0"/>
          <w:lang w:eastAsia="ru-RU"/>
        </w:rPr>
        <w:t xml:space="preserve"> в</w:t>
      </w:r>
      <w:r w:rsidR="0000626C">
        <w:rPr>
          <w:rFonts w:eastAsia="Times New Roman"/>
          <w:kern w:val="0"/>
          <w:lang w:eastAsia="ru-RU"/>
        </w:rPr>
        <w:t>ес</w:t>
      </w:r>
      <w:r w:rsidRPr="00384C5A">
        <w:rPr>
          <w:rFonts w:eastAsia="Times New Roman"/>
          <w:kern w:val="0"/>
          <w:lang w:eastAsia="ru-RU"/>
        </w:rPr>
        <w:t xml:space="preserve"> детей, доля которых в муниципальном образовании (</w:t>
      </w:r>
      <w:r w:rsidR="00E142C1">
        <w:rPr>
          <w:rFonts w:eastAsia="Times New Roman"/>
          <w:kern w:val="0"/>
          <w:lang w:eastAsia="ru-RU"/>
        </w:rPr>
        <w:t>11,8</w:t>
      </w:r>
      <w:r w:rsidRPr="00384C5A">
        <w:rPr>
          <w:rFonts w:eastAsia="Times New Roman"/>
          <w:kern w:val="0"/>
          <w:lang w:eastAsia="ru-RU"/>
        </w:rPr>
        <w:t>% в 2012 г.)</w:t>
      </w:r>
      <w:r w:rsidR="00392BB9">
        <w:rPr>
          <w:rFonts w:eastAsia="Times New Roman"/>
          <w:kern w:val="0"/>
          <w:lang w:eastAsia="ru-RU"/>
        </w:rPr>
        <w:t>,</w:t>
      </w:r>
      <w:r w:rsidRPr="00384C5A">
        <w:rPr>
          <w:rFonts w:eastAsia="Times New Roman"/>
          <w:kern w:val="0"/>
          <w:lang w:eastAsia="ru-RU"/>
        </w:rPr>
        <w:t xml:space="preserve"> намного </w:t>
      </w:r>
      <w:r w:rsidR="0000626C">
        <w:rPr>
          <w:rFonts w:eastAsia="Times New Roman"/>
          <w:kern w:val="0"/>
          <w:lang w:eastAsia="ru-RU"/>
        </w:rPr>
        <w:t>ниже</w:t>
      </w:r>
      <w:r w:rsidRPr="00384C5A">
        <w:rPr>
          <w:rFonts w:eastAsia="Times New Roman"/>
          <w:kern w:val="0"/>
          <w:lang w:eastAsia="ru-RU"/>
        </w:rPr>
        <w:t xml:space="preserve"> соответствующ</w:t>
      </w:r>
      <w:r w:rsidR="0000626C">
        <w:rPr>
          <w:rFonts w:eastAsia="Times New Roman"/>
          <w:kern w:val="0"/>
          <w:lang w:eastAsia="ru-RU"/>
        </w:rPr>
        <w:t>его</w:t>
      </w:r>
      <w:r w:rsidRPr="00384C5A">
        <w:rPr>
          <w:rFonts w:eastAsia="Times New Roman"/>
          <w:kern w:val="0"/>
          <w:lang w:eastAsia="ru-RU"/>
        </w:rPr>
        <w:t xml:space="preserve"> показател</w:t>
      </w:r>
      <w:r w:rsidR="0000626C">
        <w:rPr>
          <w:rFonts w:eastAsia="Times New Roman"/>
          <w:kern w:val="0"/>
          <w:lang w:eastAsia="ru-RU"/>
        </w:rPr>
        <w:t>я</w:t>
      </w:r>
      <w:r w:rsidRPr="00384C5A">
        <w:rPr>
          <w:rFonts w:eastAsia="Times New Roman"/>
          <w:kern w:val="0"/>
          <w:lang w:eastAsia="ru-RU"/>
        </w:rPr>
        <w:t xml:space="preserve"> по Российской Федерации (16,0%). Проблема старения насел</w:t>
      </w:r>
      <w:r w:rsidR="0000626C">
        <w:rPr>
          <w:rFonts w:eastAsia="Times New Roman"/>
          <w:kern w:val="0"/>
          <w:lang w:eastAsia="ru-RU"/>
        </w:rPr>
        <w:t xml:space="preserve">ения в поселении проявляется в меньших, чем в </w:t>
      </w:r>
      <w:r w:rsidRPr="00384C5A">
        <w:rPr>
          <w:rFonts w:eastAsia="Times New Roman"/>
          <w:kern w:val="0"/>
          <w:lang w:eastAsia="ru-RU"/>
        </w:rPr>
        <w:t xml:space="preserve"> РФ</w:t>
      </w:r>
      <w:r w:rsidR="00392BB9">
        <w:rPr>
          <w:rFonts w:eastAsia="Times New Roman"/>
          <w:kern w:val="0"/>
          <w:lang w:eastAsia="ru-RU"/>
        </w:rPr>
        <w:t>,</w:t>
      </w:r>
      <w:r w:rsidRPr="00384C5A">
        <w:rPr>
          <w:rFonts w:eastAsia="Times New Roman"/>
          <w:kern w:val="0"/>
          <w:lang w:eastAsia="ru-RU"/>
        </w:rPr>
        <w:t xml:space="preserve"> масштабах – удельный вес лиц старше трудоспособного возраста не превышает </w:t>
      </w:r>
      <w:r w:rsidR="00E142C1">
        <w:rPr>
          <w:rFonts w:eastAsia="Times New Roman"/>
          <w:kern w:val="0"/>
          <w:lang w:eastAsia="ru-RU"/>
        </w:rPr>
        <w:t xml:space="preserve">17,4 </w:t>
      </w:r>
      <w:r w:rsidRPr="00384C5A">
        <w:rPr>
          <w:rFonts w:eastAsia="Times New Roman"/>
          <w:kern w:val="0"/>
          <w:lang w:eastAsia="ru-RU"/>
        </w:rPr>
        <w:t xml:space="preserve">%, в то время как в среднем по стране он составляет около 21%. </w:t>
      </w:r>
    </w:p>
    <w:p w:rsidR="005917C4" w:rsidRPr="005917C4" w:rsidRDefault="005917C4" w:rsidP="005917C4">
      <w:pPr>
        <w:spacing w:after="0" w:line="240" w:lineRule="auto"/>
        <w:jc w:val="center"/>
        <w:rPr>
          <w:rFonts w:ascii="Times New Roman" w:eastAsia="Times New Roman" w:hAnsi="Times New Roman"/>
          <w:i/>
          <w:sz w:val="24"/>
          <w:szCs w:val="24"/>
          <w:lang w:eastAsia="ru-RU"/>
        </w:rPr>
      </w:pPr>
      <w:r w:rsidRPr="005917C4">
        <w:rPr>
          <w:rFonts w:ascii="Times New Roman" w:eastAsia="Times New Roman" w:hAnsi="Times New Roman"/>
          <w:i/>
          <w:sz w:val="24"/>
          <w:szCs w:val="24"/>
          <w:lang w:eastAsia="ru-RU"/>
        </w:rPr>
        <w:t xml:space="preserve">Возрастная структура населения </w:t>
      </w:r>
      <w:r w:rsidR="00D5025C">
        <w:rPr>
          <w:rFonts w:ascii="Times New Roman" w:eastAsia="Times New Roman" w:hAnsi="Times New Roman"/>
          <w:i/>
          <w:sz w:val="24"/>
          <w:szCs w:val="24"/>
          <w:lang w:eastAsia="ru-RU"/>
        </w:rPr>
        <w:t>Северного</w:t>
      </w:r>
      <w:r w:rsidRPr="005917C4">
        <w:rPr>
          <w:rFonts w:ascii="Times New Roman" w:eastAsia="Times New Roman" w:hAnsi="Times New Roman"/>
          <w:i/>
          <w:sz w:val="24"/>
          <w:szCs w:val="24"/>
          <w:lang w:eastAsia="ru-RU"/>
        </w:rPr>
        <w:t xml:space="preserve"> сельского поселения и РФ, 2012 г.,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785"/>
        <w:gridCol w:w="4786"/>
      </w:tblGrid>
      <w:tr w:rsidR="005917C4" w:rsidRPr="005917C4" w:rsidTr="00103039">
        <w:trPr>
          <w:trHeight w:val="67"/>
        </w:trPr>
        <w:tc>
          <w:tcPr>
            <w:tcW w:w="4785" w:type="dxa"/>
            <w:shd w:val="clear" w:color="auto" w:fill="auto"/>
          </w:tcPr>
          <w:p w:rsidR="005917C4" w:rsidRPr="005917C4" w:rsidRDefault="00D5025C" w:rsidP="00D5025C">
            <w:pPr>
              <w:pStyle w:val="100"/>
              <w:jc w:val="center"/>
              <w:rPr>
                <w:rFonts w:eastAsia="Times New Roman"/>
                <w:i/>
                <w:lang w:eastAsia="ru-RU"/>
              </w:rPr>
            </w:pPr>
            <w:r>
              <w:rPr>
                <w:rFonts w:eastAsia="Times New Roman"/>
                <w:i/>
                <w:lang w:eastAsia="ru-RU"/>
              </w:rPr>
              <w:t>Р</w:t>
            </w:r>
            <w:r w:rsidR="005917C4" w:rsidRPr="005917C4">
              <w:rPr>
                <w:rFonts w:eastAsia="Times New Roman"/>
                <w:i/>
                <w:lang w:eastAsia="ru-RU"/>
              </w:rPr>
              <w:t>оссийская Федерация</w:t>
            </w:r>
          </w:p>
        </w:tc>
        <w:tc>
          <w:tcPr>
            <w:tcW w:w="4786" w:type="dxa"/>
            <w:shd w:val="clear" w:color="auto" w:fill="auto"/>
          </w:tcPr>
          <w:p w:rsidR="005917C4" w:rsidRPr="005917C4" w:rsidRDefault="005917C4" w:rsidP="005917C4">
            <w:pPr>
              <w:pStyle w:val="100"/>
              <w:rPr>
                <w:rFonts w:eastAsia="Times New Roman"/>
                <w:i/>
                <w:lang w:eastAsia="ru-RU"/>
              </w:rPr>
            </w:pPr>
          </w:p>
        </w:tc>
      </w:tr>
      <w:tr w:rsidR="005917C4" w:rsidRPr="005917C4" w:rsidTr="00103039">
        <w:trPr>
          <w:trHeight w:val="2950"/>
        </w:trPr>
        <w:tc>
          <w:tcPr>
            <w:tcW w:w="4785" w:type="dxa"/>
            <w:shd w:val="clear" w:color="auto" w:fill="auto"/>
          </w:tcPr>
          <w:p w:rsidR="005917C4" w:rsidRPr="005917C4" w:rsidRDefault="007443B1" w:rsidP="005917C4">
            <w:pPr>
              <w:pStyle w:val="100"/>
              <w:rPr>
                <w:rFonts w:eastAsia="Times New Roman"/>
                <w:b/>
                <w:lang w:eastAsia="ru-RU"/>
              </w:rPr>
            </w:pPr>
            <w:r w:rsidRPr="005917C4">
              <w:rPr>
                <w:rFonts w:eastAsia="Times New Roman"/>
                <w:b/>
                <w:noProof/>
                <w:lang w:eastAsia="ru-RU"/>
              </w:rPr>
              <w:drawing>
                <wp:inline distT="0" distB="0" distL="0" distR="0">
                  <wp:extent cx="2663825" cy="1781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3825" cy="1781175"/>
                          </a:xfrm>
                          <a:prstGeom prst="rect">
                            <a:avLst/>
                          </a:prstGeom>
                          <a:noFill/>
                          <a:ln>
                            <a:noFill/>
                          </a:ln>
                        </pic:spPr>
                      </pic:pic>
                    </a:graphicData>
                  </a:graphic>
                </wp:inline>
              </w:drawing>
            </w:r>
          </w:p>
        </w:tc>
        <w:tc>
          <w:tcPr>
            <w:tcW w:w="4786" w:type="dxa"/>
            <w:shd w:val="clear" w:color="auto" w:fill="auto"/>
          </w:tcPr>
          <w:p w:rsidR="005917C4" w:rsidRPr="005917C4" w:rsidRDefault="005917C4" w:rsidP="005917C4">
            <w:pPr>
              <w:pStyle w:val="100"/>
              <w:rPr>
                <w:rFonts w:eastAsia="Times New Roman"/>
                <w:b/>
                <w:lang w:eastAsia="ru-RU"/>
              </w:rPr>
            </w:pPr>
          </w:p>
        </w:tc>
      </w:tr>
      <w:tr w:rsidR="005917C4" w:rsidRPr="005917C4" w:rsidTr="00103039">
        <w:tc>
          <w:tcPr>
            <w:tcW w:w="4785" w:type="dxa"/>
            <w:shd w:val="clear" w:color="auto" w:fill="auto"/>
          </w:tcPr>
          <w:p w:rsidR="005917C4" w:rsidRPr="005917C4" w:rsidRDefault="00D5025C" w:rsidP="00D5025C">
            <w:pPr>
              <w:pStyle w:val="100"/>
              <w:jc w:val="center"/>
              <w:rPr>
                <w:rFonts w:eastAsia="Times New Roman"/>
                <w:b/>
                <w:lang w:eastAsia="ru-RU"/>
              </w:rPr>
            </w:pPr>
            <w:r>
              <w:rPr>
                <w:rFonts w:eastAsia="Times New Roman"/>
                <w:i/>
                <w:lang w:eastAsia="ru-RU"/>
              </w:rPr>
              <w:t>Северное</w:t>
            </w:r>
            <w:r w:rsidR="005917C4" w:rsidRPr="005917C4">
              <w:rPr>
                <w:rFonts w:eastAsia="Times New Roman"/>
                <w:i/>
                <w:lang w:eastAsia="ru-RU"/>
              </w:rPr>
              <w:t xml:space="preserve"> сельское поселение</w:t>
            </w:r>
          </w:p>
        </w:tc>
        <w:tc>
          <w:tcPr>
            <w:tcW w:w="4786" w:type="dxa"/>
            <w:shd w:val="clear" w:color="auto" w:fill="auto"/>
          </w:tcPr>
          <w:p w:rsidR="005917C4" w:rsidRPr="005917C4" w:rsidRDefault="005917C4" w:rsidP="005917C4">
            <w:pPr>
              <w:pStyle w:val="100"/>
              <w:rPr>
                <w:rFonts w:eastAsia="Times New Roman"/>
                <w:b/>
                <w:lang w:eastAsia="ru-RU"/>
              </w:rPr>
            </w:pPr>
            <w:r w:rsidRPr="005917C4">
              <w:rPr>
                <w:rFonts w:eastAsia="Times New Roman"/>
                <w:i/>
                <w:lang w:eastAsia="ru-RU"/>
              </w:rPr>
              <w:t>Возрастные группы</w:t>
            </w:r>
          </w:p>
        </w:tc>
      </w:tr>
      <w:tr w:rsidR="005917C4" w:rsidRPr="005917C4" w:rsidTr="00103039">
        <w:tc>
          <w:tcPr>
            <w:tcW w:w="4785" w:type="dxa"/>
            <w:shd w:val="clear" w:color="auto" w:fill="auto"/>
          </w:tcPr>
          <w:p w:rsidR="005917C4" w:rsidRPr="005917C4" w:rsidRDefault="007443B1" w:rsidP="005917C4">
            <w:pPr>
              <w:pStyle w:val="100"/>
              <w:rPr>
                <w:rFonts w:eastAsia="Times New Roman"/>
                <w:b/>
                <w:lang w:eastAsia="ru-RU"/>
              </w:rPr>
            </w:pPr>
            <w:r w:rsidRPr="005917C4">
              <w:rPr>
                <w:rFonts w:eastAsia="Times New Roman"/>
                <w:b/>
                <w:noProof/>
                <w:lang w:eastAsia="ru-RU"/>
              </w:rPr>
              <w:drawing>
                <wp:inline distT="0" distB="0" distL="0" distR="0">
                  <wp:extent cx="2560320" cy="170180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786" w:type="dxa"/>
            <w:shd w:val="clear" w:color="auto" w:fill="auto"/>
          </w:tcPr>
          <w:p w:rsidR="005917C4" w:rsidRPr="005917C4" w:rsidRDefault="007443B1" w:rsidP="005917C4">
            <w:pPr>
              <w:pStyle w:val="100"/>
              <w:rPr>
                <w:rFonts w:eastAsia="Times New Roman"/>
                <w:b/>
                <w:lang w:eastAsia="ru-RU"/>
              </w:rPr>
            </w:pPr>
            <w:r w:rsidRPr="005917C4">
              <w:rPr>
                <w:rFonts w:eastAsia="Times New Roman"/>
                <w:b/>
                <w:noProof/>
                <w:lang w:eastAsia="ru-RU"/>
              </w:rPr>
              <w:drawing>
                <wp:inline distT="0" distB="0" distL="0" distR="0">
                  <wp:extent cx="2417445" cy="16141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7445" cy="1614170"/>
                          </a:xfrm>
                          <a:prstGeom prst="rect">
                            <a:avLst/>
                          </a:prstGeom>
                          <a:noFill/>
                          <a:ln>
                            <a:noFill/>
                          </a:ln>
                        </pic:spPr>
                      </pic:pic>
                    </a:graphicData>
                  </a:graphic>
                </wp:inline>
              </w:drawing>
            </w:r>
          </w:p>
        </w:tc>
      </w:tr>
    </w:tbl>
    <w:p w:rsidR="005917C4" w:rsidRDefault="005917C4" w:rsidP="005917C4">
      <w:pPr>
        <w:pStyle w:val="100"/>
        <w:ind w:firstLine="0"/>
        <w:rPr>
          <w:rFonts w:eastAsia="Times New Roman"/>
          <w:kern w:val="0"/>
          <w:lang w:eastAsia="ru-RU"/>
        </w:rPr>
      </w:pPr>
    </w:p>
    <w:p w:rsidR="00633BC6" w:rsidRDefault="00633BC6" w:rsidP="00633BC6">
      <w:pPr>
        <w:pStyle w:val="100"/>
        <w:ind w:firstLine="0"/>
        <w:jc w:val="center"/>
        <w:rPr>
          <w:rFonts w:eastAsia="Times New Roman"/>
          <w:i/>
          <w:kern w:val="0"/>
          <w:lang w:eastAsia="ru-RU"/>
        </w:rPr>
      </w:pPr>
      <w:r w:rsidRPr="00633BC6">
        <w:rPr>
          <w:rFonts w:eastAsia="Times New Roman"/>
          <w:i/>
          <w:kern w:val="0"/>
          <w:lang w:eastAsia="ru-RU"/>
        </w:rPr>
        <w:t>Динамика возрастной структуры населения</w:t>
      </w:r>
    </w:p>
    <w:p w:rsidR="00633BC6" w:rsidRPr="00633BC6" w:rsidRDefault="007443B1" w:rsidP="00633BC6">
      <w:pPr>
        <w:pStyle w:val="100"/>
        <w:ind w:firstLine="0"/>
        <w:jc w:val="center"/>
        <w:rPr>
          <w:rFonts w:eastAsia="Times New Roman"/>
          <w:i/>
          <w:kern w:val="0"/>
          <w:lang w:eastAsia="ru-RU"/>
        </w:rPr>
      </w:pPr>
      <w:r w:rsidRPr="00633BC6">
        <w:rPr>
          <w:rFonts w:eastAsia="Times New Roman"/>
          <w:b/>
          <w:i/>
          <w:noProof/>
          <w:kern w:val="0"/>
          <w:lang w:eastAsia="ru-RU"/>
        </w:rPr>
        <w:drawing>
          <wp:inline distT="0" distB="0" distL="0" distR="0">
            <wp:extent cx="4897755" cy="3498850"/>
            <wp:effectExtent l="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A78CD" w:rsidRDefault="000A78CD" w:rsidP="00A62697">
      <w:pPr>
        <w:pStyle w:val="100"/>
        <w:rPr>
          <w:rFonts w:eastAsia="Times New Roman"/>
          <w:kern w:val="0"/>
          <w:lang w:eastAsia="ru-RU"/>
        </w:rPr>
      </w:pPr>
      <w:r w:rsidRPr="000A78CD">
        <w:rPr>
          <w:rFonts w:eastAsia="Times New Roman"/>
          <w:kern w:val="0"/>
          <w:lang w:eastAsia="ru-RU"/>
        </w:rPr>
        <w:lastRenderedPageBreak/>
        <w:t xml:space="preserve">Старение населения и изменение его возрастной структуры находят отражение в изменении показателя демографической нагрузки: соотношение численности населения трудоспособного и нетрудоспособного возраста. </w:t>
      </w:r>
      <w:r w:rsidR="007C4303">
        <w:rPr>
          <w:rFonts w:eastAsia="Times New Roman"/>
          <w:kern w:val="0"/>
          <w:lang w:eastAsia="ru-RU"/>
        </w:rPr>
        <w:t>Северное</w:t>
      </w:r>
      <w:r w:rsidRPr="000A78CD">
        <w:rPr>
          <w:rFonts w:eastAsia="Times New Roman"/>
          <w:kern w:val="0"/>
          <w:lang w:eastAsia="ru-RU"/>
        </w:rPr>
        <w:t xml:space="preserve"> сельское поселение отличается </w:t>
      </w:r>
      <w:r w:rsidR="00866CD9">
        <w:rPr>
          <w:rFonts w:eastAsia="Times New Roman"/>
          <w:kern w:val="0"/>
          <w:lang w:eastAsia="ru-RU"/>
        </w:rPr>
        <w:t>не</w:t>
      </w:r>
      <w:r w:rsidRPr="000A78CD">
        <w:rPr>
          <w:rFonts w:eastAsia="Times New Roman"/>
          <w:kern w:val="0"/>
          <w:lang w:eastAsia="ru-RU"/>
        </w:rPr>
        <w:t xml:space="preserve">высоким  показателем демографической нагрузки на трудоспособную часть населения по сравнению с Томской областью и РФ в целом. В 2012 г. коэффициент демографической нагрузки (число лиц в дорабочем и послерабочем возрасте на 1000 человек в трудоспособном возрасте) в поселении составлял </w:t>
      </w:r>
      <w:r w:rsidR="007C4303">
        <w:rPr>
          <w:rFonts w:eastAsia="Times New Roman"/>
          <w:kern w:val="0"/>
          <w:lang w:eastAsia="ru-RU"/>
        </w:rPr>
        <w:t>412</w:t>
      </w:r>
      <w:r w:rsidRPr="000A78CD">
        <w:rPr>
          <w:rFonts w:eastAsia="Times New Roman"/>
          <w:kern w:val="0"/>
          <w:lang w:eastAsia="ru-RU"/>
        </w:rPr>
        <w:t xml:space="preserve"> человек, в то время как в среднем по стране он равнялся 590 человек.</w:t>
      </w:r>
    </w:p>
    <w:p w:rsidR="00622D78" w:rsidRDefault="00622D78" w:rsidP="00A62697">
      <w:pPr>
        <w:pStyle w:val="100"/>
        <w:rPr>
          <w:rFonts w:eastAsia="Times New Roman"/>
          <w:kern w:val="0"/>
          <w:lang w:eastAsia="ru-RU"/>
        </w:rPr>
      </w:pPr>
      <w:r w:rsidRPr="00622D78">
        <w:rPr>
          <w:rFonts w:eastAsia="Times New Roman"/>
          <w:kern w:val="0"/>
          <w:lang w:eastAsia="ru-RU"/>
        </w:rPr>
        <w:t>Исходя из сложившейся возрастной структуры населения  видно, что в дальнейшем соотношение трудоспособного населения к нетрудоспособному резко поменяется. В трудоспособный возраст начн</w:t>
      </w:r>
      <w:r w:rsidR="00816A8A">
        <w:rPr>
          <w:rFonts w:eastAsia="Times New Roman"/>
          <w:kern w:val="0"/>
          <w:lang w:eastAsia="ru-RU"/>
        </w:rPr>
        <w:t>е</w:t>
      </w:r>
      <w:r w:rsidRPr="00622D78">
        <w:rPr>
          <w:rFonts w:eastAsia="Times New Roman"/>
          <w:kern w:val="0"/>
          <w:lang w:eastAsia="ru-RU"/>
        </w:rPr>
        <w:t xml:space="preserve">т вступать </w:t>
      </w:r>
      <w:r w:rsidR="00816A8A">
        <w:rPr>
          <w:rFonts w:eastAsia="Times New Roman"/>
          <w:kern w:val="0"/>
          <w:lang w:eastAsia="ru-RU"/>
        </w:rPr>
        <w:t>малочисленное поколение</w:t>
      </w:r>
      <w:r w:rsidRPr="00622D78">
        <w:rPr>
          <w:rFonts w:eastAsia="Times New Roman"/>
          <w:kern w:val="0"/>
          <w:lang w:eastAsia="ru-RU"/>
        </w:rPr>
        <w:t xml:space="preserve"> родившихся в 90-х годах, тогда как  в возрастную группу старше трудоспособного возраста войдет многочисленное трудоспособное население. Это приведет к снижению численности населения рабочих возрастов и росту удельного веса лиц старших возрастов, что скажется на увеличении нагрузки на трудоспособное население, и в первую очередь за счет пожилых.</w:t>
      </w:r>
    </w:p>
    <w:p w:rsidR="00DA6807" w:rsidRDefault="00DA6807" w:rsidP="00176112">
      <w:pPr>
        <w:pStyle w:val="100"/>
        <w:rPr>
          <w:rFonts w:eastAsia="Times New Roman"/>
          <w:lang w:eastAsia="ru-RU"/>
        </w:rPr>
      </w:pPr>
      <w:r w:rsidRPr="00A62697">
        <w:rPr>
          <w:rFonts w:eastAsia="Times New Roman"/>
          <w:kern w:val="0"/>
          <w:lang w:eastAsia="ru-RU"/>
        </w:rPr>
        <w:t xml:space="preserve">В </w:t>
      </w:r>
      <w:r w:rsidR="008C3352">
        <w:rPr>
          <w:rFonts w:eastAsia="Times New Roman"/>
          <w:kern w:val="0"/>
          <w:lang w:eastAsia="ru-RU"/>
        </w:rPr>
        <w:t>Александровском</w:t>
      </w:r>
      <w:r w:rsidRPr="00A62697">
        <w:rPr>
          <w:rFonts w:eastAsia="Times New Roman"/>
          <w:kern w:val="0"/>
          <w:lang w:eastAsia="ru-RU"/>
        </w:rPr>
        <w:t xml:space="preserve"> районе действ</w:t>
      </w:r>
      <w:r w:rsidR="008C3352">
        <w:rPr>
          <w:rFonts w:eastAsia="Times New Roman"/>
          <w:kern w:val="0"/>
          <w:lang w:eastAsia="ru-RU"/>
        </w:rPr>
        <w:t xml:space="preserve">овала районная целевая программа </w:t>
      </w:r>
      <w:r w:rsidR="008C3352" w:rsidRPr="008C3352">
        <w:rPr>
          <w:rFonts w:eastAsia="Times New Roman"/>
          <w:kern w:val="0"/>
          <w:lang w:eastAsia="ru-RU"/>
        </w:rPr>
        <w:t>«Демографическое развитие Александровского района до 2012 года»</w:t>
      </w:r>
      <w:r w:rsidR="008C3352">
        <w:rPr>
          <w:rFonts w:eastAsia="Times New Roman"/>
          <w:kern w:val="0"/>
          <w:lang w:eastAsia="ru-RU"/>
        </w:rPr>
        <w:t>.</w:t>
      </w:r>
      <w:r w:rsidRPr="00A62697">
        <w:rPr>
          <w:rFonts w:eastAsia="Times New Roman"/>
          <w:kern w:val="0"/>
          <w:lang w:eastAsia="ru-RU"/>
        </w:rPr>
        <w:t xml:space="preserve"> Основная цель Программы - стабилизация численности населения </w:t>
      </w:r>
      <w:r w:rsidR="002F79AE">
        <w:rPr>
          <w:rFonts w:eastAsia="Times New Roman"/>
          <w:kern w:val="0"/>
          <w:lang w:eastAsia="ru-RU"/>
        </w:rPr>
        <w:t>района</w:t>
      </w:r>
      <w:r w:rsidR="002F79AE" w:rsidRPr="002F79AE">
        <w:rPr>
          <w:rFonts w:eastAsia="Times New Roman"/>
          <w:kern w:val="0"/>
          <w:lang w:eastAsia="ru-RU"/>
        </w:rPr>
        <w:t xml:space="preserve">, </w:t>
      </w:r>
      <w:r w:rsidR="002F79AE">
        <w:rPr>
          <w:rFonts w:eastAsia="Times New Roman"/>
          <w:kern w:val="0"/>
          <w:lang w:eastAsia="ru-RU"/>
        </w:rPr>
        <w:t xml:space="preserve">а также поддержка материнства, детства </w:t>
      </w:r>
      <w:r w:rsidR="002F79AE" w:rsidRPr="002F79AE">
        <w:rPr>
          <w:rFonts w:eastAsia="Times New Roman"/>
          <w:kern w:val="0"/>
          <w:lang w:eastAsia="ru-RU"/>
        </w:rPr>
        <w:t>и формирование предпосылок к последующему   демографическому росту</w:t>
      </w:r>
      <w:r w:rsidR="002F79AE">
        <w:rPr>
          <w:rFonts w:eastAsia="Times New Roman"/>
          <w:kern w:val="0"/>
          <w:lang w:eastAsia="ru-RU"/>
        </w:rPr>
        <w:t>.</w:t>
      </w:r>
      <w:r w:rsidR="00821F18" w:rsidRPr="00821F18">
        <w:t xml:space="preserve"> </w:t>
      </w:r>
    </w:p>
    <w:p w:rsidR="00821F18" w:rsidRPr="00821F18" w:rsidRDefault="00821F18" w:rsidP="00821F18">
      <w:pPr>
        <w:pStyle w:val="100"/>
        <w:rPr>
          <w:rFonts w:eastAsia="Times New Roman"/>
          <w:kern w:val="0"/>
          <w:lang w:eastAsia="ru-RU"/>
        </w:rPr>
      </w:pPr>
      <w:r w:rsidRPr="00821F18">
        <w:rPr>
          <w:rFonts w:eastAsia="Times New Roman"/>
          <w:kern w:val="0"/>
          <w:lang w:eastAsia="ru-RU"/>
        </w:rPr>
        <w:t>Задачи Программы:</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развитие социальной инфраструктуры, повышение качества и доступности социальных услуг;</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решение жилищных проблем населения района, увеличение ввода в эксплуатацию жилья и обеспечение доступности его приобретения для населения;</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повышение уровня рождаемости, в том числе за счет рождения в семьях второго ребенка и последующих детей;</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укрепление института семьи, возрождение и сохранение нравственных традиций семейных отношений;</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охрана и снижение загрязненности окружающей среды;</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 xml:space="preserve">улучшение состояния здоровья населения и медицинского </w:t>
      </w:r>
    </w:p>
    <w:p w:rsidR="00821F18" w:rsidRPr="00A51276"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 xml:space="preserve">обслуживания, увеличение продолжительности жизни       </w:t>
      </w:r>
      <w:r w:rsidRPr="00A51276">
        <w:rPr>
          <w:rFonts w:ascii="Times New Roman" w:eastAsia="Times New Roman" w:hAnsi="Times New Roman"/>
          <w:sz w:val="24"/>
          <w:szCs w:val="24"/>
          <w:lang w:eastAsia="ru-RU"/>
        </w:rPr>
        <w:t xml:space="preserve">населения; </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сокращение уровня смертности, прежде всего в трудоспособном возрасте от внешних причин;</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сокращение уровня материнской и младенческой смертности, укрепление репродуктивного здоровья населения, здоровья детей и подростков;</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профилактика заболеваемости, профилактика травматизма на производстве;</w:t>
      </w:r>
    </w:p>
    <w:p w:rsidR="00821F18" w:rsidRPr="00A51276"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 xml:space="preserve">обеспечение роста денежных доходов населения </w:t>
      </w:r>
      <w:r w:rsidRPr="00A51276">
        <w:rPr>
          <w:rFonts w:ascii="Times New Roman" w:eastAsia="Times New Roman" w:hAnsi="Times New Roman"/>
          <w:sz w:val="24"/>
          <w:szCs w:val="24"/>
          <w:lang w:eastAsia="ru-RU"/>
        </w:rPr>
        <w:t xml:space="preserve">района путем повышения заработной платы;                                                 </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 xml:space="preserve">поддержка социально уязвимых групп населения; </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развитие семейных форм устройства детей-сирот и детей, оставшихся без попечения родителей;</w:t>
      </w:r>
    </w:p>
    <w:p w:rsidR="00821F18" w:rsidRP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создание условий и механизмов для привлечения и закрепления на территории района квалифицированных кадров;</w:t>
      </w:r>
    </w:p>
    <w:p w:rsidR="00821F18" w:rsidRDefault="00821F18" w:rsidP="005B6463">
      <w:pPr>
        <w:numPr>
          <w:ilvl w:val="0"/>
          <w:numId w:val="20"/>
        </w:numPr>
        <w:spacing w:after="0" w:line="240" w:lineRule="auto"/>
        <w:ind w:left="0" w:firstLine="426"/>
        <w:jc w:val="both"/>
        <w:rPr>
          <w:rFonts w:ascii="Times New Roman" w:eastAsia="Times New Roman" w:hAnsi="Times New Roman"/>
          <w:sz w:val="24"/>
          <w:szCs w:val="24"/>
          <w:lang w:eastAsia="ru-RU"/>
        </w:rPr>
      </w:pPr>
      <w:r w:rsidRPr="00821F18">
        <w:rPr>
          <w:rFonts w:ascii="Times New Roman" w:eastAsia="Times New Roman" w:hAnsi="Times New Roman"/>
          <w:sz w:val="24"/>
          <w:szCs w:val="24"/>
          <w:lang w:eastAsia="ru-RU"/>
        </w:rPr>
        <w:t>привлечение мигрантов в соответствии с потребностями социально-экономического развития района.</w:t>
      </w:r>
    </w:p>
    <w:p w:rsidR="004E0D88" w:rsidRPr="00DD1F5F" w:rsidRDefault="004E0D88" w:rsidP="00AD6942">
      <w:pPr>
        <w:pStyle w:val="100"/>
        <w:rPr>
          <w:rFonts w:eastAsia="Times New Roman"/>
          <w:kern w:val="0"/>
          <w:lang w:eastAsia="ru-RU"/>
        </w:rPr>
      </w:pPr>
      <w:r w:rsidRPr="00DD1F5F">
        <w:rPr>
          <w:rFonts w:eastAsia="Times New Roman"/>
          <w:kern w:val="0"/>
          <w:lang w:eastAsia="ru-RU"/>
        </w:rPr>
        <w:t xml:space="preserve">Проведенный анализ демографической ситуации в </w:t>
      </w:r>
      <w:r w:rsidR="00713518">
        <w:rPr>
          <w:rFonts w:eastAsia="Times New Roman"/>
          <w:kern w:val="0"/>
          <w:lang w:eastAsia="ru-RU"/>
        </w:rPr>
        <w:t>Северн</w:t>
      </w:r>
      <w:r w:rsidR="002A7168" w:rsidRPr="00DD1F5F">
        <w:rPr>
          <w:rFonts w:eastAsia="Times New Roman"/>
          <w:kern w:val="0"/>
          <w:lang w:eastAsia="ru-RU"/>
        </w:rPr>
        <w:t>ом</w:t>
      </w:r>
      <w:r w:rsidRPr="00DD1F5F">
        <w:rPr>
          <w:rFonts w:eastAsia="Times New Roman"/>
          <w:kern w:val="0"/>
          <w:lang w:eastAsia="ru-RU"/>
        </w:rPr>
        <w:t xml:space="preserve"> сельском поселении показывает, что </w:t>
      </w:r>
      <w:r w:rsidR="002A7168" w:rsidRPr="00DD1F5F">
        <w:rPr>
          <w:rFonts w:eastAsia="Times New Roman"/>
          <w:kern w:val="0"/>
          <w:lang w:eastAsia="ru-RU"/>
        </w:rPr>
        <w:t>с</w:t>
      </w:r>
      <w:r w:rsidRPr="00DD1F5F">
        <w:rPr>
          <w:rFonts w:eastAsia="Times New Roman"/>
          <w:kern w:val="0"/>
          <w:lang w:eastAsia="ru-RU"/>
        </w:rPr>
        <w:t xml:space="preserve">овременная демографическая ситуация характеризуется процессами </w:t>
      </w:r>
      <w:r w:rsidRPr="00DD1F5F">
        <w:rPr>
          <w:rFonts w:eastAsia="Times New Roman"/>
          <w:kern w:val="0"/>
          <w:lang w:eastAsia="ru-RU"/>
        </w:rPr>
        <w:lastRenderedPageBreak/>
        <w:t>естественной убыли с показателями воспроизводства, не обеспечивающими пр</w:t>
      </w:r>
      <w:r w:rsidR="00A24D6C">
        <w:rPr>
          <w:rFonts w:eastAsia="Times New Roman"/>
          <w:kern w:val="0"/>
          <w:lang w:eastAsia="ru-RU"/>
        </w:rPr>
        <w:t>остое воспроизводство населения</w:t>
      </w:r>
      <w:r w:rsidRPr="00DD1F5F">
        <w:rPr>
          <w:rFonts w:eastAsia="Times New Roman"/>
          <w:kern w:val="0"/>
          <w:lang w:eastAsia="ru-RU"/>
        </w:rPr>
        <w:t xml:space="preserve"> </w:t>
      </w:r>
      <w:r w:rsidR="00A24D6C">
        <w:rPr>
          <w:rFonts w:eastAsia="Times New Roman"/>
          <w:kern w:val="0"/>
          <w:lang w:eastAsia="ru-RU"/>
        </w:rPr>
        <w:t>и</w:t>
      </w:r>
      <w:r w:rsidR="00AD6942">
        <w:rPr>
          <w:rFonts w:eastAsia="Times New Roman"/>
          <w:kern w:val="0"/>
          <w:lang w:eastAsia="ru-RU"/>
        </w:rPr>
        <w:t xml:space="preserve"> </w:t>
      </w:r>
      <w:r w:rsidR="000A78CD">
        <w:rPr>
          <w:rFonts w:eastAsia="Times New Roman"/>
          <w:kern w:val="0"/>
          <w:lang w:eastAsia="ru-RU"/>
        </w:rPr>
        <w:t>временно низким</w:t>
      </w:r>
      <w:r w:rsidR="00AD6942">
        <w:rPr>
          <w:rFonts w:eastAsia="Times New Roman"/>
          <w:kern w:val="0"/>
          <w:lang w:eastAsia="ru-RU"/>
        </w:rPr>
        <w:t xml:space="preserve"> </w:t>
      </w:r>
      <w:r w:rsidRPr="00DD1F5F">
        <w:rPr>
          <w:rFonts w:eastAsia="Times New Roman"/>
          <w:kern w:val="0"/>
          <w:lang w:eastAsia="ru-RU"/>
        </w:rPr>
        <w:t xml:space="preserve">показателем демографической нагрузки на трудоспособную часть населения. </w:t>
      </w:r>
    </w:p>
    <w:p w:rsidR="004E0D88" w:rsidRPr="00DD1F5F" w:rsidRDefault="004E0D88" w:rsidP="00DD1F5F">
      <w:pPr>
        <w:pStyle w:val="100"/>
        <w:rPr>
          <w:rFonts w:eastAsia="Times New Roman"/>
          <w:kern w:val="0"/>
          <w:lang w:eastAsia="ru-RU"/>
        </w:rPr>
      </w:pPr>
      <w:r w:rsidRPr="00DD1F5F">
        <w:rPr>
          <w:rFonts w:eastAsia="Times New Roman"/>
          <w:kern w:val="0"/>
          <w:lang w:eastAsia="ru-RU"/>
        </w:rPr>
        <w:t>Основным инструментом стаби</w:t>
      </w:r>
      <w:r w:rsidR="002A7168" w:rsidRPr="00DD1F5F">
        <w:rPr>
          <w:rFonts w:eastAsia="Times New Roman"/>
          <w:kern w:val="0"/>
          <w:lang w:eastAsia="ru-RU"/>
        </w:rPr>
        <w:t xml:space="preserve">лизации численности населения </w:t>
      </w:r>
      <w:r w:rsidRPr="00DD1F5F">
        <w:rPr>
          <w:rFonts w:eastAsia="Times New Roman"/>
          <w:kern w:val="0"/>
          <w:lang w:eastAsia="ru-RU"/>
        </w:rPr>
        <w:t xml:space="preserve">остается </w:t>
      </w:r>
      <w:r w:rsidR="002A7168" w:rsidRPr="00DD1F5F">
        <w:rPr>
          <w:rFonts w:eastAsia="Times New Roman"/>
          <w:kern w:val="0"/>
          <w:lang w:eastAsia="ru-RU"/>
        </w:rPr>
        <w:t>создание условий для</w:t>
      </w:r>
      <w:r w:rsidR="00444228" w:rsidRPr="00DD1F5F">
        <w:rPr>
          <w:rFonts w:eastAsia="Times New Roman"/>
          <w:kern w:val="0"/>
          <w:lang w:eastAsia="ru-RU"/>
        </w:rPr>
        <w:t xml:space="preserve"> усиления</w:t>
      </w:r>
      <w:r w:rsidR="002A7168" w:rsidRPr="00DD1F5F">
        <w:rPr>
          <w:rFonts w:eastAsia="Times New Roman"/>
          <w:kern w:val="0"/>
          <w:lang w:eastAsia="ru-RU"/>
        </w:rPr>
        <w:t xml:space="preserve"> </w:t>
      </w:r>
      <w:r w:rsidR="00444228" w:rsidRPr="00DD1F5F">
        <w:rPr>
          <w:rFonts w:eastAsia="Times New Roman"/>
          <w:kern w:val="0"/>
          <w:lang w:eastAsia="ru-RU"/>
        </w:rPr>
        <w:t>миграционного</w:t>
      </w:r>
      <w:r w:rsidRPr="00DD1F5F">
        <w:rPr>
          <w:rFonts w:eastAsia="Times New Roman"/>
          <w:kern w:val="0"/>
          <w:lang w:eastAsia="ru-RU"/>
        </w:rPr>
        <w:t xml:space="preserve"> приток</w:t>
      </w:r>
      <w:r w:rsidR="00444228" w:rsidRPr="00DD1F5F">
        <w:rPr>
          <w:rFonts w:eastAsia="Times New Roman"/>
          <w:kern w:val="0"/>
          <w:lang w:eastAsia="ru-RU"/>
        </w:rPr>
        <w:t>а</w:t>
      </w:r>
      <w:r w:rsidRPr="00DD1F5F">
        <w:rPr>
          <w:rFonts w:eastAsia="Times New Roman"/>
          <w:kern w:val="0"/>
          <w:lang w:eastAsia="ru-RU"/>
        </w:rPr>
        <w:t xml:space="preserve"> населения.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способствовать сохранению трудовых ресурсов и возобновлению демографического потенциала на </w:t>
      </w:r>
      <w:r w:rsidR="0038180C">
        <w:rPr>
          <w:rFonts w:eastAsia="Times New Roman"/>
          <w:kern w:val="0"/>
          <w:lang w:eastAsia="ru-RU"/>
        </w:rPr>
        <w:t>ближайшую</w:t>
      </w:r>
      <w:r w:rsidRPr="00DD1F5F">
        <w:rPr>
          <w:rFonts w:eastAsia="Times New Roman"/>
          <w:kern w:val="0"/>
          <w:lang w:eastAsia="ru-RU"/>
        </w:rPr>
        <w:t xml:space="preserve"> перспективу. </w:t>
      </w:r>
    </w:p>
    <w:p w:rsidR="004E0D88" w:rsidRPr="00DD1F5F" w:rsidRDefault="004E0D88" w:rsidP="00DD1F5F">
      <w:pPr>
        <w:pStyle w:val="100"/>
        <w:rPr>
          <w:rFonts w:eastAsia="Times New Roman"/>
          <w:kern w:val="0"/>
          <w:lang w:eastAsia="ru-RU"/>
        </w:rPr>
      </w:pPr>
      <w:r w:rsidRPr="00DD1F5F">
        <w:rPr>
          <w:rFonts w:eastAsia="Times New Roman"/>
          <w:kern w:val="0"/>
          <w:lang w:eastAsia="ru-RU"/>
        </w:rPr>
        <w:t>Также</w:t>
      </w:r>
      <w:r w:rsidR="006D051E" w:rsidRPr="00DD1F5F">
        <w:rPr>
          <w:rFonts w:eastAsia="Times New Roman"/>
          <w:kern w:val="0"/>
          <w:lang w:eastAsia="ru-RU"/>
        </w:rPr>
        <w:t>,</w:t>
      </w:r>
      <w:r w:rsidRPr="00DD1F5F">
        <w:rPr>
          <w:rFonts w:eastAsia="Times New Roman"/>
          <w:kern w:val="0"/>
          <w:lang w:eastAsia="ru-RU"/>
        </w:rPr>
        <w:t xml:space="preserve"> для улучшения демографической ситуации в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w:t>
      </w:r>
    </w:p>
    <w:p w:rsidR="00444228" w:rsidRDefault="00444228" w:rsidP="0012212B">
      <w:pPr>
        <w:spacing w:after="0" w:line="240" w:lineRule="auto"/>
        <w:ind w:firstLine="709"/>
        <w:jc w:val="both"/>
        <w:rPr>
          <w:rFonts w:ascii="Times New Roman" w:eastAsia="Times New Roman" w:hAnsi="Times New Roman"/>
          <w:b/>
          <w:sz w:val="24"/>
          <w:szCs w:val="24"/>
          <w:lang w:eastAsia="ru-RU"/>
        </w:rPr>
      </w:pPr>
    </w:p>
    <w:p w:rsidR="00276C6C" w:rsidRDefault="00F15D48" w:rsidP="00C7560F">
      <w:pPr>
        <w:pStyle w:val="2"/>
        <w:numPr>
          <w:ilvl w:val="0"/>
          <w:numId w:val="0"/>
        </w:numPr>
        <w:spacing w:before="0" w:after="0" w:line="240" w:lineRule="auto"/>
        <w:ind w:left="539"/>
        <w:rPr>
          <w:rFonts w:ascii="Times New Roman" w:eastAsia="Times New Roman" w:hAnsi="Times New Roman"/>
          <w:i w:val="0"/>
          <w:sz w:val="24"/>
          <w:szCs w:val="24"/>
          <w:lang w:eastAsia="ru-RU"/>
        </w:rPr>
      </w:pPr>
      <w:bookmarkStart w:id="37" w:name="_Toc330909995"/>
      <w:bookmarkStart w:id="38" w:name="_Toc341881473"/>
      <w:bookmarkStart w:id="39" w:name="_Toc359487536"/>
      <w:r w:rsidRPr="00776735">
        <w:rPr>
          <w:rFonts w:ascii="Times New Roman" w:eastAsia="Times New Roman" w:hAnsi="Times New Roman"/>
          <w:i w:val="0"/>
          <w:sz w:val="24"/>
          <w:szCs w:val="24"/>
          <w:lang w:eastAsia="ru-RU"/>
        </w:rPr>
        <w:t>2.4</w:t>
      </w:r>
      <w:r w:rsidR="008B2C98" w:rsidRPr="00776735">
        <w:rPr>
          <w:rFonts w:ascii="Times New Roman" w:eastAsia="Times New Roman" w:hAnsi="Times New Roman"/>
          <w:i w:val="0"/>
          <w:sz w:val="24"/>
          <w:szCs w:val="24"/>
          <w:lang w:eastAsia="ru-RU"/>
        </w:rPr>
        <w:t xml:space="preserve">. Общая характеристика экономического потенциала </w:t>
      </w:r>
      <w:r w:rsidRPr="00776735">
        <w:rPr>
          <w:rFonts w:ascii="Times New Roman" w:eastAsia="Times New Roman" w:hAnsi="Times New Roman"/>
          <w:i w:val="0"/>
          <w:sz w:val="24"/>
          <w:szCs w:val="24"/>
          <w:lang w:eastAsia="ru-RU"/>
        </w:rPr>
        <w:t>территории</w:t>
      </w:r>
      <w:bookmarkStart w:id="40" w:name="_Toc330909996"/>
      <w:bookmarkEnd w:id="37"/>
      <w:bookmarkEnd w:id="38"/>
      <w:bookmarkEnd w:id="39"/>
    </w:p>
    <w:p w:rsidR="00511825" w:rsidRPr="00FE3A28" w:rsidRDefault="00F15D48" w:rsidP="00C7560F">
      <w:pPr>
        <w:pStyle w:val="3"/>
        <w:numPr>
          <w:ilvl w:val="0"/>
          <w:numId w:val="0"/>
        </w:numPr>
        <w:ind w:left="720" w:hanging="181"/>
        <w:rPr>
          <w:rFonts w:ascii="Times New Roman" w:hAnsi="Times New Roman"/>
          <w:sz w:val="24"/>
          <w:szCs w:val="24"/>
        </w:rPr>
      </w:pPr>
      <w:bookmarkStart w:id="41" w:name="_Toc341881474"/>
      <w:bookmarkStart w:id="42" w:name="_Toc359487537"/>
      <w:r w:rsidRPr="00FE3A28">
        <w:rPr>
          <w:rFonts w:ascii="Times New Roman" w:hAnsi="Times New Roman"/>
          <w:sz w:val="24"/>
          <w:szCs w:val="24"/>
        </w:rPr>
        <w:t>2.4.1.</w:t>
      </w:r>
      <w:r w:rsidRPr="00FE3A28">
        <w:rPr>
          <w:rFonts w:ascii="Times New Roman" w:hAnsi="Times New Roman"/>
          <w:sz w:val="24"/>
          <w:szCs w:val="24"/>
        </w:rPr>
        <w:tab/>
      </w:r>
      <w:r w:rsidR="00511825" w:rsidRPr="00FE3A28">
        <w:rPr>
          <w:rFonts w:ascii="Times New Roman" w:hAnsi="Times New Roman"/>
          <w:sz w:val="24"/>
          <w:szCs w:val="24"/>
        </w:rPr>
        <w:t>Экономическая база поселения</w:t>
      </w:r>
      <w:bookmarkEnd w:id="40"/>
      <w:bookmarkEnd w:id="41"/>
      <w:bookmarkEnd w:id="42"/>
    </w:p>
    <w:p w:rsidR="00511825" w:rsidRPr="001C6577" w:rsidRDefault="00511825" w:rsidP="001C6577">
      <w:pPr>
        <w:pStyle w:val="100"/>
        <w:rPr>
          <w:rFonts w:eastAsia="Times New Roman"/>
          <w:kern w:val="0"/>
          <w:lang w:eastAsia="ru-RU"/>
        </w:rPr>
      </w:pPr>
      <w:r w:rsidRPr="001C6577">
        <w:rPr>
          <w:rFonts w:eastAsia="Times New Roman"/>
          <w:kern w:val="0"/>
          <w:lang w:eastAsia="ru-RU"/>
        </w:rPr>
        <w:t>Необходимым условием жизнеспособности поселения в целях сбалансированного территориального развития является наличие эффективно развивающейся системы хозяйственного комплекса.</w:t>
      </w:r>
    </w:p>
    <w:p w:rsidR="00511825" w:rsidRPr="001C6577" w:rsidRDefault="00511825" w:rsidP="001C6577">
      <w:pPr>
        <w:pStyle w:val="100"/>
        <w:rPr>
          <w:rFonts w:eastAsia="Times New Roman"/>
          <w:kern w:val="0"/>
          <w:lang w:eastAsia="ru-RU"/>
        </w:rPr>
      </w:pPr>
      <w:r w:rsidRPr="001C6577">
        <w:rPr>
          <w:rFonts w:eastAsia="Times New Roman"/>
          <w:kern w:val="0"/>
          <w:lang w:eastAsia="ru-RU"/>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C01B0B" w:rsidRDefault="00635159" w:rsidP="00635159">
      <w:pPr>
        <w:spacing w:after="0" w:line="240" w:lineRule="auto"/>
        <w:ind w:firstLine="539"/>
        <w:jc w:val="both"/>
        <w:rPr>
          <w:rFonts w:ascii="Times New Roman" w:eastAsia="Times New Roman" w:hAnsi="Times New Roman"/>
          <w:sz w:val="24"/>
          <w:szCs w:val="24"/>
          <w:lang w:eastAsia="ru-RU"/>
        </w:rPr>
      </w:pPr>
      <w:bookmarkStart w:id="43" w:name="_Toc306982149"/>
      <w:r w:rsidRPr="00635159">
        <w:rPr>
          <w:rFonts w:ascii="Times New Roman" w:eastAsia="Times New Roman" w:hAnsi="Times New Roman"/>
          <w:sz w:val="24"/>
          <w:szCs w:val="24"/>
          <w:lang w:eastAsia="ru-RU"/>
        </w:rPr>
        <w:t xml:space="preserve">Добычей </w:t>
      </w:r>
      <w:r w:rsidR="00C01B0B">
        <w:rPr>
          <w:rFonts w:ascii="Times New Roman" w:eastAsia="Times New Roman" w:hAnsi="Times New Roman"/>
          <w:sz w:val="24"/>
          <w:szCs w:val="24"/>
          <w:lang w:eastAsia="ru-RU"/>
        </w:rPr>
        <w:t>нефти</w:t>
      </w:r>
      <w:r w:rsidRPr="00635159">
        <w:rPr>
          <w:rFonts w:ascii="Times New Roman" w:eastAsia="Times New Roman" w:hAnsi="Times New Roman"/>
          <w:sz w:val="24"/>
          <w:szCs w:val="24"/>
          <w:lang w:eastAsia="ru-RU"/>
        </w:rPr>
        <w:t xml:space="preserve"> на территории поселения </w:t>
      </w:r>
      <w:r w:rsidR="002F7531">
        <w:rPr>
          <w:rFonts w:ascii="Times New Roman" w:eastAsia="Times New Roman" w:hAnsi="Times New Roman"/>
          <w:sz w:val="24"/>
          <w:szCs w:val="24"/>
          <w:lang w:eastAsia="ru-RU"/>
        </w:rPr>
        <w:t xml:space="preserve">занимается ОАО «Томскнефть» ВНК - </w:t>
      </w:r>
      <w:r w:rsidR="002F7531" w:rsidRPr="002F7531">
        <w:rPr>
          <w:rFonts w:ascii="Times New Roman" w:eastAsia="Times New Roman" w:hAnsi="Times New Roman"/>
          <w:sz w:val="24"/>
          <w:szCs w:val="24"/>
          <w:lang w:eastAsia="ru-RU"/>
        </w:rPr>
        <w:t xml:space="preserve">крупнейшее предприятие области. Оно включает в себя нефтегазодобывающие и строительные управления, предприятия транспорта, связи, снабжения и социальной сферы. </w:t>
      </w:r>
    </w:p>
    <w:p w:rsidR="006E3B2C" w:rsidRDefault="006E3B2C" w:rsidP="00635159">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6E3B2C">
        <w:rPr>
          <w:rFonts w:ascii="Times New Roman" w:eastAsia="Times New Roman" w:hAnsi="Times New Roman"/>
          <w:sz w:val="24"/>
          <w:szCs w:val="24"/>
          <w:lang w:eastAsia="ru-RU"/>
        </w:rPr>
        <w:t>а территории поселения предприятием ООО «Стрежевское ДРСУ» разрабатыва</w:t>
      </w:r>
      <w:r w:rsidR="005A05D7">
        <w:rPr>
          <w:rFonts w:ascii="Times New Roman" w:eastAsia="Times New Roman" w:hAnsi="Times New Roman"/>
          <w:sz w:val="24"/>
          <w:szCs w:val="24"/>
          <w:lang w:eastAsia="ru-RU"/>
        </w:rPr>
        <w:t>лось</w:t>
      </w:r>
      <w:r w:rsidRPr="006E3B2C">
        <w:rPr>
          <w:rFonts w:ascii="Times New Roman" w:eastAsia="Times New Roman" w:hAnsi="Times New Roman"/>
          <w:sz w:val="24"/>
          <w:szCs w:val="24"/>
          <w:lang w:eastAsia="ru-RU"/>
        </w:rPr>
        <w:t xml:space="preserve"> месторождение строительного грунта (песок</w:t>
      </w:r>
      <w:r>
        <w:rPr>
          <w:rFonts w:ascii="Times New Roman" w:eastAsia="Times New Roman" w:hAnsi="Times New Roman"/>
          <w:sz w:val="24"/>
          <w:szCs w:val="24"/>
          <w:lang w:eastAsia="ru-RU"/>
        </w:rPr>
        <w:t>).</w:t>
      </w:r>
    </w:p>
    <w:p w:rsidR="009549A4" w:rsidRPr="00133623" w:rsidRDefault="009549A4" w:rsidP="0038225B">
      <w:pPr>
        <w:spacing w:after="0" w:line="240" w:lineRule="auto"/>
        <w:ind w:firstLine="539"/>
        <w:jc w:val="both"/>
        <w:rPr>
          <w:rFonts w:ascii="Times New Roman" w:eastAsia="Times New Roman" w:hAnsi="Times New Roman"/>
          <w:sz w:val="24"/>
          <w:szCs w:val="24"/>
          <w:lang w:eastAsia="ru-RU"/>
        </w:rPr>
      </w:pPr>
      <w:r w:rsidRPr="00133623">
        <w:rPr>
          <w:rFonts w:ascii="Times New Roman" w:eastAsia="Times New Roman" w:hAnsi="Times New Roman"/>
          <w:sz w:val="24"/>
          <w:szCs w:val="24"/>
          <w:lang w:eastAsia="ru-RU"/>
        </w:rPr>
        <w:t xml:space="preserve">Малый бизнес в основном, ориентирован на удовлетворение внутреннего потребительского спроса населения и организаций. </w:t>
      </w:r>
    </w:p>
    <w:p w:rsidR="005E204A" w:rsidRDefault="005E204A" w:rsidP="00A525E1">
      <w:pPr>
        <w:spacing w:after="0" w:line="240" w:lineRule="auto"/>
        <w:ind w:firstLine="539"/>
        <w:jc w:val="both"/>
        <w:rPr>
          <w:rFonts w:ascii="Times New Roman" w:eastAsia="Times New Roman" w:hAnsi="Times New Roman"/>
          <w:sz w:val="24"/>
          <w:szCs w:val="24"/>
          <w:lang w:eastAsia="ru-RU"/>
        </w:rPr>
      </w:pPr>
      <w:r w:rsidRPr="00FD7671">
        <w:rPr>
          <w:rFonts w:ascii="Times New Roman" w:eastAsia="Times New Roman" w:hAnsi="Times New Roman"/>
          <w:sz w:val="24"/>
          <w:szCs w:val="24"/>
          <w:lang w:eastAsia="ru-RU"/>
        </w:rPr>
        <w:t>Производством сельскохозяйственной продукции занимаются частные подворья,</w:t>
      </w:r>
      <w:r w:rsidR="00FD7671">
        <w:rPr>
          <w:rFonts w:ascii="Times New Roman" w:eastAsia="Times New Roman" w:hAnsi="Times New Roman"/>
          <w:sz w:val="24"/>
          <w:szCs w:val="24"/>
          <w:lang w:eastAsia="ru-RU"/>
        </w:rPr>
        <w:t xml:space="preserve"> граждане, </w:t>
      </w:r>
      <w:r w:rsidRPr="00FD7671">
        <w:rPr>
          <w:rFonts w:ascii="Times New Roman" w:eastAsia="Times New Roman" w:hAnsi="Times New Roman"/>
          <w:sz w:val="24"/>
          <w:szCs w:val="24"/>
          <w:lang w:eastAsia="ru-RU"/>
        </w:rPr>
        <w:t xml:space="preserve"> имею</w:t>
      </w:r>
      <w:r w:rsidR="00FD7671">
        <w:rPr>
          <w:rFonts w:ascii="Times New Roman" w:eastAsia="Times New Roman" w:hAnsi="Times New Roman"/>
          <w:sz w:val="24"/>
          <w:szCs w:val="24"/>
          <w:lang w:eastAsia="ru-RU"/>
        </w:rPr>
        <w:t>щие</w:t>
      </w:r>
      <w:r w:rsidRPr="00FD7671">
        <w:rPr>
          <w:rFonts w:ascii="Times New Roman" w:eastAsia="Times New Roman" w:hAnsi="Times New Roman"/>
          <w:sz w:val="24"/>
          <w:szCs w:val="24"/>
          <w:lang w:eastAsia="ru-RU"/>
        </w:rPr>
        <w:t xml:space="preserve"> личное подсобное хозяйство.</w:t>
      </w:r>
      <w:r w:rsidR="002A0B54">
        <w:rPr>
          <w:rFonts w:ascii="Times New Roman" w:eastAsia="Times New Roman" w:hAnsi="Times New Roman"/>
          <w:sz w:val="24"/>
          <w:szCs w:val="24"/>
          <w:lang w:eastAsia="ru-RU"/>
        </w:rPr>
        <w:t xml:space="preserve"> На территории поселения зарегистрировано 10 личных подсобных хозяйств.</w:t>
      </w:r>
    </w:p>
    <w:p w:rsidR="00ED1763" w:rsidRDefault="007A5B01" w:rsidP="00A525E1">
      <w:pPr>
        <w:spacing w:after="0" w:line="240" w:lineRule="auto"/>
        <w:ind w:firstLine="539"/>
        <w:jc w:val="both"/>
        <w:rPr>
          <w:rFonts w:ascii="Times New Roman" w:eastAsia="Times New Roman" w:hAnsi="Times New Roman"/>
          <w:sz w:val="24"/>
          <w:szCs w:val="24"/>
          <w:lang w:eastAsia="ru-RU"/>
        </w:rPr>
      </w:pPr>
      <w:r w:rsidRPr="007A5B01">
        <w:rPr>
          <w:rFonts w:ascii="Times New Roman" w:eastAsia="Times New Roman" w:hAnsi="Times New Roman"/>
          <w:sz w:val="24"/>
          <w:szCs w:val="24"/>
          <w:lang w:eastAsia="ru-RU"/>
        </w:rPr>
        <w:t xml:space="preserve">Устойчивому снижению привлекательности ЛПХ объективно способствуют трудности при заготовке кормов, </w:t>
      </w:r>
      <w:r w:rsidR="005E204A">
        <w:rPr>
          <w:rFonts w:ascii="Times New Roman" w:eastAsia="Times New Roman" w:hAnsi="Times New Roman"/>
          <w:sz w:val="24"/>
          <w:szCs w:val="24"/>
          <w:lang w:eastAsia="ru-RU"/>
        </w:rPr>
        <w:t>сбыте продукции</w:t>
      </w:r>
      <w:r w:rsidRPr="007A5B01">
        <w:rPr>
          <w:rFonts w:ascii="Times New Roman" w:eastAsia="Times New Roman" w:hAnsi="Times New Roman"/>
          <w:sz w:val="24"/>
          <w:szCs w:val="24"/>
          <w:lang w:eastAsia="ru-RU"/>
        </w:rPr>
        <w:t xml:space="preserve">. ЛПХ сегодня не </w:t>
      </w:r>
      <w:r w:rsidR="008A2712">
        <w:rPr>
          <w:rFonts w:ascii="Times New Roman" w:eastAsia="Times New Roman" w:hAnsi="Times New Roman"/>
          <w:sz w:val="24"/>
          <w:szCs w:val="24"/>
          <w:lang w:eastAsia="ru-RU"/>
        </w:rPr>
        <w:t>приходиться</w:t>
      </w:r>
      <w:r w:rsidRPr="007A5B01">
        <w:rPr>
          <w:rFonts w:ascii="Times New Roman" w:eastAsia="Times New Roman" w:hAnsi="Times New Roman"/>
          <w:sz w:val="24"/>
          <w:szCs w:val="24"/>
          <w:lang w:eastAsia="ru-RU"/>
        </w:rPr>
        <w:t xml:space="preserve"> рассматривать как сектор реальной экономики, поскольку продукция, которая в нем производится, идет не на продажу, а в</w:t>
      </w:r>
      <w:r w:rsidR="00FD7671">
        <w:rPr>
          <w:rFonts w:ascii="Times New Roman" w:eastAsia="Times New Roman" w:hAnsi="Times New Roman"/>
          <w:sz w:val="24"/>
          <w:szCs w:val="24"/>
          <w:lang w:eastAsia="ru-RU"/>
        </w:rPr>
        <w:t xml:space="preserve"> основном на личное потребление.</w:t>
      </w:r>
    </w:p>
    <w:p w:rsidR="00520C63" w:rsidRDefault="00520C63" w:rsidP="00A525E1">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Ранее на территории поселения действовал леспромхоз. В настоящее время предприятие ликвидировано.</w:t>
      </w:r>
    </w:p>
    <w:p w:rsidR="00520C63" w:rsidRDefault="00710712" w:rsidP="00A525E1">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Следует отметить, что на территории Северного сельского поселения</w:t>
      </w:r>
      <w:r w:rsidR="002A7222">
        <w:rPr>
          <w:rFonts w:ascii="Times New Roman" w:eastAsia="Times New Roman" w:hAnsi="Times New Roman"/>
          <w:sz w:val="24"/>
          <w:szCs w:val="24"/>
          <w:lang w:eastAsia="ru-RU"/>
        </w:rPr>
        <w:t xml:space="preserve">, как и в районе в целом, </w:t>
      </w:r>
      <w:r>
        <w:rPr>
          <w:rFonts w:ascii="Times New Roman" w:eastAsia="Times New Roman" w:hAnsi="Times New Roman"/>
          <w:sz w:val="24"/>
          <w:szCs w:val="24"/>
          <w:lang w:eastAsia="ru-RU"/>
        </w:rPr>
        <w:t xml:space="preserve"> население зан</w:t>
      </w:r>
      <w:r w:rsidR="002A7222">
        <w:rPr>
          <w:rFonts w:ascii="Times New Roman" w:eastAsia="Times New Roman" w:hAnsi="Times New Roman"/>
          <w:sz w:val="24"/>
          <w:szCs w:val="24"/>
          <w:lang w:eastAsia="ru-RU"/>
        </w:rPr>
        <w:t>имается добычей рыбы, охотой, заготовкой кедрового ореха и дикоросов.</w:t>
      </w:r>
      <w:r>
        <w:rPr>
          <w:rFonts w:ascii="Times New Roman" w:eastAsia="Times New Roman" w:hAnsi="Times New Roman"/>
          <w:sz w:val="24"/>
          <w:szCs w:val="24"/>
          <w:lang w:eastAsia="ru-RU"/>
        </w:rPr>
        <w:t xml:space="preserve"> </w:t>
      </w:r>
    </w:p>
    <w:p w:rsidR="00E97C60" w:rsidRPr="003C265C" w:rsidRDefault="00147508" w:rsidP="003C265C">
      <w:pPr>
        <w:pStyle w:val="3"/>
        <w:numPr>
          <w:ilvl w:val="0"/>
          <w:numId w:val="0"/>
        </w:numPr>
        <w:ind w:left="720" w:hanging="181"/>
        <w:rPr>
          <w:rFonts w:ascii="Times New Roman" w:hAnsi="Times New Roman"/>
          <w:bCs w:val="0"/>
          <w:color w:val="000000"/>
          <w:sz w:val="24"/>
          <w:szCs w:val="24"/>
        </w:rPr>
      </w:pPr>
      <w:bookmarkStart w:id="44" w:name="_Toc330909997"/>
      <w:bookmarkStart w:id="45" w:name="_Toc341881475"/>
      <w:bookmarkStart w:id="46" w:name="_Toc359487538"/>
      <w:bookmarkEnd w:id="43"/>
      <w:r w:rsidRPr="00147508">
        <w:rPr>
          <w:rFonts w:ascii="Times New Roman" w:hAnsi="Times New Roman"/>
          <w:bCs w:val="0"/>
          <w:color w:val="000000"/>
          <w:sz w:val="24"/>
          <w:szCs w:val="24"/>
        </w:rPr>
        <w:t xml:space="preserve">2.4.2. </w:t>
      </w:r>
      <w:r w:rsidR="00AE5BE2" w:rsidRPr="00147508">
        <w:rPr>
          <w:rFonts w:ascii="Times New Roman" w:hAnsi="Times New Roman"/>
          <w:bCs w:val="0"/>
          <w:color w:val="000000"/>
          <w:sz w:val="24"/>
          <w:szCs w:val="24"/>
        </w:rPr>
        <w:t>Местный бюджет</w:t>
      </w:r>
      <w:bookmarkEnd w:id="45"/>
      <w:bookmarkEnd w:id="46"/>
    </w:p>
    <w:p w:rsidR="006C4776" w:rsidRDefault="006C4776" w:rsidP="0009096C">
      <w:pPr>
        <w:pStyle w:val="100"/>
        <w:rPr>
          <w:rFonts w:eastAsia="Times New Roman"/>
          <w:kern w:val="0"/>
          <w:lang w:eastAsia="ru-RU"/>
        </w:rPr>
      </w:pPr>
      <w:r w:rsidRPr="006C4776">
        <w:rPr>
          <w:rFonts w:eastAsia="Times New Roman"/>
          <w:kern w:val="0"/>
          <w:lang w:eastAsia="ru-RU"/>
        </w:rPr>
        <w:t xml:space="preserve">Бюджет </w:t>
      </w:r>
      <w:r w:rsidR="00713518">
        <w:rPr>
          <w:rFonts w:eastAsia="Times New Roman"/>
          <w:kern w:val="0"/>
          <w:lang w:eastAsia="ru-RU"/>
        </w:rPr>
        <w:t>Северн</w:t>
      </w:r>
      <w:r w:rsidRPr="006C4776">
        <w:rPr>
          <w:rFonts w:eastAsia="Times New Roman"/>
          <w:kern w:val="0"/>
          <w:lang w:eastAsia="ru-RU"/>
        </w:rPr>
        <w:t>ого поселения явля</w:t>
      </w:r>
      <w:r>
        <w:rPr>
          <w:rFonts w:eastAsia="Times New Roman"/>
          <w:kern w:val="0"/>
          <w:lang w:eastAsia="ru-RU"/>
        </w:rPr>
        <w:t>ется высокодотационным</w:t>
      </w:r>
      <w:r w:rsidRPr="006C4776">
        <w:rPr>
          <w:rFonts w:eastAsia="Times New Roman"/>
          <w:kern w:val="0"/>
          <w:lang w:eastAsia="ru-RU"/>
        </w:rPr>
        <w:t xml:space="preserve">. </w:t>
      </w:r>
    </w:p>
    <w:p w:rsidR="00922069" w:rsidRDefault="00922069" w:rsidP="006C4776">
      <w:pPr>
        <w:pStyle w:val="100"/>
        <w:rPr>
          <w:rFonts w:eastAsia="Times New Roman"/>
          <w:kern w:val="0"/>
          <w:highlight w:val="yellow"/>
          <w:lang w:eastAsia="ru-RU"/>
        </w:rPr>
      </w:pPr>
      <w:r w:rsidRPr="00922069">
        <w:rPr>
          <w:rFonts w:eastAsia="Times New Roman"/>
          <w:kern w:val="0"/>
          <w:lang w:eastAsia="ru-RU"/>
        </w:rPr>
        <w:t>Бюджетно-налоговый потенциал поселения характеризуется недостаточностью собственной доходной базы для обеспечения его расходных обязательств. Изменение данной ситуации и наращивание бюджетно-налогового потенциала возможно только при условии устойчивого развития экономического потенциала поселения.</w:t>
      </w:r>
    </w:p>
    <w:p w:rsidR="006C68DA" w:rsidRPr="00676B2E" w:rsidRDefault="00090256" w:rsidP="006C68DA">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Ме</w:t>
      </w:r>
      <w:r w:rsidR="006C68DA" w:rsidRPr="00676B2E">
        <w:rPr>
          <w:rFonts w:ascii="Times New Roman" w:eastAsia="Times New Roman" w:hAnsi="Times New Roman"/>
          <w:b/>
          <w:bCs/>
          <w:sz w:val="24"/>
          <w:szCs w:val="24"/>
          <w:lang w:eastAsia="ru-RU"/>
        </w:rPr>
        <w:t>стный бюджет</w:t>
      </w:r>
      <w:r w:rsidR="00711CBC" w:rsidRPr="00711CBC">
        <w:t xml:space="preserve"> </w:t>
      </w:r>
      <w:r w:rsidR="00711CBC" w:rsidRPr="00711CBC">
        <w:rPr>
          <w:rFonts w:ascii="Times New Roman" w:hAnsi="Times New Roman"/>
          <w:i/>
          <w:sz w:val="24"/>
          <w:szCs w:val="24"/>
        </w:rPr>
        <w:t xml:space="preserve">(по данным </w:t>
      </w:r>
      <w:r w:rsidR="00711CBC" w:rsidRPr="00711CBC">
        <w:rPr>
          <w:rFonts w:ascii="Times New Roman" w:eastAsia="Times New Roman" w:hAnsi="Times New Roman"/>
          <w:bCs/>
          <w:i/>
          <w:sz w:val="24"/>
          <w:szCs w:val="24"/>
          <w:lang w:eastAsia="ru-RU"/>
        </w:rPr>
        <w:t>Федеральной службы Государственной статистики)</w:t>
      </w:r>
    </w:p>
    <w:tbl>
      <w:tblPr>
        <w:tblW w:w="5099" w:type="pct"/>
        <w:tblInd w:w="-93"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629"/>
        <w:gridCol w:w="2042"/>
        <w:gridCol w:w="900"/>
      </w:tblGrid>
      <w:tr w:rsidR="00F65F9F" w:rsidRPr="007E5EFD" w:rsidTr="00255A9F">
        <w:tc>
          <w:tcPr>
            <w:tcW w:w="346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65F9F" w:rsidRPr="007E5EFD" w:rsidRDefault="00F65F9F" w:rsidP="00F65F9F">
            <w:pPr>
              <w:spacing w:after="0" w:line="240" w:lineRule="auto"/>
              <w:jc w:val="center"/>
              <w:rPr>
                <w:rFonts w:ascii="Times New Roman" w:eastAsia="Times New Roman" w:hAnsi="Times New Roman"/>
                <w:b/>
                <w:bCs/>
                <w:sz w:val="24"/>
                <w:szCs w:val="24"/>
                <w:lang w:eastAsia="ru-RU"/>
              </w:rPr>
            </w:pPr>
            <w:bookmarkStart w:id="47" w:name="_Toc341881476"/>
            <w:r w:rsidRPr="007E5EFD">
              <w:rPr>
                <w:rFonts w:ascii="Times New Roman" w:eastAsia="Times New Roman" w:hAnsi="Times New Roman"/>
                <w:b/>
                <w:bCs/>
                <w:sz w:val="24"/>
                <w:szCs w:val="24"/>
                <w:lang w:eastAsia="ru-RU"/>
              </w:rPr>
              <w:t>Показатели</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65F9F" w:rsidRPr="007E5EFD" w:rsidRDefault="00F65F9F" w:rsidP="00F65F9F">
            <w:pPr>
              <w:spacing w:after="0" w:line="240" w:lineRule="auto"/>
              <w:jc w:val="center"/>
              <w:rPr>
                <w:rFonts w:ascii="Times New Roman" w:eastAsia="Times New Roman" w:hAnsi="Times New Roman"/>
                <w:b/>
                <w:bCs/>
                <w:sz w:val="24"/>
                <w:szCs w:val="24"/>
                <w:lang w:eastAsia="ru-RU"/>
              </w:rPr>
            </w:pPr>
            <w:r w:rsidRPr="007E5EFD">
              <w:rPr>
                <w:rFonts w:ascii="Times New Roman" w:eastAsia="Times New Roman" w:hAnsi="Times New Roman"/>
                <w:b/>
                <w:bCs/>
                <w:sz w:val="24"/>
                <w:szCs w:val="24"/>
                <w:lang w:eastAsia="ru-RU"/>
              </w:rPr>
              <w:t>Ед. измерения</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65F9F" w:rsidRPr="007E5EFD" w:rsidRDefault="00F65F9F" w:rsidP="00F65F9F">
            <w:pPr>
              <w:spacing w:after="0" w:line="240" w:lineRule="auto"/>
              <w:jc w:val="center"/>
              <w:rPr>
                <w:rFonts w:ascii="Times New Roman" w:eastAsia="Times New Roman" w:hAnsi="Times New Roman"/>
                <w:b/>
                <w:bCs/>
                <w:sz w:val="24"/>
                <w:szCs w:val="24"/>
                <w:lang w:eastAsia="ru-RU"/>
              </w:rPr>
            </w:pPr>
            <w:r w:rsidRPr="007E5EFD">
              <w:rPr>
                <w:rFonts w:ascii="Times New Roman" w:eastAsia="Times New Roman" w:hAnsi="Times New Roman"/>
                <w:b/>
                <w:bCs/>
                <w:sz w:val="24"/>
                <w:szCs w:val="24"/>
                <w:lang w:eastAsia="ru-RU"/>
              </w:rPr>
              <w:t>2011</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Доходы местного бюджета (включая безвозмездные поступления и доходы от предпринимательской и иной приносящей доход деятельности)</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Всего</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5491</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Налог на доходы физических лиц</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348</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Налоги на имущество</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4</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Налог на имущество физических лиц</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2</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Земельный налог</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2</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Государственная пошлина</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1</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Доходы от использования имущества, находящегося в государственной и муниципальной собственности</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2369</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Безвозмездные поступления</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2759</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Безвозмездные поступления от других бюджетов бюджетной системы Российской Федерации</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2829</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Дотации бюджетам субъектов Российской Федерации и муниципальных образований</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1542</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Субвенции бюджетам субъектов Российской Федерации и муниципальных образований</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95</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Иные межбюджетные трансферты</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1192</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Из общей величины доходов - собственные доходы</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5396</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Расходы местного бюджета</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Всего</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5526</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Общегосударственные вопросы</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3010</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Расходы на содержание работников органов местного самоуправления</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1996</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Национальная безопасность и правоохранительная деятельность</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25</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Национальная экономика</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18</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Сельское хозяйство и рыболовство</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18</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Жилищно-коммунальное хозяйство</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1441</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Охрана окружающей среды</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30</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Культура, кинематография</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763</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Физическая культура и спорт</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127</w:t>
            </w:r>
          </w:p>
        </w:tc>
      </w:tr>
      <w:tr w:rsidR="004C499D" w:rsidRPr="007E5EFD" w:rsidTr="004C499D">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FF70BC" w:rsidRDefault="004C499D" w:rsidP="00794EE5">
            <w:pPr>
              <w:spacing w:after="0" w:line="240" w:lineRule="auto"/>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lastRenderedPageBreak/>
              <w:t>Социальная политика</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FF70BC" w:rsidRDefault="004C499D" w:rsidP="00794EE5">
            <w:pPr>
              <w:spacing w:after="0" w:line="240" w:lineRule="auto"/>
              <w:jc w:val="center"/>
              <w:rPr>
                <w:rFonts w:ascii="Times New Roman" w:eastAsia="Times New Roman" w:hAnsi="Times New Roman"/>
                <w:sz w:val="24"/>
                <w:szCs w:val="24"/>
                <w:lang w:eastAsia="ru-RU"/>
              </w:rPr>
            </w:pPr>
            <w:r w:rsidRPr="00FF70BC">
              <w:rPr>
                <w:rFonts w:ascii="Times New Roman" w:eastAsia="Times New Roman" w:hAnsi="Times New Roman"/>
                <w:sz w:val="24"/>
                <w:szCs w:val="24"/>
                <w:lang w:eastAsia="ru-RU"/>
              </w:rPr>
              <w:t>18</w:t>
            </w:r>
          </w:p>
        </w:tc>
      </w:tr>
      <w:tr w:rsidR="004C499D" w:rsidRPr="007E5EFD" w:rsidTr="003663E5">
        <w:trPr>
          <w:trHeight w:val="321"/>
        </w:trPr>
        <w:tc>
          <w:tcPr>
            <w:tcW w:w="34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C499D" w:rsidRPr="004C499D" w:rsidRDefault="004C499D" w:rsidP="00794EE5">
            <w:pPr>
              <w:spacing w:after="0" w:line="240" w:lineRule="auto"/>
              <w:rPr>
                <w:rFonts w:ascii="Times New Roman" w:eastAsia="Times New Roman" w:hAnsi="Times New Roman"/>
                <w:sz w:val="24"/>
                <w:szCs w:val="24"/>
                <w:lang w:eastAsia="ru-RU"/>
              </w:rPr>
            </w:pPr>
            <w:r w:rsidRPr="004C499D">
              <w:rPr>
                <w:rFonts w:ascii="Times New Roman" w:eastAsia="Times New Roman" w:hAnsi="Times New Roman"/>
                <w:sz w:val="24"/>
                <w:szCs w:val="24"/>
                <w:lang w:eastAsia="ru-RU"/>
              </w:rPr>
              <w:t>Профицит (+), дефицит (-)</w:t>
            </w:r>
          </w:p>
        </w:tc>
        <w:tc>
          <w:tcPr>
            <w:tcW w:w="106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4C499D" w:rsidRDefault="004C499D" w:rsidP="00794EE5">
            <w:pPr>
              <w:spacing w:after="0" w:line="240" w:lineRule="auto"/>
              <w:jc w:val="center"/>
              <w:rPr>
                <w:rFonts w:ascii="Times New Roman" w:eastAsia="Times New Roman" w:hAnsi="Times New Roman"/>
                <w:sz w:val="24"/>
                <w:szCs w:val="24"/>
                <w:lang w:eastAsia="ru-RU"/>
              </w:rPr>
            </w:pPr>
            <w:r w:rsidRPr="004C499D">
              <w:rPr>
                <w:rFonts w:ascii="Times New Roman" w:eastAsia="Times New Roman" w:hAnsi="Times New Roman"/>
                <w:sz w:val="24"/>
                <w:szCs w:val="24"/>
                <w:lang w:eastAsia="ru-RU"/>
              </w:rPr>
              <w:t>тысяча рублей</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C499D" w:rsidRPr="004C499D" w:rsidRDefault="004C499D" w:rsidP="00794EE5">
            <w:pPr>
              <w:spacing w:after="0" w:line="240" w:lineRule="auto"/>
              <w:jc w:val="center"/>
              <w:rPr>
                <w:rFonts w:ascii="Times New Roman" w:eastAsia="Times New Roman" w:hAnsi="Times New Roman"/>
                <w:sz w:val="24"/>
                <w:szCs w:val="24"/>
                <w:lang w:eastAsia="ru-RU"/>
              </w:rPr>
            </w:pPr>
            <w:r w:rsidRPr="004C499D">
              <w:rPr>
                <w:rFonts w:ascii="Times New Roman" w:eastAsia="Times New Roman" w:hAnsi="Times New Roman"/>
                <w:sz w:val="24"/>
                <w:szCs w:val="24"/>
                <w:lang w:eastAsia="ru-RU"/>
              </w:rPr>
              <w:t>-35</w:t>
            </w:r>
            <w:r w:rsidRPr="00FF70BC">
              <w:rPr>
                <w:rFonts w:ascii="Times New Roman" w:eastAsia="Times New Roman" w:hAnsi="Times New Roman"/>
                <w:sz w:val="24"/>
                <w:szCs w:val="24"/>
                <w:lang w:eastAsia="ru-RU"/>
              </w:rPr>
              <w:br/>
            </w:r>
          </w:p>
        </w:tc>
      </w:tr>
    </w:tbl>
    <w:p w:rsidR="00F15D48" w:rsidRPr="00776735" w:rsidRDefault="00D92B6B" w:rsidP="003917D4">
      <w:pPr>
        <w:pStyle w:val="3"/>
        <w:numPr>
          <w:ilvl w:val="0"/>
          <w:numId w:val="0"/>
        </w:numPr>
        <w:ind w:firstLine="567"/>
        <w:jc w:val="both"/>
        <w:rPr>
          <w:rFonts w:ascii="Times New Roman" w:hAnsi="Times New Roman"/>
          <w:sz w:val="24"/>
          <w:szCs w:val="24"/>
        </w:rPr>
      </w:pPr>
      <w:bookmarkStart w:id="48" w:name="_Toc359487539"/>
      <w:r w:rsidRPr="00776735">
        <w:rPr>
          <w:rFonts w:ascii="Times New Roman" w:hAnsi="Times New Roman"/>
          <w:sz w:val="24"/>
          <w:szCs w:val="24"/>
        </w:rPr>
        <w:t>2.4.</w:t>
      </w:r>
      <w:r w:rsidR="006133FA">
        <w:rPr>
          <w:rFonts w:ascii="Times New Roman" w:hAnsi="Times New Roman"/>
          <w:sz w:val="24"/>
          <w:szCs w:val="24"/>
        </w:rPr>
        <w:t>3</w:t>
      </w:r>
      <w:r w:rsidRPr="00776735">
        <w:rPr>
          <w:rFonts w:ascii="Times New Roman" w:hAnsi="Times New Roman"/>
          <w:sz w:val="24"/>
          <w:szCs w:val="24"/>
        </w:rPr>
        <w:t>.</w:t>
      </w:r>
      <w:r w:rsidR="00F15D48" w:rsidRPr="00776735">
        <w:rPr>
          <w:rFonts w:ascii="Times New Roman" w:hAnsi="Times New Roman"/>
          <w:sz w:val="24"/>
          <w:szCs w:val="24"/>
        </w:rPr>
        <w:t xml:space="preserve"> Анализ целевых программ федерального, регионального и муниципального уровня, инвестиционных программ субъектов естественных монополий, орга</w:t>
      </w:r>
      <w:r w:rsidR="00776735" w:rsidRPr="00776735">
        <w:rPr>
          <w:rFonts w:ascii="Times New Roman" w:hAnsi="Times New Roman"/>
          <w:sz w:val="24"/>
          <w:szCs w:val="24"/>
        </w:rPr>
        <w:t>низаций коммунального комплекса</w:t>
      </w:r>
      <w:bookmarkEnd w:id="44"/>
      <w:bookmarkEnd w:id="47"/>
      <w:bookmarkEnd w:id="48"/>
    </w:p>
    <w:p w:rsidR="000244C8" w:rsidRDefault="000244C8" w:rsidP="000244C8">
      <w:pPr>
        <w:spacing w:after="0" w:line="240" w:lineRule="auto"/>
        <w:ind w:firstLine="539"/>
        <w:jc w:val="both"/>
        <w:rPr>
          <w:rFonts w:ascii="Times New Roman" w:eastAsia="Times New Roman" w:hAnsi="Times New Roman"/>
          <w:sz w:val="24"/>
          <w:szCs w:val="24"/>
          <w:lang w:eastAsia="ru-RU"/>
        </w:rPr>
      </w:pPr>
      <w:r w:rsidRPr="000244C8">
        <w:rPr>
          <w:rFonts w:ascii="Times New Roman" w:eastAsia="Times New Roman" w:hAnsi="Times New Roman"/>
          <w:sz w:val="24"/>
          <w:szCs w:val="24"/>
          <w:lang w:eastAsia="ru-RU"/>
        </w:rPr>
        <w:t xml:space="preserve">Задачи, стоящие перед Томской областью, </w:t>
      </w:r>
      <w:r w:rsidR="0076052D">
        <w:rPr>
          <w:rFonts w:ascii="Times New Roman" w:eastAsia="Times New Roman" w:hAnsi="Times New Roman"/>
          <w:sz w:val="24"/>
          <w:szCs w:val="24"/>
          <w:lang w:eastAsia="ru-RU"/>
        </w:rPr>
        <w:t>Александров</w:t>
      </w:r>
      <w:r w:rsidRPr="000244C8">
        <w:rPr>
          <w:rFonts w:ascii="Times New Roman" w:eastAsia="Times New Roman" w:hAnsi="Times New Roman"/>
          <w:sz w:val="24"/>
          <w:szCs w:val="24"/>
          <w:lang w:eastAsia="ru-RU"/>
        </w:rPr>
        <w:t xml:space="preserve">ским районом, и, соответственно, </w:t>
      </w:r>
      <w:r w:rsidR="00713518">
        <w:rPr>
          <w:rFonts w:ascii="Times New Roman" w:eastAsia="Times New Roman" w:hAnsi="Times New Roman"/>
          <w:sz w:val="24"/>
          <w:szCs w:val="24"/>
          <w:lang w:eastAsia="ru-RU"/>
        </w:rPr>
        <w:t>Северн</w:t>
      </w:r>
      <w:r w:rsidR="004867A4">
        <w:rPr>
          <w:rFonts w:ascii="Times New Roman" w:eastAsia="Times New Roman" w:hAnsi="Times New Roman"/>
          <w:sz w:val="24"/>
          <w:szCs w:val="24"/>
          <w:lang w:eastAsia="ru-RU"/>
        </w:rPr>
        <w:t>ы</w:t>
      </w:r>
      <w:r w:rsidRPr="000244C8">
        <w:rPr>
          <w:rFonts w:ascii="Times New Roman" w:eastAsia="Times New Roman" w:hAnsi="Times New Roman"/>
          <w:sz w:val="24"/>
          <w:szCs w:val="24"/>
          <w:lang w:eastAsia="ru-RU"/>
        </w:rPr>
        <w:t xml:space="preserve">м сельским поселением, отражены в «Схеме территориального планирования Томской области» и в </w:t>
      </w:r>
      <w:r w:rsidRPr="00B1109D">
        <w:rPr>
          <w:rFonts w:ascii="Times New Roman" w:eastAsia="Times New Roman" w:hAnsi="Times New Roman"/>
          <w:b/>
          <w:i/>
          <w:sz w:val="24"/>
          <w:szCs w:val="24"/>
          <w:lang w:eastAsia="ru-RU"/>
        </w:rPr>
        <w:t>«Стратегии социально-экономического развития Сибири до 2020 года»</w:t>
      </w:r>
      <w:r w:rsidRPr="000244C8">
        <w:rPr>
          <w:rFonts w:ascii="Times New Roman" w:eastAsia="Times New Roman" w:hAnsi="Times New Roman"/>
          <w:sz w:val="24"/>
          <w:szCs w:val="24"/>
          <w:lang w:eastAsia="ru-RU"/>
        </w:rPr>
        <w:t xml:space="preserve">. </w:t>
      </w:r>
    </w:p>
    <w:p w:rsidR="00746D95" w:rsidRDefault="00746D95" w:rsidP="000244C8">
      <w:pPr>
        <w:spacing w:after="0" w:line="240" w:lineRule="auto"/>
        <w:ind w:firstLine="539"/>
        <w:jc w:val="both"/>
        <w:rPr>
          <w:rFonts w:ascii="Times New Roman" w:eastAsia="Times New Roman" w:hAnsi="Times New Roman"/>
          <w:sz w:val="24"/>
          <w:szCs w:val="24"/>
          <w:lang w:eastAsia="ru-RU"/>
        </w:rPr>
      </w:pPr>
      <w:r w:rsidRPr="00746D95">
        <w:rPr>
          <w:rFonts w:ascii="Times New Roman" w:eastAsia="Times New Roman" w:hAnsi="Times New Roman"/>
          <w:sz w:val="24"/>
          <w:szCs w:val="24"/>
          <w:lang w:eastAsia="ru-RU"/>
        </w:rPr>
        <w:t xml:space="preserve">Основные положения </w:t>
      </w:r>
      <w:r w:rsidRPr="00B1109D">
        <w:rPr>
          <w:rFonts w:ascii="Times New Roman" w:eastAsia="Times New Roman" w:hAnsi="Times New Roman"/>
          <w:b/>
          <w:i/>
          <w:sz w:val="24"/>
          <w:szCs w:val="24"/>
          <w:lang w:eastAsia="ru-RU"/>
        </w:rPr>
        <w:t>Стратегии</w:t>
      </w:r>
      <w:r w:rsidRPr="00746D95">
        <w:rPr>
          <w:rFonts w:ascii="Times New Roman" w:eastAsia="Times New Roman" w:hAnsi="Times New Roman"/>
          <w:sz w:val="24"/>
          <w:szCs w:val="24"/>
          <w:lang w:eastAsia="ru-RU"/>
        </w:rPr>
        <w:t xml:space="preserve"> представлены с учетом географического деления Сибири на 3 пояса разв</w:t>
      </w:r>
      <w:r>
        <w:rPr>
          <w:rFonts w:ascii="Times New Roman" w:eastAsia="Times New Roman" w:hAnsi="Times New Roman"/>
          <w:sz w:val="24"/>
          <w:szCs w:val="24"/>
          <w:lang w:eastAsia="ru-RU"/>
        </w:rPr>
        <w:t>ития.</w:t>
      </w:r>
    </w:p>
    <w:p w:rsidR="00050662" w:rsidRDefault="00746D95" w:rsidP="000244C8">
      <w:pPr>
        <w:spacing w:after="0" w:line="240" w:lineRule="auto"/>
        <w:ind w:firstLine="539"/>
        <w:jc w:val="both"/>
      </w:pPr>
      <w:r>
        <w:rPr>
          <w:rFonts w:ascii="Times New Roman" w:eastAsia="Times New Roman" w:hAnsi="Times New Roman"/>
          <w:sz w:val="24"/>
          <w:szCs w:val="24"/>
          <w:lang w:eastAsia="ru-RU"/>
        </w:rPr>
        <w:t>Рассматриваемая территория отнесена</w:t>
      </w:r>
      <w:r w:rsidR="001100A3">
        <w:rPr>
          <w:rFonts w:ascii="Times New Roman" w:eastAsia="Times New Roman" w:hAnsi="Times New Roman"/>
          <w:sz w:val="24"/>
          <w:szCs w:val="24"/>
          <w:lang w:eastAsia="ru-RU"/>
        </w:rPr>
        <w:t xml:space="preserve"> ко второму, </w:t>
      </w:r>
      <w:r w:rsidR="001100A3" w:rsidRPr="001100A3">
        <w:t xml:space="preserve"> </w:t>
      </w:r>
      <w:r w:rsidR="001100A3" w:rsidRPr="002876CB">
        <w:rPr>
          <w:rFonts w:ascii="Times New Roman" w:eastAsia="Times New Roman" w:hAnsi="Times New Roman"/>
          <w:i/>
          <w:sz w:val="24"/>
          <w:szCs w:val="24"/>
          <w:lang w:eastAsia="ru-RU"/>
        </w:rPr>
        <w:t>Северному поясу развития</w:t>
      </w:r>
      <w:r w:rsidR="008D4E4E">
        <w:rPr>
          <w:rFonts w:ascii="Times New Roman" w:eastAsia="Times New Roman" w:hAnsi="Times New Roman"/>
          <w:sz w:val="24"/>
          <w:szCs w:val="24"/>
          <w:lang w:eastAsia="ru-RU"/>
        </w:rPr>
        <w:t>, -</w:t>
      </w:r>
      <w:r w:rsidR="008D4E4E" w:rsidRPr="008D4E4E">
        <w:t xml:space="preserve"> </w:t>
      </w:r>
      <w:r w:rsidR="00AE1DEA">
        <w:t>«</w:t>
      </w:r>
      <w:r w:rsidR="008D4E4E" w:rsidRPr="008D4E4E">
        <w:rPr>
          <w:rFonts w:ascii="Times New Roman" w:eastAsia="Times New Roman" w:hAnsi="Times New Roman"/>
          <w:sz w:val="24"/>
          <w:szCs w:val="24"/>
          <w:lang w:eastAsia="ru-RU"/>
        </w:rPr>
        <w:t>регионы с относительно низкой плотностью населения и сравнительно низким уровнем социально-экономического развития</w:t>
      </w:r>
      <w:r w:rsidR="00AE1DEA">
        <w:rPr>
          <w:rFonts w:ascii="Times New Roman" w:eastAsia="Times New Roman" w:hAnsi="Times New Roman"/>
          <w:sz w:val="24"/>
          <w:szCs w:val="24"/>
          <w:lang w:eastAsia="ru-RU"/>
        </w:rPr>
        <w:t>»</w:t>
      </w:r>
      <w:r w:rsidR="001100A3">
        <w:rPr>
          <w:rFonts w:ascii="Times New Roman" w:eastAsia="Times New Roman" w:hAnsi="Times New Roman"/>
          <w:sz w:val="24"/>
          <w:szCs w:val="24"/>
          <w:lang w:eastAsia="ru-RU"/>
        </w:rPr>
        <w:t>.</w:t>
      </w:r>
      <w:r w:rsidR="008D4E4E" w:rsidRPr="008D4E4E">
        <w:t xml:space="preserve"> </w:t>
      </w:r>
      <w:r w:rsidR="008D4E4E" w:rsidRPr="008D4E4E">
        <w:rPr>
          <w:rFonts w:ascii="Times New Roman" w:eastAsia="Times New Roman" w:hAnsi="Times New Roman"/>
          <w:sz w:val="24"/>
          <w:szCs w:val="24"/>
          <w:lang w:eastAsia="ru-RU"/>
        </w:rPr>
        <w:t>Стратегическим направлением региональной политики по поддержке этих регионов является адресная государственная поддержка и комбинированное использование элементов ресурсной, инновационной и рекреационной составляющих Сибири</w:t>
      </w:r>
      <w:r w:rsidR="00AE1DEA">
        <w:rPr>
          <w:rFonts w:ascii="Times New Roman" w:eastAsia="Times New Roman" w:hAnsi="Times New Roman"/>
          <w:sz w:val="24"/>
          <w:szCs w:val="24"/>
          <w:lang w:eastAsia="ru-RU"/>
        </w:rPr>
        <w:t>.</w:t>
      </w:r>
    </w:p>
    <w:p w:rsidR="001100A3" w:rsidRPr="000244C8" w:rsidRDefault="00050662" w:rsidP="00050662">
      <w:pPr>
        <w:spacing w:after="0" w:line="240" w:lineRule="auto"/>
        <w:ind w:firstLine="539"/>
        <w:jc w:val="both"/>
        <w:rPr>
          <w:rFonts w:ascii="Times New Roman" w:eastAsia="Times New Roman" w:hAnsi="Times New Roman"/>
          <w:sz w:val="24"/>
          <w:szCs w:val="24"/>
          <w:lang w:eastAsia="ru-RU"/>
        </w:rPr>
      </w:pPr>
      <w:r w:rsidRPr="00050662">
        <w:rPr>
          <w:rFonts w:ascii="Times New Roman" w:eastAsia="Times New Roman" w:hAnsi="Times New Roman"/>
          <w:sz w:val="24"/>
          <w:szCs w:val="24"/>
          <w:lang w:eastAsia="ru-RU"/>
        </w:rPr>
        <w:t xml:space="preserve">Государственная политика в отношении Томской области </w:t>
      </w:r>
      <w:r w:rsidR="00980ADA">
        <w:rPr>
          <w:rFonts w:ascii="Times New Roman" w:eastAsia="Times New Roman" w:hAnsi="Times New Roman"/>
          <w:sz w:val="24"/>
          <w:szCs w:val="24"/>
          <w:lang w:eastAsia="ru-RU"/>
        </w:rPr>
        <w:t xml:space="preserve">в целом </w:t>
      </w:r>
      <w:r w:rsidRPr="00050662">
        <w:rPr>
          <w:rFonts w:ascii="Times New Roman" w:eastAsia="Times New Roman" w:hAnsi="Times New Roman"/>
          <w:sz w:val="24"/>
          <w:szCs w:val="24"/>
          <w:lang w:eastAsia="ru-RU"/>
        </w:rPr>
        <w:t>должна быть направлена на ускоренное развитие зон опережающего экономического роста, определенных с учетом конкурентных преимуществ и возможностей экономики.</w:t>
      </w:r>
      <w:r w:rsidR="00515538" w:rsidRPr="00515538">
        <w:t xml:space="preserve"> </w:t>
      </w:r>
      <w:r w:rsidR="00515538" w:rsidRPr="00515538">
        <w:rPr>
          <w:rFonts w:ascii="Times New Roman" w:eastAsia="Times New Roman" w:hAnsi="Times New Roman"/>
          <w:sz w:val="24"/>
          <w:szCs w:val="24"/>
          <w:lang w:eastAsia="ru-RU"/>
        </w:rPr>
        <w:t>Основными стратегическими приоритетами социально-экономического развития Томской области в 2010 - 2020 годах будут являться дальнейшее освоение природных ресурсов (углеводороды, лес и т.д.) и развитие соответствующих добывающих и перерабатывающих производственных комплексов (нефтегазодобывающего, лесопромышленного) на севере Томской области.</w:t>
      </w:r>
      <w:r w:rsidR="0016090A" w:rsidRPr="0016090A">
        <w:t xml:space="preserve"> </w:t>
      </w:r>
      <w:r w:rsidR="0016090A" w:rsidRPr="0016090A">
        <w:rPr>
          <w:rFonts w:ascii="Times New Roman" w:eastAsia="Times New Roman" w:hAnsi="Times New Roman"/>
          <w:sz w:val="24"/>
          <w:szCs w:val="24"/>
          <w:lang w:eastAsia="ru-RU"/>
        </w:rPr>
        <w:t>Реализация проекта по освоению правобережья р. Оби приведет к появлению нового высокоперспективного объекта для развития нефтегазодобывающего сектора Томской области, что также потребует дополнительного развития нефте- и газопроводного транспорта.</w:t>
      </w:r>
    </w:p>
    <w:p w:rsidR="00746D95" w:rsidRDefault="000244C8" w:rsidP="000244C8">
      <w:pPr>
        <w:spacing w:after="0" w:line="240" w:lineRule="auto"/>
        <w:ind w:firstLine="539"/>
        <w:jc w:val="both"/>
        <w:rPr>
          <w:rFonts w:ascii="Times New Roman" w:eastAsia="Times New Roman" w:hAnsi="Times New Roman"/>
          <w:sz w:val="24"/>
          <w:szCs w:val="24"/>
          <w:lang w:eastAsia="ru-RU"/>
        </w:rPr>
      </w:pPr>
      <w:r w:rsidRPr="000244C8">
        <w:rPr>
          <w:rFonts w:ascii="Times New Roman" w:eastAsia="Times New Roman" w:hAnsi="Times New Roman"/>
          <w:sz w:val="24"/>
          <w:szCs w:val="24"/>
          <w:lang w:eastAsia="ru-RU"/>
        </w:rPr>
        <w:t xml:space="preserve">Согласно </w:t>
      </w:r>
      <w:r w:rsidRPr="004819DE">
        <w:rPr>
          <w:rFonts w:ascii="Times New Roman" w:eastAsia="Times New Roman" w:hAnsi="Times New Roman"/>
          <w:b/>
          <w:i/>
          <w:sz w:val="24"/>
          <w:szCs w:val="24"/>
          <w:lang w:eastAsia="ru-RU"/>
        </w:rPr>
        <w:t>Стратегии социально-экономического развития Сибири до 2020 года</w:t>
      </w:r>
      <w:r w:rsidRPr="000244C8">
        <w:rPr>
          <w:rFonts w:ascii="Times New Roman" w:eastAsia="Times New Roman" w:hAnsi="Times New Roman"/>
          <w:sz w:val="24"/>
          <w:szCs w:val="24"/>
          <w:lang w:eastAsia="ru-RU"/>
        </w:rPr>
        <w:t xml:space="preserve"> </w:t>
      </w:r>
      <w:r w:rsidR="00450D78">
        <w:rPr>
          <w:rFonts w:ascii="Times New Roman" w:eastAsia="Times New Roman" w:hAnsi="Times New Roman"/>
          <w:sz w:val="24"/>
          <w:szCs w:val="24"/>
          <w:lang w:eastAsia="ru-RU"/>
        </w:rPr>
        <w:t>п</w:t>
      </w:r>
      <w:r w:rsidR="001100A3" w:rsidRPr="001100A3">
        <w:rPr>
          <w:rFonts w:ascii="Times New Roman" w:eastAsia="Times New Roman" w:hAnsi="Times New Roman"/>
          <w:sz w:val="24"/>
          <w:szCs w:val="24"/>
          <w:lang w:eastAsia="ru-RU"/>
        </w:rPr>
        <w:t xml:space="preserve">риоритетными </w:t>
      </w:r>
      <w:r w:rsidR="001100A3" w:rsidRPr="002876CB">
        <w:rPr>
          <w:rFonts w:ascii="Times New Roman" w:eastAsia="Times New Roman" w:hAnsi="Times New Roman"/>
          <w:sz w:val="24"/>
          <w:szCs w:val="24"/>
          <w:u w:val="single"/>
          <w:lang w:eastAsia="ru-RU"/>
        </w:rPr>
        <w:t xml:space="preserve">отраслями социально-экономического развития </w:t>
      </w:r>
      <w:r w:rsidR="00450D78" w:rsidRPr="002876CB">
        <w:rPr>
          <w:rFonts w:ascii="Times New Roman" w:eastAsia="Times New Roman" w:hAnsi="Times New Roman"/>
          <w:sz w:val="24"/>
          <w:szCs w:val="24"/>
          <w:u w:val="single"/>
          <w:lang w:eastAsia="ru-RU"/>
        </w:rPr>
        <w:t xml:space="preserve">применительно к Северному поясу развития </w:t>
      </w:r>
      <w:r w:rsidR="001100A3" w:rsidRPr="002876CB">
        <w:rPr>
          <w:rFonts w:ascii="Times New Roman" w:eastAsia="Times New Roman" w:hAnsi="Times New Roman"/>
          <w:sz w:val="24"/>
          <w:szCs w:val="24"/>
          <w:u w:val="single"/>
          <w:lang w:eastAsia="ru-RU"/>
        </w:rPr>
        <w:t>будут являться</w:t>
      </w:r>
      <w:r w:rsidR="001100A3" w:rsidRPr="001100A3">
        <w:rPr>
          <w:rFonts w:ascii="Times New Roman" w:eastAsia="Times New Roman" w:hAnsi="Times New Roman"/>
          <w:sz w:val="24"/>
          <w:szCs w:val="24"/>
          <w:lang w:eastAsia="ru-RU"/>
        </w:rPr>
        <w:t>:</w:t>
      </w:r>
    </w:p>
    <w:p w:rsidR="00654A93" w:rsidRPr="00654A93" w:rsidRDefault="00654A93"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654A93">
        <w:rPr>
          <w:rFonts w:ascii="Times New Roman" w:eastAsia="Times New Roman" w:hAnsi="Times New Roman"/>
          <w:sz w:val="24"/>
          <w:szCs w:val="24"/>
          <w:lang w:eastAsia="ru-RU"/>
        </w:rPr>
        <w:t xml:space="preserve">реализация проектов в энергетическом секторе, строительство северо-российского транспортного коридора, добыча и первичная переработка природных ресурсов (нефть, газ, лес, черные, цветные, благородные и редкоземельные металлы), строительство трубопроводов и транспортной инфраструктуры к местам первичной и глубокой переработки природных ресурсов; </w:t>
      </w:r>
    </w:p>
    <w:p w:rsidR="00654A93" w:rsidRPr="00654A93" w:rsidRDefault="00654A93"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654A93">
        <w:rPr>
          <w:rFonts w:ascii="Times New Roman" w:eastAsia="Times New Roman" w:hAnsi="Times New Roman"/>
          <w:sz w:val="24"/>
          <w:szCs w:val="24"/>
          <w:lang w:eastAsia="ru-RU"/>
        </w:rPr>
        <w:t>расширение геолого-разведочных работ и увеличение добычи полезных ископаемых до объемов, достаточных для обеспечения отечественной промышленности сырьем и необходимого объема экспорта</w:t>
      </w:r>
      <w:r w:rsidR="009D1362">
        <w:rPr>
          <w:rFonts w:ascii="Times New Roman" w:eastAsia="Times New Roman" w:hAnsi="Times New Roman"/>
          <w:sz w:val="24"/>
          <w:szCs w:val="24"/>
          <w:lang w:eastAsia="ru-RU"/>
        </w:rPr>
        <w:t>;</w:t>
      </w:r>
      <w:r w:rsidRPr="00654A93">
        <w:rPr>
          <w:rFonts w:ascii="Times New Roman" w:eastAsia="Times New Roman" w:hAnsi="Times New Roman"/>
          <w:sz w:val="24"/>
          <w:szCs w:val="24"/>
          <w:lang w:eastAsia="ru-RU"/>
        </w:rPr>
        <w:t xml:space="preserve"> </w:t>
      </w:r>
      <w:r w:rsidR="009D1362">
        <w:rPr>
          <w:rFonts w:ascii="Times New Roman" w:eastAsia="Times New Roman" w:hAnsi="Times New Roman"/>
          <w:sz w:val="24"/>
          <w:szCs w:val="24"/>
          <w:lang w:eastAsia="ru-RU"/>
        </w:rPr>
        <w:t>м</w:t>
      </w:r>
      <w:r w:rsidRPr="00654A93">
        <w:rPr>
          <w:rFonts w:ascii="Times New Roman" w:eastAsia="Times New Roman" w:hAnsi="Times New Roman"/>
          <w:sz w:val="24"/>
          <w:szCs w:val="24"/>
          <w:lang w:eastAsia="ru-RU"/>
        </w:rPr>
        <w:t>ероприятия по геологическому изучению недр и воспроизводству минерально-сырьевой базы будут осуществляться в соответствии с долгосрочной государственной программой изучения недр и воспроизводства минерально-сырьевой базы России на основе баланса потребления и воспроизводства минерального сырья</w:t>
      </w:r>
      <w:r>
        <w:rPr>
          <w:rFonts w:ascii="Times New Roman" w:eastAsia="Times New Roman" w:hAnsi="Times New Roman"/>
          <w:sz w:val="24"/>
          <w:szCs w:val="24"/>
          <w:lang w:eastAsia="ru-RU"/>
        </w:rPr>
        <w:t>;</w:t>
      </w:r>
    </w:p>
    <w:p w:rsidR="00937B5D" w:rsidRPr="00937B5D" w:rsidRDefault="00937B5D"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937B5D">
        <w:rPr>
          <w:rFonts w:ascii="Times New Roman" w:eastAsia="Times New Roman" w:hAnsi="Times New Roman"/>
          <w:sz w:val="24"/>
          <w:szCs w:val="24"/>
          <w:lang w:eastAsia="ru-RU"/>
        </w:rPr>
        <w:t>агропромышленный комплекс (включая продукты питания органического производства);</w:t>
      </w:r>
    </w:p>
    <w:p w:rsidR="00937B5D" w:rsidRPr="00937B5D" w:rsidRDefault="00937B5D"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937B5D">
        <w:rPr>
          <w:rFonts w:ascii="Times New Roman" w:eastAsia="Times New Roman" w:hAnsi="Times New Roman"/>
          <w:sz w:val="24"/>
          <w:szCs w:val="24"/>
          <w:lang w:eastAsia="ru-RU"/>
        </w:rPr>
        <w:t>энергетический комплекс (включая малую (муниципальную) энергетику и возобновляемые источники энергии);</w:t>
      </w:r>
    </w:p>
    <w:p w:rsidR="00BD235E" w:rsidRDefault="00937B5D"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937B5D">
        <w:rPr>
          <w:rFonts w:ascii="Times New Roman" w:eastAsia="Times New Roman" w:hAnsi="Times New Roman"/>
          <w:sz w:val="24"/>
          <w:szCs w:val="24"/>
          <w:lang w:eastAsia="ru-RU"/>
        </w:rPr>
        <w:lastRenderedPageBreak/>
        <w:t xml:space="preserve">инфраструктура железнодорожного, автомобильного, воздушного, морского, речного и трубопроводного транспорта; </w:t>
      </w:r>
    </w:p>
    <w:p w:rsidR="00804067" w:rsidRPr="00804067" w:rsidRDefault="00937B5D"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937B5D">
        <w:rPr>
          <w:rFonts w:ascii="Times New Roman" w:eastAsia="Times New Roman" w:hAnsi="Times New Roman"/>
          <w:sz w:val="24"/>
          <w:szCs w:val="24"/>
          <w:lang w:eastAsia="ru-RU"/>
        </w:rPr>
        <w:t>строительство комфортного социального жилья по доступным ценам</w:t>
      </w:r>
      <w:r w:rsidR="00BD235E">
        <w:rPr>
          <w:rFonts w:ascii="Times New Roman" w:eastAsia="Times New Roman" w:hAnsi="Times New Roman"/>
          <w:sz w:val="24"/>
          <w:szCs w:val="24"/>
          <w:lang w:eastAsia="ru-RU"/>
        </w:rPr>
        <w:t xml:space="preserve">, </w:t>
      </w:r>
      <w:r w:rsidRPr="00937B5D">
        <w:rPr>
          <w:rFonts w:ascii="Times New Roman" w:eastAsia="Times New Roman" w:hAnsi="Times New Roman"/>
          <w:sz w:val="24"/>
          <w:szCs w:val="24"/>
          <w:lang w:eastAsia="ru-RU"/>
        </w:rPr>
        <w:t>индивидуальных домов (в сельской местности), жилья для вахтовиков и работников агропромышленного комплекса;</w:t>
      </w:r>
      <w:r w:rsidR="00804067" w:rsidRPr="00804067">
        <w:rPr>
          <w:rFonts w:ascii="Times New Roman" w:eastAsia="Times New Roman" w:hAnsi="Times New Roman"/>
          <w:sz w:val="24"/>
          <w:szCs w:val="24"/>
          <w:lang w:eastAsia="ru-RU"/>
        </w:rPr>
        <w:t xml:space="preserve"> </w:t>
      </w:r>
    </w:p>
    <w:p w:rsidR="00654A93" w:rsidRPr="00654A93" w:rsidRDefault="00937B5D"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937B5D">
        <w:rPr>
          <w:rFonts w:ascii="Times New Roman" w:eastAsia="Times New Roman" w:hAnsi="Times New Roman"/>
          <w:sz w:val="24"/>
          <w:szCs w:val="24"/>
          <w:lang w:eastAsia="ru-RU"/>
        </w:rPr>
        <w:t>высококачественные услуги транспорта, финансового сектора, образования, туристско-рекреационной сферы, здравоохранения и культуры</w:t>
      </w:r>
      <w:r w:rsidR="00BD235E">
        <w:rPr>
          <w:rFonts w:ascii="Times New Roman" w:eastAsia="Times New Roman" w:hAnsi="Times New Roman"/>
          <w:sz w:val="24"/>
          <w:szCs w:val="24"/>
          <w:lang w:eastAsia="ru-RU"/>
        </w:rPr>
        <w:t>;</w:t>
      </w:r>
      <w:r w:rsidR="00654A93" w:rsidRPr="00654A93">
        <w:rPr>
          <w:rFonts w:ascii="Times New Roman" w:eastAsia="Times New Roman" w:hAnsi="Times New Roman"/>
          <w:sz w:val="24"/>
          <w:szCs w:val="24"/>
          <w:lang w:eastAsia="ru-RU"/>
        </w:rPr>
        <w:t xml:space="preserve"> </w:t>
      </w:r>
    </w:p>
    <w:p w:rsidR="00746D95" w:rsidRPr="00335FCB" w:rsidRDefault="00654A93"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654A93">
        <w:rPr>
          <w:rFonts w:ascii="Times New Roman" w:eastAsia="Times New Roman" w:hAnsi="Times New Roman"/>
          <w:sz w:val="24"/>
          <w:szCs w:val="24"/>
          <w:lang w:eastAsia="ru-RU"/>
        </w:rPr>
        <w:t>обеспечение поддержки традиционного образа жизни коренных малочисленных народов Севера</w:t>
      </w:r>
      <w:r w:rsidR="00335FCB">
        <w:rPr>
          <w:rFonts w:ascii="Times New Roman" w:eastAsia="Times New Roman" w:hAnsi="Times New Roman"/>
          <w:sz w:val="24"/>
          <w:szCs w:val="24"/>
          <w:lang w:eastAsia="ru-RU"/>
        </w:rPr>
        <w:t>.</w:t>
      </w:r>
    </w:p>
    <w:p w:rsidR="00C71939" w:rsidRPr="002876CB" w:rsidRDefault="00C71939" w:rsidP="00C71939">
      <w:pPr>
        <w:spacing w:after="0" w:line="240" w:lineRule="auto"/>
        <w:ind w:firstLine="539"/>
        <w:jc w:val="both"/>
        <w:rPr>
          <w:rFonts w:ascii="Times New Roman" w:eastAsia="Times New Roman" w:hAnsi="Times New Roman"/>
          <w:sz w:val="24"/>
          <w:szCs w:val="24"/>
          <w:u w:val="single"/>
          <w:lang w:eastAsia="ru-RU"/>
        </w:rPr>
      </w:pPr>
      <w:r w:rsidRPr="002876CB">
        <w:rPr>
          <w:rFonts w:ascii="Times New Roman" w:eastAsia="Times New Roman" w:hAnsi="Times New Roman"/>
          <w:sz w:val="24"/>
          <w:szCs w:val="24"/>
          <w:u w:val="single"/>
          <w:lang w:eastAsia="ru-RU"/>
        </w:rPr>
        <w:t xml:space="preserve">Конкурентными преимуществами социально-экономического развития </w:t>
      </w:r>
      <w:r w:rsidR="00742739" w:rsidRPr="002876CB">
        <w:rPr>
          <w:rFonts w:ascii="Times New Roman" w:eastAsia="Times New Roman" w:hAnsi="Times New Roman"/>
          <w:sz w:val="24"/>
          <w:szCs w:val="24"/>
          <w:u w:val="single"/>
          <w:lang w:eastAsia="ru-RU"/>
        </w:rPr>
        <w:t>территории</w:t>
      </w:r>
      <w:r w:rsidRPr="002876CB">
        <w:rPr>
          <w:rFonts w:ascii="Times New Roman" w:eastAsia="Times New Roman" w:hAnsi="Times New Roman"/>
          <w:sz w:val="24"/>
          <w:szCs w:val="24"/>
          <w:u w:val="single"/>
          <w:lang w:eastAsia="ru-RU"/>
        </w:rPr>
        <w:t xml:space="preserve"> являются:</w:t>
      </w:r>
    </w:p>
    <w:p w:rsidR="00C71939" w:rsidRPr="00515538" w:rsidRDefault="00C71939"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515538">
        <w:rPr>
          <w:rFonts w:ascii="Times New Roman" w:eastAsia="Times New Roman" w:hAnsi="Times New Roman"/>
          <w:sz w:val="24"/>
          <w:szCs w:val="24"/>
          <w:lang w:eastAsia="ru-RU"/>
        </w:rPr>
        <w:t>богатый природно-ресурсный потенциал;</w:t>
      </w:r>
    </w:p>
    <w:p w:rsidR="00C71939" w:rsidRPr="00515538" w:rsidRDefault="00C71939"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515538">
        <w:rPr>
          <w:rFonts w:ascii="Times New Roman" w:eastAsia="Times New Roman" w:hAnsi="Times New Roman"/>
          <w:sz w:val="24"/>
          <w:szCs w:val="24"/>
          <w:lang w:eastAsia="ru-RU"/>
        </w:rPr>
        <w:t>благоприятная экологическая обстановка по сравнению с другими регионами России.</w:t>
      </w:r>
    </w:p>
    <w:p w:rsidR="00742739" w:rsidRDefault="00335FCB" w:rsidP="005E5720">
      <w:pPr>
        <w:spacing w:after="0" w:line="240" w:lineRule="auto"/>
        <w:ind w:firstLine="539"/>
        <w:jc w:val="both"/>
        <w:rPr>
          <w:rFonts w:ascii="Times New Roman" w:eastAsia="Times New Roman" w:hAnsi="Times New Roman"/>
          <w:sz w:val="24"/>
          <w:szCs w:val="24"/>
          <w:lang w:eastAsia="ru-RU"/>
        </w:rPr>
      </w:pPr>
      <w:r w:rsidRPr="00335FCB">
        <w:rPr>
          <w:rFonts w:ascii="Times New Roman" w:eastAsia="Times New Roman" w:hAnsi="Times New Roman"/>
          <w:sz w:val="24"/>
          <w:szCs w:val="24"/>
          <w:lang w:eastAsia="ru-RU"/>
        </w:rPr>
        <w:t xml:space="preserve">Основными вызовами и </w:t>
      </w:r>
      <w:r w:rsidRPr="00BB52D8">
        <w:rPr>
          <w:rFonts w:ascii="Times New Roman" w:eastAsia="Times New Roman" w:hAnsi="Times New Roman"/>
          <w:sz w:val="24"/>
          <w:szCs w:val="24"/>
          <w:u w:val="single"/>
          <w:lang w:eastAsia="ru-RU"/>
        </w:rPr>
        <w:t>угрозами развития</w:t>
      </w:r>
      <w:r w:rsidRPr="00335FCB">
        <w:rPr>
          <w:rFonts w:ascii="Times New Roman" w:eastAsia="Times New Roman" w:hAnsi="Times New Roman"/>
          <w:sz w:val="24"/>
          <w:szCs w:val="24"/>
          <w:lang w:eastAsia="ru-RU"/>
        </w:rPr>
        <w:t xml:space="preserve"> являются</w:t>
      </w:r>
      <w:r w:rsidR="00D9530B" w:rsidRPr="00D9530B">
        <w:t xml:space="preserve"> </w:t>
      </w:r>
      <w:r w:rsidR="00D9530B" w:rsidRPr="00D9530B">
        <w:rPr>
          <w:rFonts w:ascii="Times New Roman" w:eastAsia="Times New Roman" w:hAnsi="Times New Roman"/>
          <w:sz w:val="24"/>
          <w:szCs w:val="24"/>
          <w:lang w:eastAsia="ru-RU"/>
        </w:rPr>
        <w:t>слабост</w:t>
      </w:r>
      <w:r w:rsidR="00D9530B">
        <w:rPr>
          <w:rFonts w:ascii="Times New Roman" w:eastAsia="Times New Roman" w:hAnsi="Times New Roman"/>
          <w:sz w:val="24"/>
          <w:szCs w:val="24"/>
          <w:lang w:eastAsia="ru-RU"/>
        </w:rPr>
        <w:t>ь</w:t>
      </w:r>
      <w:r w:rsidR="00D9530B" w:rsidRPr="00D9530B">
        <w:rPr>
          <w:rFonts w:ascii="Times New Roman" w:eastAsia="Times New Roman" w:hAnsi="Times New Roman"/>
          <w:sz w:val="24"/>
          <w:szCs w:val="24"/>
          <w:lang w:eastAsia="ru-RU"/>
        </w:rPr>
        <w:t xml:space="preserve"> внутренних интеграционных связей, </w:t>
      </w:r>
      <w:r w:rsidR="00D9530B" w:rsidRPr="00BB52D8">
        <w:rPr>
          <w:rFonts w:ascii="Times New Roman" w:eastAsia="Times New Roman" w:hAnsi="Times New Roman"/>
          <w:sz w:val="24"/>
          <w:szCs w:val="24"/>
          <w:u w:val="single"/>
          <w:lang w:eastAsia="ru-RU"/>
        </w:rPr>
        <w:t>низкая транспортная освоенность территории</w:t>
      </w:r>
      <w:r w:rsidR="00D9530B">
        <w:rPr>
          <w:rFonts w:ascii="Times New Roman" w:eastAsia="Times New Roman" w:hAnsi="Times New Roman"/>
          <w:sz w:val="24"/>
          <w:szCs w:val="24"/>
          <w:lang w:eastAsia="ru-RU"/>
        </w:rPr>
        <w:t>.</w:t>
      </w:r>
    </w:p>
    <w:p w:rsidR="00876050" w:rsidRPr="00876050" w:rsidRDefault="00876050" w:rsidP="00876050">
      <w:pPr>
        <w:spacing w:after="0" w:line="240" w:lineRule="auto"/>
        <w:ind w:firstLine="539"/>
        <w:jc w:val="both"/>
        <w:rPr>
          <w:rFonts w:ascii="Times New Roman" w:eastAsia="Times New Roman" w:hAnsi="Times New Roman"/>
          <w:sz w:val="24"/>
          <w:szCs w:val="24"/>
          <w:lang w:eastAsia="ru-RU"/>
        </w:rPr>
      </w:pPr>
      <w:r w:rsidRPr="00876050">
        <w:rPr>
          <w:rFonts w:ascii="Times New Roman" w:eastAsia="Times New Roman" w:hAnsi="Times New Roman"/>
          <w:sz w:val="24"/>
          <w:szCs w:val="24"/>
          <w:lang w:eastAsia="ru-RU"/>
        </w:rPr>
        <w:t xml:space="preserve">Реализация сценария социально-экономического развития Сибири обеспечит следующие </w:t>
      </w:r>
      <w:r w:rsidRPr="002876CB">
        <w:rPr>
          <w:rFonts w:ascii="Times New Roman" w:eastAsia="Times New Roman" w:hAnsi="Times New Roman"/>
          <w:sz w:val="24"/>
          <w:szCs w:val="24"/>
          <w:u w:val="single"/>
          <w:lang w:eastAsia="ru-RU"/>
        </w:rPr>
        <w:t>результаты:</w:t>
      </w:r>
    </w:p>
    <w:p w:rsidR="00876050" w:rsidRPr="00515538" w:rsidRDefault="00876050"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876050">
        <w:rPr>
          <w:rFonts w:ascii="Times New Roman" w:eastAsia="Times New Roman" w:hAnsi="Times New Roman"/>
          <w:sz w:val="24"/>
          <w:szCs w:val="24"/>
          <w:lang w:eastAsia="ru-RU"/>
        </w:rPr>
        <w:t>модернизация и технологическое перевооружение отраслей традиционной специализации Сибири, которые позволят обеспечить повышение экологичности природопользования и безопасности труда при добыче природных ресурсов (особенно при подземных разработках), увеличение извлекаемости полезных компонентов, в том числе из месторождений сложного комплексного состава, экономически целесообразное использование природных ресурсов северных, полярных и арктических территорий;</w:t>
      </w:r>
    </w:p>
    <w:p w:rsidR="008B2075" w:rsidRPr="00515538" w:rsidRDefault="00876050"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876050">
        <w:rPr>
          <w:rFonts w:ascii="Times New Roman" w:eastAsia="Times New Roman" w:hAnsi="Times New Roman"/>
          <w:sz w:val="24"/>
          <w:szCs w:val="24"/>
          <w:lang w:eastAsia="ru-RU"/>
        </w:rPr>
        <w:t>развитие отраслей глубокой переработки природного сырья на базе современных наукоемких технологий: нефте-, газо- и лесопереработка, нефте-, газо- и лесохимия</w:t>
      </w:r>
      <w:r>
        <w:rPr>
          <w:rFonts w:ascii="Times New Roman" w:eastAsia="Times New Roman" w:hAnsi="Times New Roman"/>
          <w:sz w:val="24"/>
          <w:szCs w:val="24"/>
          <w:lang w:eastAsia="ru-RU"/>
        </w:rPr>
        <w:t>;</w:t>
      </w:r>
    </w:p>
    <w:p w:rsidR="00335FCB" w:rsidRDefault="008B2075"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8B2075">
        <w:rPr>
          <w:rFonts w:ascii="Times New Roman" w:eastAsia="Times New Roman" w:hAnsi="Times New Roman"/>
          <w:sz w:val="24"/>
          <w:szCs w:val="24"/>
          <w:lang w:eastAsia="ru-RU"/>
        </w:rPr>
        <w:t>модернизация и развитие транспортной, энергетической и строительной инфраструктуры</w:t>
      </w:r>
      <w:r w:rsidR="00AE1DEA">
        <w:rPr>
          <w:rFonts w:ascii="Times New Roman" w:eastAsia="Times New Roman" w:hAnsi="Times New Roman"/>
          <w:sz w:val="24"/>
          <w:szCs w:val="24"/>
          <w:lang w:eastAsia="ru-RU"/>
        </w:rPr>
        <w:t>.</w:t>
      </w:r>
    </w:p>
    <w:p w:rsidR="004F071A" w:rsidRDefault="00B86D05" w:rsidP="00B86D05">
      <w:pPr>
        <w:spacing w:after="0" w:line="240" w:lineRule="auto"/>
        <w:ind w:firstLine="539"/>
        <w:jc w:val="both"/>
        <w:rPr>
          <w:rFonts w:ascii="Times New Roman" w:eastAsia="Times New Roman" w:hAnsi="Times New Roman"/>
          <w:sz w:val="24"/>
          <w:szCs w:val="24"/>
          <w:lang w:eastAsia="ru-RU"/>
        </w:rPr>
      </w:pPr>
      <w:r w:rsidRPr="004F071A">
        <w:rPr>
          <w:rFonts w:ascii="Times New Roman" w:eastAsia="Times New Roman" w:hAnsi="Times New Roman"/>
          <w:sz w:val="24"/>
          <w:szCs w:val="24"/>
          <w:u w:val="single"/>
          <w:lang w:eastAsia="ru-RU"/>
        </w:rPr>
        <w:t>Развитие транспортной инфраструктуры</w:t>
      </w:r>
      <w:r>
        <w:rPr>
          <w:rFonts w:ascii="Times New Roman" w:eastAsia="Times New Roman" w:hAnsi="Times New Roman"/>
          <w:sz w:val="24"/>
          <w:szCs w:val="24"/>
          <w:lang w:eastAsia="ru-RU"/>
        </w:rPr>
        <w:t xml:space="preserve">: </w:t>
      </w:r>
    </w:p>
    <w:p w:rsidR="0070401C" w:rsidRDefault="00536BFB" w:rsidP="0070401C">
      <w:pPr>
        <w:spacing w:after="0" w:line="240" w:lineRule="auto"/>
        <w:ind w:firstLine="539"/>
        <w:jc w:val="both"/>
      </w:pPr>
      <w:r w:rsidRPr="00536BFB">
        <w:rPr>
          <w:rFonts w:ascii="Times New Roman" w:eastAsia="Times New Roman" w:hAnsi="Times New Roman"/>
          <w:sz w:val="24"/>
          <w:szCs w:val="24"/>
          <w:lang w:eastAsia="ru-RU"/>
        </w:rPr>
        <w:t>Индустриальному развитию будет способствовать развитие транспортной инфраструктуры, включая железные дороги Нижневартовск - Белый Яр - Лесосибирск, Асино - Белый Яр, участок северной широтной автодороги Нижневартовск - Томск, сеть специализированных дорог, внутренние водные пути и авиационные маршруты.</w:t>
      </w:r>
      <w:r w:rsidR="0070401C" w:rsidRPr="0070401C">
        <w:t xml:space="preserve"> </w:t>
      </w:r>
    </w:p>
    <w:p w:rsidR="00225B39" w:rsidRDefault="0070401C" w:rsidP="0070401C">
      <w:pPr>
        <w:spacing w:after="0" w:line="240" w:lineRule="auto"/>
        <w:ind w:firstLine="539"/>
        <w:jc w:val="both"/>
        <w:rPr>
          <w:rFonts w:ascii="Times New Roman" w:eastAsia="Times New Roman" w:hAnsi="Times New Roman"/>
          <w:sz w:val="24"/>
          <w:szCs w:val="24"/>
          <w:lang w:eastAsia="ru-RU"/>
        </w:rPr>
      </w:pPr>
      <w:r w:rsidRPr="0070401C">
        <w:rPr>
          <w:rFonts w:ascii="Times New Roman" w:eastAsia="Times New Roman" w:hAnsi="Times New Roman"/>
          <w:sz w:val="24"/>
          <w:szCs w:val="24"/>
          <w:lang w:eastAsia="ru-RU"/>
        </w:rPr>
        <w:t>Основной задачей развития воздушного транспорта является обеспечение устойчивых и доступных для большинства населения транспортных связей с западными и центральными районами России, а также внутрирегиональных связей, прежде всего, с труднодоступными районами</w:t>
      </w:r>
      <w:r w:rsidR="00225B39">
        <w:rPr>
          <w:rFonts w:ascii="Times New Roman" w:eastAsia="Times New Roman" w:hAnsi="Times New Roman"/>
          <w:sz w:val="24"/>
          <w:szCs w:val="24"/>
          <w:lang w:eastAsia="ru-RU"/>
        </w:rPr>
        <w:t xml:space="preserve">. </w:t>
      </w:r>
    </w:p>
    <w:p w:rsidR="00D15950" w:rsidRDefault="00225B39" w:rsidP="0070401C">
      <w:pPr>
        <w:spacing w:after="0" w:line="240" w:lineRule="auto"/>
        <w:ind w:firstLine="539"/>
        <w:jc w:val="both"/>
      </w:pPr>
      <w:r w:rsidRPr="00225B39">
        <w:rPr>
          <w:rFonts w:ascii="Times New Roman" w:eastAsia="Times New Roman" w:hAnsi="Times New Roman"/>
          <w:sz w:val="24"/>
          <w:szCs w:val="24"/>
          <w:lang w:eastAsia="ru-RU"/>
        </w:rPr>
        <w:t>Основными задачами развития внутреннего водного транспорта являются комплексная реконструкция внутренних водных путей и гидротехнических сооружений Обь-Иртышского бассейн</w:t>
      </w:r>
      <w:r>
        <w:rPr>
          <w:rFonts w:ascii="Times New Roman" w:eastAsia="Times New Roman" w:hAnsi="Times New Roman"/>
          <w:sz w:val="24"/>
          <w:szCs w:val="24"/>
          <w:lang w:eastAsia="ru-RU"/>
        </w:rPr>
        <w:t>а</w:t>
      </w:r>
      <w:r w:rsidRPr="00225B39">
        <w:rPr>
          <w:rFonts w:ascii="Times New Roman" w:eastAsia="Times New Roman" w:hAnsi="Times New Roman"/>
          <w:sz w:val="24"/>
          <w:szCs w:val="24"/>
          <w:lang w:eastAsia="ru-RU"/>
        </w:rPr>
        <w:t>, а также увеличение протяженности внутренних водных путей с гарантированными габаритами судовых ходов и освещаемой обстановкой.</w:t>
      </w:r>
      <w:r w:rsidR="00D15950" w:rsidRPr="00D15950">
        <w:t xml:space="preserve"> </w:t>
      </w:r>
    </w:p>
    <w:p w:rsidR="00536BFB" w:rsidRPr="00536BFB" w:rsidRDefault="00D15950" w:rsidP="0070401C">
      <w:pPr>
        <w:spacing w:after="0" w:line="240" w:lineRule="auto"/>
        <w:ind w:firstLine="539"/>
        <w:jc w:val="both"/>
        <w:rPr>
          <w:rFonts w:ascii="Times New Roman" w:eastAsia="Times New Roman" w:hAnsi="Times New Roman"/>
          <w:sz w:val="24"/>
          <w:szCs w:val="24"/>
          <w:lang w:eastAsia="ru-RU"/>
        </w:rPr>
      </w:pPr>
      <w:r w:rsidRPr="00D15950">
        <w:rPr>
          <w:rFonts w:ascii="Times New Roman" w:eastAsia="Times New Roman" w:hAnsi="Times New Roman"/>
          <w:sz w:val="24"/>
          <w:szCs w:val="24"/>
          <w:lang w:eastAsia="ru-RU"/>
        </w:rPr>
        <w:t>Развитие опорной автодорожной сети необходимо осуществлять за счет создания нового межрегионального автодорожного маршрута - Пермь - Ивдель - Ханты-Мансийск - Томск (Северный широтный коридор).</w:t>
      </w:r>
    </w:p>
    <w:p w:rsidR="00567BD0" w:rsidRPr="00177F2A" w:rsidRDefault="005F5E9A" w:rsidP="00C71939">
      <w:pPr>
        <w:spacing w:after="0" w:line="240" w:lineRule="auto"/>
        <w:ind w:firstLine="539"/>
        <w:jc w:val="both"/>
        <w:rPr>
          <w:rFonts w:ascii="Times New Roman" w:eastAsia="Times New Roman" w:hAnsi="Times New Roman"/>
          <w:sz w:val="24"/>
          <w:szCs w:val="24"/>
          <w:u w:val="single"/>
          <w:lang w:eastAsia="ru-RU"/>
        </w:rPr>
      </w:pPr>
      <w:r w:rsidRPr="00177F2A">
        <w:rPr>
          <w:rFonts w:ascii="Times New Roman" w:eastAsia="Times New Roman" w:hAnsi="Times New Roman"/>
          <w:sz w:val="24"/>
          <w:szCs w:val="24"/>
          <w:u w:val="single"/>
          <w:lang w:eastAsia="ru-RU"/>
        </w:rPr>
        <w:t>Развитие информационно-телекоммуникационной инфраструктуры</w:t>
      </w:r>
      <w:r w:rsidR="00177F2A">
        <w:rPr>
          <w:rFonts w:ascii="Times New Roman" w:eastAsia="Times New Roman" w:hAnsi="Times New Roman"/>
          <w:sz w:val="24"/>
          <w:szCs w:val="24"/>
          <w:u w:val="single"/>
          <w:lang w:eastAsia="ru-RU"/>
        </w:rPr>
        <w:t>:</w:t>
      </w:r>
    </w:p>
    <w:p w:rsidR="005F5E9A" w:rsidRPr="007038BE" w:rsidRDefault="002922B0"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7038BE">
        <w:rPr>
          <w:rFonts w:ascii="Times New Roman" w:eastAsia="Times New Roman" w:hAnsi="Times New Roman"/>
          <w:sz w:val="24"/>
          <w:szCs w:val="24"/>
          <w:lang w:eastAsia="ru-RU"/>
        </w:rPr>
        <w:t>обеспечение необходимого качества и высокого уровня доступности услуг связи</w:t>
      </w:r>
      <w:r w:rsidR="00177F2A" w:rsidRPr="007038BE">
        <w:rPr>
          <w:rFonts w:ascii="Times New Roman" w:eastAsia="Times New Roman" w:hAnsi="Times New Roman"/>
          <w:sz w:val="24"/>
          <w:szCs w:val="24"/>
          <w:lang w:eastAsia="ru-RU"/>
        </w:rPr>
        <w:t>;</w:t>
      </w:r>
    </w:p>
    <w:p w:rsidR="007038BE" w:rsidRPr="007038BE" w:rsidRDefault="00177F2A"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7038BE">
        <w:rPr>
          <w:rFonts w:ascii="Times New Roman" w:eastAsia="Times New Roman" w:hAnsi="Times New Roman"/>
          <w:sz w:val="24"/>
          <w:szCs w:val="24"/>
          <w:lang w:eastAsia="ru-RU"/>
        </w:rPr>
        <w:t>создание инфраструктуры проводного и беспроводного широкополосного доступа к сети Интернет на всей территории Сибири;</w:t>
      </w:r>
      <w:r w:rsidR="007038BE" w:rsidRPr="007038BE">
        <w:rPr>
          <w:rFonts w:ascii="Times New Roman" w:eastAsia="Times New Roman" w:hAnsi="Times New Roman"/>
          <w:sz w:val="24"/>
          <w:szCs w:val="24"/>
          <w:lang w:eastAsia="ru-RU"/>
        </w:rPr>
        <w:t xml:space="preserve"> </w:t>
      </w:r>
    </w:p>
    <w:p w:rsidR="00C43182" w:rsidRPr="00C43182" w:rsidRDefault="007038BE"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7038BE">
        <w:rPr>
          <w:rFonts w:ascii="Times New Roman" w:eastAsia="Times New Roman" w:hAnsi="Times New Roman"/>
          <w:sz w:val="24"/>
          <w:szCs w:val="24"/>
          <w:lang w:eastAsia="ru-RU"/>
        </w:rPr>
        <w:t xml:space="preserve">расширение пропускной способности магистральных, зоновых и местных транспортных сетей связи за счет строительства новых волоконно-оптических и цифровых </w:t>
      </w:r>
      <w:r w:rsidRPr="007038BE">
        <w:rPr>
          <w:rFonts w:ascii="Times New Roman" w:eastAsia="Times New Roman" w:hAnsi="Times New Roman"/>
          <w:sz w:val="24"/>
          <w:szCs w:val="24"/>
          <w:lang w:eastAsia="ru-RU"/>
        </w:rPr>
        <w:lastRenderedPageBreak/>
        <w:t>радиорелейных линий связи, внедрения современных технологий на существующих линиях связи, использования в труднодоступных районах и районах с низкой плотностью населения спутниковых технологий;</w:t>
      </w:r>
    </w:p>
    <w:p w:rsidR="0015589C" w:rsidRPr="0015589C" w:rsidRDefault="0015589C"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15589C">
        <w:rPr>
          <w:rFonts w:ascii="Times New Roman" w:eastAsia="Times New Roman" w:hAnsi="Times New Roman"/>
          <w:sz w:val="24"/>
          <w:szCs w:val="24"/>
          <w:lang w:eastAsia="ru-RU"/>
        </w:rPr>
        <w:t>расширение зоны покрытия сетей подвижной радиотелефонной связи;</w:t>
      </w:r>
    </w:p>
    <w:p w:rsidR="00177F2A" w:rsidRPr="007038BE" w:rsidRDefault="0015589C"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15589C">
        <w:rPr>
          <w:rFonts w:ascii="Times New Roman" w:eastAsia="Times New Roman" w:hAnsi="Times New Roman"/>
          <w:sz w:val="24"/>
          <w:szCs w:val="24"/>
          <w:lang w:eastAsia="ru-RU"/>
        </w:rPr>
        <w:t>оказание универсальных услуг телефонной связи с использованием таксофонов и передачи данных и предоставления доступа к сети Интернет с использованием пунктов коллективного доступа на всей территории Сибири;</w:t>
      </w:r>
    </w:p>
    <w:p w:rsidR="00C7560F" w:rsidRPr="007038BE" w:rsidRDefault="00177F2A"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7038BE">
        <w:rPr>
          <w:rFonts w:ascii="Times New Roman" w:eastAsia="Times New Roman" w:hAnsi="Times New Roman"/>
          <w:sz w:val="24"/>
          <w:szCs w:val="24"/>
          <w:lang w:eastAsia="ru-RU"/>
        </w:rPr>
        <w:t>цифровизация и модернизация сетей телерадиовещания и расширение зоны уверенного приема российских телерадиопрограмм.</w:t>
      </w:r>
    </w:p>
    <w:p w:rsidR="00786273" w:rsidRDefault="00786273" w:rsidP="00786273">
      <w:pPr>
        <w:spacing w:after="0" w:line="240" w:lineRule="auto"/>
        <w:ind w:firstLine="539"/>
        <w:jc w:val="both"/>
        <w:rPr>
          <w:rFonts w:ascii="Times New Roman" w:eastAsia="Times New Roman" w:hAnsi="Times New Roman"/>
          <w:sz w:val="24"/>
          <w:szCs w:val="24"/>
          <w:lang w:eastAsia="ru-RU"/>
        </w:rPr>
      </w:pPr>
      <w:r w:rsidRPr="00786273">
        <w:rPr>
          <w:rFonts w:ascii="Times New Roman" w:eastAsia="Times New Roman" w:hAnsi="Times New Roman"/>
          <w:sz w:val="24"/>
          <w:szCs w:val="24"/>
          <w:u w:val="single"/>
          <w:lang w:eastAsia="ru-RU"/>
        </w:rPr>
        <w:t>Лесное хозяйство</w:t>
      </w:r>
    </w:p>
    <w:p w:rsidR="00316CAF" w:rsidRPr="00316CAF" w:rsidRDefault="00316CAF" w:rsidP="00316CAF">
      <w:pPr>
        <w:spacing w:after="0" w:line="240" w:lineRule="auto"/>
        <w:ind w:firstLine="539"/>
        <w:jc w:val="both"/>
        <w:rPr>
          <w:rFonts w:ascii="Times New Roman" w:eastAsia="Times New Roman" w:hAnsi="Times New Roman"/>
          <w:sz w:val="24"/>
          <w:szCs w:val="24"/>
          <w:lang w:eastAsia="ru-RU"/>
        </w:rPr>
      </w:pPr>
      <w:r w:rsidRPr="00316CAF">
        <w:rPr>
          <w:rFonts w:ascii="Times New Roman" w:eastAsia="Times New Roman" w:hAnsi="Times New Roman"/>
          <w:sz w:val="24"/>
          <w:szCs w:val="24"/>
          <w:lang w:eastAsia="ru-RU"/>
        </w:rPr>
        <w:t>Для реализации мероприятий по направлению, связанному с комплексным использованием леса и лесохимией, необходимо внедрить технологии устойчивого развития лесной отрасли и создать предприятия для выпуска экспортно ориентированной продукции с высокой долей добавленной стоимости. Организация безотходных производств позволит обеспечить комплексное использование ресурсов, улучшение экологической ситуации, получить мультипликативный эффект и снизить потери от пожаров.</w:t>
      </w:r>
    </w:p>
    <w:p w:rsidR="00316CAF" w:rsidRPr="00316CAF" w:rsidRDefault="00316CAF" w:rsidP="00316CAF">
      <w:pPr>
        <w:spacing w:after="0" w:line="240" w:lineRule="auto"/>
        <w:ind w:firstLine="539"/>
        <w:jc w:val="both"/>
        <w:rPr>
          <w:rFonts w:ascii="Times New Roman" w:eastAsia="Times New Roman" w:hAnsi="Times New Roman"/>
          <w:sz w:val="24"/>
          <w:szCs w:val="24"/>
          <w:lang w:eastAsia="ru-RU"/>
        </w:rPr>
      </w:pPr>
      <w:r w:rsidRPr="00316CAF">
        <w:rPr>
          <w:rFonts w:ascii="Times New Roman" w:eastAsia="Times New Roman" w:hAnsi="Times New Roman"/>
          <w:sz w:val="24"/>
          <w:szCs w:val="24"/>
          <w:lang w:eastAsia="ru-RU"/>
        </w:rPr>
        <w:t>Сбалансированность темпов эксплуатации и воспроизводства лесных ресурсов предусматривается достигнуть путем:</w:t>
      </w:r>
    </w:p>
    <w:p w:rsidR="00316CAF" w:rsidRPr="00316CAF" w:rsidRDefault="00316CAF"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316CAF">
        <w:rPr>
          <w:rFonts w:ascii="Times New Roman" w:eastAsia="Times New Roman" w:hAnsi="Times New Roman"/>
          <w:sz w:val="24"/>
          <w:szCs w:val="24"/>
          <w:lang w:eastAsia="ru-RU"/>
        </w:rPr>
        <w:t>максимального использования естественной восстановительной способности лесов и увеличения объемов мероприятий по содействию естественному возобновлению;</w:t>
      </w:r>
    </w:p>
    <w:p w:rsidR="00316CAF" w:rsidRPr="00316CAF" w:rsidRDefault="00316CAF"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316CAF">
        <w:rPr>
          <w:rFonts w:ascii="Times New Roman" w:eastAsia="Times New Roman" w:hAnsi="Times New Roman"/>
          <w:sz w:val="24"/>
          <w:szCs w:val="24"/>
          <w:lang w:eastAsia="ru-RU"/>
        </w:rPr>
        <w:t>производства лесных культур на всех вырубках, где естественное возобновление не гарантирует требуемых сроков и качества создаваемых насаждений и планомерного облесения гарей;</w:t>
      </w:r>
    </w:p>
    <w:p w:rsidR="00316CAF" w:rsidRPr="00316CAF" w:rsidRDefault="00316CAF"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316CAF">
        <w:rPr>
          <w:rFonts w:ascii="Times New Roman" w:eastAsia="Times New Roman" w:hAnsi="Times New Roman"/>
          <w:sz w:val="24"/>
          <w:szCs w:val="24"/>
          <w:lang w:eastAsia="ru-RU"/>
        </w:rPr>
        <w:t>создания высокопродуктивных лесных плантаций на пустующих лесных землях и неиспользуемых землях сельскохозяйственного назначения;</w:t>
      </w:r>
    </w:p>
    <w:p w:rsidR="00316CAF" w:rsidRPr="00316CAF" w:rsidRDefault="00316CAF"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316CAF">
        <w:rPr>
          <w:rFonts w:ascii="Times New Roman" w:eastAsia="Times New Roman" w:hAnsi="Times New Roman"/>
          <w:sz w:val="24"/>
          <w:szCs w:val="24"/>
          <w:lang w:eastAsia="ru-RU"/>
        </w:rPr>
        <w:t>реконструкции малоценных насаждений</w:t>
      </w:r>
      <w:r w:rsidR="003118C0">
        <w:rPr>
          <w:rFonts w:ascii="Times New Roman" w:eastAsia="Times New Roman" w:hAnsi="Times New Roman"/>
          <w:sz w:val="24"/>
          <w:szCs w:val="24"/>
          <w:lang w:eastAsia="ru-RU"/>
        </w:rPr>
        <w:t>.</w:t>
      </w:r>
    </w:p>
    <w:p w:rsidR="00A25AD0" w:rsidRPr="0021166A" w:rsidRDefault="0021166A" w:rsidP="00C71939">
      <w:pPr>
        <w:spacing w:after="0" w:line="240" w:lineRule="auto"/>
        <w:ind w:firstLine="539"/>
        <w:jc w:val="both"/>
        <w:rPr>
          <w:rFonts w:ascii="Times New Roman" w:eastAsia="Times New Roman" w:hAnsi="Times New Roman"/>
          <w:sz w:val="24"/>
          <w:szCs w:val="24"/>
          <w:u w:val="single"/>
          <w:lang w:eastAsia="ru-RU"/>
        </w:rPr>
      </w:pPr>
      <w:r w:rsidRPr="0021166A">
        <w:rPr>
          <w:rFonts w:ascii="Times New Roman" w:eastAsia="Times New Roman" w:hAnsi="Times New Roman"/>
          <w:sz w:val="24"/>
          <w:szCs w:val="24"/>
          <w:u w:val="single"/>
          <w:lang w:eastAsia="ru-RU"/>
        </w:rPr>
        <w:t>Формирование благоприятной среды развития предпринимательства</w:t>
      </w:r>
    </w:p>
    <w:p w:rsidR="0021166A" w:rsidRPr="000F24FB" w:rsidRDefault="0021166A"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0F24FB">
        <w:rPr>
          <w:rFonts w:ascii="Times New Roman" w:eastAsia="Times New Roman" w:hAnsi="Times New Roman"/>
          <w:sz w:val="24"/>
          <w:szCs w:val="24"/>
          <w:lang w:eastAsia="ru-RU"/>
        </w:rPr>
        <w:t>в 2010 - 2012 годах основные усилия направлены на создание инфраструктуры развития малого предпринимательства в каждом муниципальном образовании;</w:t>
      </w:r>
    </w:p>
    <w:p w:rsidR="00D014E7" w:rsidRPr="00D014E7" w:rsidRDefault="000F24FB"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0F24FB">
        <w:rPr>
          <w:rFonts w:ascii="Times New Roman" w:eastAsia="Times New Roman" w:hAnsi="Times New Roman"/>
          <w:sz w:val="24"/>
          <w:szCs w:val="24"/>
          <w:lang w:eastAsia="ru-RU"/>
        </w:rPr>
        <w:t>на уровне сельских поселений - обеспечение жителей товарами и услугами первой необходимости, производство, закупка, переработка и реализация продукции сельского хозяйства, а также производство полуфабрикатов для интегрирующих предприятий</w:t>
      </w:r>
      <w:r>
        <w:rPr>
          <w:rFonts w:ascii="Times New Roman" w:eastAsia="Times New Roman" w:hAnsi="Times New Roman"/>
          <w:sz w:val="24"/>
          <w:szCs w:val="24"/>
          <w:lang w:eastAsia="ru-RU"/>
        </w:rPr>
        <w:t>.</w:t>
      </w:r>
    </w:p>
    <w:p w:rsidR="009C4325" w:rsidRPr="00566656" w:rsidRDefault="00566656" w:rsidP="00C71939">
      <w:pPr>
        <w:spacing w:after="0" w:line="240" w:lineRule="auto"/>
        <w:ind w:firstLine="539"/>
        <w:jc w:val="both"/>
        <w:rPr>
          <w:rFonts w:ascii="Times New Roman" w:eastAsia="Times New Roman" w:hAnsi="Times New Roman"/>
          <w:sz w:val="24"/>
          <w:szCs w:val="24"/>
          <w:u w:val="single"/>
          <w:lang w:eastAsia="ru-RU"/>
        </w:rPr>
      </w:pPr>
      <w:r w:rsidRPr="00566656">
        <w:rPr>
          <w:rFonts w:ascii="Times New Roman" w:eastAsia="Times New Roman" w:hAnsi="Times New Roman"/>
          <w:sz w:val="24"/>
          <w:szCs w:val="24"/>
          <w:u w:val="single"/>
          <w:lang w:eastAsia="ru-RU"/>
        </w:rPr>
        <w:t>Решение экологических проблем</w:t>
      </w:r>
    </w:p>
    <w:p w:rsidR="00566656" w:rsidRPr="00D014E7" w:rsidRDefault="00566656"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D014E7">
        <w:rPr>
          <w:rFonts w:ascii="Times New Roman" w:eastAsia="Times New Roman" w:hAnsi="Times New Roman"/>
          <w:sz w:val="24"/>
          <w:szCs w:val="24"/>
          <w:lang w:eastAsia="ru-RU"/>
        </w:rPr>
        <w:t>улучшение качества природной среды и экологических условий жизни человека, формирование экологически безопасных и комфортных мест работы и отдыха, иной социальной активности, среды проживания населения, улучшение здоровья и увеличение продолжительности жизни людей;</w:t>
      </w:r>
    </w:p>
    <w:p w:rsidR="00566656" w:rsidRPr="00D014E7" w:rsidRDefault="00566656"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D014E7">
        <w:rPr>
          <w:rFonts w:ascii="Times New Roman" w:eastAsia="Times New Roman" w:hAnsi="Times New Roman"/>
          <w:sz w:val="24"/>
          <w:szCs w:val="24"/>
          <w:lang w:eastAsia="ru-RU"/>
        </w:rPr>
        <w:t>сохранение и защита природной среды (сохранение естественных экосистем, природных ландшафтов, источников чистой воды, повышение биопродуктивности, восстановление видового разнообразия);</w:t>
      </w:r>
    </w:p>
    <w:p w:rsidR="00566656" w:rsidRPr="00D014E7" w:rsidRDefault="00566656"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D014E7">
        <w:rPr>
          <w:rFonts w:ascii="Times New Roman" w:eastAsia="Times New Roman" w:hAnsi="Times New Roman"/>
          <w:sz w:val="24"/>
          <w:szCs w:val="24"/>
          <w:lang w:eastAsia="ru-RU"/>
        </w:rPr>
        <w:t>решение проблем отходов техногенного характера (переработка отходов промышленных предприятий и сельскохозяйственного производства, утилизация и переработка твердых бытовых отходов).</w:t>
      </w:r>
    </w:p>
    <w:p w:rsidR="003F571D" w:rsidRDefault="003F571D" w:rsidP="00C71939">
      <w:pPr>
        <w:spacing w:after="0" w:line="240" w:lineRule="auto"/>
        <w:ind w:firstLine="539"/>
        <w:jc w:val="both"/>
        <w:rPr>
          <w:rFonts w:ascii="Times New Roman" w:eastAsia="Times New Roman" w:hAnsi="Times New Roman"/>
          <w:sz w:val="24"/>
          <w:szCs w:val="24"/>
          <w:lang w:eastAsia="ru-RU"/>
        </w:rPr>
      </w:pPr>
      <w:r w:rsidRPr="003F571D">
        <w:rPr>
          <w:rFonts w:ascii="Times New Roman" w:eastAsia="Times New Roman" w:hAnsi="Times New Roman"/>
          <w:sz w:val="24"/>
          <w:szCs w:val="24"/>
          <w:lang w:eastAsia="ru-RU"/>
        </w:rPr>
        <w:t>Главной стратегической целью функционирования водохозяйственного комплекса Сибири является надежное обеспечение населения питьевой водой, соответствующей санитарно-гигиеническим нормам, рационализация водопользования и экономия водных ресурсов, устранение негативного влияния водного фактора на здоровье людей и окружающую среду, а также максимальное обеспечение населенных пунктов системами централизованного водоснабжения.</w:t>
      </w:r>
    </w:p>
    <w:p w:rsidR="00E7687D" w:rsidRPr="00E7687D" w:rsidRDefault="00E7687D" w:rsidP="00E7687D">
      <w:pPr>
        <w:spacing w:after="0" w:line="240" w:lineRule="auto"/>
        <w:ind w:firstLine="539"/>
        <w:jc w:val="both"/>
        <w:rPr>
          <w:rFonts w:ascii="Times New Roman" w:eastAsia="Times New Roman" w:hAnsi="Times New Roman"/>
          <w:sz w:val="24"/>
          <w:szCs w:val="24"/>
          <w:lang w:eastAsia="ru-RU"/>
        </w:rPr>
      </w:pPr>
      <w:r w:rsidRPr="00E7687D">
        <w:rPr>
          <w:rFonts w:ascii="Times New Roman" w:eastAsia="Times New Roman" w:hAnsi="Times New Roman"/>
          <w:sz w:val="24"/>
          <w:szCs w:val="24"/>
          <w:lang w:eastAsia="ru-RU"/>
        </w:rPr>
        <w:lastRenderedPageBreak/>
        <w:t>К приоритетным мероприятиям по снижению риска относятся обеспечение инженерной защиты поселений, объектов экономики, уникальных природных объектов от негативного воздействия вод, обеспечение безопасных для населенных пунктов и объектов экономики гидрологических режимов водных объектов в местах их пересечения транспортными коммуникациями, а также совершенствование методов прогнозирования паводков и наводнений и развитие системы оповещения о них.</w:t>
      </w:r>
    </w:p>
    <w:p w:rsidR="00E7687D" w:rsidRDefault="00E7687D" w:rsidP="00E7687D">
      <w:pPr>
        <w:spacing w:after="0" w:line="240" w:lineRule="auto"/>
        <w:ind w:firstLine="539"/>
        <w:jc w:val="both"/>
        <w:rPr>
          <w:rFonts w:ascii="Times New Roman" w:eastAsia="Times New Roman" w:hAnsi="Times New Roman"/>
          <w:sz w:val="24"/>
          <w:szCs w:val="24"/>
          <w:lang w:eastAsia="ru-RU"/>
        </w:rPr>
      </w:pPr>
      <w:r w:rsidRPr="00E7687D">
        <w:rPr>
          <w:rFonts w:ascii="Times New Roman" w:eastAsia="Times New Roman" w:hAnsi="Times New Roman"/>
          <w:sz w:val="24"/>
          <w:szCs w:val="24"/>
          <w:lang w:eastAsia="ru-RU"/>
        </w:rPr>
        <w:t>Комплекс таких водохозяйственных мер, как регулирование стока в речном бассейне, создание мелких и средних водохранилищ комплексного и противопаводкового назначения, целесообразно дополнить мерами по сохранению устойчивой поверхности водосбора, направленных на минимизацию процессов эрозии.</w:t>
      </w:r>
    </w:p>
    <w:p w:rsidR="002C1F7F" w:rsidRDefault="002C1F7F" w:rsidP="00C71939">
      <w:pPr>
        <w:spacing w:after="0" w:line="240" w:lineRule="auto"/>
        <w:ind w:firstLine="539"/>
        <w:jc w:val="both"/>
        <w:rPr>
          <w:rFonts w:ascii="Times New Roman" w:eastAsia="Times New Roman" w:hAnsi="Times New Roman"/>
          <w:sz w:val="24"/>
          <w:szCs w:val="24"/>
          <w:lang w:eastAsia="ru-RU"/>
        </w:rPr>
      </w:pPr>
      <w:r w:rsidRPr="002C1F7F">
        <w:rPr>
          <w:rFonts w:ascii="Times New Roman" w:eastAsia="Times New Roman" w:hAnsi="Times New Roman"/>
          <w:sz w:val="24"/>
          <w:szCs w:val="24"/>
          <w:lang w:eastAsia="ru-RU"/>
        </w:rPr>
        <w:t>Осуществление подобных мер должно происходить главным образом на уровне отдельных объектов за счет их производственной деятельности и предусматривать экологическое оздоровление производства, реконструкцию, создание очистных сооружений и др</w:t>
      </w:r>
      <w:r>
        <w:rPr>
          <w:rFonts w:ascii="Times New Roman" w:eastAsia="Times New Roman" w:hAnsi="Times New Roman"/>
          <w:sz w:val="24"/>
          <w:szCs w:val="24"/>
          <w:lang w:eastAsia="ru-RU"/>
        </w:rPr>
        <w:t>.</w:t>
      </w:r>
    </w:p>
    <w:p w:rsidR="006319F2" w:rsidRDefault="002C1F7F" w:rsidP="005D1AB2">
      <w:pPr>
        <w:spacing w:after="0" w:line="240" w:lineRule="auto"/>
        <w:ind w:firstLine="539"/>
        <w:jc w:val="both"/>
        <w:rPr>
          <w:rFonts w:ascii="Times New Roman" w:eastAsia="Times New Roman" w:hAnsi="Times New Roman"/>
          <w:sz w:val="24"/>
          <w:szCs w:val="24"/>
          <w:lang w:eastAsia="ru-RU"/>
        </w:rPr>
      </w:pPr>
      <w:r w:rsidRPr="002C1F7F">
        <w:rPr>
          <w:rFonts w:ascii="Times New Roman" w:eastAsia="Times New Roman" w:hAnsi="Times New Roman"/>
          <w:sz w:val="24"/>
          <w:szCs w:val="24"/>
          <w:lang w:eastAsia="ru-RU"/>
        </w:rPr>
        <w:t>Инструменты реализации природоохранных мероприятий Стратегии должны включать в себя меры, предпринимаемые как на уровне Российской Федерации, так и на уровне регионов во взаимодействии с органами местного самоуправления</w:t>
      </w:r>
      <w:r w:rsidR="005D1AB2">
        <w:rPr>
          <w:rFonts w:ascii="Times New Roman" w:eastAsia="Times New Roman" w:hAnsi="Times New Roman"/>
          <w:sz w:val="24"/>
          <w:szCs w:val="24"/>
          <w:lang w:eastAsia="ru-RU"/>
        </w:rPr>
        <w:t>.</w:t>
      </w:r>
    </w:p>
    <w:p w:rsidR="00787C50" w:rsidRPr="00787C50" w:rsidRDefault="00787C50" w:rsidP="00787C50">
      <w:pPr>
        <w:spacing w:after="0" w:line="240" w:lineRule="auto"/>
        <w:ind w:firstLine="539"/>
        <w:jc w:val="both"/>
        <w:rPr>
          <w:rFonts w:ascii="Times New Roman" w:eastAsia="Times New Roman" w:hAnsi="Times New Roman"/>
          <w:sz w:val="24"/>
          <w:szCs w:val="24"/>
          <w:lang w:eastAsia="ru-RU"/>
        </w:rPr>
      </w:pPr>
      <w:r w:rsidRPr="00787C50">
        <w:rPr>
          <w:rFonts w:ascii="Times New Roman" w:eastAsia="Times New Roman" w:hAnsi="Times New Roman"/>
          <w:sz w:val="24"/>
          <w:szCs w:val="24"/>
          <w:lang w:eastAsia="ru-RU"/>
        </w:rPr>
        <w:t xml:space="preserve">Получение быстрых позитивных результатов в социальном развитии Сибири затрудняет </w:t>
      </w:r>
      <w:r w:rsidRPr="00C02D09">
        <w:rPr>
          <w:rFonts w:ascii="Times New Roman" w:eastAsia="Times New Roman" w:hAnsi="Times New Roman"/>
          <w:sz w:val="24"/>
          <w:szCs w:val="24"/>
          <w:u w:val="single"/>
          <w:lang w:eastAsia="ru-RU"/>
        </w:rPr>
        <w:t>наличие ряда социальных проблем</w:t>
      </w:r>
      <w:r w:rsidRPr="00787C50">
        <w:rPr>
          <w:rFonts w:ascii="Times New Roman" w:eastAsia="Times New Roman" w:hAnsi="Times New Roman"/>
          <w:sz w:val="24"/>
          <w:szCs w:val="24"/>
          <w:lang w:eastAsia="ru-RU"/>
        </w:rPr>
        <w:t>, которые не были решены в предыдущие годы:</w:t>
      </w:r>
    </w:p>
    <w:p w:rsidR="00787C50" w:rsidRPr="00787C50" w:rsidRDefault="00787C50"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787C50">
        <w:rPr>
          <w:rFonts w:ascii="Times New Roman" w:eastAsia="Times New Roman" w:hAnsi="Times New Roman"/>
          <w:sz w:val="24"/>
          <w:szCs w:val="24"/>
          <w:lang w:eastAsia="ru-RU"/>
        </w:rPr>
        <w:t>низкий уровень оплаты труда и доходов населения, не обеспечивающий достойного уровня жизни значительной части населения;</w:t>
      </w:r>
    </w:p>
    <w:p w:rsidR="00787C50" w:rsidRPr="00787C50" w:rsidRDefault="00787C50"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787C50">
        <w:rPr>
          <w:rFonts w:ascii="Times New Roman" w:eastAsia="Times New Roman" w:hAnsi="Times New Roman"/>
          <w:sz w:val="24"/>
          <w:szCs w:val="24"/>
          <w:lang w:eastAsia="ru-RU"/>
        </w:rPr>
        <w:t>наличие социально депрессивных территорий, что обусловливает высокую социально-экономическую неоднородность регионов Сибири;</w:t>
      </w:r>
    </w:p>
    <w:p w:rsidR="00D73599" w:rsidRPr="00D73599" w:rsidRDefault="00787C50"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787C50">
        <w:rPr>
          <w:rFonts w:ascii="Times New Roman" w:eastAsia="Times New Roman" w:hAnsi="Times New Roman"/>
          <w:sz w:val="24"/>
          <w:szCs w:val="24"/>
          <w:lang w:eastAsia="ru-RU"/>
        </w:rPr>
        <w:t>низкий уровень развития социальной инфраструктуры, включая доступность жилья, социальных услуг, комфортность прожива</w:t>
      </w:r>
      <w:r>
        <w:rPr>
          <w:rFonts w:ascii="Times New Roman" w:eastAsia="Times New Roman" w:hAnsi="Times New Roman"/>
          <w:sz w:val="24"/>
          <w:szCs w:val="24"/>
          <w:lang w:eastAsia="ru-RU"/>
        </w:rPr>
        <w:t>ния</w:t>
      </w:r>
      <w:r w:rsidR="00D73599">
        <w:rPr>
          <w:rFonts w:ascii="Times New Roman" w:eastAsia="Times New Roman" w:hAnsi="Times New Roman"/>
          <w:sz w:val="24"/>
          <w:szCs w:val="24"/>
          <w:lang w:eastAsia="ru-RU"/>
        </w:rPr>
        <w:t>;</w:t>
      </w:r>
    </w:p>
    <w:p w:rsidR="00787C50" w:rsidRPr="005D1AB2" w:rsidRDefault="00D73599"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D73599">
        <w:rPr>
          <w:rFonts w:ascii="Times New Roman" w:eastAsia="Times New Roman" w:hAnsi="Times New Roman"/>
          <w:sz w:val="24"/>
          <w:szCs w:val="24"/>
          <w:lang w:eastAsia="ru-RU"/>
        </w:rPr>
        <w:t>территориальная оторванность от рекреационных зон и культурных центров страны, не компенсируемая социальными субсидиями и льготами, что наряду с другими факторами приводит к формированию социального неравенства и непривлекательного имиджа сибирских территорий.</w:t>
      </w:r>
    </w:p>
    <w:p w:rsidR="002C1F7F" w:rsidRPr="00FC7BDB" w:rsidRDefault="00FC7BDB" w:rsidP="00C71939">
      <w:pPr>
        <w:spacing w:after="0" w:line="240" w:lineRule="auto"/>
        <w:ind w:firstLine="539"/>
        <w:jc w:val="both"/>
        <w:rPr>
          <w:rFonts w:ascii="Times New Roman" w:eastAsia="Times New Roman" w:hAnsi="Times New Roman"/>
          <w:sz w:val="24"/>
          <w:szCs w:val="24"/>
          <w:u w:val="single"/>
          <w:lang w:eastAsia="ru-RU"/>
        </w:rPr>
      </w:pPr>
      <w:r w:rsidRPr="00FC7BDB">
        <w:rPr>
          <w:rFonts w:ascii="Times New Roman" w:eastAsia="Times New Roman" w:hAnsi="Times New Roman"/>
          <w:sz w:val="24"/>
          <w:szCs w:val="24"/>
          <w:u w:val="single"/>
          <w:lang w:eastAsia="ru-RU"/>
        </w:rPr>
        <w:t>Основные направления развития системы расселения и формирования комфортной среды обитания человека</w:t>
      </w:r>
    </w:p>
    <w:p w:rsidR="00FC7BDB" w:rsidRPr="00F105E2" w:rsidRDefault="00490838"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F105E2">
        <w:rPr>
          <w:rFonts w:ascii="Times New Roman" w:eastAsia="Times New Roman" w:hAnsi="Times New Roman"/>
          <w:sz w:val="24"/>
          <w:szCs w:val="24"/>
          <w:lang w:eastAsia="ru-RU"/>
        </w:rPr>
        <w:t>запустить механизм регионального нормирования и проектирования развития социальной инфраструктуры с учетом экономико-географических особенностей</w:t>
      </w:r>
      <w:r w:rsidR="00BC5449" w:rsidRPr="00F105E2">
        <w:rPr>
          <w:rFonts w:ascii="Times New Roman" w:eastAsia="Times New Roman" w:hAnsi="Times New Roman"/>
          <w:sz w:val="24"/>
          <w:szCs w:val="24"/>
          <w:lang w:eastAsia="ru-RU"/>
        </w:rPr>
        <w:t>;</w:t>
      </w:r>
    </w:p>
    <w:p w:rsidR="00490838" w:rsidRPr="00F105E2" w:rsidRDefault="00490838"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F105E2">
        <w:rPr>
          <w:rFonts w:ascii="Times New Roman" w:eastAsia="Times New Roman" w:hAnsi="Times New Roman"/>
          <w:sz w:val="24"/>
          <w:szCs w:val="24"/>
          <w:lang w:eastAsia="ru-RU"/>
        </w:rPr>
        <w:t>развитие существующей социальной инфраструктуры, исходя из критериев наиболее полного удовлетворения потребностей населения и трудовых ресурсов, привлеченных на временной (в том числе вахтовой) основе, в социальных услугах;</w:t>
      </w:r>
    </w:p>
    <w:p w:rsidR="00490838" w:rsidRPr="00F105E2" w:rsidRDefault="00BE4292"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F105E2">
        <w:rPr>
          <w:rFonts w:ascii="Times New Roman" w:eastAsia="Times New Roman" w:hAnsi="Times New Roman"/>
          <w:sz w:val="24"/>
          <w:szCs w:val="24"/>
          <w:lang w:eastAsia="ru-RU"/>
        </w:rPr>
        <w:t>в здравоохранении - развертывание высокотехнологичных мобильных пунктов ранней диагностики, профилактика болезней и оказание экстренной помощи, формирование в поселениях сети офисов врачей общей практики и фельдшерско-акушерских пунктов, связанных с медицинскими центрами высоких технологий и клинико-диагностическими центрами средствами телемедицинских технологий, развитие санитарной авиации, создание системы медико-профилактических мер, направленных на сохранение и укрепление здоровья работающего населения Сибири, снижение негативного влияния вредных условий труда, формирование здорового образа жизни, в том числе направленное на сокращение потребления алкоголя и табака, снижение влияния иных вредных факторов на здоровье населения и предусматривающее осуществление мероприятий по пропаганде здорового образа жизни, мотивирование граждан к личной ответственности за свое здоровье;</w:t>
      </w:r>
    </w:p>
    <w:p w:rsidR="00B2100A" w:rsidRPr="00F105E2" w:rsidRDefault="00B2100A"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F105E2">
        <w:rPr>
          <w:rFonts w:ascii="Times New Roman" w:eastAsia="Times New Roman" w:hAnsi="Times New Roman"/>
          <w:sz w:val="24"/>
          <w:szCs w:val="24"/>
          <w:lang w:eastAsia="ru-RU"/>
        </w:rPr>
        <w:lastRenderedPageBreak/>
        <w:t xml:space="preserve">в сфере культуры </w:t>
      </w:r>
      <w:r w:rsidR="00C33566" w:rsidRPr="00F105E2">
        <w:rPr>
          <w:rFonts w:ascii="Times New Roman" w:eastAsia="Times New Roman" w:hAnsi="Times New Roman"/>
          <w:sz w:val="24"/>
          <w:szCs w:val="24"/>
          <w:lang w:eastAsia="ru-RU"/>
        </w:rPr>
        <w:t>- организация неограниченного доступа через сеть Интернет к мировым и отечественным культурным ценностям (библиотечным фондам, фонотекам, фильмотекам и т.д.), создание условий для сохранения и поддержки самобытного этнокультурного развития малочисленных народов Севера</w:t>
      </w:r>
      <w:r w:rsidRPr="00F105E2">
        <w:rPr>
          <w:rFonts w:ascii="Times New Roman" w:eastAsia="Times New Roman" w:hAnsi="Times New Roman"/>
          <w:sz w:val="24"/>
          <w:szCs w:val="24"/>
          <w:lang w:eastAsia="ru-RU"/>
        </w:rPr>
        <w:t>;</w:t>
      </w:r>
    </w:p>
    <w:p w:rsidR="00F105E2" w:rsidRPr="00F105E2" w:rsidRDefault="00F105E2"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F105E2">
        <w:rPr>
          <w:rFonts w:ascii="Times New Roman" w:eastAsia="Times New Roman" w:hAnsi="Times New Roman"/>
          <w:sz w:val="24"/>
          <w:szCs w:val="24"/>
          <w:lang w:eastAsia="ru-RU"/>
        </w:rPr>
        <w:t xml:space="preserve">в сфере образования - оптимизация сети дошкольных и школьных учебных заведений, в том числе средних общеобразовательных школ-интернатов и начальных кочевых школ, включая дистанционное обучение; </w:t>
      </w:r>
    </w:p>
    <w:p w:rsidR="00F105E2" w:rsidRPr="00F105E2" w:rsidRDefault="00F105E2" w:rsidP="005B6463">
      <w:pPr>
        <w:numPr>
          <w:ilvl w:val="0"/>
          <w:numId w:val="21"/>
        </w:numPr>
        <w:spacing w:after="0" w:line="240" w:lineRule="auto"/>
        <w:ind w:left="0" w:firstLine="426"/>
        <w:jc w:val="both"/>
        <w:rPr>
          <w:rFonts w:ascii="Times New Roman" w:eastAsia="Times New Roman" w:hAnsi="Times New Roman"/>
          <w:sz w:val="24"/>
          <w:szCs w:val="24"/>
          <w:lang w:eastAsia="ru-RU"/>
        </w:rPr>
      </w:pPr>
      <w:r w:rsidRPr="00F105E2">
        <w:rPr>
          <w:rFonts w:ascii="Times New Roman" w:eastAsia="Times New Roman" w:hAnsi="Times New Roman"/>
          <w:sz w:val="24"/>
          <w:szCs w:val="24"/>
          <w:lang w:eastAsia="ru-RU"/>
        </w:rPr>
        <w:t>в сфере физической культуры и спорта - развитие национальных видов спорта коренных малочисленных народов Севера, открытие тренажерных и спортивных залов в вахтовых поселках и административных центрах муниципальных образований.</w:t>
      </w:r>
    </w:p>
    <w:p w:rsidR="00F105E2" w:rsidRDefault="00F105E2" w:rsidP="00F105E2">
      <w:pPr>
        <w:pStyle w:val="100"/>
        <w:ind w:firstLine="0"/>
        <w:rPr>
          <w:rFonts w:eastAsia="Times New Roman"/>
          <w:lang w:eastAsia="ru-RU"/>
        </w:rPr>
      </w:pPr>
    </w:p>
    <w:p w:rsidR="000D6BE5" w:rsidRDefault="00931973" w:rsidP="007D780C">
      <w:pPr>
        <w:spacing w:after="0" w:line="240" w:lineRule="auto"/>
        <w:ind w:firstLine="539"/>
        <w:jc w:val="both"/>
        <w:rPr>
          <w:rFonts w:ascii="Times New Roman" w:eastAsia="Times New Roman" w:hAnsi="Times New Roman"/>
          <w:sz w:val="24"/>
          <w:szCs w:val="24"/>
          <w:lang w:eastAsia="ru-RU"/>
        </w:rPr>
      </w:pPr>
      <w:r w:rsidRPr="00931973">
        <w:rPr>
          <w:rFonts w:ascii="Times New Roman" w:eastAsia="Times New Roman" w:hAnsi="Times New Roman"/>
          <w:sz w:val="24"/>
          <w:szCs w:val="24"/>
          <w:lang w:eastAsia="ru-RU"/>
        </w:rPr>
        <w:t xml:space="preserve">Перспективы социально-экономического развития территории </w:t>
      </w:r>
      <w:r w:rsidR="00713518">
        <w:rPr>
          <w:rFonts w:ascii="Times New Roman" w:eastAsia="Times New Roman" w:hAnsi="Times New Roman"/>
          <w:sz w:val="24"/>
          <w:szCs w:val="24"/>
          <w:lang w:eastAsia="ru-RU"/>
        </w:rPr>
        <w:t>Северн</w:t>
      </w:r>
      <w:r w:rsidRPr="00931973">
        <w:rPr>
          <w:rFonts w:ascii="Times New Roman" w:eastAsia="Times New Roman" w:hAnsi="Times New Roman"/>
          <w:sz w:val="24"/>
          <w:szCs w:val="24"/>
          <w:lang w:eastAsia="ru-RU"/>
        </w:rPr>
        <w:t>ого сельского поселения намечены в</w:t>
      </w:r>
      <w:r w:rsidR="004977CE">
        <w:rPr>
          <w:rFonts w:ascii="Times New Roman" w:eastAsia="Times New Roman" w:hAnsi="Times New Roman"/>
          <w:sz w:val="24"/>
          <w:szCs w:val="24"/>
          <w:lang w:eastAsia="ru-RU"/>
        </w:rPr>
        <w:t xml:space="preserve"> программе </w:t>
      </w:r>
      <w:r w:rsidR="004977CE" w:rsidRPr="004977CE">
        <w:rPr>
          <w:rFonts w:ascii="Times New Roman" w:eastAsia="Times New Roman" w:hAnsi="Times New Roman"/>
          <w:sz w:val="24"/>
          <w:szCs w:val="24"/>
          <w:lang w:eastAsia="ru-RU"/>
        </w:rPr>
        <w:t>«Социально-экономическое развитие муниципального образования «Александровский район» на 2013-2015 годы и на перспективу до 2020 года»</w:t>
      </w:r>
      <w:r w:rsidR="004977CE">
        <w:rPr>
          <w:rFonts w:ascii="Times New Roman" w:eastAsia="Times New Roman" w:hAnsi="Times New Roman"/>
          <w:sz w:val="24"/>
          <w:szCs w:val="24"/>
          <w:lang w:eastAsia="ru-RU"/>
        </w:rPr>
        <w:t>,</w:t>
      </w:r>
      <w:r w:rsidRPr="00931973">
        <w:rPr>
          <w:rFonts w:ascii="Times New Roman" w:eastAsia="Times New Roman" w:hAnsi="Times New Roman"/>
          <w:sz w:val="24"/>
          <w:szCs w:val="24"/>
          <w:lang w:eastAsia="ru-RU"/>
        </w:rPr>
        <w:t xml:space="preserve"> а также в </w:t>
      </w:r>
      <w:r w:rsidR="004977CE">
        <w:rPr>
          <w:rFonts w:ascii="Times New Roman" w:eastAsia="Times New Roman" w:hAnsi="Times New Roman"/>
          <w:sz w:val="24"/>
          <w:szCs w:val="24"/>
          <w:lang w:eastAsia="ru-RU"/>
        </w:rPr>
        <w:t xml:space="preserve">иных </w:t>
      </w:r>
      <w:r w:rsidRPr="00931973">
        <w:rPr>
          <w:rFonts w:ascii="Times New Roman" w:eastAsia="Times New Roman" w:hAnsi="Times New Roman"/>
          <w:sz w:val="24"/>
          <w:szCs w:val="24"/>
          <w:lang w:eastAsia="ru-RU"/>
        </w:rPr>
        <w:t xml:space="preserve">районных целевых программах. </w:t>
      </w:r>
    </w:p>
    <w:p w:rsidR="002D5A34" w:rsidRDefault="009F1A3E" w:rsidP="006F1FAE">
      <w:pPr>
        <w:spacing w:after="0" w:line="240" w:lineRule="auto"/>
        <w:ind w:firstLine="539"/>
        <w:jc w:val="both"/>
        <w:rPr>
          <w:rFonts w:ascii="Times New Roman" w:eastAsia="Times New Roman" w:hAnsi="Times New Roman"/>
          <w:sz w:val="24"/>
          <w:szCs w:val="24"/>
          <w:lang w:eastAsia="ru-RU"/>
        </w:rPr>
      </w:pPr>
      <w:r w:rsidRPr="009F1A3E">
        <w:rPr>
          <w:rFonts w:ascii="Times New Roman" w:eastAsia="Times New Roman" w:hAnsi="Times New Roman"/>
          <w:sz w:val="24"/>
          <w:szCs w:val="24"/>
          <w:lang w:eastAsia="ru-RU"/>
        </w:rPr>
        <w:t>Реестр районных долгосрочных целевых программ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9F1A3E" w:rsidRPr="009F1A3E" w:rsidTr="009F1A3E">
        <w:trPr>
          <w:trHeight w:val="276"/>
        </w:trPr>
        <w:tc>
          <w:tcPr>
            <w:tcW w:w="5000" w:type="pct"/>
            <w:vMerge w:val="restart"/>
          </w:tcPr>
          <w:p w:rsidR="009F1A3E" w:rsidRPr="009F1A3E" w:rsidRDefault="009F1A3E" w:rsidP="009F1A3E">
            <w:pPr>
              <w:spacing w:after="0" w:line="240" w:lineRule="auto"/>
              <w:rPr>
                <w:rFonts w:ascii="Times New Roman" w:eastAsia="Times New Roman" w:hAnsi="Times New Roman"/>
                <w:sz w:val="24"/>
                <w:szCs w:val="24"/>
                <w:lang w:eastAsia="ru-RU"/>
              </w:rPr>
            </w:pPr>
            <w:r w:rsidRPr="009F1A3E">
              <w:rPr>
                <w:rFonts w:ascii="Times New Roman" w:eastAsia="Times New Roman" w:hAnsi="Times New Roman"/>
                <w:sz w:val="24"/>
                <w:szCs w:val="24"/>
                <w:lang w:eastAsia="ru-RU"/>
              </w:rPr>
              <w:t>Наименование программы</w:t>
            </w:r>
          </w:p>
        </w:tc>
      </w:tr>
      <w:tr w:rsidR="009F1A3E" w:rsidRPr="009F1A3E" w:rsidTr="00B1109D">
        <w:trPr>
          <w:trHeight w:val="276"/>
        </w:trPr>
        <w:tc>
          <w:tcPr>
            <w:tcW w:w="5000" w:type="pct"/>
            <w:vMerge/>
          </w:tcPr>
          <w:p w:rsidR="009F1A3E" w:rsidRPr="009F1A3E" w:rsidRDefault="009F1A3E" w:rsidP="009F1A3E">
            <w:pPr>
              <w:spacing w:after="0" w:line="240" w:lineRule="auto"/>
              <w:rPr>
                <w:rFonts w:ascii="Times New Roman" w:eastAsia="Times New Roman" w:hAnsi="Times New Roman"/>
                <w:sz w:val="24"/>
                <w:szCs w:val="24"/>
                <w:lang w:eastAsia="ru-RU"/>
              </w:rPr>
            </w:pP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1. Дети Александровского района</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 развитие материально-технической базы</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2. привлечение и закрепление молодых кадров</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а) доплата к заработной плате</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б) аренда жилья</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в) единовременное пособие на обустройство и обзаведение</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3. организация подвоза учащихся из близлежащих населенных пунктов в базовую школу</w:t>
            </w:r>
          </w:p>
        </w:tc>
      </w:tr>
      <w:tr w:rsidR="009F1A3E" w:rsidRPr="009F1A3E" w:rsidTr="009F1A3E">
        <w:tc>
          <w:tcPr>
            <w:tcW w:w="5000" w:type="pct"/>
          </w:tcPr>
          <w:p w:rsidR="009F1A3E" w:rsidRPr="009F1A3E" w:rsidRDefault="009F1A3E" w:rsidP="009F1A3E">
            <w:pPr>
              <w:spacing w:after="0" w:line="240" w:lineRule="auto"/>
              <w:jc w:val="both"/>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4. Организация единого государственного экзамена (провоз на ЕГЭ)</w:t>
            </w:r>
          </w:p>
        </w:tc>
      </w:tr>
      <w:tr w:rsidR="009F1A3E" w:rsidRPr="009F1A3E" w:rsidTr="009F1A3E">
        <w:tc>
          <w:tcPr>
            <w:tcW w:w="5000" w:type="pct"/>
          </w:tcPr>
          <w:p w:rsidR="009F1A3E" w:rsidRPr="009F1A3E" w:rsidRDefault="009F1A3E" w:rsidP="009F1A3E">
            <w:pPr>
              <w:spacing w:after="0" w:line="240" w:lineRule="auto"/>
              <w:jc w:val="both"/>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10. Мероприятия по экологическому воспитанию детей</w:t>
            </w:r>
          </w:p>
        </w:tc>
      </w:tr>
      <w:tr w:rsidR="009F1A3E" w:rsidRPr="009F1A3E" w:rsidTr="009F1A3E">
        <w:tc>
          <w:tcPr>
            <w:tcW w:w="5000" w:type="pct"/>
          </w:tcPr>
          <w:p w:rsidR="009F1A3E" w:rsidRPr="009F1A3E" w:rsidRDefault="009F1A3E" w:rsidP="009F1A3E">
            <w:pPr>
              <w:spacing w:after="0" w:line="240" w:lineRule="auto"/>
              <w:jc w:val="both"/>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2. Предоставление молодым семьям поддержки на приобретение (строительство) жилья на территории Александровского района на 2011-2015 годы</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3. Комплексное развитие систем коммунальной инфраструктуры Александровского района на 2013-2020 гг.</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1.Ремонт, реконструкция и строительство объектов коммунальной инфраструктуры, в т.ч.</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-Строительство санкционированных свалок в селах района</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2.Приобретение специализированной техники</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4. Сохранение и развитие фармацевтической деятельности в Александровском районе</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 xml:space="preserve">1.Возмещение убытков,  </w:t>
            </w:r>
            <w:r w:rsidRPr="009F1A3E">
              <w:rPr>
                <w:rFonts w:ascii="Times New Roman" w:eastAsia="Times New Roman" w:hAnsi="Times New Roman"/>
                <w:sz w:val="24"/>
                <w:szCs w:val="24"/>
                <w:lang w:eastAsia="ru-RU"/>
              </w:rPr>
              <w:t>связанных с реализацией наркотических, психотропных и сильно действующих лекарственных средств</w:t>
            </w:r>
            <w:r w:rsidRPr="009F1A3E">
              <w:rPr>
                <w:rFonts w:ascii="Times New Roman" w:eastAsia="Times New Roman" w:hAnsi="Times New Roman"/>
                <w:color w:val="000000"/>
                <w:sz w:val="24"/>
                <w:szCs w:val="24"/>
                <w:lang w:eastAsia="ru-RU"/>
              </w:rPr>
              <w:t xml:space="preserve"> </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5. Пожарная безопасность на объектах бюджетной сферы Александровского района на 2013-2015 годы</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 Установка систем автоматической пожарной сигнализации и систем оповещения и управления эвакуацией в административных  зданиях</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2. Проведение огнезащитной обработки деревянных конструкций чердачных помещений в зданиях</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3. Изготовление листовок на противопожарную тематику</w:t>
            </w:r>
          </w:p>
        </w:tc>
      </w:tr>
      <w:tr w:rsidR="009F1A3E" w:rsidRPr="009F1A3E" w:rsidTr="009F1A3E">
        <w:tc>
          <w:tcPr>
            <w:tcW w:w="5000" w:type="pct"/>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4. Замеры сопротивления изоляции в зданиях и т.д.</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6. Социальная поддержка населения Александровского района на 2011-2013 годы</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 Питание детей из малообеспеченных семей  в образовательных учреждениях</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 xml:space="preserve">2. Приобретение одежды, обуви, школьных принадлежностей для детей из </w:t>
            </w:r>
            <w:r w:rsidRPr="009F1A3E">
              <w:rPr>
                <w:rFonts w:ascii="Times New Roman" w:eastAsia="Times New Roman" w:hAnsi="Times New Roman"/>
                <w:color w:val="000000"/>
                <w:sz w:val="24"/>
                <w:szCs w:val="24"/>
                <w:lang w:eastAsia="ru-RU"/>
              </w:rPr>
              <w:lastRenderedPageBreak/>
              <w:t>малообеспеченных семей</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lastRenderedPageBreak/>
              <w:t>3. Формирование новогодних подарков для детей из малообеспеченных семей</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4. Организация питания детей, проживающих в интернате</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5. Оказание материальной помощи малообеспеченной группе населения, онкобольным и инвалидам на проезд в лечебные учреждения по направлению врача</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6. Оказание материальной помощи малообеспеченной группе населения на оплату лечения</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7. Оказание материальной помощи гражданам, оказавшимся   в трудной     жизненной     ситуации</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8. Финансовая поддержка общественных организаций (Совет ветеранов, Общество инвалидов)</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9. Проведение мероприятий:</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 рождественские встречи</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-День защитника отечества</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-Восьмое марта</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-День Победы</w:t>
            </w:r>
          </w:p>
        </w:tc>
      </w:tr>
      <w:tr w:rsidR="009F1A3E" w:rsidRPr="009F1A3E" w:rsidTr="009F1A3E">
        <w:tc>
          <w:tcPr>
            <w:tcW w:w="5000" w:type="pct"/>
            <w:vAlign w:val="center"/>
          </w:tcPr>
          <w:p w:rsidR="009F1A3E" w:rsidRPr="009F1A3E" w:rsidRDefault="005E01C8" w:rsidP="009F1A3E">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-Спарт</w:t>
            </w:r>
            <w:r w:rsidR="009F1A3E" w:rsidRPr="009F1A3E">
              <w:rPr>
                <w:rFonts w:ascii="Times New Roman" w:eastAsia="Times New Roman" w:hAnsi="Times New Roman"/>
                <w:color w:val="000000"/>
                <w:sz w:val="24"/>
                <w:szCs w:val="24"/>
                <w:lang w:eastAsia="ru-RU"/>
              </w:rPr>
              <w:t>анские игры (дети с ограниченными возможностями)</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-День старшего поколения</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-Декада инвалидов</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11. Оказание материальной помощи участникам ВОВ, вдовам умерших участников ВОВ, труженикам тыла на проведение ремонта жилья</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8. Социальное развитие сел Александровского района на 2011-2013 годы</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4. Возмещение убытков, связанных с перевозкой пассажиров воздушным транспортом</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 xml:space="preserve">5. Создание условий для обеспечения перевозок воздушным транспортом </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а) содержание вертолетных площадок по селам района,</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б) содержание технологических зданий (аэропорт) по селам района</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6. Создание условий для обеспечения перевозок водным транспортом</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а) обустройство сходней</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б) траление паромных причалов</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7. Возмещение  предприятиям – производителям хлеба, пользующихся электроэнергией от дизельных электростанций, убытков по электроэнергии</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8. Возмещение транспортных расходов на завоз кормов</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9. Проведение организационных работ по  завозу птицы для населения района</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10. Проведение организационных работ по приобретению и доставке семени для искусственного осеменения коров</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11. Участие в софинансировании по обеспечению жильем граждан, проживающих в сельской местности,  молодых семей и молодых специалистов на селе федеральной и областной программы  «Социальное развитие сел района»</w:t>
            </w:r>
          </w:p>
        </w:tc>
      </w:tr>
      <w:tr w:rsidR="009F1A3E" w:rsidRPr="009F1A3E" w:rsidTr="009F1A3E">
        <w:tc>
          <w:tcPr>
            <w:tcW w:w="5000" w:type="pct"/>
            <w:vAlign w:val="center"/>
          </w:tcPr>
          <w:p w:rsidR="009F1A3E" w:rsidRPr="009F1A3E" w:rsidRDefault="009F1A3E" w:rsidP="009F1A3E">
            <w:pPr>
              <w:spacing w:after="0" w:line="240" w:lineRule="auto"/>
              <w:ind w:right="175"/>
              <w:jc w:val="both"/>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12. Оказание адресной помощи гражданам, имеющим в личном подсобном хозяйстве более 3-х коров</w:t>
            </w:r>
          </w:p>
        </w:tc>
      </w:tr>
      <w:tr w:rsidR="009F1A3E" w:rsidRPr="009F1A3E" w:rsidTr="009F1A3E">
        <w:tc>
          <w:tcPr>
            <w:tcW w:w="5000" w:type="pct"/>
            <w:vAlign w:val="center"/>
          </w:tcPr>
          <w:p w:rsidR="009F1A3E" w:rsidRPr="009F1A3E" w:rsidRDefault="009F1A3E" w:rsidP="009F1A3E">
            <w:pPr>
              <w:spacing w:after="0" w:line="240" w:lineRule="auto"/>
              <w:ind w:left="-107"/>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 xml:space="preserve">13. Оказание адресной помощи гражданам, занимающимся заготовкой грубых кормов </w:t>
            </w:r>
          </w:p>
        </w:tc>
      </w:tr>
      <w:tr w:rsidR="009F1A3E" w:rsidRPr="009F1A3E" w:rsidTr="009F1A3E">
        <w:trPr>
          <w:trHeight w:val="583"/>
        </w:trPr>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9. Развитие малого и среднего предпринимательства на территории Александровского района на 2011-2013 годы</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 Финансовая помощь  Центру поддержки предпринимательства</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2. Содействие в реализации молодежных предпринимательских проектов</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 xml:space="preserve">3. Организация   участия  субъектов  малого и среднего предпринимательства в    выставках, ярмарках, форумах,      конференциях по проблемам  малого и среднего </w:t>
            </w:r>
            <w:r w:rsidRPr="009F1A3E">
              <w:rPr>
                <w:rFonts w:ascii="Times New Roman" w:eastAsia="Times New Roman" w:hAnsi="Times New Roman"/>
                <w:color w:val="000000"/>
                <w:sz w:val="24"/>
                <w:szCs w:val="24"/>
                <w:lang w:eastAsia="ru-RU"/>
              </w:rPr>
              <w:br/>
              <w:t>предпринимательства, семинарах и «круглых столах» с участием представителей органов местного самоуправления</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F1A3E">
              <w:rPr>
                <w:rFonts w:ascii="Arial" w:eastAsia="Times New Roman" w:hAnsi="Arial" w:cs="Arial"/>
                <w:color w:val="000000"/>
                <w:sz w:val="24"/>
                <w:szCs w:val="24"/>
                <w:lang w:eastAsia="ru-RU"/>
              </w:rPr>
              <w:lastRenderedPageBreak/>
              <w:t xml:space="preserve">4. </w:t>
            </w:r>
            <w:r w:rsidRPr="009F1A3E">
              <w:rPr>
                <w:rFonts w:ascii="Times New Roman" w:eastAsia="Times New Roman" w:hAnsi="Times New Roman"/>
                <w:color w:val="000000"/>
                <w:sz w:val="24"/>
                <w:szCs w:val="24"/>
                <w:lang w:eastAsia="ru-RU"/>
              </w:rPr>
              <w:t>Организация и проведение мероприятий по вопросам предпринимательской деятельности совместно с представителями бизнеса</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7. Предоставление субсидий стартующему бизнесу на возмещение части затрат на реализацию предпринимательских проектов</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10. Повышение энергетической эффективности на территории Александровского района Томской области на период с 2010 по 2020 гг</w:t>
            </w:r>
            <w:r w:rsidR="00C47C28">
              <w:rPr>
                <w:rFonts w:ascii="Times New Roman" w:eastAsia="Times New Roman" w:hAnsi="Times New Roman"/>
                <w:b/>
                <w:color w:val="000000"/>
                <w:sz w:val="24"/>
                <w:szCs w:val="24"/>
                <w:lang w:eastAsia="ru-RU"/>
              </w:rPr>
              <w:t>.</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 Проведение конкурсов рисунков, плакатов, проектов по энергосбережению среди образовательных учреждений поселений</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2. Добровольная сертификация  организаций в области энергосбережения, энергетической и экологической эффективности</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3. Подготовка, переподготовка, повышение квалификации в области энергосбережения сотрудников администраций МО и муниципальных предприятий, а также организаций, в аренде которых есть муниципальная собственность</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4. Проведение энергетических обследований согласно графику с составлением программы  мероприятий  по повышению энергетической эффективности в транспорте</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5. Организация учета энергоресурсов на объектах бюджетной сферы</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6. Энергетическое о обследование зданий учреждений бюджетной сферы</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7. Повышение тепловой защиты зданий, строений, сооружений при ремонте</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8. Автоматизация потребления ТЭ зданиями, строениями, сооружениями</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*11.  Модернизация здравоохранения  на территории Александровского района на 2011-2013 годы</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1. Ремонт зданий ФАПов</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4. Приобретение основных средств</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5. Приобретение им</w:t>
            </w:r>
            <w:r w:rsidR="005E01C8">
              <w:rPr>
                <w:rFonts w:ascii="Times New Roman" w:eastAsia="Times New Roman" w:hAnsi="Times New Roman"/>
                <w:color w:val="000000"/>
                <w:sz w:val="24"/>
                <w:szCs w:val="24"/>
                <w:lang w:eastAsia="ru-RU"/>
              </w:rPr>
              <w:t>му</w:t>
            </w:r>
            <w:r w:rsidRPr="009F1A3E">
              <w:rPr>
                <w:rFonts w:ascii="Times New Roman" w:eastAsia="Times New Roman" w:hAnsi="Times New Roman"/>
                <w:color w:val="000000"/>
                <w:sz w:val="24"/>
                <w:szCs w:val="24"/>
                <w:lang w:eastAsia="ru-RU"/>
              </w:rPr>
              <w:t>ноглобулина</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6. Доплата к заработной плате молодым специалистам</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7. Выдача денежных средств на обустройство и обзаведение</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 xml:space="preserve">8. Повышение квалификации </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9. Приобретение жилья для молодых специалистов</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b/>
                <w:color w:val="000000"/>
                <w:sz w:val="24"/>
                <w:szCs w:val="24"/>
                <w:lang w:eastAsia="ru-RU"/>
              </w:rPr>
              <w:t>*12. Профилактика правонарушений в Александровском районе на 2012-2016 годы</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Создание условий для обучающихся в образовательных учреждениях получения образования путем организации работы районной Психолого-медико  педагогической комиссии (материально-техническое обеспечение, оплата труда специалистов, командировочные расходы, курсы повышения квалификации)</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Оздоровление и занятость детей в летний период, в том числе состоящих на разных видах учета</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Участие  образовательных учреждений в конкурсе областных социальных проектов</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Проведение районных молодежных дебатов по толерантности</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Повышение  квалификации специалистов, работающих в сфере профилактики безнадзорности и правонарушений несовершеннолетних (на базе благотворительного фонда «Новое развитие» г. Томск</w:t>
            </w:r>
            <w:r w:rsidR="00A746FA">
              <w:rPr>
                <w:rFonts w:ascii="Times New Roman" w:eastAsia="Times New Roman" w:hAnsi="Times New Roman"/>
                <w:color w:val="000000"/>
                <w:sz w:val="24"/>
                <w:szCs w:val="24"/>
                <w:lang w:eastAsia="ru-RU"/>
              </w:rPr>
              <w:t>)</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Участие в реализации проекта «Автобус профилактики» для проведения выездных профилактических мероприятий в муниципальном образовании</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Проведение «горячей линии» по вопросам защиты прав и интересов несовершеннолетних по «телефону доверия» на базе ОГКУ «СРЦН»</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Организация профильных (смешанных) смен в лагерях отдыха для несовершеннолетних, состоящих на всех видах учета (палаточные лагеря)</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Создание временных рабочих мест для несовершеннолетних в летний период времени</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информирование населения через средства массовой информации  о вреде употребления психотропных, наркотических препаратов, спиртосодержащей продукции</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lastRenderedPageBreak/>
              <w:t xml:space="preserve">Обеспечение образовательных учреждений методической литературой  по вопросам профилактики, </w:t>
            </w:r>
            <w:r w:rsidR="000158BA">
              <w:rPr>
                <w:rFonts w:ascii="Times New Roman" w:eastAsia="Times New Roman" w:hAnsi="Times New Roman"/>
                <w:color w:val="000000"/>
                <w:sz w:val="24"/>
                <w:szCs w:val="24"/>
                <w:lang w:eastAsia="ru-RU"/>
              </w:rPr>
              <w:t>работы с «трудными» подростками</w:t>
            </w:r>
            <w:r w:rsidRPr="009F1A3E">
              <w:rPr>
                <w:rFonts w:ascii="Times New Roman" w:eastAsia="Times New Roman" w:hAnsi="Times New Roman"/>
                <w:color w:val="000000"/>
                <w:sz w:val="24"/>
                <w:szCs w:val="24"/>
                <w:lang w:eastAsia="ru-RU"/>
              </w:rPr>
              <w:t>, семьей. Приобретение и распространение плакатов о здоровом образе жизни</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Поощрение граждан и внештатных  сотрудников милиции за участие в охране общественного порядка</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Организация повышения квалификации специалистов, работающих в сфере профилактики, диагностики и лечения наркологических заболеваний</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 xml:space="preserve">Развитие и поддержка волонтерского движения «Стиль жизни» на территории Александровского района </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13.  Развитие физической культуры и спорта</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Приобретение спортивного инвентаря  в спортивные сооружения</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Предоставление жилья для квалифицированных приглашенных специалистов по физической культуре и спорту (аренда жилья)</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Поощрение спортсменов  за присвоение им спортивных разрядов, достижение высоких  результатов в спорте</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Участие сборной  команды района в областных сельских спортивных зимних играх «Снежные узоры»</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Участие сборной  команды района в областных сельских спортивных летних играх «Стадион для всех»</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color w:val="000000"/>
                <w:sz w:val="24"/>
                <w:szCs w:val="24"/>
                <w:lang w:eastAsia="ru-RU"/>
              </w:rPr>
            </w:pPr>
            <w:r w:rsidRPr="009F1A3E">
              <w:rPr>
                <w:rFonts w:ascii="Times New Roman" w:eastAsia="Times New Roman" w:hAnsi="Times New Roman"/>
                <w:color w:val="000000"/>
                <w:sz w:val="24"/>
                <w:szCs w:val="24"/>
                <w:lang w:eastAsia="ru-RU"/>
              </w:rPr>
              <w:t>Участие юношеских спортивных команд района в областных летних и зимних играх школьников</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sz w:val="24"/>
                <w:szCs w:val="24"/>
                <w:lang w:eastAsia="ru-RU"/>
              </w:rPr>
            </w:pPr>
            <w:r w:rsidRPr="009F1A3E">
              <w:rPr>
                <w:rFonts w:ascii="Times New Roman" w:eastAsia="Times New Roman" w:hAnsi="Times New Roman"/>
                <w:sz w:val="24"/>
                <w:szCs w:val="24"/>
                <w:lang w:eastAsia="ru-RU"/>
              </w:rPr>
              <w:t>Организация и проведение спортивных мероприятий среди детей и подростков района (зимняя и летняя спартакиада)</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sz w:val="24"/>
                <w:szCs w:val="24"/>
                <w:lang w:eastAsia="ru-RU"/>
              </w:rPr>
            </w:pPr>
            <w:r w:rsidRPr="009F1A3E">
              <w:rPr>
                <w:rFonts w:ascii="Times New Roman" w:eastAsia="Times New Roman" w:hAnsi="Times New Roman"/>
                <w:sz w:val="24"/>
                <w:szCs w:val="24"/>
                <w:lang w:eastAsia="ru-RU"/>
              </w:rPr>
              <w:t>Проведение районного  спортивного праздника «Лыжня зовет»</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sz w:val="24"/>
                <w:szCs w:val="24"/>
                <w:lang w:eastAsia="ru-RU"/>
              </w:rPr>
            </w:pPr>
            <w:r w:rsidRPr="009F1A3E">
              <w:rPr>
                <w:rFonts w:ascii="Times New Roman" w:eastAsia="Times New Roman" w:hAnsi="Times New Roman"/>
                <w:sz w:val="24"/>
                <w:szCs w:val="24"/>
                <w:lang w:eastAsia="ru-RU"/>
              </w:rPr>
              <w:t>Проведение районного спортивного праздника «День физкультурника»</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sz w:val="24"/>
                <w:szCs w:val="24"/>
                <w:lang w:eastAsia="ru-RU"/>
              </w:rPr>
            </w:pPr>
            <w:r w:rsidRPr="009F1A3E">
              <w:rPr>
                <w:rFonts w:ascii="Times New Roman" w:eastAsia="Times New Roman" w:hAnsi="Times New Roman"/>
                <w:sz w:val="24"/>
                <w:szCs w:val="24"/>
                <w:lang w:eastAsia="ru-RU"/>
              </w:rPr>
              <w:t>Проведение районного спортивного праздника «Весенние веселые старты»</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sz w:val="24"/>
                <w:szCs w:val="24"/>
                <w:lang w:eastAsia="ru-RU"/>
              </w:rPr>
            </w:pPr>
            <w:r w:rsidRPr="009F1A3E">
              <w:rPr>
                <w:rFonts w:ascii="Times New Roman" w:eastAsia="Times New Roman" w:hAnsi="Times New Roman"/>
                <w:sz w:val="24"/>
                <w:szCs w:val="24"/>
                <w:lang w:eastAsia="ru-RU"/>
              </w:rPr>
              <w:t>Проведение молодежного спортивного турнира к</w:t>
            </w:r>
            <w:r w:rsidR="003663E5">
              <w:rPr>
                <w:rFonts w:ascii="Times New Roman" w:eastAsia="Times New Roman" w:hAnsi="Times New Roman"/>
                <w:sz w:val="24"/>
                <w:szCs w:val="24"/>
                <w:lang w:eastAsia="ru-RU"/>
              </w:rPr>
              <w:t>о</w:t>
            </w:r>
            <w:r w:rsidRPr="009F1A3E">
              <w:rPr>
                <w:rFonts w:ascii="Times New Roman" w:eastAsia="Times New Roman" w:hAnsi="Times New Roman"/>
                <w:sz w:val="24"/>
                <w:szCs w:val="24"/>
                <w:lang w:eastAsia="ru-RU"/>
              </w:rPr>
              <w:t xml:space="preserve"> Дню молодежи</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sz w:val="24"/>
                <w:szCs w:val="24"/>
                <w:lang w:eastAsia="ru-RU"/>
              </w:rPr>
            </w:pPr>
            <w:r w:rsidRPr="009F1A3E">
              <w:rPr>
                <w:rFonts w:ascii="Times New Roman" w:eastAsia="Times New Roman" w:hAnsi="Times New Roman"/>
                <w:sz w:val="24"/>
                <w:szCs w:val="24"/>
                <w:lang w:eastAsia="ru-RU"/>
              </w:rPr>
              <w:t>Проведение межпоселенческих соревнований по отдельным  видам спорта, посвященных событиям</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b/>
                <w:sz w:val="24"/>
                <w:szCs w:val="24"/>
                <w:lang w:eastAsia="ru-RU"/>
              </w:rPr>
            </w:pPr>
            <w:r w:rsidRPr="009F1A3E">
              <w:rPr>
                <w:rFonts w:ascii="Times New Roman" w:eastAsia="Times New Roman" w:hAnsi="Times New Roman"/>
                <w:b/>
                <w:sz w:val="24"/>
                <w:szCs w:val="24"/>
                <w:lang w:eastAsia="ru-RU"/>
              </w:rPr>
              <w:t>14. Развитие рыбной промышленности в Александровском районе</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sz w:val="24"/>
                <w:szCs w:val="24"/>
                <w:lang w:eastAsia="ru-RU"/>
              </w:rPr>
            </w:pPr>
            <w:r w:rsidRPr="009F1A3E">
              <w:rPr>
                <w:rFonts w:ascii="Times New Roman" w:eastAsia="Times New Roman" w:hAnsi="Times New Roman"/>
                <w:sz w:val="24"/>
                <w:szCs w:val="24"/>
                <w:lang w:eastAsia="ru-RU"/>
              </w:rPr>
              <w:t>Оказание содействия в приобретении современного орудия лова</w:t>
            </w:r>
          </w:p>
        </w:tc>
      </w:tr>
      <w:tr w:rsidR="009F1A3E" w:rsidRPr="009F1A3E" w:rsidTr="009F1A3E">
        <w:tc>
          <w:tcPr>
            <w:tcW w:w="5000" w:type="pct"/>
            <w:vAlign w:val="center"/>
          </w:tcPr>
          <w:p w:rsidR="009F1A3E" w:rsidRPr="009F1A3E" w:rsidRDefault="009F1A3E" w:rsidP="009F1A3E">
            <w:pPr>
              <w:spacing w:after="0" w:line="240" w:lineRule="auto"/>
              <w:rPr>
                <w:rFonts w:ascii="Times New Roman" w:eastAsia="Times New Roman" w:hAnsi="Times New Roman"/>
                <w:sz w:val="24"/>
                <w:szCs w:val="24"/>
                <w:lang w:eastAsia="ru-RU"/>
              </w:rPr>
            </w:pPr>
            <w:r w:rsidRPr="009F1A3E">
              <w:rPr>
                <w:rFonts w:ascii="Times New Roman" w:eastAsia="Times New Roman" w:hAnsi="Times New Roman"/>
                <w:sz w:val="24"/>
                <w:szCs w:val="24"/>
                <w:lang w:eastAsia="ru-RU"/>
              </w:rPr>
              <w:t>Оказание содействия в проведение капитальных ремонтов флота</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15.Развитие муниципальной службы Александровского района на 2011-2013 годы»</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16.</w:t>
            </w:r>
            <w:r w:rsidRPr="009F1A3E">
              <w:rPr>
                <w:rFonts w:ascii="Times New Roman" w:eastAsia="Times New Roman" w:hAnsi="Times New Roman"/>
                <w:b/>
                <w:bCs/>
                <w:sz w:val="24"/>
                <w:szCs w:val="24"/>
                <w:lang w:eastAsia="ru-RU"/>
              </w:rPr>
              <w:t xml:space="preserve"> Профилактика террористической и экстремистской деятельности в Александровском районе на 2013-2015 годы</w:t>
            </w:r>
          </w:p>
        </w:tc>
      </w:tr>
      <w:tr w:rsidR="009F1A3E" w:rsidRPr="009F1A3E" w:rsidTr="009F1A3E">
        <w:tc>
          <w:tcPr>
            <w:tcW w:w="5000" w:type="pct"/>
          </w:tcPr>
          <w:p w:rsidR="009F1A3E" w:rsidRPr="009F1A3E" w:rsidRDefault="009F1A3E" w:rsidP="009F1A3E">
            <w:pPr>
              <w:autoSpaceDE w:val="0"/>
              <w:autoSpaceDN w:val="0"/>
              <w:adjustRightInd w:val="0"/>
              <w:spacing w:after="0" w:line="240" w:lineRule="auto"/>
              <w:rPr>
                <w:rFonts w:ascii="Times New Roman" w:eastAsia="Times New Roman" w:hAnsi="Times New Roman"/>
                <w:b/>
                <w:color w:val="000000"/>
                <w:sz w:val="24"/>
                <w:szCs w:val="24"/>
                <w:lang w:eastAsia="ru-RU"/>
              </w:rPr>
            </w:pPr>
            <w:r w:rsidRPr="009F1A3E">
              <w:rPr>
                <w:rFonts w:ascii="Times New Roman" w:eastAsia="Times New Roman" w:hAnsi="Times New Roman"/>
                <w:b/>
                <w:color w:val="000000"/>
                <w:sz w:val="24"/>
                <w:szCs w:val="24"/>
                <w:lang w:eastAsia="ru-RU"/>
              </w:rPr>
              <w:t>17.</w:t>
            </w:r>
            <w:r w:rsidRPr="009F1A3E">
              <w:rPr>
                <w:rFonts w:ascii="Times New Roman" w:eastAsia="Times New Roman" w:hAnsi="Times New Roman"/>
                <w:color w:val="000000"/>
                <w:sz w:val="24"/>
                <w:szCs w:val="24"/>
                <w:lang w:eastAsia="ru-RU"/>
              </w:rPr>
              <w:t xml:space="preserve"> </w:t>
            </w:r>
            <w:r w:rsidRPr="009F1A3E">
              <w:rPr>
                <w:rFonts w:ascii="Times New Roman" w:eastAsia="Times New Roman" w:hAnsi="Times New Roman"/>
                <w:b/>
                <w:color w:val="000000"/>
                <w:sz w:val="24"/>
                <w:szCs w:val="24"/>
                <w:lang w:eastAsia="ru-RU"/>
              </w:rPr>
              <w:t>Проведение капитального ремонта многоквартирных жилых домов на территории Александровского района</w:t>
            </w:r>
          </w:p>
        </w:tc>
      </w:tr>
    </w:tbl>
    <w:p w:rsidR="00327A45" w:rsidRDefault="00327A45" w:rsidP="00742E39">
      <w:pPr>
        <w:spacing w:after="0" w:line="240" w:lineRule="auto"/>
        <w:jc w:val="both"/>
        <w:rPr>
          <w:rFonts w:ascii="Times New Roman" w:eastAsia="Times New Roman" w:hAnsi="Times New Roman"/>
          <w:sz w:val="24"/>
          <w:szCs w:val="24"/>
          <w:lang w:eastAsia="ru-RU"/>
        </w:rPr>
      </w:pPr>
    </w:p>
    <w:p w:rsidR="00EB5464" w:rsidRDefault="00EB5464" w:rsidP="00EB5464">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EB5464">
        <w:rPr>
          <w:rFonts w:ascii="Times New Roman" w:eastAsia="Times New Roman" w:hAnsi="Times New Roman"/>
          <w:sz w:val="24"/>
          <w:szCs w:val="24"/>
          <w:lang w:eastAsia="ru-RU"/>
        </w:rPr>
        <w:t xml:space="preserve"> </w:t>
      </w:r>
      <w:r w:rsidRPr="00B1109D">
        <w:rPr>
          <w:rFonts w:ascii="Times New Roman" w:eastAsia="Times New Roman" w:hAnsi="Times New Roman"/>
          <w:b/>
          <w:i/>
          <w:sz w:val="24"/>
          <w:szCs w:val="24"/>
          <w:lang w:eastAsia="ru-RU"/>
        </w:rPr>
        <w:t>«Схеме территориального планирования Томской области»</w:t>
      </w:r>
      <w:r>
        <w:rPr>
          <w:rFonts w:ascii="Times New Roman" w:eastAsia="Times New Roman" w:hAnsi="Times New Roman"/>
          <w:sz w:val="24"/>
          <w:szCs w:val="24"/>
          <w:lang w:eastAsia="ru-RU"/>
        </w:rPr>
        <w:t xml:space="preserve"> даны следующие предложения</w:t>
      </w:r>
      <w:r w:rsidR="00A56192">
        <w:rPr>
          <w:rFonts w:ascii="Times New Roman" w:eastAsia="Times New Roman" w:hAnsi="Times New Roman"/>
          <w:sz w:val="24"/>
          <w:szCs w:val="24"/>
          <w:lang w:eastAsia="ru-RU"/>
        </w:rPr>
        <w:t xml:space="preserve">, касающиеся территории Александровского района и </w:t>
      </w:r>
      <w:r w:rsidR="00713518">
        <w:rPr>
          <w:rFonts w:ascii="Times New Roman" w:eastAsia="Times New Roman" w:hAnsi="Times New Roman"/>
          <w:sz w:val="24"/>
          <w:szCs w:val="24"/>
          <w:lang w:eastAsia="ru-RU"/>
        </w:rPr>
        <w:t>Северн</w:t>
      </w:r>
      <w:r w:rsidR="00A56192">
        <w:rPr>
          <w:rFonts w:ascii="Times New Roman" w:eastAsia="Times New Roman" w:hAnsi="Times New Roman"/>
          <w:sz w:val="24"/>
          <w:szCs w:val="24"/>
          <w:lang w:eastAsia="ru-RU"/>
        </w:rPr>
        <w:t>ого сельского поселения:</w:t>
      </w:r>
      <w:r>
        <w:rPr>
          <w:rFonts w:ascii="Times New Roman" w:eastAsia="Times New Roman" w:hAnsi="Times New Roman"/>
          <w:sz w:val="24"/>
          <w:szCs w:val="24"/>
          <w:lang w:eastAsia="ru-RU"/>
        </w:rPr>
        <w:t xml:space="preserve"> </w:t>
      </w:r>
    </w:p>
    <w:p w:rsidR="00BA4A97" w:rsidRDefault="0077168E" w:rsidP="005B6463">
      <w:pPr>
        <w:pStyle w:val="100"/>
        <w:numPr>
          <w:ilvl w:val="0"/>
          <w:numId w:val="7"/>
        </w:numPr>
        <w:ind w:left="0" w:firstLine="426"/>
        <w:rPr>
          <w:rFonts w:eastAsia="Times New Roman"/>
          <w:lang w:eastAsia="ru-RU"/>
        </w:rPr>
      </w:pPr>
      <w:r w:rsidRPr="0077168E">
        <w:rPr>
          <w:rFonts w:eastAsia="Times New Roman"/>
          <w:lang w:eastAsia="ru-RU"/>
        </w:rPr>
        <w:t>Дальнейшая эксплуатация разведанного фонда месторождений углеводородного</w:t>
      </w:r>
      <w:r>
        <w:rPr>
          <w:rFonts w:eastAsia="Times New Roman"/>
          <w:lang w:eastAsia="ru-RU"/>
        </w:rPr>
        <w:t xml:space="preserve"> </w:t>
      </w:r>
      <w:r w:rsidRPr="0077168E">
        <w:rPr>
          <w:rFonts w:eastAsia="Times New Roman"/>
          <w:lang w:eastAsia="ru-RU"/>
        </w:rPr>
        <w:t xml:space="preserve">сырья: имеется возможность наращивания запасов на площадях </w:t>
      </w:r>
      <w:r>
        <w:rPr>
          <w:rFonts w:eastAsia="Times New Roman"/>
          <w:lang w:eastAsia="ru-RU"/>
        </w:rPr>
        <w:t>месторождений</w:t>
      </w:r>
      <w:r w:rsidR="001B328C" w:rsidRPr="0077168E">
        <w:rPr>
          <w:rFonts w:eastAsia="Times New Roman"/>
          <w:lang w:eastAsia="ru-RU"/>
        </w:rPr>
        <w:t>;</w:t>
      </w:r>
    </w:p>
    <w:p w:rsidR="00254AC6" w:rsidRPr="00254AC6" w:rsidRDefault="00254AC6" w:rsidP="005B6463">
      <w:pPr>
        <w:pStyle w:val="100"/>
        <w:numPr>
          <w:ilvl w:val="0"/>
          <w:numId w:val="7"/>
        </w:numPr>
        <w:ind w:left="0" w:firstLine="426"/>
        <w:rPr>
          <w:rFonts w:eastAsia="Times New Roman"/>
          <w:lang w:eastAsia="ru-RU"/>
        </w:rPr>
      </w:pPr>
      <w:r w:rsidRPr="00254AC6">
        <w:rPr>
          <w:rFonts w:eastAsia="Times New Roman"/>
          <w:lang w:eastAsia="ru-RU"/>
        </w:rPr>
        <w:t>Развитие малого предпринимательства в следующих сферах:</w:t>
      </w:r>
    </w:p>
    <w:p w:rsidR="00254AC6" w:rsidRPr="00254AC6" w:rsidRDefault="00254AC6" w:rsidP="005B6463">
      <w:pPr>
        <w:pStyle w:val="100"/>
        <w:numPr>
          <w:ilvl w:val="0"/>
          <w:numId w:val="7"/>
        </w:numPr>
        <w:rPr>
          <w:rFonts w:eastAsia="Times New Roman"/>
          <w:lang w:eastAsia="ru-RU"/>
        </w:rPr>
      </w:pPr>
      <w:r w:rsidRPr="00254AC6">
        <w:rPr>
          <w:rFonts w:eastAsia="Times New Roman"/>
          <w:lang w:eastAsia="ru-RU"/>
        </w:rPr>
        <w:t>нефтепереработка и производство топлива</w:t>
      </w:r>
    </w:p>
    <w:p w:rsidR="00254AC6" w:rsidRPr="00254AC6" w:rsidRDefault="00254AC6" w:rsidP="005B6463">
      <w:pPr>
        <w:pStyle w:val="100"/>
        <w:numPr>
          <w:ilvl w:val="0"/>
          <w:numId w:val="7"/>
        </w:numPr>
        <w:rPr>
          <w:rFonts w:eastAsia="Times New Roman"/>
          <w:lang w:eastAsia="ru-RU"/>
        </w:rPr>
      </w:pPr>
      <w:r w:rsidRPr="00254AC6">
        <w:rPr>
          <w:rFonts w:eastAsia="Times New Roman"/>
          <w:lang w:eastAsia="ru-RU"/>
        </w:rPr>
        <w:t>рыбодобыча, рыбопереработка, рыборазведение</w:t>
      </w:r>
    </w:p>
    <w:p w:rsidR="00254AC6" w:rsidRPr="00254AC6" w:rsidRDefault="00254AC6" w:rsidP="005B6463">
      <w:pPr>
        <w:pStyle w:val="100"/>
        <w:numPr>
          <w:ilvl w:val="0"/>
          <w:numId w:val="7"/>
        </w:numPr>
        <w:rPr>
          <w:rFonts w:eastAsia="Times New Roman"/>
          <w:lang w:eastAsia="ru-RU"/>
        </w:rPr>
      </w:pPr>
      <w:r w:rsidRPr="00254AC6">
        <w:rPr>
          <w:rFonts w:eastAsia="Times New Roman"/>
          <w:lang w:eastAsia="ru-RU"/>
        </w:rPr>
        <w:t>лесозаготовка и первичная лесопереработка;</w:t>
      </w:r>
    </w:p>
    <w:p w:rsidR="00254AC6" w:rsidRPr="00254AC6" w:rsidRDefault="00254AC6" w:rsidP="005B6463">
      <w:pPr>
        <w:pStyle w:val="100"/>
        <w:numPr>
          <w:ilvl w:val="0"/>
          <w:numId w:val="7"/>
        </w:numPr>
        <w:rPr>
          <w:rFonts w:eastAsia="Times New Roman"/>
          <w:lang w:eastAsia="ru-RU"/>
        </w:rPr>
      </w:pPr>
      <w:r w:rsidRPr="00254AC6">
        <w:rPr>
          <w:rFonts w:eastAsia="Times New Roman"/>
          <w:lang w:eastAsia="ru-RU"/>
        </w:rPr>
        <w:t>производство кедрового масла</w:t>
      </w:r>
    </w:p>
    <w:p w:rsidR="00254AC6" w:rsidRPr="00254AC6" w:rsidRDefault="00254AC6" w:rsidP="005B6463">
      <w:pPr>
        <w:pStyle w:val="100"/>
        <w:numPr>
          <w:ilvl w:val="0"/>
          <w:numId w:val="7"/>
        </w:numPr>
        <w:rPr>
          <w:rFonts w:eastAsia="Times New Roman"/>
          <w:lang w:eastAsia="ru-RU"/>
        </w:rPr>
      </w:pPr>
      <w:r w:rsidRPr="00254AC6">
        <w:rPr>
          <w:rFonts w:eastAsia="Times New Roman"/>
          <w:lang w:eastAsia="ru-RU"/>
        </w:rPr>
        <w:t>заготовка дикоросов;</w:t>
      </w:r>
    </w:p>
    <w:p w:rsidR="00254AC6" w:rsidRPr="00254AC6" w:rsidRDefault="00254AC6" w:rsidP="005B6463">
      <w:pPr>
        <w:pStyle w:val="100"/>
        <w:numPr>
          <w:ilvl w:val="0"/>
          <w:numId w:val="7"/>
        </w:numPr>
        <w:rPr>
          <w:rFonts w:eastAsia="Times New Roman"/>
          <w:lang w:eastAsia="ru-RU"/>
        </w:rPr>
      </w:pPr>
      <w:r w:rsidRPr="00254AC6">
        <w:rPr>
          <w:rFonts w:eastAsia="Times New Roman"/>
          <w:lang w:eastAsia="ru-RU"/>
        </w:rPr>
        <w:lastRenderedPageBreak/>
        <w:t>предоставлению услуг населению;</w:t>
      </w:r>
    </w:p>
    <w:p w:rsidR="00254AC6" w:rsidRPr="0077168E" w:rsidRDefault="00254AC6" w:rsidP="005B6463">
      <w:pPr>
        <w:pStyle w:val="100"/>
        <w:numPr>
          <w:ilvl w:val="0"/>
          <w:numId w:val="7"/>
        </w:numPr>
        <w:rPr>
          <w:rFonts w:eastAsia="Times New Roman"/>
          <w:lang w:eastAsia="ru-RU"/>
        </w:rPr>
      </w:pPr>
      <w:r w:rsidRPr="00254AC6">
        <w:rPr>
          <w:rFonts w:eastAsia="Times New Roman"/>
          <w:lang w:eastAsia="ru-RU"/>
        </w:rPr>
        <w:t>строительные услуги,</w:t>
      </w:r>
    </w:p>
    <w:p w:rsidR="009E5FEB" w:rsidRDefault="009E5FEB" w:rsidP="005B6463">
      <w:pPr>
        <w:pStyle w:val="100"/>
        <w:numPr>
          <w:ilvl w:val="0"/>
          <w:numId w:val="7"/>
        </w:numPr>
        <w:ind w:left="0" w:firstLine="426"/>
        <w:rPr>
          <w:rFonts w:eastAsia="Times New Roman"/>
          <w:lang w:eastAsia="ru-RU"/>
        </w:rPr>
      </w:pPr>
      <w:r w:rsidRPr="009E5FEB">
        <w:rPr>
          <w:rFonts w:eastAsia="Times New Roman"/>
          <w:lang w:eastAsia="ru-RU"/>
        </w:rPr>
        <w:t>Возобновление регулярных полетов судов малой</w:t>
      </w:r>
      <w:r>
        <w:rPr>
          <w:rFonts w:eastAsia="Times New Roman"/>
          <w:lang w:eastAsia="ru-RU"/>
        </w:rPr>
        <w:t xml:space="preserve"> </w:t>
      </w:r>
      <w:r w:rsidRPr="009E5FEB">
        <w:rPr>
          <w:rFonts w:eastAsia="Times New Roman"/>
          <w:lang w:eastAsia="ru-RU"/>
        </w:rPr>
        <w:t>авиации на местных авиалиниях</w:t>
      </w:r>
      <w:r>
        <w:rPr>
          <w:rFonts w:eastAsia="Times New Roman"/>
          <w:lang w:eastAsia="ru-RU"/>
        </w:rPr>
        <w:t>;</w:t>
      </w:r>
    </w:p>
    <w:p w:rsidR="00F145D7" w:rsidRDefault="009E5FEB" w:rsidP="005B6463">
      <w:pPr>
        <w:pStyle w:val="100"/>
        <w:numPr>
          <w:ilvl w:val="0"/>
          <w:numId w:val="7"/>
        </w:numPr>
        <w:ind w:left="0" w:firstLine="426"/>
        <w:rPr>
          <w:rFonts w:eastAsia="Times New Roman"/>
          <w:lang w:eastAsia="ru-RU"/>
        </w:rPr>
      </w:pPr>
      <w:r w:rsidRPr="009E5FEB">
        <w:rPr>
          <w:rFonts w:eastAsia="Times New Roman"/>
          <w:lang w:eastAsia="ru-RU"/>
        </w:rPr>
        <w:t>Замена физически и морально устаревших судов</w:t>
      </w:r>
      <w:r w:rsidR="00F145D7" w:rsidRPr="00F145D7">
        <w:rPr>
          <w:rFonts w:eastAsia="Times New Roman"/>
          <w:lang w:eastAsia="ru-RU"/>
        </w:rPr>
        <w:t xml:space="preserve"> внутреннего водного транспорта для обслуживания</w:t>
      </w:r>
      <w:r>
        <w:rPr>
          <w:rFonts w:eastAsia="Times New Roman"/>
          <w:lang w:eastAsia="ru-RU"/>
        </w:rPr>
        <w:t>;</w:t>
      </w:r>
    </w:p>
    <w:p w:rsidR="009E5FEB" w:rsidRDefault="00F145D7" w:rsidP="005B6463">
      <w:pPr>
        <w:pStyle w:val="100"/>
        <w:numPr>
          <w:ilvl w:val="0"/>
          <w:numId w:val="7"/>
        </w:numPr>
        <w:ind w:left="0" w:firstLine="426"/>
        <w:rPr>
          <w:rFonts w:eastAsia="Times New Roman"/>
          <w:lang w:eastAsia="ru-RU"/>
        </w:rPr>
      </w:pPr>
      <w:r w:rsidRPr="00F145D7">
        <w:rPr>
          <w:rFonts w:eastAsia="Times New Roman"/>
          <w:lang w:eastAsia="ru-RU"/>
        </w:rPr>
        <w:t>Возобновление судоходства по боковым и малым рекам</w:t>
      </w:r>
      <w:r>
        <w:rPr>
          <w:rFonts w:eastAsia="Times New Roman"/>
          <w:lang w:eastAsia="ru-RU"/>
        </w:rPr>
        <w:t xml:space="preserve"> </w:t>
      </w:r>
      <w:r w:rsidRPr="00F145D7">
        <w:rPr>
          <w:rFonts w:eastAsia="Times New Roman"/>
          <w:lang w:eastAsia="ru-RU"/>
        </w:rPr>
        <w:t>с производством дноуглубительных работ и модернизации</w:t>
      </w:r>
      <w:r>
        <w:rPr>
          <w:rFonts w:eastAsia="Times New Roman"/>
          <w:lang w:eastAsia="ru-RU"/>
        </w:rPr>
        <w:t xml:space="preserve"> </w:t>
      </w:r>
      <w:r w:rsidR="00B34323">
        <w:rPr>
          <w:rFonts w:eastAsia="Times New Roman"/>
          <w:lang w:eastAsia="ru-RU"/>
        </w:rPr>
        <w:t>навигационного оборудования;</w:t>
      </w:r>
    </w:p>
    <w:p w:rsidR="00B34323" w:rsidRDefault="00B34323" w:rsidP="005B6463">
      <w:pPr>
        <w:pStyle w:val="100"/>
        <w:numPr>
          <w:ilvl w:val="0"/>
          <w:numId w:val="7"/>
        </w:numPr>
        <w:ind w:left="0" w:firstLine="426"/>
        <w:rPr>
          <w:rFonts w:eastAsia="Times New Roman"/>
          <w:lang w:eastAsia="ru-RU"/>
        </w:rPr>
      </w:pPr>
      <w:r w:rsidRPr="00B34323">
        <w:rPr>
          <w:rFonts w:eastAsia="Times New Roman"/>
          <w:lang w:eastAsia="ru-RU"/>
        </w:rPr>
        <w:t>Необходимость резервирования территорий с целью переселения населения</w:t>
      </w:r>
      <w:r>
        <w:rPr>
          <w:rFonts w:eastAsia="Times New Roman"/>
          <w:lang w:eastAsia="ru-RU"/>
        </w:rPr>
        <w:t xml:space="preserve"> </w:t>
      </w:r>
      <w:r w:rsidRPr="00B34323">
        <w:rPr>
          <w:rFonts w:eastAsia="Times New Roman"/>
          <w:lang w:eastAsia="ru-RU"/>
        </w:rPr>
        <w:t>из зоны возможного затопления – зоны риска. Резервирование территории</w:t>
      </w:r>
      <w:r>
        <w:rPr>
          <w:rFonts w:eastAsia="Times New Roman"/>
          <w:lang w:eastAsia="ru-RU"/>
        </w:rPr>
        <w:t xml:space="preserve"> </w:t>
      </w:r>
      <w:r w:rsidRPr="00B34323">
        <w:rPr>
          <w:rFonts w:eastAsia="Times New Roman"/>
          <w:lang w:eastAsia="ru-RU"/>
        </w:rPr>
        <w:t xml:space="preserve">необходимо для следующих населенных пунктов: </w:t>
      </w:r>
      <w:r>
        <w:rPr>
          <w:rFonts w:eastAsia="Times New Roman"/>
          <w:lang w:eastAsia="ru-RU"/>
        </w:rPr>
        <w:t>…</w:t>
      </w:r>
      <w:r w:rsidR="00F40588">
        <w:rPr>
          <w:rFonts w:eastAsia="Times New Roman"/>
          <w:lang w:eastAsia="ru-RU"/>
        </w:rPr>
        <w:t>п</w:t>
      </w:r>
      <w:r w:rsidRPr="00B34323">
        <w:rPr>
          <w:rFonts w:eastAsia="Times New Roman"/>
          <w:lang w:eastAsia="ru-RU"/>
        </w:rPr>
        <w:t>.</w:t>
      </w:r>
      <w:r>
        <w:rPr>
          <w:rFonts w:eastAsia="Times New Roman"/>
          <w:lang w:eastAsia="ru-RU"/>
        </w:rPr>
        <w:t xml:space="preserve"> </w:t>
      </w:r>
      <w:r w:rsidR="00F40588">
        <w:rPr>
          <w:rFonts w:eastAsia="Times New Roman"/>
          <w:lang w:eastAsia="ru-RU"/>
        </w:rPr>
        <w:t>Северный, д.</w:t>
      </w:r>
      <w:r w:rsidR="003F295E">
        <w:rPr>
          <w:rFonts w:eastAsia="Times New Roman"/>
          <w:lang w:eastAsia="ru-RU"/>
        </w:rPr>
        <w:t xml:space="preserve"> Светлая Протока</w:t>
      </w:r>
      <w:r>
        <w:rPr>
          <w:rFonts w:eastAsia="Times New Roman"/>
          <w:lang w:eastAsia="ru-RU"/>
        </w:rPr>
        <w:t>;</w:t>
      </w:r>
    </w:p>
    <w:p w:rsidR="00773D13" w:rsidRDefault="00B34323" w:rsidP="005B6463">
      <w:pPr>
        <w:pStyle w:val="100"/>
        <w:numPr>
          <w:ilvl w:val="0"/>
          <w:numId w:val="7"/>
        </w:numPr>
        <w:ind w:left="0" w:firstLine="426"/>
        <w:rPr>
          <w:rFonts w:eastAsia="Times New Roman"/>
          <w:lang w:eastAsia="ru-RU"/>
        </w:rPr>
      </w:pPr>
      <w:r w:rsidRPr="00B34323">
        <w:rPr>
          <w:rFonts w:eastAsia="Times New Roman"/>
          <w:lang w:eastAsia="ru-RU"/>
        </w:rPr>
        <w:t>Включение в оборот неиспользуемых сегодня земель сельскохозяйственного</w:t>
      </w:r>
      <w:r>
        <w:rPr>
          <w:rFonts w:eastAsia="Times New Roman"/>
          <w:lang w:eastAsia="ru-RU"/>
        </w:rPr>
        <w:t xml:space="preserve"> </w:t>
      </w:r>
      <w:r w:rsidRPr="00B34323">
        <w:rPr>
          <w:rFonts w:eastAsia="Times New Roman"/>
          <w:lang w:eastAsia="ru-RU"/>
        </w:rPr>
        <w:t>назначения</w:t>
      </w:r>
      <w:r w:rsidR="00BB0B3A">
        <w:rPr>
          <w:rFonts w:eastAsia="Times New Roman"/>
          <w:lang w:eastAsia="ru-RU"/>
        </w:rPr>
        <w:t>.</w:t>
      </w:r>
      <w:r w:rsidR="00773D13" w:rsidRPr="00773D13">
        <w:rPr>
          <w:rFonts w:eastAsia="Times New Roman"/>
          <w:lang w:eastAsia="ru-RU"/>
        </w:rPr>
        <w:t xml:space="preserve"> </w:t>
      </w:r>
    </w:p>
    <w:p w:rsidR="00EB5464" w:rsidRPr="00531DA7" w:rsidRDefault="00531DA7" w:rsidP="00531DA7">
      <w:pPr>
        <w:spacing w:after="0" w:line="240" w:lineRule="auto"/>
        <w:ind w:firstLine="539"/>
        <w:jc w:val="both"/>
        <w:rPr>
          <w:rFonts w:ascii="Times New Roman" w:eastAsia="Times New Roman" w:hAnsi="Times New Roman"/>
          <w:sz w:val="24"/>
          <w:szCs w:val="24"/>
          <w:lang w:eastAsia="ru-RU"/>
        </w:rPr>
      </w:pPr>
      <w:r w:rsidRPr="00531DA7">
        <w:rPr>
          <w:rFonts w:ascii="Times New Roman" w:eastAsia="Times New Roman" w:hAnsi="Times New Roman"/>
          <w:sz w:val="24"/>
          <w:szCs w:val="24"/>
          <w:lang w:eastAsia="ru-RU"/>
        </w:rPr>
        <w:t xml:space="preserve">Основные направления экономического развития муниципального образования «Александровский район» местного значения определены </w:t>
      </w:r>
      <w:r w:rsidRPr="00B1109D">
        <w:rPr>
          <w:rFonts w:ascii="Times New Roman" w:eastAsia="Times New Roman" w:hAnsi="Times New Roman"/>
          <w:b/>
          <w:i/>
          <w:sz w:val="24"/>
          <w:szCs w:val="24"/>
          <w:lang w:eastAsia="ru-RU"/>
        </w:rPr>
        <w:t>«Схеме территориального планирования Александровского района».</w:t>
      </w:r>
      <w:r w:rsidRPr="00531DA7">
        <w:rPr>
          <w:rFonts w:ascii="Times New Roman" w:eastAsia="Times New Roman" w:hAnsi="Times New Roman"/>
          <w:sz w:val="24"/>
          <w:szCs w:val="24"/>
          <w:lang w:eastAsia="ru-RU"/>
        </w:rPr>
        <w:t xml:space="preserve"> </w:t>
      </w:r>
      <w:r w:rsidR="00EB5464" w:rsidRPr="00531DA7">
        <w:rPr>
          <w:rFonts w:ascii="Times New Roman" w:eastAsia="Times New Roman" w:hAnsi="Times New Roman"/>
          <w:sz w:val="24"/>
          <w:szCs w:val="24"/>
          <w:lang w:eastAsia="ru-RU"/>
        </w:rPr>
        <w:t xml:space="preserve">В части, касающейся </w:t>
      </w:r>
      <w:r w:rsidR="00713518">
        <w:rPr>
          <w:rFonts w:ascii="Times New Roman" w:eastAsia="Times New Roman" w:hAnsi="Times New Roman"/>
          <w:sz w:val="24"/>
          <w:szCs w:val="24"/>
          <w:lang w:eastAsia="ru-RU"/>
        </w:rPr>
        <w:t>Северн</w:t>
      </w:r>
      <w:r w:rsidR="00EB5464" w:rsidRPr="00531DA7">
        <w:rPr>
          <w:rFonts w:ascii="Times New Roman" w:eastAsia="Times New Roman" w:hAnsi="Times New Roman"/>
          <w:sz w:val="24"/>
          <w:szCs w:val="24"/>
          <w:lang w:eastAsia="ru-RU"/>
        </w:rPr>
        <w:t>ого сельского поселения, это следующие направления:</w:t>
      </w:r>
    </w:p>
    <w:p w:rsidR="00B34323" w:rsidRDefault="000E13F3" w:rsidP="005B6463">
      <w:pPr>
        <w:pStyle w:val="100"/>
        <w:numPr>
          <w:ilvl w:val="0"/>
          <w:numId w:val="7"/>
        </w:numPr>
        <w:ind w:left="0" w:firstLine="426"/>
        <w:rPr>
          <w:rFonts w:eastAsia="Times New Roman"/>
          <w:lang w:eastAsia="ru-RU"/>
        </w:rPr>
      </w:pPr>
      <w:r w:rsidRPr="000E13F3">
        <w:rPr>
          <w:rFonts w:eastAsia="Times New Roman"/>
          <w:lang w:eastAsia="ru-RU"/>
        </w:rPr>
        <w:t>Реконструкция подъезда к п. Северный от</w:t>
      </w:r>
      <w:r>
        <w:rPr>
          <w:rFonts w:eastAsia="Times New Roman"/>
          <w:lang w:eastAsia="ru-RU"/>
        </w:rPr>
        <w:t xml:space="preserve"> </w:t>
      </w:r>
      <w:r w:rsidRPr="000E13F3">
        <w:rPr>
          <w:rFonts w:eastAsia="Times New Roman"/>
          <w:lang w:eastAsia="ru-RU"/>
        </w:rPr>
        <w:t>переправы Колтогорск - Медвед</w:t>
      </w:r>
      <w:r w:rsidR="00F76B53">
        <w:rPr>
          <w:rFonts w:eastAsia="Times New Roman"/>
          <w:lang w:eastAsia="ru-RU"/>
        </w:rPr>
        <w:t>е</w:t>
      </w:r>
      <w:r w:rsidRPr="000E13F3">
        <w:rPr>
          <w:rFonts w:eastAsia="Times New Roman"/>
          <w:lang w:eastAsia="ru-RU"/>
        </w:rPr>
        <w:t>во</w:t>
      </w:r>
      <w:r w:rsidR="00773D13" w:rsidRPr="000E13F3">
        <w:rPr>
          <w:rFonts w:eastAsia="Times New Roman"/>
          <w:lang w:eastAsia="ru-RU"/>
        </w:rPr>
        <w:t>.</w:t>
      </w:r>
    </w:p>
    <w:p w:rsidR="00F2016C" w:rsidRPr="000E13F3" w:rsidRDefault="00F2016C" w:rsidP="005B6463">
      <w:pPr>
        <w:pStyle w:val="100"/>
        <w:numPr>
          <w:ilvl w:val="0"/>
          <w:numId w:val="7"/>
        </w:numPr>
        <w:ind w:left="0" w:firstLine="426"/>
        <w:rPr>
          <w:rFonts w:eastAsia="Times New Roman"/>
          <w:lang w:eastAsia="ru-RU"/>
        </w:rPr>
      </w:pPr>
      <w:r w:rsidRPr="00F2016C">
        <w:rPr>
          <w:rFonts w:eastAsia="Times New Roman"/>
          <w:lang w:eastAsia="ru-RU"/>
        </w:rPr>
        <w:t>Реконструкция ПС 110 кВ «Малореченская»</w:t>
      </w:r>
    </w:p>
    <w:p w:rsidR="00A579BA" w:rsidRPr="00A579BA" w:rsidRDefault="00A579BA" w:rsidP="005B6463">
      <w:pPr>
        <w:pStyle w:val="100"/>
        <w:numPr>
          <w:ilvl w:val="0"/>
          <w:numId w:val="7"/>
        </w:numPr>
        <w:ind w:left="0" w:firstLine="426"/>
        <w:rPr>
          <w:rFonts w:eastAsia="Times New Roman"/>
          <w:lang w:eastAsia="ru-RU"/>
        </w:rPr>
      </w:pPr>
      <w:r w:rsidRPr="00A579BA">
        <w:rPr>
          <w:rFonts w:eastAsia="Times New Roman"/>
          <w:lang w:eastAsia="ru-RU"/>
        </w:rPr>
        <w:t>Дальнейшее развитие транспортной и инженерной инфраструктуры</w:t>
      </w:r>
      <w:r>
        <w:rPr>
          <w:rFonts w:eastAsia="Times New Roman"/>
          <w:lang w:eastAsia="ru-RU"/>
        </w:rPr>
        <w:t xml:space="preserve"> </w:t>
      </w:r>
      <w:r w:rsidRPr="00A579BA">
        <w:rPr>
          <w:rFonts w:eastAsia="Times New Roman"/>
          <w:lang w:eastAsia="ru-RU"/>
        </w:rPr>
        <w:t>(строительство и реконструкция автодорог, развитие автобусного сообщения).</w:t>
      </w:r>
    </w:p>
    <w:p w:rsidR="00E717C5" w:rsidRPr="00E717C5" w:rsidRDefault="00E717C5" w:rsidP="005B6463">
      <w:pPr>
        <w:pStyle w:val="100"/>
        <w:numPr>
          <w:ilvl w:val="0"/>
          <w:numId w:val="7"/>
        </w:numPr>
        <w:ind w:left="0" w:firstLine="426"/>
        <w:rPr>
          <w:rFonts w:eastAsia="Times New Roman"/>
          <w:lang w:eastAsia="ru-RU"/>
        </w:rPr>
      </w:pPr>
      <w:r>
        <w:rPr>
          <w:rFonts w:eastAsia="Times New Roman"/>
          <w:lang w:eastAsia="ru-RU"/>
        </w:rPr>
        <w:t>Строительство с</w:t>
      </w:r>
      <w:r w:rsidRPr="00E717C5">
        <w:rPr>
          <w:rFonts w:eastAsia="Times New Roman"/>
          <w:lang w:eastAsia="ru-RU"/>
        </w:rPr>
        <w:t>овременны</w:t>
      </w:r>
      <w:r>
        <w:rPr>
          <w:rFonts w:eastAsia="Times New Roman"/>
          <w:lang w:eastAsia="ru-RU"/>
        </w:rPr>
        <w:t>х</w:t>
      </w:r>
      <w:r w:rsidRPr="00E717C5">
        <w:rPr>
          <w:rFonts w:eastAsia="Times New Roman"/>
          <w:lang w:eastAsia="ru-RU"/>
        </w:rPr>
        <w:t xml:space="preserve"> спортивны</w:t>
      </w:r>
      <w:r>
        <w:rPr>
          <w:rFonts w:eastAsia="Times New Roman"/>
          <w:lang w:eastAsia="ru-RU"/>
        </w:rPr>
        <w:t xml:space="preserve">х </w:t>
      </w:r>
      <w:r w:rsidRPr="00E717C5">
        <w:rPr>
          <w:rFonts w:eastAsia="Times New Roman"/>
          <w:lang w:eastAsia="ru-RU"/>
        </w:rPr>
        <w:t>игровы</w:t>
      </w:r>
      <w:r>
        <w:rPr>
          <w:rFonts w:eastAsia="Times New Roman"/>
          <w:lang w:eastAsia="ru-RU"/>
        </w:rPr>
        <w:t>х</w:t>
      </w:r>
      <w:r w:rsidRPr="00E717C5">
        <w:rPr>
          <w:rFonts w:eastAsia="Times New Roman"/>
          <w:lang w:eastAsia="ru-RU"/>
        </w:rPr>
        <w:t xml:space="preserve"> площад</w:t>
      </w:r>
      <w:r>
        <w:rPr>
          <w:rFonts w:eastAsia="Times New Roman"/>
          <w:lang w:eastAsia="ru-RU"/>
        </w:rPr>
        <w:t xml:space="preserve">ок в </w:t>
      </w:r>
      <w:r w:rsidR="001E7F87">
        <w:rPr>
          <w:rFonts w:eastAsia="Times New Roman"/>
          <w:lang w:eastAsia="ru-RU"/>
        </w:rPr>
        <w:t>п</w:t>
      </w:r>
      <w:r>
        <w:rPr>
          <w:rFonts w:eastAsia="Times New Roman"/>
          <w:lang w:eastAsia="ru-RU"/>
        </w:rPr>
        <w:t xml:space="preserve">. </w:t>
      </w:r>
      <w:r w:rsidR="001E7F87">
        <w:rPr>
          <w:rFonts w:eastAsia="Times New Roman"/>
          <w:lang w:eastAsia="ru-RU"/>
        </w:rPr>
        <w:t>Северный</w:t>
      </w:r>
      <w:r w:rsidR="003E62CD">
        <w:rPr>
          <w:rFonts w:eastAsia="Times New Roman"/>
          <w:lang w:eastAsia="ru-RU"/>
        </w:rPr>
        <w:t>.</w:t>
      </w:r>
    </w:p>
    <w:p w:rsidR="00B34323" w:rsidRDefault="00CC1209" w:rsidP="005B6463">
      <w:pPr>
        <w:pStyle w:val="100"/>
        <w:numPr>
          <w:ilvl w:val="0"/>
          <w:numId w:val="7"/>
        </w:numPr>
        <w:ind w:left="0" w:firstLine="426"/>
        <w:rPr>
          <w:rFonts w:eastAsia="Times New Roman"/>
          <w:lang w:eastAsia="ru-RU"/>
        </w:rPr>
      </w:pPr>
      <w:r w:rsidRPr="00CC1209">
        <w:rPr>
          <w:rFonts w:eastAsia="Times New Roman"/>
          <w:lang w:eastAsia="ru-RU"/>
        </w:rPr>
        <w:t>Проведение технико-экономической оценки</w:t>
      </w:r>
      <w:r>
        <w:rPr>
          <w:rFonts w:eastAsia="Times New Roman"/>
          <w:lang w:eastAsia="ru-RU"/>
        </w:rPr>
        <w:t xml:space="preserve"> </w:t>
      </w:r>
      <w:r w:rsidRPr="00CC1209">
        <w:rPr>
          <w:rFonts w:eastAsia="Times New Roman"/>
          <w:lang w:eastAsia="ru-RU"/>
        </w:rPr>
        <w:t>использования на территории Александровского</w:t>
      </w:r>
      <w:r>
        <w:rPr>
          <w:rFonts w:eastAsia="Times New Roman"/>
          <w:lang w:eastAsia="ru-RU"/>
        </w:rPr>
        <w:t xml:space="preserve"> района теплонасосных установок, </w:t>
      </w:r>
      <w:r w:rsidRPr="00CC1209">
        <w:rPr>
          <w:rFonts w:eastAsia="Times New Roman"/>
          <w:lang w:eastAsia="ru-RU"/>
        </w:rPr>
        <w:t>ветроэнергетических установок и солнечных</w:t>
      </w:r>
      <w:r>
        <w:rPr>
          <w:rFonts w:eastAsia="Times New Roman"/>
          <w:lang w:eastAsia="ru-RU"/>
        </w:rPr>
        <w:t xml:space="preserve"> </w:t>
      </w:r>
      <w:r w:rsidRPr="00CC1209">
        <w:rPr>
          <w:rFonts w:eastAsia="Times New Roman"/>
          <w:lang w:eastAsia="ru-RU"/>
        </w:rPr>
        <w:t>коллекторов для нужд отопления и</w:t>
      </w:r>
      <w:r>
        <w:rPr>
          <w:rFonts w:eastAsia="Times New Roman"/>
          <w:lang w:eastAsia="ru-RU"/>
        </w:rPr>
        <w:t xml:space="preserve"> </w:t>
      </w:r>
      <w:r w:rsidRPr="00CC1209">
        <w:rPr>
          <w:rFonts w:eastAsia="Times New Roman"/>
          <w:lang w:eastAsia="ru-RU"/>
        </w:rPr>
        <w:t>электроснабжения индивидуального жилого и</w:t>
      </w:r>
      <w:r>
        <w:rPr>
          <w:rFonts w:eastAsia="Times New Roman"/>
          <w:lang w:eastAsia="ru-RU"/>
        </w:rPr>
        <w:t xml:space="preserve"> </w:t>
      </w:r>
      <w:r w:rsidRPr="00CC1209">
        <w:rPr>
          <w:rFonts w:eastAsia="Times New Roman"/>
          <w:lang w:eastAsia="ru-RU"/>
        </w:rPr>
        <w:t>общественно-делового фондов.</w:t>
      </w:r>
    </w:p>
    <w:p w:rsidR="00CC1209" w:rsidRDefault="00CC1209" w:rsidP="005B6463">
      <w:pPr>
        <w:pStyle w:val="100"/>
        <w:numPr>
          <w:ilvl w:val="0"/>
          <w:numId w:val="7"/>
        </w:numPr>
        <w:ind w:left="0" w:firstLine="426"/>
        <w:rPr>
          <w:rFonts w:eastAsia="Times New Roman"/>
          <w:lang w:eastAsia="ru-RU"/>
        </w:rPr>
      </w:pPr>
      <w:r w:rsidRPr="00CC1209">
        <w:rPr>
          <w:rFonts w:eastAsia="Times New Roman"/>
          <w:lang w:eastAsia="ru-RU"/>
        </w:rPr>
        <w:t>Разработка и реализация программы развития систем водоснабжения</w:t>
      </w:r>
      <w:r>
        <w:rPr>
          <w:rFonts w:eastAsia="Times New Roman"/>
          <w:lang w:eastAsia="ru-RU"/>
        </w:rPr>
        <w:t xml:space="preserve"> </w:t>
      </w:r>
      <w:r w:rsidRPr="00CC1209">
        <w:rPr>
          <w:rFonts w:eastAsia="Times New Roman"/>
          <w:lang w:eastAsia="ru-RU"/>
        </w:rPr>
        <w:t>населенных пунктов Александровского района.</w:t>
      </w:r>
    </w:p>
    <w:p w:rsidR="00CC1209" w:rsidRDefault="00397725" w:rsidP="005B6463">
      <w:pPr>
        <w:pStyle w:val="100"/>
        <w:numPr>
          <w:ilvl w:val="0"/>
          <w:numId w:val="7"/>
        </w:numPr>
        <w:ind w:left="0" w:firstLine="426"/>
        <w:rPr>
          <w:rFonts w:eastAsia="Times New Roman"/>
          <w:lang w:eastAsia="ru-RU"/>
        </w:rPr>
      </w:pPr>
      <w:r w:rsidRPr="00397725">
        <w:rPr>
          <w:rFonts w:eastAsia="Times New Roman"/>
          <w:lang w:eastAsia="ru-RU"/>
        </w:rPr>
        <w:t>Поиск, разведка и оценка месторождений подземных вод для</w:t>
      </w:r>
      <w:r>
        <w:rPr>
          <w:rFonts w:eastAsia="Times New Roman"/>
          <w:lang w:eastAsia="ru-RU"/>
        </w:rPr>
        <w:t xml:space="preserve"> </w:t>
      </w:r>
      <w:r w:rsidRPr="00397725">
        <w:rPr>
          <w:rFonts w:eastAsia="Times New Roman"/>
          <w:lang w:eastAsia="ru-RU"/>
        </w:rPr>
        <w:t>централизованного водоснабжения населенных пунктов района.</w:t>
      </w:r>
    </w:p>
    <w:p w:rsidR="00397725" w:rsidRDefault="00397725" w:rsidP="005B6463">
      <w:pPr>
        <w:pStyle w:val="100"/>
        <w:numPr>
          <w:ilvl w:val="0"/>
          <w:numId w:val="7"/>
        </w:numPr>
        <w:ind w:left="0" w:firstLine="426"/>
        <w:rPr>
          <w:rFonts w:eastAsia="Times New Roman"/>
          <w:lang w:eastAsia="ru-RU"/>
        </w:rPr>
      </w:pPr>
      <w:r w:rsidRPr="00397725">
        <w:rPr>
          <w:rFonts w:eastAsia="Times New Roman"/>
          <w:lang w:eastAsia="ru-RU"/>
        </w:rPr>
        <w:t>Техническая реконструкция водозаборных скважин.</w:t>
      </w:r>
    </w:p>
    <w:p w:rsidR="00397725" w:rsidRDefault="00397725" w:rsidP="005B6463">
      <w:pPr>
        <w:pStyle w:val="100"/>
        <w:numPr>
          <w:ilvl w:val="0"/>
          <w:numId w:val="7"/>
        </w:numPr>
        <w:ind w:left="0" w:firstLine="426"/>
        <w:rPr>
          <w:rFonts w:eastAsia="Times New Roman"/>
          <w:lang w:eastAsia="ru-RU"/>
        </w:rPr>
      </w:pPr>
      <w:r w:rsidRPr="00397725">
        <w:rPr>
          <w:rFonts w:eastAsia="Times New Roman"/>
          <w:lang w:eastAsia="ru-RU"/>
        </w:rPr>
        <w:t>Бурение, обустройство и ввод в эксплуатацию новых водозаборных</w:t>
      </w:r>
      <w:r>
        <w:rPr>
          <w:rFonts w:eastAsia="Times New Roman"/>
          <w:lang w:eastAsia="ru-RU"/>
        </w:rPr>
        <w:t xml:space="preserve"> </w:t>
      </w:r>
      <w:r w:rsidRPr="00397725">
        <w:rPr>
          <w:rFonts w:eastAsia="Times New Roman"/>
          <w:lang w:eastAsia="ru-RU"/>
        </w:rPr>
        <w:t>скважин.</w:t>
      </w:r>
    </w:p>
    <w:p w:rsidR="00397725" w:rsidRDefault="00397725" w:rsidP="005B6463">
      <w:pPr>
        <w:pStyle w:val="100"/>
        <w:numPr>
          <w:ilvl w:val="0"/>
          <w:numId w:val="7"/>
        </w:numPr>
        <w:ind w:left="0" w:firstLine="426"/>
        <w:rPr>
          <w:rFonts w:eastAsia="Times New Roman"/>
          <w:lang w:eastAsia="ru-RU"/>
        </w:rPr>
      </w:pPr>
      <w:r w:rsidRPr="00397725">
        <w:rPr>
          <w:rFonts w:eastAsia="Times New Roman"/>
          <w:lang w:eastAsia="ru-RU"/>
        </w:rPr>
        <w:t>Организация сети наблюдательных скважин, обеспечивающих</w:t>
      </w:r>
      <w:r>
        <w:rPr>
          <w:rFonts w:eastAsia="Times New Roman"/>
          <w:lang w:eastAsia="ru-RU"/>
        </w:rPr>
        <w:t xml:space="preserve"> </w:t>
      </w:r>
      <w:r w:rsidRPr="00397725">
        <w:rPr>
          <w:rFonts w:eastAsia="Times New Roman"/>
          <w:lang w:eastAsia="ru-RU"/>
        </w:rPr>
        <w:t>мониторинговые наблюдения за уровенным режимом и качеством</w:t>
      </w:r>
      <w:r>
        <w:rPr>
          <w:rFonts w:eastAsia="Times New Roman"/>
          <w:lang w:eastAsia="ru-RU"/>
        </w:rPr>
        <w:t xml:space="preserve"> </w:t>
      </w:r>
      <w:r w:rsidRPr="00397725">
        <w:rPr>
          <w:rFonts w:eastAsia="Times New Roman"/>
          <w:lang w:eastAsia="ru-RU"/>
        </w:rPr>
        <w:t>подземных вод.</w:t>
      </w:r>
    </w:p>
    <w:p w:rsidR="00397725" w:rsidRDefault="00635AFC" w:rsidP="005B6463">
      <w:pPr>
        <w:pStyle w:val="100"/>
        <w:numPr>
          <w:ilvl w:val="0"/>
          <w:numId w:val="7"/>
        </w:numPr>
        <w:ind w:left="0" w:firstLine="426"/>
        <w:rPr>
          <w:rFonts w:eastAsia="Times New Roman"/>
          <w:lang w:eastAsia="ru-RU"/>
        </w:rPr>
      </w:pPr>
      <w:r w:rsidRPr="00635AFC">
        <w:rPr>
          <w:rFonts w:eastAsia="Times New Roman"/>
          <w:lang w:eastAsia="ru-RU"/>
        </w:rPr>
        <w:t>Капитальный ремонт водонапорных башен.</w:t>
      </w:r>
    </w:p>
    <w:p w:rsidR="00CC1209" w:rsidRDefault="00635AFC" w:rsidP="005B6463">
      <w:pPr>
        <w:pStyle w:val="100"/>
        <w:numPr>
          <w:ilvl w:val="0"/>
          <w:numId w:val="7"/>
        </w:numPr>
        <w:ind w:left="0" w:firstLine="426"/>
        <w:rPr>
          <w:rFonts w:eastAsia="Times New Roman"/>
          <w:lang w:eastAsia="ru-RU"/>
        </w:rPr>
      </w:pPr>
      <w:r w:rsidRPr="00635AFC">
        <w:rPr>
          <w:rFonts w:eastAsia="Times New Roman"/>
          <w:lang w:eastAsia="ru-RU"/>
        </w:rPr>
        <w:t>Внедрение современных станций водоподготовки (</w:t>
      </w:r>
      <w:r w:rsidR="001E7F87">
        <w:rPr>
          <w:rFonts w:eastAsia="Times New Roman"/>
          <w:lang w:eastAsia="ru-RU"/>
        </w:rPr>
        <w:t>п. Северный</w:t>
      </w:r>
      <w:r>
        <w:rPr>
          <w:rFonts w:eastAsia="Times New Roman"/>
          <w:lang w:eastAsia="ru-RU"/>
        </w:rPr>
        <w:t>).</w:t>
      </w:r>
    </w:p>
    <w:p w:rsidR="00635AFC" w:rsidRDefault="00635AFC" w:rsidP="005B6463">
      <w:pPr>
        <w:pStyle w:val="100"/>
        <w:numPr>
          <w:ilvl w:val="0"/>
          <w:numId w:val="7"/>
        </w:numPr>
        <w:ind w:left="0" w:firstLine="426"/>
        <w:rPr>
          <w:rFonts w:eastAsia="Times New Roman"/>
          <w:lang w:eastAsia="ru-RU"/>
        </w:rPr>
      </w:pPr>
      <w:r w:rsidRPr="00635AFC">
        <w:rPr>
          <w:rFonts w:eastAsia="Times New Roman"/>
          <w:lang w:eastAsia="ru-RU"/>
        </w:rPr>
        <w:t>Организация централизованных систем водоотведения (</w:t>
      </w:r>
      <w:r w:rsidR="001E7F87">
        <w:rPr>
          <w:rFonts w:eastAsia="Times New Roman"/>
          <w:lang w:eastAsia="ru-RU"/>
        </w:rPr>
        <w:t>п</w:t>
      </w:r>
      <w:r>
        <w:rPr>
          <w:rFonts w:eastAsia="Times New Roman"/>
          <w:lang w:eastAsia="ru-RU"/>
        </w:rPr>
        <w:t xml:space="preserve">. </w:t>
      </w:r>
      <w:r w:rsidR="001E7F87">
        <w:rPr>
          <w:rFonts w:eastAsia="Times New Roman"/>
          <w:lang w:eastAsia="ru-RU"/>
        </w:rPr>
        <w:t>Северный</w:t>
      </w:r>
      <w:r>
        <w:rPr>
          <w:rFonts w:eastAsia="Times New Roman"/>
          <w:lang w:eastAsia="ru-RU"/>
        </w:rPr>
        <w:t>).</w:t>
      </w:r>
    </w:p>
    <w:p w:rsidR="00635AFC" w:rsidRDefault="008D231D" w:rsidP="005B6463">
      <w:pPr>
        <w:pStyle w:val="100"/>
        <w:numPr>
          <w:ilvl w:val="0"/>
          <w:numId w:val="7"/>
        </w:numPr>
        <w:ind w:left="0" w:firstLine="426"/>
        <w:rPr>
          <w:rFonts w:eastAsia="Times New Roman"/>
          <w:lang w:eastAsia="ru-RU"/>
        </w:rPr>
      </w:pPr>
      <w:r w:rsidRPr="008D231D">
        <w:rPr>
          <w:rFonts w:eastAsia="Times New Roman"/>
          <w:lang w:eastAsia="ru-RU"/>
        </w:rPr>
        <w:t>Строительство канализационных очистных сооружений (</w:t>
      </w:r>
      <w:r w:rsidR="001E7F87">
        <w:rPr>
          <w:rFonts w:eastAsia="Times New Roman"/>
          <w:lang w:eastAsia="ru-RU"/>
        </w:rPr>
        <w:t>п</w:t>
      </w:r>
      <w:r w:rsidRPr="008D231D">
        <w:rPr>
          <w:rFonts w:eastAsia="Times New Roman"/>
          <w:lang w:eastAsia="ru-RU"/>
        </w:rPr>
        <w:t xml:space="preserve">. </w:t>
      </w:r>
      <w:r w:rsidR="001E7F87">
        <w:rPr>
          <w:rFonts w:eastAsia="Times New Roman"/>
          <w:lang w:eastAsia="ru-RU"/>
        </w:rPr>
        <w:t>Северный</w:t>
      </w:r>
      <w:r>
        <w:rPr>
          <w:rFonts w:eastAsia="Times New Roman"/>
          <w:lang w:eastAsia="ru-RU"/>
        </w:rPr>
        <w:t>).</w:t>
      </w:r>
    </w:p>
    <w:p w:rsidR="008D231D" w:rsidRDefault="008D231D" w:rsidP="005B6463">
      <w:pPr>
        <w:pStyle w:val="100"/>
        <w:numPr>
          <w:ilvl w:val="0"/>
          <w:numId w:val="7"/>
        </w:numPr>
        <w:ind w:left="0" w:firstLine="426"/>
        <w:rPr>
          <w:rFonts w:eastAsia="Times New Roman"/>
          <w:lang w:eastAsia="ru-RU"/>
        </w:rPr>
      </w:pPr>
      <w:r w:rsidRPr="008D231D">
        <w:rPr>
          <w:rFonts w:eastAsia="Times New Roman"/>
          <w:lang w:eastAsia="ru-RU"/>
        </w:rPr>
        <w:t>Суммарное Увеличение емкости всех</w:t>
      </w:r>
      <w:r>
        <w:rPr>
          <w:rFonts w:eastAsia="Times New Roman"/>
          <w:lang w:eastAsia="ru-RU"/>
        </w:rPr>
        <w:t xml:space="preserve"> </w:t>
      </w:r>
      <w:r w:rsidRPr="008D231D">
        <w:rPr>
          <w:rFonts w:eastAsia="Times New Roman"/>
          <w:lang w:eastAsia="ru-RU"/>
        </w:rPr>
        <w:t>АТС Района</w:t>
      </w:r>
      <w:r>
        <w:rPr>
          <w:rFonts w:eastAsia="Times New Roman"/>
          <w:lang w:eastAsia="ru-RU"/>
        </w:rPr>
        <w:t>.</w:t>
      </w:r>
    </w:p>
    <w:p w:rsidR="008D231D" w:rsidRDefault="008D231D" w:rsidP="005B6463">
      <w:pPr>
        <w:pStyle w:val="100"/>
        <w:numPr>
          <w:ilvl w:val="0"/>
          <w:numId w:val="7"/>
        </w:numPr>
        <w:ind w:left="0" w:firstLine="426"/>
        <w:rPr>
          <w:rFonts w:eastAsia="Times New Roman"/>
          <w:lang w:eastAsia="ru-RU"/>
        </w:rPr>
      </w:pPr>
      <w:r w:rsidRPr="008D231D">
        <w:rPr>
          <w:rFonts w:eastAsia="Times New Roman"/>
          <w:lang w:eastAsia="ru-RU"/>
        </w:rPr>
        <w:t>Переход на цифровое</w:t>
      </w:r>
      <w:r>
        <w:rPr>
          <w:rFonts w:eastAsia="Times New Roman"/>
          <w:lang w:eastAsia="ru-RU"/>
        </w:rPr>
        <w:t xml:space="preserve"> </w:t>
      </w:r>
      <w:r w:rsidRPr="008D231D">
        <w:rPr>
          <w:rFonts w:eastAsia="Times New Roman"/>
          <w:lang w:eastAsia="ru-RU"/>
        </w:rPr>
        <w:t>телерадиовещание, стандарта DVB</w:t>
      </w:r>
      <w:r>
        <w:rPr>
          <w:rFonts w:eastAsia="Times New Roman"/>
          <w:lang w:eastAsia="ru-RU"/>
        </w:rPr>
        <w:t xml:space="preserve"> </w:t>
      </w:r>
      <w:r w:rsidRPr="008D231D">
        <w:rPr>
          <w:rFonts w:eastAsia="Times New Roman"/>
          <w:lang w:eastAsia="ru-RU"/>
        </w:rPr>
        <w:t>модернизация оборудования</w:t>
      </w:r>
      <w:r>
        <w:rPr>
          <w:rFonts w:eastAsia="Times New Roman"/>
          <w:lang w:eastAsia="ru-RU"/>
        </w:rPr>
        <w:t xml:space="preserve"> </w:t>
      </w:r>
      <w:r w:rsidRPr="008D231D">
        <w:rPr>
          <w:rFonts w:eastAsia="Times New Roman"/>
          <w:lang w:eastAsia="ru-RU"/>
        </w:rPr>
        <w:t>телепередатчиков расположенных на</w:t>
      </w:r>
      <w:r>
        <w:rPr>
          <w:rFonts w:eastAsia="Times New Roman"/>
          <w:lang w:eastAsia="ru-RU"/>
        </w:rPr>
        <w:t xml:space="preserve"> </w:t>
      </w:r>
      <w:r w:rsidRPr="008D231D">
        <w:rPr>
          <w:rFonts w:eastAsia="Times New Roman"/>
          <w:lang w:eastAsia="ru-RU"/>
        </w:rPr>
        <w:t>территории района.</w:t>
      </w:r>
    </w:p>
    <w:p w:rsidR="00EA1CDE" w:rsidRPr="00EA1CDE" w:rsidRDefault="00EA1CDE" w:rsidP="005B6463">
      <w:pPr>
        <w:pStyle w:val="100"/>
        <w:numPr>
          <w:ilvl w:val="0"/>
          <w:numId w:val="7"/>
        </w:numPr>
        <w:ind w:left="0" w:firstLine="426"/>
        <w:rPr>
          <w:rFonts w:eastAsia="Times New Roman"/>
          <w:lang w:eastAsia="ru-RU"/>
        </w:rPr>
      </w:pPr>
      <w:r w:rsidRPr="00EA1CDE">
        <w:rPr>
          <w:rFonts w:eastAsia="Times New Roman"/>
          <w:lang w:eastAsia="ru-RU"/>
        </w:rPr>
        <w:t>Защита от затопления, подтопления</w:t>
      </w:r>
      <w:r>
        <w:rPr>
          <w:rFonts w:eastAsia="Times New Roman"/>
          <w:lang w:eastAsia="ru-RU"/>
        </w:rPr>
        <w:t xml:space="preserve"> </w:t>
      </w:r>
      <w:r w:rsidR="00F2016C">
        <w:rPr>
          <w:rFonts w:eastAsia="Times New Roman"/>
          <w:lang w:eastAsia="ru-RU"/>
        </w:rPr>
        <w:t>п</w:t>
      </w:r>
      <w:r>
        <w:rPr>
          <w:rFonts w:eastAsia="Times New Roman"/>
          <w:lang w:eastAsia="ru-RU"/>
        </w:rPr>
        <w:t xml:space="preserve">. </w:t>
      </w:r>
      <w:r w:rsidR="00EF424A">
        <w:rPr>
          <w:rFonts w:eastAsia="Times New Roman"/>
          <w:lang w:eastAsia="ru-RU"/>
        </w:rPr>
        <w:t>С</w:t>
      </w:r>
      <w:r w:rsidR="00F2016C">
        <w:rPr>
          <w:rFonts w:eastAsia="Times New Roman"/>
          <w:lang w:eastAsia="ru-RU"/>
        </w:rPr>
        <w:t>еверный, д. Светлая Протока</w:t>
      </w:r>
      <w:r>
        <w:rPr>
          <w:rFonts w:eastAsia="Times New Roman"/>
          <w:lang w:eastAsia="ru-RU"/>
        </w:rPr>
        <w:t xml:space="preserve">: </w:t>
      </w:r>
      <w:r w:rsidRPr="00EA1CDE">
        <w:rPr>
          <w:rFonts w:eastAsia="Times New Roman"/>
          <w:lang w:eastAsia="ru-RU"/>
        </w:rPr>
        <w:t>строительство а/д</w:t>
      </w:r>
      <w:r>
        <w:rPr>
          <w:rFonts w:eastAsia="Times New Roman"/>
          <w:lang w:eastAsia="ru-RU"/>
        </w:rPr>
        <w:t xml:space="preserve">, </w:t>
      </w:r>
      <w:r w:rsidRPr="00EA1CDE">
        <w:rPr>
          <w:rFonts w:eastAsia="Times New Roman"/>
          <w:lang w:eastAsia="ru-RU"/>
        </w:rPr>
        <w:t>превентивные мероприятия</w:t>
      </w:r>
      <w:r w:rsidR="00C252C0">
        <w:rPr>
          <w:rFonts w:eastAsia="Times New Roman"/>
          <w:lang w:eastAsia="ru-RU"/>
        </w:rPr>
        <w:t>.</w:t>
      </w:r>
    </w:p>
    <w:p w:rsidR="008D231D" w:rsidRDefault="00EA1CDE" w:rsidP="005B6463">
      <w:pPr>
        <w:pStyle w:val="100"/>
        <w:numPr>
          <w:ilvl w:val="0"/>
          <w:numId w:val="7"/>
        </w:numPr>
        <w:ind w:left="0" w:firstLine="426"/>
        <w:rPr>
          <w:rFonts w:eastAsia="Times New Roman"/>
          <w:lang w:eastAsia="ru-RU"/>
        </w:rPr>
      </w:pPr>
      <w:r w:rsidRPr="00EA1CDE">
        <w:rPr>
          <w:rFonts w:eastAsia="Times New Roman"/>
          <w:lang w:eastAsia="ru-RU"/>
        </w:rPr>
        <w:t>Дождевая канализация</w:t>
      </w:r>
      <w:r w:rsidR="00C252C0">
        <w:rPr>
          <w:rFonts w:eastAsia="Times New Roman"/>
          <w:lang w:eastAsia="ru-RU"/>
        </w:rPr>
        <w:t>: в</w:t>
      </w:r>
      <w:r w:rsidRPr="00C252C0">
        <w:rPr>
          <w:rFonts w:eastAsia="Times New Roman"/>
          <w:lang w:eastAsia="ru-RU"/>
        </w:rPr>
        <w:t>одостоки</w:t>
      </w:r>
      <w:r w:rsidR="00C252C0">
        <w:rPr>
          <w:rFonts w:eastAsia="Times New Roman"/>
          <w:lang w:eastAsia="ru-RU"/>
        </w:rPr>
        <w:t>, о</w:t>
      </w:r>
      <w:r w:rsidRPr="00C252C0">
        <w:rPr>
          <w:rFonts w:eastAsia="Times New Roman"/>
          <w:lang w:eastAsia="ru-RU"/>
        </w:rPr>
        <w:t>чистные сооружения (модульные)</w:t>
      </w:r>
      <w:r w:rsidR="00C252C0">
        <w:rPr>
          <w:rFonts w:eastAsia="Times New Roman"/>
          <w:lang w:eastAsia="ru-RU"/>
        </w:rPr>
        <w:t>.</w:t>
      </w:r>
    </w:p>
    <w:p w:rsidR="00635AFC" w:rsidRPr="00BB0B3A" w:rsidRDefault="00C252C0" w:rsidP="005B6463">
      <w:pPr>
        <w:pStyle w:val="100"/>
        <w:numPr>
          <w:ilvl w:val="0"/>
          <w:numId w:val="7"/>
        </w:numPr>
        <w:ind w:left="0" w:firstLine="426"/>
        <w:rPr>
          <w:rFonts w:eastAsia="Times New Roman"/>
          <w:lang w:eastAsia="ru-RU"/>
        </w:rPr>
      </w:pPr>
      <w:r w:rsidRPr="00C252C0">
        <w:rPr>
          <w:rFonts w:eastAsia="Times New Roman"/>
          <w:lang w:eastAsia="ru-RU"/>
        </w:rPr>
        <w:t>Подготовка объектов экономики и систем</w:t>
      </w:r>
      <w:r>
        <w:rPr>
          <w:rFonts w:eastAsia="Times New Roman"/>
          <w:lang w:eastAsia="ru-RU"/>
        </w:rPr>
        <w:t xml:space="preserve"> </w:t>
      </w:r>
      <w:r w:rsidRPr="00C252C0">
        <w:rPr>
          <w:rFonts w:eastAsia="Times New Roman"/>
          <w:lang w:eastAsia="ru-RU"/>
        </w:rPr>
        <w:t>жизнеобеспечения населения района к работе в</w:t>
      </w:r>
      <w:r>
        <w:rPr>
          <w:rFonts w:eastAsia="Times New Roman"/>
          <w:lang w:eastAsia="ru-RU"/>
        </w:rPr>
        <w:t xml:space="preserve"> </w:t>
      </w:r>
      <w:r w:rsidRPr="00C252C0">
        <w:rPr>
          <w:rFonts w:eastAsia="Times New Roman"/>
          <w:lang w:eastAsia="ru-RU"/>
        </w:rPr>
        <w:t>условиях природных стихийных бедствий,</w:t>
      </w:r>
      <w:r>
        <w:rPr>
          <w:rFonts w:eastAsia="Times New Roman"/>
          <w:lang w:eastAsia="ru-RU"/>
        </w:rPr>
        <w:t xml:space="preserve"> </w:t>
      </w:r>
      <w:r w:rsidRPr="00C252C0">
        <w:rPr>
          <w:rFonts w:eastAsia="Times New Roman"/>
          <w:lang w:eastAsia="ru-RU"/>
        </w:rPr>
        <w:t>создание достаточных запасов материально-технических ресурсов на случай ЧС</w:t>
      </w:r>
      <w:r w:rsidR="00B1109D">
        <w:rPr>
          <w:rFonts w:eastAsia="Times New Roman"/>
          <w:lang w:eastAsia="ru-RU"/>
        </w:rPr>
        <w:t>.</w:t>
      </w:r>
    </w:p>
    <w:p w:rsidR="00F87629" w:rsidRPr="00C7560F" w:rsidRDefault="00F87629" w:rsidP="006319F2">
      <w:pPr>
        <w:spacing w:after="0"/>
        <w:jc w:val="center"/>
        <w:rPr>
          <w:rFonts w:ascii="Times New Roman" w:eastAsia="Times New Roman" w:hAnsi="Times New Roman" w:cs="Arial"/>
          <w:i/>
          <w:sz w:val="24"/>
          <w:szCs w:val="24"/>
          <w:lang w:eastAsia="ru-RU"/>
        </w:rPr>
      </w:pPr>
      <w:r w:rsidRPr="00C7560F">
        <w:rPr>
          <w:rFonts w:ascii="Times New Roman" w:eastAsia="Times New Roman" w:hAnsi="Times New Roman" w:cs="Arial"/>
          <w:i/>
          <w:sz w:val="24"/>
          <w:szCs w:val="24"/>
          <w:lang w:eastAsia="ru-RU"/>
        </w:rPr>
        <w:lastRenderedPageBreak/>
        <w:t xml:space="preserve">Сведения о планах и программах комплексного социально-экономического развития </w:t>
      </w:r>
      <w:r w:rsidR="00713518">
        <w:rPr>
          <w:rFonts w:ascii="Times New Roman" w:eastAsia="Times New Roman" w:hAnsi="Times New Roman" w:cs="Arial"/>
          <w:i/>
          <w:sz w:val="24"/>
          <w:szCs w:val="24"/>
          <w:lang w:eastAsia="ru-RU"/>
        </w:rPr>
        <w:t>Северн</w:t>
      </w:r>
      <w:r w:rsidRPr="00C7560F">
        <w:rPr>
          <w:rFonts w:ascii="Times New Roman" w:eastAsia="Times New Roman" w:hAnsi="Times New Roman" w:cs="Arial"/>
          <w:i/>
          <w:sz w:val="24"/>
          <w:szCs w:val="24"/>
          <w:lang w:eastAsia="ru-RU"/>
        </w:rPr>
        <w:t>ого сельского поселения, для реализации которых осуществляется создание объектов местного значения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030"/>
        <w:gridCol w:w="3934"/>
      </w:tblGrid>
      <w:tr w:rsidR="00F87629" w:rsidRPr="00F87629" w:rsidTr="00AB26AF">
        <w:tc>
          <w:tcPr>
            <w:tcW w:w="1362" w:type="pct"/>
            <w:shd w:val="clear" w:color="auto" w:fill="auto"/>
          </w:tcPr>
          <w:p w:rsidR="00F87629" w:rsidRPr="00F87629" w:rsidRDefault="00F87629" w:rsidP="00F87629">
            <w:pPr>
              <w:spacing w:after="0" w:line="240" w:lineRule="auto"/>
              <w:rPr>
                <w:rFonts w:ascii="Times New Roman" w:hAnsi="Times New Roman"/>
                <w:sz w:val="24"/>
                <w:szCs w:val="24"/>
              </w:rPr>
            </w:pPr>
            <w:r w:rsidRPr="00F87629">
              <w:rPr>
                <w:rFonts w:ascii="Times New Roman" w:hAnsi="Times New Roman"/>
                <w:sz w:val="24"/>
                <w:szCs w:val="24"/>
              </w:rPr>
              <w:t>Наименование целевой программы</w:t>
            </w:r>
          </w:p>
        </w:tc>
        <w:tc>
          <w:tcPr>
            <w:tcW w:w="1583" w:type="pct"/>
            <w:shd w:val="clear" w:color="auto" w:fill="auto"/>
          </w:tcPr>
          <w:p w:rsidR="00F87629" w:rsidRPr="00F87629" w:rsidRDefault="00F87629" w:rsidP="00F87629">
            <w:pPr>
              <w:spacing w:after="0" w:line="240" w:lineRule="auto"/>
              <w:rPr>
                <w:rFonts w:ascii="Times New Roman" w:hAnsi="Times New Roman"/>
                <w:sz w:val="24"/>
                <w:szCs w:val="24"/>
              </w:rPr>
            </w:pPr>
            <w:r w:rsidRPr="00F87629">
              <w:rPr>
                <w:rFonts w:ascii="Times New Roman" w:hAnsi="Times New Roman"/>
                <w:sz w:val="24"/>
                <w:szCs w:val="24"/>
              </w:rPr>
              <w:t>Цель программы</w:t>
            </w:r>
          </w:p>
        </w:tc>
        <w:tc>
          <w:tcPr>
            <w:tcW w:w="2055" w:type="pct"/>
            <w:shd w:val="clear" w:color="auto" w:fill="auto"/>
          </w:tcPr>
          <w:p w:rsidR="00F87629" w:rsidRPr="00F87629" w:rsidRDefault="00F87629" w:rsidP="00F87629">
            <w:pPr>
              <w:spacing w:after="0" w:line="240" w:lineRule="auto"/>
              <w:rPr>
                <w:rFonts w:ascii="Times New Roman" w:hAnsi="Times New Roman"/>
                <w:bCs/>
                <w:sz w:val="24"/>
                <w:szCs w:val="24"/>
              </w:rPr>
            </w:pPr>
            <w:r w:rsidRPr="00F87629">
              <w:rPr>
                <w:rFonts w:ascii="Times New Roman" w:hAnsi="Times New Roman"/>
                <w:bCs/>
                <w:sz w:val="24"/>
                <w:szCs w:val="24"/>
              </w:rPr>
              <w:t>Ожидаемые результаты реализации программы или мероприятия, назначенные к реализации</w:t>
            </w:r>
          </w:p>
        </w:tc>
      </w:tr>
      <w:tr w:rsidR="00F87629" w:rsidRPr="00F87629" w:rsidTr="00AB26AF">
        <w:tc>
          <w:tcPr>
            <w:tcW w:w="1362" w:type="pct"/>
            <w:shd w:val="clear" w:color="auto" w:fill="auto"/>
          </w:tcPr>
          <w:p w:rsidR="00F76B53" w:rsidRPr="00F76B53" w:rsidRDefault="00F76B53" w:rsidP="00F76B53">
            <w:pPr>
              <w:spacing w:after="0" w:line="240" w:lineRule="auto"/>
              <w:rPr>
                <w:rFonts w:ascii="Times New Roman" w:eastAsia="Times New Roman" w:hAnsi="Times New Roman"/>
                <w:lang w:eastAsia="ru-RU"/>
              </w:rPr>
            </w:pPr>
            <w:r>
              <w:rPr>
                <w:rFonts w:ascii="Times New Roman" w:eastAsia="Times New Roman" w:hAnsi="Times New Roman"/>
                <w:lang w:eastAsia="ru-RU"/>
              </w:rPr>
              <w:t>Д</w:t>
            </w:r>
            <w:r w:rsidRPr="00F76B53">
              <w:rPr>
                <w:rFonts w:ascii="Times New Roman" w:eastAsia="Times New Roman" w:hAnsi="Times New Roman"/>
                <w:lang w:eastAsia="ru-RU"/>
              </w:rPr>
              <w:t>олгосрочн</w:t>
            </w:r>
            <w:r>
              <w:rPr>
                <w:rFonts w:ascii="Times New Roman" w:eastAsia="Times New Roman" w:hAnsi="Times New Roman"/>
                <w:lang w:eastAsia="ru-RU"/>
              </w:rPr>
              <w:t>ая</w:t>
            </w:r>
            <w:r w:rsidRPr="00F76B53">
              <w:rPr>
                <w:rFonts w:ascii="Times New Roman" w:eastAsia="Times New Roman" w:hAnsi="Times New Roman"/>
                <w:lang w:eastAsia="ru-RU"/>
              </w:rPr>
              <w:t xml:space="preserve">    целев</w:t>
            </w:r>
            <w:r>
              <w:rPr>
                <w:rFonts w:ascii="Times New Roman" w:eastAsia="Times New Roman" w:hAnsi="Times New Roman"/>
                <w:lang w:eastAsia="ru-RU"/>
              </w:rPr>
              <w:t>ая</w:t>
            </w:r>
          </w:p>
          <w:p w:rsidR="00F76B53" w:rsidRPr="00F76B53" w:rsidRDefault="00F76B53" w:rsidP="00F76B53">
            <w:pPr>
              <w:spacing w:after="0" w:line="240" w:lineRule="auto"/>
              <w:rPr>
                <w:rFonts w:ascii="Times New Roman" w:eastAsia="Times New Roman" w:hAnsi="Times New Roman"/>
                <w:lang w:eastAsia="ru-RU"/>
              </w:rPr>
            </w:pPr>
            <w:r w:rsidRPr="00F76B53">
              <w:rPr>
                <w:rFonts w:ascii="Times New Roman" w:eastAsia="Times New Roman" w:hAnsi="Times New Roman"/>
                <w:lang w:eastAsia="ru-RU"/>
              </w:rPr>
              <w:t xml:space="preserve"> программ</w:t>
            </w:r>
            <w:r>
              <w:rPr>
                <w:rFonts w:ascii="Times New Roman" w:eastAsia="Times New Roman" w:hAnsi="Times New Roman"/>
                <w:lang w:eastAsia="ru-RU"/>
              </w:rPr>
              <w:t>а</w:t>
            </w:r>
            <w:r w:rsidRPr="00F76B53">
              <w:rPr>
                <w:rFonts w:ascii="Times New Roman" w:eastAsia="Times New Roman" w:hAnsi="Times New Roman"/>
                <w:lang w:eastAsia="ru-RU"/>
              </w:rPr>
              <w:t xml:space="preserve"> «Энергосбережение и повышение </w:t>
            </w:r>
          </w:p>
          <w:p w:rsidR="00F76B53" w:rsidRPr="00F76B53" w:rsidRDefault="00F76B53" w:rsidP="00F76B53">
            <w:pPr>
              <w:spacing w:after="0" w:line="240" w:lineRule="auto"/>
              <w:rPr>
                <w:rFonts w:ascii="Times New Roman" w:eastAsia="Times New Roman" w:hAnsi="Times New Roman"/>
                <w:lang w:eastAsia="ru-RU"/>
              </w:rPr>
            </w:pPr>
            <w:r w:rsidRPr="00F76B53">
              <w:rPr>
                <w:rFonts w:ascii="Times New Roman" w:eastAsia="Times New Roman" w:hAnsi="Times New Roman"/>
                <w:lang w:eastAsia="ru-RU"/>
              </w:rPr>
              <w:t>энергетичес</w:t>
            </w:r>
            <w:r w:rsidR="007D7DE9">
              <w:rPr>
                <w:rFonts w:ascii="Times New Roman" w:eastAsia="Times New Roman" w:hAnsi="Times New Roman"/>
                <w:lang w:eastAsia="ru-RU"/>
              </w:rPr>
              <w:t xml:space="preserve">кой эффективности на территории </w:t>
            </w:r>
            <w:r w:rsidRPr="00F76B53">
              <w:rPr>
                <w:rFonts w:ascii="Times New Roman" w:eastAsia="Times New Roman" w:hAnsi="Times New Roman"/>
                <w:lang w:eastAsia="ru-RU"/>
              </w:rPr>
              <w:t xml:space="preserve">Северного    </w:t>
            </w:r>
            <w:r w:rsidR="007D7DE9">
              <w:rPr>
                <w:rFonts w:ascii="Times New Roman" w:eastAsia="Times New Roman" w:hAnsi="Times New Roman"/>
                <w:lang w:eastAsia="ru-RU"/>
              </w:rPr>
              <w:t xml:space="preserve">       сельского  </w:t>
            </w:r>
            <w:r w:rsidR="007D7DE9" w:rsidRPr="007D7DE9">
              <w:rPr>
                <w:rFonts w:ascii="Times New Roman" w:eastAsia="Times New Roman" w:hAnsi="Times New Roman"/>
                <w:lang w:eastAsia="ru-RU"/>
              </w:rPr>
              <w:t>поселения</w:t>
            </w:r>
            <w:r w:rsidR="007D7DE9">
              <w:rPr>
                <w:rFonts w:ascii="Times New Roman" w:eastAsia="Times New Roman" w:hAnsi="Times New Roman"/>
                <w:lang w:eastAsia="ru-RU"/>
              </w:rPr>
              <w:t xml:space="preserve">          </w:t>
            </w:r>
          </w:p>
          <w:p w:rsidR="00F87629" w:rsidRPr="00F87629" w:rsidRDefault="00F76B53" w:rsidP="00F76B53">
            <w:pPr>
              <w:spacing w:after="0" w:line="240" w:lineRule="auto"/>
              <w:rPr>
                <w:rFonts w:ascii="Times New Roman" w:eastAsia="Times New Roman" w:hAnsi="Times New Roman"/>
                <w:lang w:eastAsia="ru-RU"/>
              </w:rPr>
            </w:pPr>
            <w:r w:rsidRPr="00F76B53">
              <w:rPr>
                <w:rFonts w:ascii="Times New Roman" w:eastAsia="Times New Roman" w:hAnsi="Times New Roman"/>
                <w:lang w:eastAsia="ru-RU"/>
              </w:rPr>
              <w:t>Александровск</w:t>
            </w:r>
            <w:r w:rsidR="007D7DE9">
              <w:rPr>
                <w:rFonts w:ascii="Times New Roman" w:eastAsia="Times New Roman" w:hAnsi="Times New Roman"/>
                <w:lang w:eastAsia="ru-RU"/>
              </w:rPr>
              <w:t xml:space="preserve">ого  района,   Томской  области </w:t>
            </w:r>
            <w:r w:rsidRPr="00F76B53">
              <w:rPr>
                <w:rFonts w:ascii="Times New Roman" w:eastAsia="Times New Roman" w:hAnsi="Times New Roman"/>
                <w:lang w:eastAsia="ru-RU"/>
              </w:rPr>
              <w:t xml:space="preserve">на период   с   2011   </w:t>
            </w:r>
            <w:r w:rsidR="007D7DE9">
              <w:rPr>
                <w:rFonts w:ascii="Times New Roman" w:eastAsia="Times New Roman" w:hAnsi="Times New Roman"/>
                <w:lang w:eastAsia="ru-RU"/>
              </w:rPr>
              <w:t xml:space="preserve"> по   2012    годы    и     на  </w:t>
            </w:r>
            <w:r w:rsidRPr="00F76B53">
              <w:rPr>
                <w:rFonts w:ascii="Times New Roman" w:eastAsia="Times New Roman" w:hAnsi="Times New Roman"/>
                <w:lang w:eastAsia="ru-RU"/>
              </w:rPr>
              <w:t>перспективу  до  2020 года»</w:t>
            </w:r>
          </w:p>
        </w:tc>
        <w:tc>
          <w:tcPr>
            <w:tcW w:w="1583" w:type="pct"/>
            <w:shd w:val="clear" w:color="auto" w:fill="auto"/>
          </w:tcPr>
          <w:p w:rsidR="00F87629" w:rsidRPr="00594008" w:rsidRDefault="007D7DE9" w:rsidP="00594008">
            <w:pPr>
              <w:tabs>
                <w:tab w:val="num" w:pos="0"/>
              </w:tabs>
              <w:spacing w:before="20" w:after="0" w:line="240" w:lineRule="auto"/>
              <w:ind w:left="-55"/>
              <w:rPr>
                <w:rFonts w:ascii="Times New Roman" w:eastAsia="Times New Roman" w:hAnsi="Times New Roman"/>
                <w:snapToGrid w:val="0"/>
                <w:sz w:val="20"/>
                <w:szCs w:val="20"/>
                <w:lang w:eastAsia="ru-RU"/>
              </w:rPr>
            </w:pPr>
            <w:r w:rsidRPr="007D7DE9">
              <w:rPr>
                <w:rFonts w:ascii="Times New Roman" w:eastAsia="Times New Roman" w:hAnsi="Times New Roman"/>
                <w:snapToGrid w:val="0"/>
                <w:sz w:val="20"/>
                <w:szCs w:val="20"/>
                <w:lang w:eastAsia="ru-RU"/>
              </w:rPr>
              <w:t>повышение энергетической эффективности при потреблении энергетических ресурсов в МО «Северное сельское поселение», создание условий для перевода экономики и бюджетной сферы муниципального образования на энергосберегающий путь развития, снижение расходов бюджетов муниципальных образований на оплату энергетических ресурсов</w:t>
            </w:r>
          </w:p>
        </w:tc>
        <w:tc>
          <w:tcPr>
            <w:tcW w:w="2055" w:type="pct"/>
            <w:shd w:val="clear" w:color="auto" w:fill="auto"/>
          </w:tcPr>
          <w:p w:rsidR="006D1A77" w:rsidRDefault="002917C9" w:rsidP="00ED7F5A">
            <w:pPr>
              <w:spacing w:after="0" w:line="240" w:lineRule="auto"/>
              <w:ind w:left="-13"/>
              <w:rPr>
                <w:rFonts w:ascii="Times New Roman" w:eastAsia="Times New Roman" w:hAnsi="Times New Roman"/>
                <w:sz w:val="20"/>
                <w:szCs w:val="20"/>
                <w:lang w:eastAsia="ru-RU"/>
              </w:rPr>
            </w:pPr>
            <w:r w:rsidRPr="002917C9">
              <w:rPr>
                <w:rFonts w:ascii="Times New Roman" w:eastAsia="Times New Roman" w:hAnsi="Times New Roman"/>
                <w:sz w:val="20"/>
                <w:szCs w:val="20"/>
                <w:lang w:eastAsia="ru-RU"/>
              </w:rPr>
              <w:t>Организация и установка индивидуальных и коллективных приборов учета энергоресурсов на объектах жилищного фонда</w:t>
            </w:r>
          </w:p>
          <w:p w:rsidR="002917C9" w:rsidRDefault="002917C9" w:rsidP="00ED7F5A">
            <w:pPr>
              <w:spacing w:after="0" w:line="240" w:lineRule="auto"/>
              <w:ind w:left="-13"/>
              <w:rPr>
                <w:rFonts w:ascii="Times New Roman" w:eastAsia="Times New Roman" w:hAnsi="Times New Roman"/>
                <w:sz w:val="20"/>
                <w:szCs w:val="20"/>
                <w:lang w:eastAsia="ru-RU"/>
              </w:rPr>
            </w:pPr>
            <w:r w:rsidRPr="002917C9">
              <w:rPr>
                <w:rFonts w:ascii="Times New Roman" w:eastAsia="Times New Roman" w:hAnsi="Times New Roman"/>
                <w:sz w:val="20"/>
                <w:szCs w:val="20"/>
                <w:lang w:eastAsia="ru-RU"/>
              </w:rPr>
              <w:t>Организация и установка приборов учета энергоресурсов на объектах ЖКХ</w:t>
            </w:r>
          </w:p>
          <w:p w:rsidR="00C600B8" w:rsidRPr="00C600B8" w:rsidRDefault="00C600B8" w:rsidP="00C600B8">
            <w:pPr>
              <w:spacing w:after="0" w:line="240" w:lineRule="auto"/>
              <w:ind w:left="-13"/>
              <w:rPr>
                <w:rFonts w:ascii="Times New Roman" w:eastAsia="Times New Roman" w:hAnsi="Times New Roman"/>
                <w:sz w:val="20"/>
                <w:szCs w:val="20"/>
                <w:lang w:eastAsia="ru-RU"/>
              </w:rPr>
            </w:pPr>
            <w:r w:rsidRPr="00C600B8">
              <w:rPr>
                <w:rFonts w:ascii="Times New Roman" w:eastAsia="Times New Roman" w:hAnsi="Times New Roman"/>
                <w:sz w:val="20"/>
                <w:szCs w:val="20"/>
                <w:lang w:eastAsia="ru-RU"/>
              </w:rPr>
              <w:t xml:space="preserve">Проведение энергетических  </w:t>
            </w:r>
          </w:p>
          <w:p w:rsidR="002917C9" w:rsidRDefault="00C600B8" w:rsidP="00C600B8">
            <w:pPr>
              <w:spacing w:after="0" w:line="240" w:lineRule="auto"/>
              <w:ind w:left="-13"/>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обследований зданий </w:t>
            </w:r>
            <w:r w:rsidRPr="00C600B8">
              <w:rPr>
                <w:rFonts w:ascii="Times New Roman" w:eastAsia="Times New Roman" w:hAnsi="Times New Roman"/>
                <w:sz w:val="20"/>
                <w:szCs w:val="20"/>
                <w:lang w:eastAsia="ru-RU"/>
              </w:rPr>
              <w:t>бюджетной сферы</w:t>
            </w:r>
          </w:p>
          <w:p w:rsidR="00C600B8" w:rsidRDefault="00C600B8" w:rsidP="00C600B8">
            <w:pPr>
              <w:spacing w:after="0" w:line="240" w:lineRule="auto"/>
              <w:ind w:left="-13"/>
              <w:rPr>
                <w:rFonts w:ascii="Times New Roman" w:eastAsia="Times New Roman" w:hAnsi="Times New Roman"/>
                <w:sz w:val="20"/>
                <w:szCs w:val="20"/>
                <w:lang w:eastAsia="ru-RU"/>
              </w:rPr>
            </w:pPr>
            <w:r w:rsidRPr="00C600B8">
              <w:rPr>
                <w:rFonts w:ascii="Times New Roman" w:eastAsia="Times New Roman" w:hAnsi="Times New Roman"/>
                <w:sz w:val="20"/>
                <w:szCs w:val="20"/>
                <w:lang w:eastAsia="ru-RU"/>
              </w:rPr>
              <w:t>Повышение тепловой защиты зданий, строений сооружений при ремонте (установка теплоотражающих экранов за радиаторами отопления и термостатических регуляторов на радиаторы, установка доводчиков на входные и наружные двери, автоматических проветривателей на окна)</w:t>
            </w:r>
          </w:p>
          <w:p w:rsidR="009C3169" w:rsidRPr="009C3169" w:rsidRDefault="009C3169" w:rsidP="009C3169">
            <w:pPr>
              <w:spacing w:after="0" w:line="240" w:lineRule="auto"/>
              <w:ind w:left="-13"/>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Проведение мероприятий по  замене ламп накаливания на  </w:t>
            </w:r>
            <w:r w:rsidRPr="009C3169">
              <w:rPr>
                <w:rFonts w:ascii="Times New Roman" w:eastAsia="Times New Roman" w:hAnsi="Times New Roman"/>
                <w:sz w:val="20"/>
                <w:szCs w:val="20"/>
                <w:lang w:eastAsia="ru-RU"/>
              </w:rPr>
              <w:t xml:space="preserve">энергосберегающие в           </w:t>
            </w:r>
          </w:p>
          <w:p w:rsidR="009C3169" w:rsidRDefault="009C3169" w:rsidP="009C3169">
            <w:pPr>
              <w:spacing w:after="0" w:line="240" w:lineRule="auto"/>
              <w:ind w:left="-13"/>
              <w:rPr>
                <w:rFonts w:ascii="Times New Roman" w:eastAsia="Times New Roman" w:hAnsi="Times New Roman"/>
                <w:sz w:val="20"/>
                <w:szCs w:val="20"/>
                <w:lang w:eastAsia="ru-RU"/>
              </w:rPr>
            </w:pPr>
            <w:r w:rsidRPr="009C3169">
              <w:rPr>
                <w:rFonts w:ascii="Times New Roman" w:eastAsia="Times New Roman" w:hAnsi="Times New Roman"/>
                <w:sz w:val="20"/>
                <w:szCs w:val="20"/>
                <w:lang w:eastAsia="ru-RU"/>
              </w:rPr>
              <w:t>соответств</w:t>
            </w:r>
            <w:r>
              <w:rPr>
                <w:rFonts w:ascii="Times New Roman" w:eastAsia="Times New Roman" w:hAnsi="Times New Roman"/>
                <w:sz w:val="20"/>
                <w:szCs w:val="20"/>
                <w:lang w:eastAsia="ru-RU"/>
              </w:rPr>
              <w:t xml:space="preserve">ии с требованиями  </w:t>
            </w:r>
            <w:r w:rsidRPr="009C3169">
              <w:rPr>
                <w:rFonts w:ascii="Times New Roman" w:eastAsia="Times New Roman" w:hAnsi="Times New Roman"/>
                <w:sz w:val="20"/>
                <w:szCs w:val="20"/>
                <w:lang w:eastAsia="ru-RU"/>
              </w:rPr>
              <w:t xml:space="preserve">261-ФЗ  </w:t>
            </w:r>
          </w:p>
          <w:p w:rsidR="00BC53D7" w:rsidRDefault="00BC53D7" w:rsidP="009C3169">
            <w:pPr>
              <w:spacing w:after="0" w:line="240" w:lineRule="auto"/>
              <w:ind w:left="-13"/>
              <w:rPr>
                <w:rFonts w:ascii="Times New Roman" w:eastAsia="Times New Roman" w:hAnsi="Times New Roman"/>
                <w:sz w:val="20"/>
                <w:szCs w:val="20"/>
                <w:lang w:eastAsia="ru-RU"/>
              </w:rPr>
            </w:pPr>
            <w:r>
              <w:rPr>
                <w:rFonts w:ascii="Times New Roman" w:eastAsia="Times New Roman" w:hAnsi="Times New Roman"/>
                <w:sz w:val="20"/>
                <w:szCs w:val="20"/>
                <w:lang w:eastAsia="ru-RU"/>
              </w:rPr>
              <w:t>Р</w:t>
            </w:r>
            <w:r w:rsidR="009C3169" w:rsidRPr="009C3169">
              <w:rPr>
                <w:rFonts w:ascii="Times New Roman" w:eastAsia="Times New Roman" w:hAnsi="Times New Roman"/>
                <w:sz w:val="20"/>
                <w:szCs w:val="20"/>
                <w:lang w:eastAsia="ru-RU"/>
              </w:rPr>
              <w:t xml:space="preserve">еконструкция систем уличного освещения с переводом на высокоэффективные источники света  </w:t>
            </w:r>
          </w:p>
          <w:p w:rsidR="00BC53D7" w:rsidRDefault="00BC53D7" w:rsidP="009C3169">
            <w:pPr>
              <w:spacing w:after="0" w:line="240" w:lineRule="auto"/>
              <w:ind w:left="-13"/>
              <w:rPr>
                <w:rFonts w:ascii="Times New Roman" w:eastAsia="Times New Roman" w:hAnsi="Times New Roman"/>
                <w:sz w:val="20"/>
                <w:szCs w:val="20"/>
                <w:lang w:eastAsia="ru-RU"/>
              </w:rPr>
            </w:pPr>
            <w:r w:rsidRPr="00BC53D7">
              <w:rPr>
                <w:rFonts w:ascii="Times New Roman" w:eastAsia="Times New Roman" w:hAnsi="Times New Roman"/>
                <w:sz w:val="20"/>
                <w:szCs w:val="20"/>
                <w:lang w:eastAsia="ru-RU"/>
              </w:rPr>
              <w:t>Автоматическое управление освещением (датчики света, движения и т.д.)</w:t>
            </w:r>
          </w:p>
          <w:p w:rsidR="00BC53D7" w:rsidRDefault="00BC53D7" w:rsidP="009C3169">
            <w:pPr>
              <w:spacing w:after="0" w:line="240" w:lineRule="auto"/>
              <w:ind w:left="-13"/>
              <w:rPr>
                <w:rFonts w:ascii="Times New Roman" w:eastAsia="Times New Roman" w:hAnsi="Times New Roman"/>
                <w:sz w:val="20"/>
                <w:szCs w:val="20"/>
                <w:lang w:eastAsia="ru-RU"/>
              </w:rPr>
            </w:pPr>
            <w:r w:rsidRPr="00BC53D7">
              <w:rPr>
                <w:rFonts w:ascii="Times New Roman" w:eastAsia="Times New Roman" w:hAnsi="Times New Roman"/>
                <w:sz w:val="20"/>
                <w:szCs w:val="20"/>
                <w:lang w:eastAsia="ru-RU"/>
              </w:rPr>
              <w:t>Замена изношенных электрических сетей</w:t>
            </w:r>
          </w:p>
          <w:p w:rsidR="009C3169" w:rsidRPr="000E35D4" w:rsidRDefault="00FF0EA7" w:rsidP="009C3169">
            <w:pPr>
              <w:spacing w:after="0" w:line="240" w:lineRule="auto"/>
              <w:ind w:left="-13"/>
              <w:rPr>
                <w:rFonts w:ascii="Times New Roman" w:eastAsia="Times New Roman" w:hAnsi="Times New Roman"/>
                <w:sz w:val="20"/>
                <w:szCs w:val="20"/>
                <w:lang w:eastAsia="ru-RU"/>
              </w:rPr>
            </w:pPr>
            <w:r w:rsidRPr="00FF0EA7">
              <w:rPr>
                <w:rFonts w:ascii="Times New Roman" w:eastAsia="Times New Roman" w:hAnsi="Times New Roman"/>
                <w:sz w:val="20"/>
                <w:szCs w:val="20"/>
                <w:lang w:eastAsia="ru-RU"/>
              </w:rPr>
              <w:t>Замена системы отопления на более эффективные и современные регистры</w:t>
            </w:r>
            <w:r w:rsidR="009C3169" w:rsidRPr="009C3169">
              <w:rPr>
                <w:rFonts w:ascii="Times New Roman" w:eastAsia="Times New Roman" w:hAnsi="Times New Roman"/>
                <w:sz w:val="20"/>
                <w:szCs w:val="20"/>
                <w:lang w:eastAsia="ru-RU"/>
              </w:rPr>
              <w:t xml:space="preserve">    </w:t>
            </w:r>
          </w:p>
        </w:tc>
      </w:tr>
      <w:tr w:rsidR="007D7DE9" w:rsidRPr="00F87629" w:rsidTr="00AB26AF">
        <w:tc>
          <w:tcPr>
            <w:tcW w:w="1362" w:type="pct"/>
            <w:shd w:val="clear" w:color="auto" w:fill="auto"/>
          </w:tcPr>
          <w:p w:rsidR="007D7DE9" w:rsidRDefault="0099137F" w:rsidP="0099137F">
            <w:pPr>
              <w:spacing w:after="0" w:line="240" w:lineRule="auto"/>
              <w:rPr>
                <w:rFonts w:ascii="Times New Roman" w:eastAsia="Times New Roman" w:hAnsi="Times New Roman"/>
                <w:lang w:eastAsia="ru-RU"/>
              </w:rPr>
            </w:pPr>
            <w:r>
              <w:rPr>
                <w:rFonts w:ascii="Times New Roman" w:eastAsia="Times New Roman" w:hAnsi="Times New Roman"/>
                <w:lang w:eastAsia="ru-RU"/>
              </w:rPr>
              <w:t>Д</w:t>
            </w:r>
            <w:r w:rsidRPr="0099137F">
              <w:rPr>
                <w:rFonts w:ascii="Times New Roman" w:eastAsia="Times New Roman" w:hAnsi="Times New Roman"/>
                <w:lang w:eastAsia="ru-RU"/>
              </w:rPr>
              <w:t>олгосрочн</w:t>
            </w:r>
            <w:r>
              <w:rPr>
                <w:rFonts w:ascii="Times New Roman" w:eastAsia="Times New Roman" w:hAnsi="Times New Roman"/>
                <w:lang w:eastAsia="ru-RU"/>
              </w:rPr>
              <w:t>ая</w:t>
            </w:r>
            <w:r w:rsidRPr="0099137F">
              <w:rPr>
                <w:rFonts w:ascii="Times New Roman" w:eastAsia="Times New Roman" w:hAnsi="Times New Roman"/>
                <w:lang w:eastAsia="ru-RU"/>
              </w:rPr>
              <w:t xml:space="preserve"> целев</w:t>
            </w:r>
            <w:r>
              <w:rPr>
                <w:rFonts w:ascii="Times New Roman" w:eastAsia="Times New Roman" w:hAnsi="Times New Roman"/>
                <w:lang w:eastAsia="ru-RU"/>
              </w:rPr>
              <w:t xml:space="preserve">ая </w:t>
            </w:r>
            <w:r w:rsidRPr="0099137F">
              <w:rPr>
                <w:rFonts w:ascii="Times New Roman" w:eastAsia="Times New Roman" w:hAnsi="Times New Roman"/>
                <w:lang w:eastAsia="ru-RU"/>
              </w:rPr>
              <w:t>программ</w:t>
            </w:r>
            <w:r>
              <w:rPr>
                <w:rFonts w:ascii="Times New Roman" w:eastAsia="Times New Roman" w:hAnsi="Times New Roman"/>
                <w:lang w:eastAsia="ru-RU"/>
              </w:rPr>
              <w:t xml:space="preserve">а </w:t>
            </w:r>
            <w:r w:rsidRPr="0099137F">
              <w:rPr>
                <w:rFonts w:ascii="Times New Roman" w:eastAsia="Times New Roman" w:hAnsi="Times New Roman"/>
                <w:lang w:eastAsia="ru-RU"/>
              </w:rPr>
              <w:t>«Комплексное развитие систем коммунальной инфраструктуры Северного сельского поселения на 2013-2015 годы и на перспективу до 2020 года»</w:t>
            </w:r>
          </w:p>
        </w:tc>
        <w:tc>
          <w:tcPr>
            <w:tcW w:w="1583" w:type="pct"/>
            <w:shd w:val="clear" w:color="auto" w:fill="auto"/>
          </w:tcPr>
          <w:p w:rsidR="0099137F" w:rsidRPr="0099137F" w:rsidRDefault="0099137F" w:rsidP="0099137F">
            <w:pPr>
              <w:spacing w:before="20" w:after="0" w:line="240" w:lineRule="auto"/>
              <w:ind w:left="-55"/>
              <w:rPr>
                <w:rFonts w:ascii="Times New Roman" w:eastAsia="Times New Roman" w:hAnsi="Times New Roman"/>
                <w:snapToGrid w:val="0"/>
                <w:sz w:val="20"/>
                <w:szCs w:val="20"/>
                <w:lang w:eastAsia="ru-RU"/>
              </w:rPr>
            </w:pPr>
            <w:r>
              <w:rPr>
                <w:rFonts w:ascii="Times New Roman" w:eastAsia="Times New Roman" w:hAnsi="Times New Roman"/>
                <w:snapToGrid w:val="0"/>
                <w:sz w:val="20"/>
                <w:szCs w:val="20"/>
                <w:lang w:eastAsia="ru-RU"/>
              </w:rPr>
              <w:t xml:space="preserve">1) </w:t>
            </w:r>
            <w:r w:rsidR="003347DB">
              <w:rPr>
                <w:rFonts w:ascii="Times New Roman" w:eastAsia="Times New Roman" w:hAnsi="Times New Roman"/>
                <w:snapToGrid w:val="0"/>
                <w:sz w:val="20"/>
                <w:szCs w:val="20"/>
                <w:lang w:eastAsia="ru-RU"/>
              </w:rPr>
              <w:t>П</w:t>
            </w:r>
            <w:r w:rsidRPr="0099137F">
              <w:rPr>
                <w:rFonts w:ascii="Times New Roman" w:eastAsia="Times New Roman" w:hAnsi="Times New Roman"/>
                <w:snapToGrid w:val="0"/>
                <w:sz w:val="20"/>
                <w:szCs w:val="20"/>
                <w:lang w:eastAsia="ru-RU"/>
              </w:rPr>
              <w:t>овышение ресурсной эффективности производства услуг</w:t>
            </w:r>
            <w:r w:rsidR="003347DB">
              <w:rPr>
                <w:rFonts w:ascii="Times New Roman" w:eastAsia="Times New Roman" w:hAnsi="Times New Roman"/>
                <w:snapToGrid w:val="0"/>
                <w:sz w:val="20"/>
                <w:szCs w:val="20"/>
                <w:lang w:eastAsia="ru-RU"/>
              </w:rPr>
              <w:t>;</w:t>
            </w:r>
          </w:p>
          <w:p w:rsidR="0099137F" w:rsidRPr="0099137F" w:rsidRDefault="0099137F" w:rsidP="0099137F">
            <w:pPr>
              <w:spacing w:before="20" w:after="0" w:line="240" w:lineRule="auto"/>
              <w:ind w:left="-55"/>
              <w:rPr>
                <w:rFonts w:ascii="Times New Roman" w:eastAsia="Times New Roman" w:hAnsi="Times New Roman"/>
                <w:snapToGrid w:val="0"/>
                <w:sz w:val="20"/>
                <w:szCs w:val="20"/>
                <w:lang w:eastAsia="ru-RU"/>
              </w:rPr>
            </w:pPr>
            <w:r>
              <w:rPr>
                <w:rFonts w:ascii="Times New Roman" w:eastAsia="Times New Roman" w:hAnsi="Times New Roman"/>
                <w:snapToGrid w:val="0"/>
                <w:sz w:val="20"/>
                <w:szCs w:val="20"/>
                <w:lang w:eastAsia="ru-RU"/>
              </w:rPr>
              <w:t>2) у</w:t>
            </w:r>
            <w:r w:rsidRPr="0099137F">
              <w:rPr>
                <w:rFonts w:ascii="Times New Roman" w:eastAsia="Times New Roman" w:hAnsi="Times New Roman"/>
                <w:snapToGrid w:val="0"/>
                <w:sz w:val="20"/>
                <w:szCs w:val="20"/>
                <w:lang w:eastAsia="ru-RU"/>
              </w:rPr>
              <w:t>лучшение качества оказываемых услуг по  водоснабжению;</w:t>
            </w:r>
          </w:p>
          <w:p w:rsidR="0099137F" w:rsidRPr="0099137F" w:rsidRDefault="003347DB" w:rsidP="0099137F">
            <w:pPr>
              <w:spacing w:before="20" w:after="0" w:line="240" w:lineRule="auto"/>
              <w:ind w:left="-55"/>
              <w:rPr>
                <w:rFonts w:ascii="Times New Roman" w:eastAsia="Times New Roman" w:hAnsi="Times New Roman"/>
                <w:snapToGrid w:val="0"/>
                <w:sz w:val="20"/>
                <w:szCs w:val="20"/>
                <w:lang w:eastAsia="ru-RU"/>
              </w:rPr>
            </w:pPr>
            <w:r>
              <w:rPr>
                <w:rFonts w:ascii="Times New Roman" w:eastAsia="Times New Roman" w:hAnsi="Times New Roman"/>
                <w:snapToGrid w:val="0"/>
                <w:sz w:val="20"/>
                <w:szCs w:val="20"/>
                <w:lang w:eastAsia="ru-RU"/>
              </w:rPr>
              <w:t xml:space="preserve">3) </w:t>
            </w:r>
            <w:r w:rsidR="0099137F" w:rsidRPr="0099137F">
              <w:rPr>
                <w:rFonts w:ascii="Times New Roman" w:eastAsia="Times New Roman" w:hAnsi="Times New Roman"/>
                <w:snapToGrid w:val="0"/>
                <w:sz w:val="20"/>
                <w:szCs w:val="20"/>
                <w:lang w:eastAsia="ru-RU"/>
              </w:rPr>
              <w:t>улучшения условий жизни населения</w:t>
            </w:r>
            <w:r>
              <w:rPr>
                <w:rFonts w:ascii="Times New Roman" w:eastAsia="Times New Roman" w:hAnsi="Times New Roman"/>
                <w:snapToGrid w:val="0"/>
                <w:sz w:val="20"/>
                <w:szCs w:val="20"/>
                <w:lang w:eastAsia="ru-RU"/>
              </w:rPr>
              <w:t>;</w:t>
            </w:r>
          </w:p>
          <w:p w:rsidR="007D7DE9" w:rsidRPr="007D7DE9" w:rsidRDefault="003347DB" w:rsidP="0099137F">
            <w:pPr>
              <w:spacing w:before="20" w:after="0" w:line="240" w:lineRule="auto"/>
              <w:ind w:left="-55"/>
              <w:rPr>
                <w:rFonts w:ascii="Times New Roman" w:eastAsia="Times New Roman" w:hAnsi="Times New Roman"/>
                <w:snapToGrid w:val="0"/>
                <w:sz w:val="20"/>
                <w:szCs w:val="20"/>
                <w:lang w:eastAsia="ru-RU"/>
              </w:rPr>
            </w:pPr>
            <w:r>
              <w:rPr>
                <w:rFonts w:ascii="Times New Roman" w:eastAsia="Times New Roman" w:hAnsi="Times New Roman"/>
                <w:snapToGrid w:val="0"/>
                <w:sz w:val="20"/>
                <w:szCs w:val="20"/>
                <w:lang w:eastAsia="ru-RU"/>
              </w:rPr>
              <w:t xml:space="preserve">4) </w:t>
            </w:r>
            <w:r w:rsidR="0099137F" w:rsidRPr="0099137F">
              <w:rPr>
                <w:rFonts w:ascii="Times New Roman" w:eastAsia="Times New Roman" w:hAnsi="Times New Roman"/>
                <w:snapToGrid w:val="0"/>
                <w:sz w:val="20"/>
                <w:szCs w:val="20"/>
                <w:lang w:eastAsia="ru-RU"/>
              </w:rPr>
              <w:t>замена изношенных электрических сетей для сокращения уровня аварийности</w:t>
            </w:r>
            <w:r>
              <w:rPr>
                <w:rFonts w:ascii="Times New Roman" w:eastAsia="Times New Roman" w:hAnsi="Times New Roman"/>
                <w:snapToGrid w:val="0"/>
                <w:sz w:val="20"/>
                <w:szCs w:val="20"/>
                <w:lang w:eastAsia="ru-RU"/>
              </w:rPr>
              <w:t>.</w:t>
            </w:r>
          </w:p>
        </w:tc>
        <w:tc>
          <w:tcPr>
            <w:tcW w:w="2055" w:type="pct"/>
            <w:shd w:val="clear" w:color="auto" w:fill="auto"/>
          </w:tcPr>
          <w:p w:rsidR="007D7DE9" w:rsidRDefault="004F32AA" w:rsidP="00ED7F5A">
            <w:pPr>
              <w:spacing w:after="0" w:line="240" w:lineRule="auto"/>
              <w:ind w:left="-13"/>
              <w:rPr>
                <w:rFonts w:ascii="Times New Roman" w:eastAsia="Times New Roman" w:hAnsi="Times New Roman"/>
                <w:sz w:val="20"/>
                <w:szCs w:val="20"/>
                <w:lang w:eastAsia="ru-RU"/>
              </w:rPr>
            </w:pPr>
            <w:r>
              <w:rPr>
                <w:rFonts w:ascii="Times New Roman" w:eastAsia="Times New Roman" w:hAnsi="Times New Roman"/>
                <w:sz w:val="20"/>
                <w:szCs w:val="20"/>
                <w:lang w:eastAsia="ru-RU"/>
              </w:rPr>
              <w:t>П</w:t>
            </w:r>
            <w:r w:rsidRPr="004F32AA">
              <w:rPr>
                <w:rFonts w:ascii="Times New Roman" w:eastAsia="Times New Roman" w:hAnsi="Times New Roman"/>
                <w:sz w:val="20"/>
                <w:szCs w:val="20"/>
                <w:lang w:eastAsia="ru-RU"/>
              </w:rPr>
              <w:t xml:space="preserve">риобретение и установка аварийного дизель </w:t>
            </w:r>
            <w:r>
              <w:rPr>
                <w:rFonts w:ascii="Times New Roman" w:eastAsia="Times New Roman" w:hAnsi="Times New Roman"/>
                <w:sz w:val="20"/>
                <w:szCs w:val="20"/>
                <w:lang w:eastAsia="ru-RU"/>
              </w:rPr>
              <w:t>–</w:t>
            </w:r>
            <w:r w:rsidRPr="004F32AA">
              <w:rPr>
                <w:rFonts w:ascii="Times New Roman" w:eastAsia="Times New Roman" w:hAnsi="Times New Roman"/>
                <w:sz w:val="20"/>
                <w:szCs w:val="20"/>
                <w:lang w:eastAsia="ru-RU"/>
              </w:rPr>
              <w:t xml:space="preserve"> генератора</w:t>
            </w:r>
          </w:p>
          <w:p w:rsidR="004F32AA" w:rsidRDefault="004F32AA" w:rsidP="00ED7F5A">
            <w:pPr>
              <w:spacing w:after="0" w:line="240" w:lineRule="auto"/>
              <w:ind w:left="-13"/>
              <w:rPr>
                <w:rFonts w:ascii="Times New Roman" w:eastAsia="Times New Roman" w:hAnsi="Times New Roman"/>
                <w:sz w:val="20"/>
                <w:szCs w:val="20"/>
                <w:lang w:eastAsia="ru-RU"/>
              </w:rPr>
            </w:pPr>
            <w:r w:rsidRPr="004F32AA">
              <w:rPr>
                <w:rFonts w:ascii="Times New Roman" w:eastAsia="Times New Roman" w:hAnsi="Times New Roman"/>
                <w:sz w:val="20"/>
                <w:szCs w:val="20"/>
                <w:lang w:eastAsia="ru-RU"/>
              </w:rPr>
              <w:t>Строительство станций обезжелезивания воды в Северном сельском поселении</w:t>
            </w:r>
          </w:p>
          <w:p w:rsidR="004F32AA" w:rsidRPr="000E35D4" w:rsidRDefault="004F32AA" w:rsidP="00ED7F5A">
            <w:pPr>
              <w:spacing w:after="0" w:line="240" w:lineRule="auto"/>
              <w:ind w:left="-13"/>
              <w:rPr>
                <w:rFonts w:ascii="Times New Roman" w:eastAsia="Times New Roman" w:hAnsi="Times New Roman"/>
                <w:sz w:val="20"/>
                <w:szCs w:val="20"/>
                <w:lang w:eastAsia="ru-RU"/>
              </w:rPr>
            </w:pPr>
            <w:r w:rsidRPr="004F32AA">
              <w:rPr>
                <w:rFonts w:ascii="Times New Roman" w:eastAsia="Times New Roman" w:hAnsi="Times New Roman"/>
                <w:sz w:val="20"/>
                <w:szCs w:val="20"/>
                <w:lang w:eastAsia="ru-RU"/>
              </w:rPr>
              <w:t>Ремонт электрических сетей</w:t>
            </w:r>
          </w:p>
        </w:tc>
      </w:tr>
    </w:tbl>
    <w:p w:rsidR="00DF4B72" w:rsidRDefault="00DF4B72" w:rsidP="00DF4B72">
      <w:pPr>
        <w:rPr>
          <w:rFonts w:ascii="Times New Roman" w:eastAsia="Times New Roman" w:hAnsi="Times New Roman"/>
          <w:i/>
          <w:sz w:val="24"/>
          <w:szCs w:val="24"/>
          <w:lang w:eastAsia="ru-RU"/>
        </w:rPr>
      </w:pPr>
      <w:bookmarkStart w:id="49" w:name="_Toc330909998"/>
      <w:bookmarkStart w:id="50" w:name="_Toc341881477"/>
    </w:p>
    <w:p w:rsidR="00F30E2D" w:rsidRPr="00F30E2D" w:rsidRDefault="003F5508" w:rsidP="003917D4">
      <w:pPr>
        <w:pStyle w:val="2"/>
        <w:numPr>
          <w:ilvl w:val="0"/>
          <w:numId w:val="0"/>
        </w:numPr>
        <w:spacing w:before="0" w:after="0"/>
        <w:ind w:firstLine="567"/>
        <w:jc w:val="both"/>
        <w:rPr>
          <w:rFonts w:ascii="Times New Roman" w:eastAsia="Times New Roman" w:hAnsi="Times New Roman"/>
          <w:i w:val="0"/>
          <w:sz w:val="24"/>
          <w:szCs w:val="24"/>
          <w:lang w:eastAsia="ru-RU"/>
        </w:rPr>
      </w:pPr>
      <w:bookmarkStart w:id="51" w:name="_Toc359487540"/>
      <w:r w:rsidRPr="005C2215">
        <w:rPr>
          <w:rFonts w:ascii="Times New Roman" w:eastAsia="Times New Roman" w:hAnsi="Times New Roman"/>
          <w:i w:val="0"/>
          <w:sz w:val="24"/>
          <w:szCs w:val="24"/>
          <w:lang w:eastAsia="ru-RU"/>
        </w:rPr>
        <w:t>2.5</w:t>
      </w:r>
      <w:r w:rsidR="005C2215" w:rsidRPr="005C2215">
        <w:rPr>
          <w:rFonts w:ascii="Times New Roman" w:eastAsia="Times New Roman" w:hAnsi="Times New Roman"/>
          <w:i w:val="0"/>
          <w:sz w:val="24"/>
          <w:szCs w:val="24"/>
          <w:lang w:eastAsia="ru-RU"/>
        </w:rPr>
        <w:t>.</w:t>
      </w:r>
      <w:r w:rsidR="00F30E2D" w:rsidRPr="00F30E2D">
        <w:t xml:space="preserve"> </w:t>
      </w:r>
      <w:r w:rsidR="00F30E2D" w:rsidRPr="00F30E2D">
        <w:rPr>
          <w:rFonts w:ascii="Times New Roman" w:eastAsia="Times New Roman" w:hAnsi="Times New Roman"/>
          <w:i w:val="0"/>
          <w:sz w:val="24"/>
          <w:szCs w:val="24"/>
          <w:lang w:eastAsia="ru-RU"/>
        </w:rPr>
        <w:t>Зонирование территории. Планировочная структура</w:t>
      </w:r>
      <w:bookmarkEnd w:id="50"/>
      <w:bookmarkEnd w:id="51"/>
    </w:p>
    <w:p w:rsidR="00F30E2D" w:rsidRPr="00ED1743" w:rsidRDefault="00F30E2D" w:rsidP="00A93865">
      <w:pPr>
        <w:pStyle w:val="3"/>
        <w:numPr>
          <w:ilvl w:val="0"/>
          <w:numId w:val="0"/>
        </w:numPr>
        <w:spacing w:before="0" w:after="0"/>
        <w:ind w:firstLine="539"/>
        <w:rPr>
          <w:rFonts w:ascii="Times New Roman" w:hAnsi="Times New Roman"/>
          <w:sz w:val="24"/>
          <w:szCs w:val="24"/>
        </w:rPr>
      </w:pPr>
      <w:bookmarkStart w:id="52" w:name="_Toc341881478"/>
      <w:bookmarkStart w:id="53" w:name="_Toc359487541"/>
      <w:r w:rsidRPr="00F30E2D">
        <w:rPr>
          <w:rFonts w:ascii="Times New Roman" w:hAnsi="Times New Roman"/>
          <w:sz w:val="24"/>
          <w:szCs w:val="24"/>
        </w:rPr>
        <w:t>2.</w:t>
      </w:r>
      <w:r w:rsidR="00ED1743">
        <w:rPr>
          <w:rFonts w:ascii="Times New Roman" w:hAnsi="Times New Roman"/>
          <w:sz w:val="24"/>
          <w:szCs w:val="24"/>
        </w:rPr>
        <w:t>5</w:t>
      </w:r>
      <w:r w:rsidRPr="00F30E2D">
        <w:rPr>
          <w:rFonts w:ascii="Times New Roman" w:hAnsi="Times New Roman"/>
          <w:sz w:val="24"/>
          <w:szCs w:val="24"/>
        </w:rPr>
        <w:t>.1. Функциональное зонирование</w:t>
      </w:r>
      <w:bookmarkEnd w:id="52"/>
      <w:bookmarkEnd w:id="53"/>
      <w:r w:rsidRPr="00F30E2D">
        <w:rPr>
          <w:rFonts w:ascii="Times New Roman" w:hAnsi="Times New Roman"/>
          <w:sz w:val="24"/>
          <w:szCs w:val="24"/>
        </w:rPr>
        <w:t xml:space="preserve"> </w:t>
      </w:r>
    </w:p>
    <w:p w:rsidR="00F30E2D" w:rsidRPr="00ED1743" w:rsidRDefault="00F30E2D" w:rsidP="00ED1743">
      <w:pPr>
        <w:spacing w:after="0" w:line="240" w:lineRule="auto"/>
        <w:ind w:firstLine="539"/>
        <w:jc w:val="both"/>
        <w:rPr>
          <w:rFonts w:ascii="Times New Roman" w:eastAsia="Times New Roman" w:hAnsi="Times New Roman"/>
          <w:sz w:val="24"/>
          <w:szCs w:val="24"/>
          <w:lang w:eastAsia="ru-RU"/>
        </w:rPr>
      </w:pPr>
      <w:r w:rsidRPr="00ED1743">
        <w:rPr>
          <w:rFonts w:ascii="Times New Roman" w:eastAsia="Times New Roman" w:hAnsi="Times New Roman"/>
          <w:sz w:val="24"/>
          <w:szCs w:val="24"/>
          <w:lang w:eastAsia="ru-RU"/>
        </w:rPr>
        <w:t xml:space="preserve">Функциональное зонирование территории — деление территории на зоны при градостроительном планировании развития территорий поселений с определением видов градостроительного использования установленных зон и ограничений на их использование. </w:t>
      </w:r>
    </w:p>
    <w:p w:rsidR="00F30E2D" w:rsidRPr="003511CA" w:rsidRDefault="00F30E2D" w:rsidP="00ED1743">
      <w:pPr>
        <w:spacing w:after="0" w:line="240" w:lineRule="auto"/>
        <w:ind w:firstLine="539"/>
        <w:jc w:val="both"/>
        <w:rPr>
          <w:rFonts w:ascii="Times New Roman" w:eastAsia="Times New Roman" w:hAnsi="Times New Roman"/>
          <w:sz w:val="24"/>
          <w:szCs w:val="24"/>
          <w:lang w:eastAsia="ru-RU"/>
        </w:rPr>
      </w:pPr>
      <w:r w:rsidRPr="003511CA">
        <w:rPr>
          <w:rFonts w:ascii="Times New Roman" w:eastAsia="Times New Roman" w:hAnsi="Times New Roman"/>
          <w:sz w:val="24"/>
          <w:szCs w:val="24"/>
          <w:lang w:eastAsia="ru-RU"/>
        </w:rPr>
        <w:t>Сложившиеся функциональные зоны представлены на карт</w:t>
      </w:r>
      <w:r w:rsidR="003511CA">
        <w:rPr>
          <w:rFonts w:ascii="Times New Roman" w:eastAsia="Times New Roman" w:hAnsi="Times New Roman"/>
          <w:sz w:val="24"/>
          <w:szCs w:val="24"/>
          <w:lang w:eastAsia="ru-RU"/>
        </w:rPr>
        <w:t>е</w:t>
      </w:r>
      <w:r w:rsidRPr="003511CA">
        <w:rPr>
          <w:rFonts w:ascii="Times New Roman" w:eastAsia="Times New Roman" w:hAnsi="Times New Roman"/>
          <w:sz w:val="24"/>
          <w:szCs w:val="24"/>
          <w:lang w:eastAsia="ru-RU"/>
        </w:rPr>
        <w:t xml:space="preserve"> современного использования территории населенных пунктов </w:t>
      </w:r>
      <w:r w:rsidR="00B112FA">
        <w:rPr>
          <w:rFonts w:ascii="Times New Roman" w:eastAsia="Times New Roman" w:hAnsi="Times New Roman"/>
          <w:sz w:val="24"/>
          <w:szCs w:val="24"/>
          <w:lang w:eastAsia="ru-RU"/>
        </w:rPr>
        <w:t>Северн</w:t>
      </w:r>
      <w:r w:rsidRPr="003511CA">
        <w:rPr>
          <w:rFonts w:ascii="Times New Roman" w:eastAsia="Times New Roman" w:hAnsi="Times New Roman"/>
          <w:sz w:val="24"/>
          <w:szCs w:val="24"/>
          <w:lang w:eastAsia="ru-RU"/>
        </w:rPr>
        <w:t>ого сельского поселения.</w:t>
      </w:r>
    </w:p>
    <w:p w:rsidR="00176E3F" w:rsidRDefault="00F30E2D" w:rsidP="00ED1743">
      <w:pPr>
        <w:spacing w:after="0" w:line="240" w:lineRule="auto"/>
        <w:ind w:firstLine="539"/>
        <w:jc w:val="both"/>
        <w:rPr>
          <w:rFonts w:ascii="Times New Roman" w:eastAsia="Times New Roman" w:hAnsi="Times New Roman"/>
          <w:sz w:val="24"/>
          <w:szCs w:val="24"/>
          <w:lang w:eastAsia="ru-RU"/>
        </w:rPr>
      </w:pPr>
      <w:r w:rsidRPr="003511CA">
        <w:rPr>
          <w:rFonts w:ascii="Times New Roman" w:eastAsia="Times New Roman" w:hAnsi="Times New Roman"/>
          <w:sz w:val="24"/>
          <w:szCs w:val="24"/>
          <w:lang w:eastAsia="ru-RU"/>
        </w:rPr>
        <w:t xml:space="preserve">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w:t>
      </w:r>
      <w:r w:rsidRPr="003511CA">
        <w:rPr>
          <w:rFonts w:ascii="Times New Roman" w:eastAsia="Times New Roman" w:hAnsi="Times New Roman"/>
          <w:sz w:val="24"/>
          <w:szCs w:val="24"/>
          <w:lang w:eastAsia="ru-RU"/>
        </w:rPr>
        <w:lastRenderedPageBreak/>
        <w:t xml:space="preserve">образований, позволяющим муниципальным образованиям проводить самостоятельную муниципальную политику в области землепользования и застройки. </w:t>
      </w:r>
    </w:p>
    <w:p w:rsidR="00F30E2D" w:rsidRPr="003511CA" w:rsidRDefault="00F30E2D" w:rsidP="00ED1743">
      <w:pPr>
        <w:spacing w:after="0" w:line="240" w:lineRule="auto"/>
        <w:ind w:firstLine="539"/>
        <w:jc w:val="both"/>
        <w:rPr>
          <w:rFonts w:ascii="Times New Roman" w:eastAsia="Times New Roman" w:hAnsi="Times New Roman"/>
          <w:sz w:val="24"/>
          <w:szCs w:val="24"/>
          <w:lang w:eastAsia="ru-RU"/>
        </w:rPr>
      </w:pPr>
      <w:r w:rsidRPr="003511CA">
        <w:rPr>
          <w:rFonts w:ascii="Times New Roman" w:eastAsia="Times New Roman" w:hAnsi="Times New Roman"/>
          <w:sz w:val="24"/>
          <w:szCs w:val="24"/>
          <w:lang w:eastAsia="ru-RU"/>
        </w:rPr>
        <w:t>Градостроительный кодекс РФ относит генеральные планы населенных пунктов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Земельный кодекс указывает следующие виды и состав территориальных зон:</w:t>
      </w:r>
    </w:p>
    <w:p w:rsidR="00F30E2D" w:rsidRPr="003511CA" w:rsidRDefault="00F30E2D" w:rsidP="005B6463">
      <w:pPr>
        <w:numPr>
          <w:ilvl w:val="0"/>
          <w:numId w:val="8"/>
        </w:numPr>
        <w:spacing w:after="0" w:line="240" w:lineRule="auto"/>
        <w:ind w:left="0" w:firstLine="426"/>
        <w:jc w:val="both"/>
        <w:rPr>
          <w:rFonts w:ascii="Times New Roman" w:eastAsia="Times New Roman" w:hAnsi="Times New Roman"/>
          <w:sz w:val="24"/>
          <w:szCs w:val="24"/>
          <w:lang w:eastAsia="ru-RU"/>
        </w:rPr>
      </w:pPr>
      <w:r w:rsidRPr="003511CA">
        <w:rPr>
          <w:rFonts w:ascii="Times New Roman" w:eastAsia="Times New Roman" w:hAnsi="Times New Roman"/>
          <w:sz w:val="24"/>
          <w:szCs w:val="24"/>
          <w:lang w:eastAsia="ru-RU"/>
        </w:rPr>
        <w:t>жилые,</w:t>
      </w:r>
    </w:p>
    <w:p w:rsidR="00F30E2D" w:rsidRPr="003511CA" w:rsidRDefault="00F30E2D" w:rsidP="005B6463">
      <w:pPr>
        <w:numPr>
          <w:ilvl w:val="0"/>
          <w:numId w:val="8"/>
        </w:numPr>
        <w:spacing w:after="0" w:line="240" w:lineRule="auto"/>
        <w:ind w:left="0" w:firstLine="426"/>
        <w:jc w:val="both"/>
        <w:rPr>
          <w:rFonts w:ascii="Times New Roman" w:eastAsia="Times New Roman" w:hAnsi="Times New Roman"/>
          <w:sz w:val="24"/>
          <w:szCs w:val="24"/>
          <w:lang w:eastAsia="ru-RU"/>
        </w:rPr>
      </w:pPr>
      <w:r w:rsidRPr="003511CA">
        <w:rPr>
          <w:rFonts w:ascii="Times New Roman" w:eastAsia="Times New Roman" w:hAnsi="Times New Roman"/>
          <w:sz w:val="24"/>
          <w:szCs w:val="24"/>
          <w:lang w:eastAsia="ru-RU"/>
        </w:rPr>
        <w:t>общественно-деловые,</w:t>
      </w:r>
    </w:p>
    <w:p w:rsidR="00F30E2D" w:rsidRPr="003511CA" w:rsidRDefault="00F30E2D" w:rsidP="005B6463">
      <w:pPr>
        <w:numPr>
          <w:ilvl w:val="0"/>
          <w:numId w:val="8"/>
        </w:numPr>
        <w:spacing w:after="0" w:line="240" w:lineRule="auto"/>
        <w:ind w:left="0" w:firstLine="426"/>
        <w:jc w:val="both"/>
        <w:rPr>
          <w:rFonts w:ascii="Times New Roman" w:eastAsia="Times New Roman" w:hAnsi="Times New Roman"/>
          <w:sz w:val="24"/>
          <w:szCs w:val="24"/>
          <w:lang w:eastAsia="ru-RU"/>
        </w:rPr>
      </w:pPr>
      <w:r w:rsidRPr="003511CA">
        <w:rPr>
          <w:rFonts w:ascii="Times New Roman" w:eastAsia="Times New Roman" w:hAnsi="Times New Roman"/>
          <w:sz w:val="24"/>
          <w:szCs w:val="24"/>
          <w:lang w:eastAsia="ru-RU"/>
        </w:rPr>
        <w:t>производственные,</w:t>
      </w:r>
    </w:p>
    <w:p w:rsidR="00F30E2D" w:rsidRPr="003511CA" w:rsidRDefault="00F30E2D" w:rsidP="005B6463">
      <w:pPr>
        <w:numPr>
          <w:ilvl w:val="0"/>
          <w:numId w:val="8"/>
        </w:numPr>
        <w:spacing w:after="0" w:line="240" w:lineRule="auto"/>
        <w:ind w:left="0" w:firstLine="426"/>
        <w:jc w:val="both"/>
        <w:rPr>
          <w:rFonts w:ascii="Times New Roman" w:eastAsia="Times New Roman" w:hAnsi="Times New Roman"/>
          <w:sz w:val="24"/>
          <w:szCs w:val="24"/>
          <w:lang w:eastAsia="ru-RU"/>
        </w:rPr>
      </w:pPr>
      <w:r w:rsidRPr="003511CA">
        <w:rPr>
          <w:rFonts w:ascii="Times New Roman" w:eastAsia="Times New Roman" w:hAnsi="Times New Roman"/>
          <w:sz w:val="24"/>
          <w:szCs w:val="24"/>
          <w:lang w:eastAsia="ru-RU"/>
        </w:rPr>
        <w:t>зоны инженерной и транспортной инфраструктур,</w:t>
      </w:r>
    </w:p>
    <w:p w:rsidR="00F30E2D" w:rsidRPr="003511CA" w:rsidRDefault="00F30E2D" w:rsidP="005B6463">
      <w:pPr>
        <w:numPr>
          <w:ilvl w:val="0"/>
          <w:numId w:val="8"/>
        </w:numPr>
        <w:spacing w:after="0" w:line="240" w:lineRule="auto"/>
        <w:ind w:left="0" w:firstLine="426"/>
        <w:jc w:val="both"/>
        <w:rPr>
          <w:rFonts w:ascii="Times New Roman" w:eastAsia="Times New Roman" w:hAnsi="Times New Roman"/>
          <w:sz w:val="24"/>
          <w:szCs w:val="24"/>
          <w:lang w:eastAsia="ru-RU"/>
        </w:rPr>
      </w:pPr>
      <w:r w:rsidRPr="003511CA">
        <w:rPr>
          <w:rFonts w:ascii="Times New Roman" w:eastAsia="Times New Roman" w:hAnsi="Times New Roman"/>
          <w:sz w:val="24"/>
          <w:szCs w:val="24"/>
          <w:lang w:eastAsia="ru-RU"/>
        </w:rPr>
        <w:t>зоны рекреационного назначения,</w:t>
      </w:r>
    </w:p>
    <w:p w:rsidR="00F30E2D" w:rsidRPr="003511CA" w:rsidRDefault="00F30E2D" w:rsidP="005B6463">
      <w:pPr>
        <w:numPr>
          <w:ilvl w:val="0"/>
          <w:numId w:val="8"/>
        </w:numPr>
        <w:spacing w:after="0" w:line="240" w:lineRule="auto"/>
        <w:ind w:left="0" w:firstLine="426"/>
        <w:jc w:val="both"/>
        <w:rPr>
          <w:rFonts w:ascii="Times New Roman" w:eastAsia="Times New Roman" w:hAnsi="Times New Roman"/>
          <w:sz w:val="24"/>
          <w:szCs w:val="24"/>
          <w:lang w:eastAsia="ru-RU"/>
        </w:rPr>
      </w:pPr>
      <w:r w:rsidRPr="003511CA">
        <w:rPr>
          <w:rFonts w:ascii="Times New Roman" w:eastAsia="Times New Roman" w:hAnsi="Times New Roman"/>
          <w:sz w:val="24"/>
          <w:szCs w:val="24"/>
          <w:lang w:eastAsia="ru-RU"/>
        </w:rPr>
        <w:t>зоны особо охраняемых территорий,</w:t>
      </w:r>
    </w:p>
    <w:p w:rsidR="00F30E2D" w:rsidRPr="003511CA" w:rsidRDefault="00F30E2D" w:rsidP="005B6463">
      <w:pPr>
        <w:numPr>
          <w:ilvl w:val="0"/>
          <w:numId w:val="8"/>
        </w:numPr>
        <w:spacing w:after="0" w:line="240" w:lineRule="auto"/>
        <w:ind w:left="0" w:firstLine="426"/>
        <w:jc w:val="both"/>
        <w:rPr>
          <w:rFonts w:ascii="Times New Roman" w:eastAsia="Times New Roman" w:hAnsi="Times New Roman"/>
          <w:sz w:val="24"/>
          <w:szCs w:val="24"/>
          <w:lang w:eastAsia="ru-RU"/>
        </w:rPr>
      </w:pPr>
      <w:r w:rsidRPr="003511CA">
        <w:rPr>
          <w:rFonts w:ascii="Times New Roman" w:eastAsia="Times New Roman" w:hAnsi="Times New Roman"/>
          <w:sz w:val="24"/>
          <w:szCs w:val="24"/>
          <w:lang w:eastAsia="ru-RU"/>
        </w:rPr>
        <w:t>зоны специального назначения,</w:t>
      </w:r>
    </w:p>
    <w:p w:rsidR="00F30E2D" w:rsidRPr="00176E3F" w:rsidRDefault="00F30E2D" w:rsidP="005B6463">
      <w:pPr>
        <w:numPr>
          <w:ilvl w:val="0"/>
          <w:numId w:val="8"/>
        </w:numPr>
        <w:spacing w:after="0" w:line="240" w:lineRule="auto"/>
        <w:ind w:left="0" w:firstLine="426"/>
        <w:jc w:val="both"/>
        <w:rPr>
          <w:rFonts w:ascii="Times New Roman" w:eastAsia="Times New Roman" w:hAnsi="Times New Roman"/>
          <w:sz w:val="24"/>
          <w:szCs w:val="24"/>
          <w:lang w:eastAsia="ru-RU"/>
        </w:rPr>
      </w:pPr>
      <w:r w:rsidRPr="003511CA">
        <w:rPr>
          <w:rFonts w:ascii="Times New Roman" w:eastAsia="Times New Roman" w:hAnsi="Times New Roman"/>
          <w:sz w:val="24"/>
          <w:szCs w:val="24"/>
          <w:lang w:eastAsia="ru-RU"/>
        </w:rPr>
        <w:t>иные виды территориальных зон.</w:t>
      </w:r>
    </w:p>
    <w:p w:rsidR="00F30E2D" w:rsidRPr="00176E3F" w:rsidRDefault="00F30E2D" w:rsidP="00ED1743">
      <w:pPr>
        <w:spacing w:after="0" w:line="240" w:lineRule="auto"/>
        <w:ind w:firstLine="539"/>
        <w:jc w:val="both"/>
        <w:rPr>
          <w:rFonts w:ascii="Times New Roman" w:eastAsia="Times New Roman" w:hAnsi="Times New Roman"/>
          <w:sz w:val="24"/>
          <w:szCs w:val="24"/>
          <w:lang w:eastAsia="ru-RU"/>
        </w:rPr>
      </w:pPr>
      <w:r w:rsidRPr="00176E3F">
        <w:rPr>
          <w:rFonts w:ascii="Times New Roman" w:eastAsia="Times New Roman" w:hAnsi="Times New Roman"/>
          <w:sz w:val="24"/>
          <w:szCs w:val="24"/>
          <w:lang w:eastAsia="ru-RU"/>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F30E2D" w:rsidRPr="00176E3F" w:rsidRDefault="00F30E2D" w:rsidP="00ED1743">
      <w:pPr>
        <w:spacing w:after="0" w:line="240" w:lineRule="auto"/>
        <w:ind w:firstLine="539"/>
        <w:jc w:val="both"/>
        <w:rPr>
          <w:rFonts w:ascii="Times New Roman" w:eastAsia="Times New Roman" w:hAnsi="Times New Roman"/>
          <w:sz w:val="24"/>
          <w:szCs w:val="24"/>
          <w:lang w:eastAsia="ru-RU"/>
        </w:rPr>
      </w:pPr>
      <w:r w:rsidRPr="00176E3F">
        <w:rPr>
          <w:rFonts w:ascii="Times New Roman" w:eastAsia="Times New Roman" w:hAnsi="Times New Roman"/>
          <w:sz w:val="24"/>
          <w:szCs w:val="24"/>
          <w:lang w:eastAsia="ru-RU"/>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F30E2D" w:rsidRPr="00176E3F" w:rsidRDefault="00F30E2D" w:rsidP="00A93865">
      <w:pPr>
        <w:spacing w:after="0" w:line="240" w:lineRule="auto"/>
        <w:ind w:firstLine="539"/>
        <w:jc w:val="both"/>
        <w:rPr>
          <w:rFonts w:ascii="Times New Roman" w:eastAsia="Times New Roman" w:hAnsi="Times New Roman"/>
          <w:sz w:val="24"/>
          <w:szCs w:val="24"/>
          <w:lang w:eastAsia="ru-RU"/>
        </w:rPr>
      </w:pPr>
      <w:r w:rsidRPr="00176E3F">
        <w:rPr>
          <w:rFonts w:ascii="Times New Roman" w:eastAsia="Times New Roman" w:hAnsi="Times New Roman"/>
          <w:sz w:val="24"/>
          <w:szCs w:val="24"/>
          <w:lang w:eastAsia="ru-RU"/>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с установлением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w:t>
      </w:r>
      <w:r w:rsidR="00A93865" w:rsidRPr="00176E3F">
        <w:rPr>
          <w:rFonts w:ascii="Times New Roman" w:eastAsia="Times New Roman" w:hAnsi="Times New Roman"/>
          <w:sz w:val="24"/>
          <w:szCs w:val="24"/>
          <w:lang w:eastAsia="ru-RU"/>
        </w:rPr>
        <w:t>льном плане земельного участка.</w:t>
      </w:r>
    </w:p>
    <w:p w:rsidR="00F30E2D" w:rsidRPr="00176E3F" w:rsidRDefault="00424632" w:rsidP="00424632">
      <w:pPr>
        <w:spacing w:after="0" w:line="240" w:lineRule="auto"/>
        <w:ind w:firstLine="539"/>
        <w:jc w:val="both"/>
        <w:rPr>
          <w:rFonts w:ascii="Times New Roman" w:eastAsia="Times New Roman" w:hAnsi="Times New Roman"/>
          <w:sz w:val="24"/>
          <w:szCs w:val="24"/>
          <w:u w:val="single"/>
          <w:lang w:eastAsia="ru-RU"/>
        </w:rPr>
      </w:pPr>
      <w:r w:rsidRPr="00176E3F">
        <w:rPr>
          <w:rFonts w:ascii="Times New Roman" w:eastAsia="Times New Roman" w:hAnsi="Times New Roman"/>
          <w:sz w:val="24"/>
          <w:szCs w:val="24"/>
          <w:u w:val="single"/>
          <w:lang w:eastAsia="ru-RU"/>
        </w:rPr>
        <w:t>Жилая зона</w:t>
      </w:r>
    </w:p>
    <w:p w:rsidR="00F30E2D" w:rsidRPr="00176E3F" w:rsidRDefault="00F30E2D" w:rsidP="001B3403">
      <w:pPr>
        <w:spacing w:after="0" w:line="240" w:lineRule="auto"/>
        <w:ind w:firstLine="539"/>
        <w:jc w:val="both"/>
        <w:rPr>
          <w:rFonts w:ascii="Times New Roman" w:eastAsia="Times New Roman" w:hAnsi="Times New Roman"/>
          <w:sz w:val="24"/>
          <w:szCs w:val="24"/>
          <w:lang w:eastAsia="ru-RU"/>
        </w:rPr>
      </w:pPr>
      <w:r w:rsidRPr="00176E3F">
        <w:rPr>
          <w:rFonts w:ascii="Times New Roman" w:eastAsia="Times New Roman" w:hAnsi="Times New Roman"/>
          <w:sz w:val="24"/>
          <w:szCs w:val="24"/>
          <w:lang w:eastAsia="ru-RU"/>
        </w:rPr>
        <w:t xml:space="preserve">Жилые зоны определяются в границах </w:t>
      </w:r>
      <w:r w:rsidR="00424632" w:rsidRPr="00176E3F">
        <w:rPr>
          <w:rFonts w:ascii="Times New Roman" w:eastAsia="Times New Roman" w:hAnsi="Times New Roman"/>
          <w:sz w:val="24"/>
          <w:szCs w:val="24"/>
          <w:lang w:eastAsia="ru-RU"/>
        </w:rPr>
        <w:t>населенных пунктов поселения</w:t>
      </w:r>
      <w:r w:rsidRPr="00176E3F">
        <w:rPr>
          <w:rFonts w:ascii="Times New Roman" w:eastAsia="Times New Roman" w:hAnsi="Times New Roman"/>
          <w:sz w:val="24"/>
          <w:szCs w:val="24"/>
          <w:lang w:eastAsia="ru-RU"/>
        </w:rPr>
        <w:t xml:space="preserve"> по фактическому использованию и состоят из </w:t>
      </w:r>
      <w:r w:rsidR="001B3403">
        <w:rPr>
          <w:rFonts w:ascii="Times New Roman" w:eastAsia="Times New Roman" w:hAnsi="Times New Roman"/>
          <w:sz w:val="24"/>
          <w:szCs w:val="24"/>
          <w:lang w:eastAsia="ru-RU"/>
        </w:rPr>
        <w:t>двух типов застройки</w:t>
      </w:r>
      <w:r w:rsidR="00625128">
        <w:rPr>
          <w:rFonts w:ascii="Times New Roman" w:eastAsia="Times New Roman" w:hAnsi="Times New Roman"/>
          <w:sz w:val="24"/>
          <w:szCs w:val="24"/>
          <w:lang w:eastAsia="ru-RU"/>
        </w:rPr>
        <w:t>:</w:t>
      </w:r>
      <w:r w:rsidR="001B3403">
        <w:rPr>
          <w:rFonts w:ascii="Times New Roman" w:eastAsia="Times New Roman" w:hAnsi="Times New Roman"/>
          <w:sz w:val="24"/>
          <w:szCs w:val="24"/>
          <w:lang w:eastAsia="ru-RU"/>
        </w:rPr>
        <w:t xml:space="preserve"> </w:t>
      </w:r>
    </w:p>
    <w:p w:rsidR="00F30E2D" w:rsidRPr="00176E3F" w:rsidRDefault="00F30E2D" w:rsidP="005B6463">
      <w:pPr>
        <w:numPr>
          <w:ilvl w:val="0"/>
          <w:numId w:val="8"/>
        </w:numPr>
        <w:spacing w:after="0" w:line="240" w:lineRule="auto"/>
        <w:ind w:left="0" w:firstLine="426"/>
        <w:jc w:val="both"/>
        <w:rPr>
          <w:rFonts w:ascii="Times New Roman" w:eastAsia="Times New Roman" w:hAnsi="Times New Roman"/>
          <w:sz w:val="24"/>
          <w:szCs w:val="24"/>
          <w:lang w:eastAsia="ru-RU"/>
        </w:rPr>
      </w:pPr>
      <w:r w:rsidRPr="00176E3F">
        <w:rPr>
          <w:rFonts w:ascii="Times New Roman" w:eastAsia="Times New Roman" w:hAnsi="Times New Roman"/>
          <w:sz w:val="24"/>
          <w:szCs w:val="24"/>
          <w:lang w:eastAsia="ru-RU"/>
        </w:rPr>
        <w:t>усадебная – застройка преимущественно 1 этажными жилыми домами с приусадебными участками, площадью 0,07-</w:t>
      </w:r>
      <w:r w:rsidR="00F0004A" w:rsidRPr="00176E3F">
        <w:rPr>
          <w:rFonts w:ascii="Times New Roman" w:eastAsia="Times New Roman" w:hAnsi="Times New Roman"/>
          <w:sz w:val="24"/>
          <w:szCs w:val="24"/>
          <w:lang w:eastAsia="ru-RU"/>
        </w:rPr>
        <w:t>0,5</w:t>
      </w:r>
      <w:r w:rsidRPr="00176E3F">
        <w:rPr>
          <w:rFonts w:ascii="Times New Roman" w:eastAsia="Times New Roman" w:hAnsi="Times New Roman"/>
          <w:sz w:val="24"/>
          <w:szCs w:val="24"/>
          <w:lang w:eastAsia="ru-RU"/>
        </w:rPr>
        <w:t xml:space="preserve"> га, с развитой хозяйственной частью </w:t>
      </w:r>
    </w:p>
    <w:p w:rsidR="00F30E2D" w:rsidRPr="00176E3F" w:rsidRDefault="00D6378B" w:rsidP="005B6463">
      <w:pPr>
        <w:numPr>
          <w:ilvl w:val="0"/>
          <w:numId w:val="8"/>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много</w:t>
      </w:r>
      <w:r w:rsidR="001B3403">
        <w:rPr>
          <w:rFonts w:ascii="Times New Roman" w:eastAsia="Times New Roman" w:hAnsi="Times New Roman"/>
          <w:sz w:val="24"/>
          <w:szCs w:val="24"/>
          <w:lang w:eastAsia="ru-RU"/>
        </w:rPr>
        <w:t>квартирная</w:t>
      </w:r>
      <w:r w:rsidR="00F30E2D" w:rsidRPr="00176E3F">
        <w:rPr>
          <w:rFonts w:ascii="Times New Roman" w:eastAsia="Times New Roman" w:hAnsi="Times New Roman"/>
          <w:sz w:val="24"/>
          <w:szCs w:val="24"/>
          <w:lang w:eastAsia="ru-RU"/>
        </w:rPr>
        <w:t xml:space="preserve"> </w:t>
      </w:r>
      <w:r w:rsidR="00E3222C">
        <w:rPr>
          <w:rFonts w:ascii="Times New Roman" w:eastAsia="Times New Roman" w:hAnsi="Times New Roman"/>
          <w:sz w:val="24"/>
          <w:szCs w:val="24"/>
          <w:lang w:eastAsia="ru-RU"/>
        </w:rPr>
        <w:t xml:space="preserve">блокированная </w:t>
      </w:r>
      <w:r w:rsidR="00F30E2D" w:rsidRPr="00176E3F">
        <w:rPr>
          <w:rFonts w:ascii="Times New Roman" w:eastAsia="Times New Roman" w:hAnsi="Times New Roman"/>
          <w:sz w:val="24"/>
          <w:szCs w:val="24"/>
          <w:lang w:eastAsia="ru-RU"/>
        </w:rPr>
        <w:t xml:space="preserve">– застройка </w:t>
      </w:r>
      <w:r w:rsidR="00097302" w:rsidRPr="00097302">
        <w:rPr>
          <w:rFonts w:ascii="Times New Roman" w:eastAsia="Times New Roman" w:hAnsi="Times New Roman"/>
          <w:sz w:val="24"/>
          <w:szCs w:val="24"/>
          <w:lang w:eastAsia="ru-RU"/>
        </w:rPr>
        <w:t xml:space="preserve">преимущественно 1 этажными </w:t>
      </w:r>
      <w:r w:rsidR="00E3222C">
        <w:rPr>
          <w:rFonts w:ascii="Times New Roman" w:eastAsia="Times New Roman" w:hAnsi="Times New Roman"/>
          <w:sz w:val="24"/>
          <w:szCs w:val="24"/>
          <w:lang w:eastAsia="ru-RU"/>
        </w:rPr>
        <w:t>двух</w:t>
      </w:r>
      <w:r w:rsidR="00F30E2D" w:rsidRPr="00176E3F">
        <w:rPr>
          <w:rFonts w:ascii="Times New Roman" w:eastAsia="Times New Roman" w:hAnsi="Times New Roman"/>
          <w:sz w:val="24"/>
          <w:szCs w:val="24"/>
          <w:lang w:eastAsia="ru-RU"/>
        </w:rPr>
        <w:t>квартирными домами</w:t>
      </w:r>
      <w:r w:rsidR="00E3222C" w:rsidRPr="00E3222C">
        <w:rPr>
          <w:rFonts w:ascii="Times New Roman" w:eastAsia="Times New Roman" w:hAnsi="Times New Roman"/>
          <w:sz w:val="24"/>
          <w:szCs w:val="24"/>
          <w:lang w:eastAsia="ru-RU"/>
        </w:rPr>
        <w:t xml:space="preserve"> с приусадебными участками</w:t>
      </w:r>
      <w:r w:rsidR="00F30E2D" w:rsidRPr="00176E3F">
        <w:rPr>
          <w:rFonts w:ascii="Times New Roman" w:eastAsia="Times New Roman" w:hAnsi="Times New Roman"/>
          <w:sz w:val="24"/>
          <w:szCs w:val="24"/>
          <w:lang w:eastAsia="ru-RU"/>
        </w:rPr>
        <w:t xml:space="preserve"> </w:t>
      </w:r>
      <w:r w:rsidR="00E3222C">
        <w:rPr>
          <w:rFonts w:ascii="Times New Roman" w:eastAsia="Times New Roman" w:hAnsi="Times New Roman"/>
          <w:sz w:val="24"/>
          <w:szCs w:val="24"/>
          <w:lang w:eastAsia="ru-RU"/>
        </w:rPr>
        <w:t>и</w:t>
      </w:r>
      <w:r w:rsidR="00F30E2D" w:rsidRPr="00176E3F">
        <w:rPr>
          <w:rFonts w:ascii="Times New Roman" w:eastAsia="Times New Roman" w:hAnsi="Times New Roman"/>
          <w:sz w:val="24"/>
          <w:szCs w:val="24"/>
          <w:lang w:eastAsia="ru-RU"/>
        </w:rPr>
        <w:t xml:space="preserve"> хозяйственной частью</w:t>
      </w:r>
      <w:r w:rsidR="00097302">
        <w:rPr>
          <w:rFonts w:ascii="Times New Roman" w:eastAsia="Times New Roman" w:hAnsi="Times New Roman"/>
          <w:sz w:val="24"/>
          <w:szCs w:val="24"/>
          <w:lang w:eastAsia="ru-RU"/>
        </w:rPr>
        <w:t>.</w:t>
      </w:r>
      <w:r w:rsidR="00F30E2D" w:rsidRPr="00176E3F">
        <w:rPr>
          <w:rFonts w:ascii="Times New Roman" w:eastAsia="Times New Roman" w:hAnsi="Times New Roman"/>
          <w:sz w:val="24"/>
          <w:szCs w:val="24"/>
          <w:lang w:eastAsia="ru-RU"/>
        </w:rPr>
        <w:t xml:space="preserve"> </w:t>
      </w:r>
    </w:p>
    <w:p w:rsidR="001B3403" w:rsidRDefault="001B3403" w:rsidP="00CD187C">
      <w:pPr>
        <w:spacing w:after="0" w:line="240" w:lineRule="auto"/>
        <w:ind w:firstLine="539"/>
        <w:jc w:val="both"/>
        <w:rPr>
          <w:rFonts w:ascii="Times New Roman" w:eastAsia="Times New Roman" w:hAnsi="Times New Roman"/>
          <w:sz w:val="24"/>
          <w:szCs w:val="24"/>
          <w:highlight w:val="yellow"/>
          <w:u w:val="single"/>
          <w:lang w:eastAsia="ru-RU"/>
        </w:rPr>
      </w:pPr>
    </w:p>
    <w:p w:rsidR="00F30E2D" w:rsidRPr="00097302" w:rsidRDefault="00CD187C" w:rsidP="00CD187C">
      <w:pPr>
        <w:spacing w:after="0" w:line="240" w:lineRule="auto"/>
        <w:ind w:firstLine="539"/>
        <w:jc w:val="both"/>
        <w:rPr>
          <w:rFonts w:ascii="Times New Roman" w:eastAsia="Times New Roman" w:hAnsi="Times New Roman"/>
          <w:sz w:val="24"/>
          <w:szCs w:val="24"/>
          <w:u w:val="single"/>
          <w:lang w:eastAsia="ru-RU"/>
        </w:rPr>
      </w:pPr>
      <w:r w:rsidRPr="00097302">
        <w:rPr>
          <w:rFonts w:ascii="Times New Roman" w:eastAsia="Times New Roman" w:hAnsi="Times New Roman"/>
          <w:sz w:val="24"/>
          <w:szCs w:val="24"/>
          <w:u w:val="single"/>
          <w:lang w:eastAsia="ru-RU"/>
        </w:rPr>
        <w:t>Общественно-деловая зона</w:t>
      </w:r>
    </w:p>
    <w:p w:rsidR="00F30E2D" w:rsidRPr="00097302" w:rsidRDefault="00F30E2D" w:rsidP="00ED1743">
      <w:pPr>
        <w:spacing w:after="0" w:line="240" w:lineRule="auto"/>
        <w:ind w:firstLine="539"/>
        <w:jc w:val="both"/>
        <w:rPr>
          <w:rFonts w:ascii="Times New Roman" w:eastAsia="Times New Roman" w:hAnsi="Times New Roman"/>
          <w:sz w:val="24"/>
          <w:szCs w:val="24"/>
          <w:lang w:eastAsia="ru-RU"/>
        </w:rPr>
      </w:pPr>
      <w:r w:rsidRPr="00097302">
        <w:rPr>
          <w:rFonts w:ascii="Times New Roman" w:eastAsia="Times New Roman" w:hAnsi="Times New Roman"/>
          <w:sz w:val="24"/>
          <w:szCs w:val="24"/>
          <w:lang w:eastAsia="ru-RU"/>
        </w:rPr>
        <w:t>Общественно-деловые зоны предназначены для размещения объектов здравоохранения, социальной защиты, спортивных и физкультурно-оздоровительных сооружений, учреждений культуры и искусства, предприятий торговли и общественного питания, культовых зданий, стоянок автомобильного транспорта, иных объектов, связанных с обеспечением жизнедеятельности граждан.</w:t>
      </w:r>
    </w:p>
    <w:p w:rsidR="009B6E97" w:rsidRPr="00097302" w:rsidRDefault="00F30E2D" w:rsidP="00ED1743">
      <w:pPr>
        <w:spacing w:after="0" w:line="240" w:lineRule="auto"/>
        <w:ind w:firstLine="539"/>
        <w:jc w:val="both"/>
        <w:rPr>
          <w:rFonts w:ascii="Times New Roman" w:eastAsia="Times New Roman" w:hAnsi="Times New Roman"/>
          <w:sz w:val="24"/>
          <w:szCs w:val="24"/>
          <w:lang w:eastAsia="ru-RU"/>
        </w:rPr>
      </w:pPr>
      <w:r w:rsidRPr="00097302">
        <w:rPr>
          <w:rFonts w:ascii="Times New Roman" w:eastAsia="Times New Roman" w:hAnsi="Times New Roman"/>
          <w:sz w:val="24"/>
          <w:szCs w:val="24"/>
          <w:lang w:eastAsia="ru-RU"/>
        </w:rPr>
        <w:t xml:space="preserve">В </w:t>
      </w:r>
      <w:r w:rsidR="00A1111D" w:rsidRPr="00097302">
        <w:rPr>
          <w:rFonts w:ascii="Times New Roman" w:eastAsia="Times New Roman" w:hAnsi="Times New Roman"/>
          <w:sz w:val="24"/>
          <w:szCs w:val="24"/>
          <w:lang w:eastAsia="ru-RU"/>
        </w:rPr>
        <w:t xml:space="preserve">п. </w:t>
      </w:r>
      <w:r w:rsidR="00097302">
        <w:rPr>
          <w:rFonts w:ascii="Times New Roman" w:eastAsia="Times New Roman" w:hAnsi="Times New Roman"/>
          <w:sz w:val="24"/>
          <w:szCs w:val="24"/>
          <w:lang w:eastAsia="ru-RU"/>
        </w:rPr>
        <w:t>Север</w:t>
      </w:r>
      <w:r w:rsidR="00A1111D" w:rsidRPr="00097302">
        <w:rPr>
          <w:rFonts w:ascii="Times New Roman" w:eastAsia="Times New Roman" w:hAnsi="Times New Roman"/>
          <w:sz w:val="24"/>
          <w:szCs w:val="24"/>
          <w:lang w:eastAsia="ru-RU"/>
        </w:rPr>
        <w:t>ный</w:t>
      </w:r>
      <w:r w:rsidRPr="00097302">
        <w:rPr>
          <w:rFonts w:ascii="Times New Roman" w:eastAsia="Times New Roman" w:hAnsi="Times New Roman"/>
          <w:sz w:val="24"/>
          <w:szCs w:val="24"/>
          <w:lang w:eastAsia="ru-RU"/>
        </w:rPr>
        <w:t xml:space="preserve"> общественно-деловая зона сложилась </w:t>
      </w:r>
      <w:r w:rsidR="00E65B3A" w:rsidRPr="00097302">
        <w:rPr>
          <w:rFonts w:ascii="Times New Roman" w:eastAsia="Times New Roman" w:hAnsi="Times New Roman"/>
          <w:sz w:val="24"/>
          <w:szCs w:val="24"/>
          <w:lang w:eastAsia="ru-RU"/>
        </w:rPr>
        <w:t>в</w:t>
      </w:r>
      <w:r w:rsidRPr="00097302">
        <w:rPr>
          <w:rFonts w:ascii="Times New Roman" w:eastAsia="Times New Roman" w:hAnsi="Times New Roman"/>
          <w:sz w:val="24"/>
          <w:szCs w:val="24"/>
          <w:lang w:eastAsia="ru-RU"/>
        </w:rPr>
        <w:t xml:space="preserve"> </w:t>
      </w:r>
      <w:r w:rsidR="00E65B3A" w:rsidRPr="00097302">
        <w:rPr>
          <w:rFonts w:ascii="Times New Roman" w:eastAsia="Times New Roman" w:hAnsi="Times New Roman"/>
          <w:sz w:val="24"/>
          <w:szCs w:val="24"/>
          <w:lang w:eastAsia="ru-RU"/>
        </w:rPr>
        <w:t>районе</w:t>
      </w:r>
      <w:r w:rsidRPr="00097302">
        <w:rPr>
          <w:rFonts w:ascii="Times New Roman" w:eastAsia="Times New Roman" w:hAnsi="Times New Roman"/>
          <w:sz w:val="24"/>
          <w:szCs w:val="24"/>
          <w:lang w:eastAsia="ru-RU"/>
        </w:rPr>
        <w:t xml:space="preserve"> ул. </w:t>
      </w:r>
      <w:r w:rsidR="00CB3546">
        <w:rPr>
          <w:rFonts w:ascii="Times New Roman" w:eastAsia="Times New Roman" w:hAnsi="Times New Roman"/>
          <w:sz w:val="24"/>
          <w:szCs w:val="24"/>
          <w:lang w:eastAsia="ru-RU"/>
        </w:rPr>
        <w:t>Школьная</w:t>
      </w:r>
      <w:r w:rsidRPr="00097302">
        <w:rPr>
          <w:rFonts w:ascii="Times New Roman" w:eastAsia="Times New Roman" w:hAnsi="Times New Roman"/>
          <w:sz w:val="24"/>
          <w:szCs w:val="24"/>
          <w:lang w:eastAsia="ru-RU"/>
        </w:rPr>
        <w:t xml:space="preserve"> и ул. </w:t>
      </w:r>
      <w:r w:rsidR="00CB3546">
        <w:rPr>
          <w:rFonts w:ascii="Times New Roman" w:eastAsia="Times New Roman" w:hAnsi="Times New Roman"/>
          <w:sz w:val="24"/>
          <w:szCs w:val="24"/>
          <w:lang w:eastAsia="ru-RU"/>
        </w:rPr>
        <w:t>Дорожная</w:t>
      </w:r>
      <w:r w:rsidR="00E20D8A">
        <w:rPr>
          <w:rFonts w:ascii="Times New Roman" w:eastAsia="Times New Roman" w:hAnsi="Times New Roman"/>
          <w:sz w:val="24"/>
          <w:szCs w:val="24"/>
          <w:lang w:eastAsia="ru-RU"/>
        </w:rPr>
        <w:t>, отдельные объекты расположены по ул. Центральная.</w:t>
      </w:r>
      <w:r w:rsidRPr="00097302">
        <w:rPr>
          <w:rFonts w:ascii="Times New Roman" w:eastAsia="Times New Roman" w:hAnsi="Times New Roman"/>
          <w:sz w:val="24"/>
          <w:szCs w:val="24"/>
          <w:lang w:eastAsia="ru-RU"/>
        </w:rPr>
        <w:t xml:space="preserve"> В числе объектов соцкультбыта –</w:t>
      </w:r>
      <w:r w:rsidR="00CB3546">
        <w:rPr>
          <w:rFonts w:ascii="Times New Roman" w:eastAsia="Times New Roman" w:hAnsi="Times New Roman"/>
          <w:sz w:val="24"/>
          <w:szCs w:val="24"/>
          <w:lang w:eastAsia="ru-RU"/>
        </w:rPr>
        <w:t xml:space="preserve"> </w:t>
      </w:r>
      <w:r w:rsidR="009B6E97" w:rsidRPr="00097302">
        <w:rPr>
          <w:rFonts w:ascii="Times New Roman" w:eastAsia="Times New Roman" w:hAnsi="Times New Roman"/>
          <w:sz w:val="24"/>
          <w:szCs w:val="24"/>
          <w:lang w:eastAsia="ru-RU"/>
        </w:rPr>
        <w:t xml:space="preserve">ФАП, </w:t>
      </w:r>
      <w:r w:rsidRPr="00097302">
        <w:rPr>
          <w:rFonts w:ascii="Times New Roman" w:eastAsia="Times New Roman" w:hAnsi="Times New Roman"/>
          <w:sz w:val="24"/>
          <w:szCs w:val="24"/>
          <w:lang w:eastAsia="ru-RU"/>
        </w:rPr>
        <w:t>дом культуры, здание администрации</w:t>
      </w:r>
      <w:r w:rsidR="00CB3546" w:rsidRPr="00CB3546">
        <w:t xml:space="preserve"> </w:t>
      </w:r>
      <w:r w:rsidR="00CB3546" w:rsidRPr="00CB3546">
        <w:rPr>
          <w:rFonts w:ascii="Times New Roman" w:eastAsia="Times New Roman" w:hAnsi="Times New Roman"/>
          <w:sz w:val="24"/>
          <w:szCs w:val="24"/>
          <w:lang w:eastAsia="ru-RU"/>
        </w:rPr>
        <w:t>с библиотекой</w:t>
      </w:r>
      <w:r w:rsidRPr="00097302">
        <w:rPr>
          <w:rFonts w:ascii="Times New Roman" w:eastAsia="Times New Roman" w:hAnsi="Times New Roman"/>
          <w:sz w:val="24"/>
          <w:szCs w:val="24"/>
          <w:lang w:eastAsia="ru-RU"/>
        </w:rPr>
        <w:t>, магазин</w:t>
      </w:r>
      <w:r w:rsidR="009B6E97" w:rsidRPr="00097302">
        <w:rPr>
          <w:rFonts w:ascii="Times New Roman" w:eastAsia="Times New Roman" w:hAnsi="Times New Roman"/>
          <w:sz w:val="24"/>
          <w:szCs w:val="24"/>
          <w:lang w:eastAsia="ru-RU"/>
        </w:rPr>
        <w:t>ы,</w:t>
      </w:r>
      <w:r w:rsidRPr="00097302">
        <w:rPr>
          <w:rFonts w:ascii="Times New Roman" w:eastAsia="Times New Roman" w:hAnsi="Times New Roman"/>
          <w:sz w:val="24"/>
          <w:szCs w:val="24"/>
          <w:lang w:eastAsia="ru-RU"/>
        </w:rPr>
        <w:t xml:space="preserve">  </w:t>
      </w:r>
      <w:r w:rsidR="009B6E97" w:rsidRPr="00097302">
        <w:rPr>
          <w:rFonts w:ascii="Times New Roman" w:eastAsia="Times New Roman" w:hAnsi="Times New Roman"/>
          <w:sz w:val="24"/>
          <w:szCs w:val="24"/>
          <w:lang w:eastAsia="ru-RU"/>
        </w:rPr>
        <w:t>у</w:t>
      </w:r>
      <w:r w:rsidRPr="00097302">
        <w:rPr>
          <w:rFonts w:ascii="Times New Roman" w:eastAsia="Times New Roman" w:hAnsi="Times New Roman"/>
          <w:sz w:val="24"/>
          <w:szCs w:val="24"/>
          <w:lang w:eastAsia="ru-RU"/>
        </w:rPr>
        <w:t>зел связи</w:t>
      </w:r>
      <w:r w:rsidR="009B6E97" w:rsidRPr="00097302">
        <w:rPr>
          <w:rFonts w:ascii="Times New Roman" w:eastAsia="Times New Roman" w:hAnsi="Times New Roman"/>
          <w:sz w:val="24"/>
          <w:szCs w:val="24"/>
          <w:lang w:eastAsia="ru-RU"/>
        </w:rPr>
        <w:t>.</w:t>
      </w:r>
      <w:r w:rsidRPr="00097302">
        <w:rPr>
          <w:rFonts w:ascii="Times New Roman" w:eastAsia="Times New Roman" w:hAnsi="Times New Roman"/>
          <w:sz w:val="24"/>
          <w:szCs w:val="24"/>
          <w:lang w:eastAsia="ru-RU"/>
        </w:rPr>
        <w:t xml:space="preserve"> </w:t>
      </w:r>
    </w:p>
    <w:p w:rsidR="008C7A93" w:rsidRPr="00097302" w:rsidRDefault="00F30E2D" w:rsidP="00A93865">
      <w:pPr>
        <w:spacing w:after="0" w:line="240" w:lineRule="auto"/>
        <w:ind w:firstLine="539"/>
        <w:jc w:val="both"/>
        <w:rPr>
          <w:rFonts w:ascii="Times New Roman" w:eastAsia="Times New Roman" w:hAnsi="Times New Roman"/>
          <w:sz w:val="24"/>
          <w:szCs w:val="24"/>
          <w:lang w:eastAsia="ru-RU"/>
        </w:rPr>
      </w:pPr>
      <w:r w:rsidRPr="00097302">
        <w:rPr>
          <w:rFonts w:ascii="Times New Roman" w:eastAsia="Times New Roman" w:hAnsi="Times New Roman"/>
          <w:sz w:val="24"/>
          <w:szCs w:val="24"/>
          <w:lang w:eastAsia="ru-RU"/>
        </w:rPr>
        <w:lastRenderedPageBreak/>
        <w:t xml:space="preserve">В </w:t>
      </w:r>
      <w:r w:rsidR="00E20D8A">
        <w:rPr>
          <w:rFonts w:ascii="Times New Roman" w:eastAsia="Times New Roman" w:hAnsi="Times New Roman"/>
          <w:sz w:val="24"/>
          <w:szCs w:val="24"/>
          <w:lang w:eastAsia="ru-RU"/>
        </w:rPr>
        <w:t>д</w:t>
      </w:r>
      <w:r w:rsidRPr="00097302">
        <w:rPr>
          <w:rFonts w:ascii="Times New Roman" w:eastAsia="Times New Roman" w:hAnsi="Times New Roman"/>
          <w:sz w:val="24"/>
          <w:szCs w:val="24"/>
          <w:lang w:eastAsia="ru-RU"/>
        </w:rPr>
        <w:t xml:space="preserve">. </w:t>
      </w:r>
      <w:r w:rsidR="00E20D8A">
        <w:rPr>
          <w:rFonts w:ascii="Times New Roman" w:eastAsia="Times New Roman" w:hAnsi="Times New Roman"/>
          <w:sz w:val="24"/>
          <w:szCs w:val="24"/>
          <w:lang w:eastAsia="ru-RU"/>
        </w:rPr>
        <w:t>Светлая Протока</w:t>
      </w:r>
      <w:r w:rsidRPr="00097302">
        <w:rPr>
          <w:rFonts w:ascii="Times New Roman" w:eastAsia="Times New Roman" w:hAnsi="Times New Roman"/>
          <w:sz w:val="24"/>
          <w:szCs w:val="24"/>
          <w:lang w:eastAsia="ru-RU"/>
        </w:rPr>
        <w:t xml:space="preserve"> общественно-деловая зона </w:t>
      </w:r>
      <w:r w:rsidR="00E20D8A">
        <w:rPr>
          <w:rFonts w:ascii="Times New Roman" w:eastAsia="Times New Roman" w:hAnsi="Times New Roman"/>
          <w:sz w:val="24"/>
          <w:szCs w:val="24"/>
          <w:lang w:eastAsia="ru-RU"/>
        </w:rPr>
        <w:t>отсутствует.</w:t>
      </w:r>
    </w:p>
    <w:p w:rsidR="00F30E2D" w:rsidRPr="00516341" w:rsidRDefault="00CD187C" w:rsidP="00CD187C">
      <w:pPr>
        <w:spacing w:after="0" w:line="240" w:lineRule="auto"/>
        <w:ind w:firstLine="539"/>
        <w:jc w:val="both"/>
        <w:rPr>
          <w:rFonts w:ascii="Times New Roman" w:eastAsia="Times New Roman" w:hAnsi="Times New Roman"/>
          <w:sz w:val="24"/>
          <w:szCs w:val="24"/>
          <w:u w:val="single"/>
          <w:lang w:eastAsia="ru-RU"/>
        </w:rPr>
      </w:pPr>
      <w:r w:rsidRPr="00516341">
        <w:rPr>
          <w:rFonts w:ascii="Times New Roman" w:eastAsia="Times New Roman" w:hAnsi="Times New Roman"/>
          <w:sz w:val="24"/>
          <w:szCs w:val="24"/>
          <w:u w:val="single"/>
          <w:lang w:eastAsia="ru-RU"/>
        </w:rPr>
        <w:t>Производственная зона</w:t>
      </w:r>
    </w:p>
    <w:p w:rsidR="00F30E2D" w:rsidRPr="00516341" w:rsidRDefault="00F30E2D" w:rsidP="00ED1743">
      <w:pPr>
        <w:spacing w:after="0" w:line="240" w:lineRule="auto"/>
        <w:ind w:firstLine="539"/>
        <w:jc w:val="both"/>
        <w:rPr>
          <w:rFonts w:ascii="Times New Roman" w:eastAsia="Times New Roman" w:hAnsi="Times New Roman"/>
          <w:sz w:val="24"/>
          <w:szCs w:val="24"/>
          <w:lang w:eastAsia="ru-RU"/>
        </w:rPr>
      </w:pPr>
      <w:r w:rsidRPr="00516341">
        <w:rPr>
          <w:rFonts w:ascii="Times New Roman" w:eastAsia="Times New Roman" w:hAnsi="Times New Roman"/>
          <w:sz w:val="24"/>
          <w:szCs w:val="24"/>
          <w:lang w:eastAsia="ru-RU"/>
        </w:rPr>
        <w:t>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(объектами жилищно-коммунального хозяйства, объектами транспорта, объектами оптовой торговли и пр.).</w:t>
      </w:r>
    </w:p>
    <w:p w:rsidR="00F30E2D" w:rsidRPr="00516341" w:rsidRDefault="00F30E2D" w:rsidP="00ED1743">
      <w:pPr>
        <w:spacing w:after="0" w:line="240" w:lineRule="auto"/>
        <w:ind w:firstLine="539"/>
        <w:jc w:val="both"/>
        <w:rPr>
          <w:rFonts w:ascii="Times New Roman" w:eastAsia="Times New Roman" w:hAnsi="Times New Roman"/>
          <w:sz w:val="24"/>
          <w:szCs w:val="24"/>
          <w:lang w:eastAsia="ru-RU"/>
        </w:rPr>
      </w:pPr>
      <w:r w:rsidRPr="00516341">
        <w:rPr>
          <w:rFonts w:ascii="Times New Roman" w:eastAsia="Times New Roman" w:hAnsi="Times New Roman"/>
          <w:sz w:val="24"/>
          <w:szCs w:val="24"/>
          <w:lang w:eastAsia="ru-RU"/>
        </w:rPr>
        <w:t xml:space="preserve">На территории </w:t>
      </w:r>
      <w:r w:rsidR="00D3668D">
        <w:rPr>
          <w:rFonts w:ascii="Times New Roman" w:eastAsia="Times New Roman" w:hAnsi="Times New Roman"/>
          <w:sz w:val="24"/>
          <w:szCs w:val="24"/>
          <w:lang w:eastAsia="ru-RU"/>
        </w:rPr>
        <w:t>д</w:t>
      </w:r>
      <w:r w:rsidR="005F61FC" w:rsidRPr="00516341">
        <w:rPr>
          <w:rFonts w:ascii="Times New Roman" w:eastAsia="Times New Roman" w:hAnsi="Times New Roman"/>
          <w:sz w:val="24"/>
          <w:szCs w:val="24"/>
          <w:lang w:eastAsia="ru-RU"/>
        </w:rPr>
        <w:t xml:space="preserve">. </w:t>
      </w:r>
      <w:r w:rsidR="00D3668D">
        <w:rPr>
          <w:rFonts w:ascii="Times New Roman" w:eastAsia="Times New Roman" w:hAnsi="Times New Roman"/>
          <w:sz w:val="24"/>
          <w:szCs w:val="24"/>
          <w:lang w:eastAsia="ru-RU"/>
        </w:rPr>
        <w:t>Светлая Протока</w:t>
      </w:r>
      <w:r w:rsidRPr="00516341">
        <w:rPr>
          <w:rFonts w:ascii="Times New Roman" w:eastAsia="Times New Roman" w:hAnsi="Times New Roman"/>
          <w:sz w:val="24"/>
          <w:szCs w:val="24"/>
          <w:lang w:eastAsia="ru-RU"/>
        </w:rPr>
        <w:t xml:space="preserve"> производственн</w:t>
      </w:r>
      <w:r w:rsidR="00D3668D">
        <w:rPr>
          <w:rFonts w:ascii="Times New Roman" w:eastAsia="Times New Roman" w:hAnsi="Times New Roman"/>
          <w:sz w:val="24"/>
          <w:szCs w:val="24"/>
          <w:lang w:eastAsia="ru-RU"/>
        </w:rPr>
        <w:t>ая</w:t>
      </w:r>
      <w:r w:rsidRPr="00516341">
        <w:rPr>
          <w:rFonts w:ascii="Times New Roman" w:eastAsia="Times New Roman" w:hAnsi="Times New Roman"/>
          <w:sz w:val="24"/>
          <w:szCs w:val="24"/>
          <w:lang w:eastAsia="ru-RU"/>
        </w:rPr>
        <w:t xml:space="preserve"> зон</w:t>
      </w:r>
      <w:r w:rsidR="00D3668D">
        <w:rPr>
          <w:rFonts w:ascii="Times New Roman" w:eastAsia="Times New Roman" w:hAnsi="Times New Roman"/>
          <w:sz w:val="24"/>
          <w:szCs w:val="24"/>
          <w:lang w:eastAsia="ru-RU"/>
        </w:rPr>
        <w:t xml:space="preserve">а недействующей фермы </w:t>
      </w:r>
      <w:r w:rsidR="009D0183" w:rsidRPr="00516341">
        <w:rPr>
          <w:rFonts w:ascii="Times New Roman" w:eastAsia="Times New Roman" w:hAnsi="Times New Roman"/>
          <w:sz w:val="24"/>
          <w:szCs w:val="24"/>
          <w:lang w:eastAsia="ru-RU"/>
        </w:rPr>
        <w:t>занима</w:t>
      </w:r>
      <w:r w:rsidR="00D3668D">
        <w:rPr>
          <w:rFonts w:ascii="Times New Roman" w:eastAsia="Times New Roman" w:hAnsi="Times New Roman"/>
          <w:sz w:val="24"/>
          <w:szCs w:val="24"/>
          <w:lang w:eastAsia="ru-RU"/>
        </w:rPr>
        <w:t>е</w:t>
      </w:r>
      <w:r w:rsidR="009D0183" w:rsidRPr="00516341">
        <w:rPr>
          <w:rFonts w:ascii="Times New Roman" w:eastAsia="Times New Roman" w:hAnsi="Times New Roman"/>
          <w:sz w:val="24"/>
          <w:szCs w:val="24"/>
          <w:lang w:eastAsia="ru-RU"/>
        </w:rPr>
        <w:t>т западный район населенного пункта</w:t>
      </w:r>
      <w:r w:rsidR="00D3668D">
        <w:rPr>
          <w:rFonts w:ascii="Times New Roman" w:eastAsia="Times New Roman" w:hAnsi="Times New Roman"/>
          <w:sz w:val="24"/>
          <w:szCs w:val="24"/>
          <w:lang w:eastAsia="ru-RU"/>
        </w:rPr>
        <w:t>.</w:t>
      </w:r>
      <w:r w:rsidR="009D0183" w:rsidRPr="00516341">
        <w:rPr>
          <w:rFonts w:ascii="Times New Roman" w:eastAsia="Times New Roman" w:hAnsi="Times New Roman"/>
          <w:sz w:val="24"/>
          <w:szCs w:val="24"/>
          <w:lang w:eastAsia="ru-RU"/>
        </w:rPr>
        <w:t xml:space="preserve"> </w:t>
      </w:r>
    </w:p>
    <w:p w:rsidR="00F30E2D" w:rsidRPr="00113F69" w:rsidRDefault="00F30E2D" w:rsidP="00CD187C">
      <w:pPr>
        <w:spacing w:after="0" w:line="240" w:lineRule="auto"/>
        <w:ind w:firstLine="539"/>
        <w:jc w:val="both"/>
        <w:rPr>
          <w:rFonts w:ascii="Times New Roman" w:eastAsia="Times New Roman" w:hAnsi="Times New Roman"/>
          <w:sz w:val="24"/>
          <w:szCs w:val="24"/>
          <w:u w:val="single"/>
          <w:lang w:eastAsia="ru-RU"/>
        </w:rPr>
      </w:pPr>
      <w:r w:rsidRPr="00113F69">
        <w:rPr>
          <w:rFonts w:ascii="Times New Roman" w:eastAsia="Times New Roman" w:hAnsi="Times New Roman"/>
          <w:sz w:val="24"/>
          <w:szCs w:val="24"/>
          <w:u w:val="single"/>
          <w:lang w:eastAsia="ru-RU"/>
        </w:rPr>
        <w:t>Зона инженерно</w:t>
      </w:r>
      <w:r w:rsidR="00CD187C" w:rsidRPr="00113F69">
        <w:rPr>
          <w:rFonts w:ascii="Times New Roman" w:eastAsia="Times New Roman" w:hAnsi="Times New Roman"/>
          <w:sz w:val="24"/>
          <w:szCs w:val="24"/>
          <w:u w:val="single"/>
          <w:lang w:eastAsia="ru-RU"/>
        </w:rPr>
        <w:t>й и транспортной инфраструктуры</w:t>
      </w:r>
    </w:p>
    <w:p w:rsidR="00F30E2D" w:rsidRPr="00113F69" w:rsidRDefault="00F30E2D" w:rsidP="00ED1743">
      <w:pPr>
        <w:spacing w:after="0" w:line="240" w:lineRule="auto"/>
        <w:ind w:firstLine="539"/>
        <w:jc w:val="both"/>
        <w:rPr>
          <w:rFonts w:ascii="Times New Roman" w:eastAsia="Times New Roman" w:hAnsi="Times New Roman"/>
          <w:sz w:val="24"/>
          <w:szCs w:val="24"/>
          <w:lang w:eastAsia="ru-RU"/>
        </w:rPr>
      </w:pPr>
      <w:r w:rsidRPr="00113F69">
        <w:rPr>
          <w:rFonts w:ascii="Times New Roman" w:eastAsia="Times New Roman" w:hAnsi="Times New Roman"/>
          <w:sz w:val="24"/>
          <w:szCs w:val="24"/>
          <w:lang w:eastAsia="ru-RU"/>
        </w:rPr>
        <w:t>Земельные участки в составе зон инженерной и транспортной инфраструктур согласно положениям Земельного кодекса РФ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F30E2D" w:rsidRPr="00113F69" w:rsidRDefault="00F30E2D" w:rsidP="00ED1743">
      <w:pPr>
        <w:spacing w:after="0" w:line="240" w:lineRule="auto"/>
        <w:ind w:firstLine="539"/>
        <w:jc w:val="both"/>
        <w:rPr>
          <w:rFonts w:ascii="Times New Roman" w:eastAsia="Times New Roman" w:hAnsi="Times New Roman"/>
          <w:sz w:val="24"/>
          <w:szCs w:val="24"/>
          <w:lang w:eastAsia="ru-RU"/>
        </w:rPr>
      </w:pPr>
      <w:r w:rsidRPr="00113F69">
        <w:rPr>
          <w:rFonts w:ascii="Times New Roman" w:eastAsia="Times New Roman" w:hAnsi="Times New Roman"/>
          <w:sz w:val="24"/>
          <w:szCs w:val="24"/>
          <w:lang w:eastAsia="ru-RU"/>
        </w:rPr>
        <w:t xml:space="preserve">Зоны инженерной и транспортной инфраструктуры на территории </w:t>
      </w:r>
      <w:r w:rsidR="00113F69">
        <w:rPr>
          <w:rFonts w:ascii="Times New Roman" w:eastAsia="Times New Roman" w:hAnsi="Times New Roman"/>
          <w:sz w:val="24"/>
          <w:szCs w:val="24"/>
          <w:lang w:eastAsia="ru-RU"/>
        </w:rPr>
        <w:t xml:space="preserve">Северного </w:t>
      </w:r>
      <w:r w:rsidR="000852EA" w:rsidRPr="00113F69">
        <w:rPr>
          <w:rFonts w:ascii="Times New Roman" w:eastAsia="Times New Roman" w:hAnsi="Times New Roman"/>
          <w:sz w:val="24"/>
          <w:szCs w:val="24"/>
          <w:lang w:eastAsia="ru-RU"/>
        </w:rPr>
        <w:t>сельского поселения</w:t>
      </w:r>
      <w:r w:rsidRPr="00113F69">
        <w:rPr>
          <w:rFonts w:ascii="Times New Roman" w:eastAsia="Times New Roman" w:hAnsi="Times New Roman"/>
          <w:sz w:val="24"/>
          <w:szCs w:val="24"/>
          <w:lang w:eastAsia="ru-RU"/>
        </w:rPr>
        <w:t xml:space="preserve">  предназначены для размещения сооружений и коммуникаций </w:t>
      </w:r>
      <w:r w:rsidR="009262DC" w:rsidRPr="00113F69">
        <w:rPr>
          <w:rFonts w:ascii="Times New Roman" w:eastAsia="Times New Roman" w:hAnsi="Times New Roman"/>
          <w:sz w:val="24"/>
          <w:szCs w:val="24"/>
          <w:lang w:eastAsia="ru-RU"/>
        </w:rPr>
        <w:t>воздушного</w:t>
      </w:r>
      <w:r w:rsidR="00113F69">
        <w:rPr>
          <w:rFonts w:ascii="Times New Roman" w:eastAsia="Times New Roman" w:hAnsi="Times New Roman"/>
          <w:sz w:val="24"/>
          <w:szCs w:val="24"/>
          <w:lang w:eastAsia="ru-RU"/>
        </w:rPr>
        <w:t>, водного</w:t>
      </w:r>
      <w:r w:rsidRPr="00113F69">
        <w:rPr>
          <w:rFonts w:ascii="Times New Roman" w:eastAsia="Times New Roman" w:hAnsi="Times New Roman"/>
          <w:sz w:val="24"/>
          <w:szCs w:val="24"/>
          <w:lang w:eastAsia="ru-RU"/>
        </w:rPr>
        <w:t xml:space="preserve"> и автомобильного транспорта, связи, инженерного оборудования.</w:t>
      </w:r>
    </w:p>
    <w:p w:rsidR="00F30E2D" w:rsidRPr="00113F69" w:rsidRDefault="00F30E2D" w:rsidP="00ED1743">
      <w:pPr>
        <w:spacing w:after="0" w:line="240" w:lineRule="auto"/>
        <w:ind w:firstLine="539"/>
        <w:jc w:val="both"/>
        <w:rPr>
          <w:rFonts w:ascii="Times New Roman" w:eastAsia="Times New Roman" w:hAnsi="Times New Roman"/>
          <w:sz w:val="24"/>
          <w:szCs w:val="24"/>
          <w:lang w:eastAsia="ru-RU"/>
        </w:rPr>
      </w:pPr>
      <w:r w:rsidRPr="00113F69">
        <w:rPr>
          <w:rFonts w:ascii="Times New Roman" w:eastAsia="Times New Roman" w:hAnsi="Times New Roman"/>
          <w:sz w:val="24"/>
          <w:szCs w:val="24"/>
          <w:lang w:eastAsia="ru-RU"/>
        </w:rPr>
        <w:t xml:space="preserve">По территории сельского поселения проходят линии ЛЭП </w:t>
      </w:r>
      <w:r w:rsidR="009262DC" w:rsidRPr="00113F69">
        <w:rPr>
          <w:rFonts w:ascii="Times New Roman" w:eastAsia="Times New Roman" w:hAnsi="Times New Roman"/>
          <w:sz w:val="24"/>
          <w:szCs w:val="24"/>
          <w:lang w:eastAsia="ru-RU"/>
        </w:rPr>
        <w:t>220 кВ</w:t>
      </w:r>
      <w:r w:rsidR="00D6378B">
        <w:rPr>
          <w:rFonts w:ascii="Times New Roman" w:eastAsia="Times New Roman" w:hAnsi="Times New Roman"/>
          <w:sz w:val="24"/>
          <w:szCs w:val="24"/>
          <w:lang w:eastAsia="ru-RU"/>
        </w:rPr>
        <w:t>, 110 кВ, 10 кВ</w:t>
      </w:r>
      <w:r w:rsidRPr="00113F69">
        <w:rPr>
          <w:rFonts w:ascii="Times New Roman" w:eastAsia="Times New Roman" w:hAnsi="Times New Roman"/>
          <w:sz w:val="24"/>
          <w:szCs w:val="24"/>
          <w:lang w:eastAsia="ru-RU"/>
        </w:rPr>
        <w:t xml:space="preserve">. </w:t>
      </w:r>
      <w:r w:rsidR="00767D40">
        <w:rPr>
          <w:rFonts w:ascii="Times New Roman" w:eastAsia="Times New Roman" w:hAnsi="Times New Roman"/>
          <w:sz w:val="24"/>
          <w:szCs w:val="24"/>
          <w:lang w:eastAsia="ru-RU"/>
        </w:rPr>
        <w:t xml:space="preserve">Имеется </w:t>
      </w:r>
      <w:r w:rsidR="00D6378B">
        <w:rPr>
          <w:rFonts w:ascii="Times New Roman" w:eastAsia="Times New Roman" w:hAnsi="Times New Roman"/>
          <w:sz w:val="24"/>
          <w:szCs w:val="24"/>
          <w:lang w:eastAsia="ru-RU"/>
        </w:rPr>
        <w:t>дебаркадер</w:t>
      </w:r>
      <w:r w:rsidR="00767D40">
        <w:rPr>
          <w:rFonts w:ascii="Times New Roman" w:eastAsia="Times New Roman" w:hAnsi="Times New Roman"/>
          <w:sz w:val="24"/>
          <w:szCs w:val="24"/>
          <w:lang w:eastAsia="ru-RU"/>
        </w:rPr>
        <w:t xml:space="preserve"> на </w:t>
      </w:r>
      <w:r w:rsidR="00A95F3E" w:rsidRPr="00A95F3E">
        <w:rPr>
          <w:rFonts w:ascii="Times New Roman" w:eastAsia="Times New Roman" w:hAnsi="Times New Roman"/>
          <w:sz w:val="24"/>
          <w:szCs w:val="24"/>
          <w:lang w:eastAsia="ru-RU"/>
        </w:rPr>
        <w:t>р. Обь</w:t>
      </w:r>
      <w:r w:rsidR="00767D40" w:rsidRPr="00A95F3E">
        <w:rPr>
          <w:rFonts w:ascii="Times New Roman" w:eastAsia="Times New Roman" w:hAnsi="Times New Roman"/>
          <w:sz w:val="24"/>
          <w:szCs w:val="24"/>
          <w:lang w:eastAsia="ru-RU"/>
        </w:rPr>
        <w:t>,</w:t>
      </w:r>
      <w:r w:rsidR="00767D40">
        <w:rPr>
          <w:rFonts w:ascii="Times New Roman" w:eastAsia="Times New Roman" w:hAnsi="Times New Roman"/>
          <w:sz w:val="24"/>
          <w:szCs w:val="24"/>
          <w:lang w:eastAsia="ru-RU"/>
        </w:rPr>
        <w:t xml:space="preserve"> вертолетная площадка.</w:t>
      </w:r>
    </w:p>
    <w:p w:rsidR="00F30E2D" w:rsidRPr="00113F69" w:rsidRDefault="00F30E2D" w:rsidP="00A93865">
      <w:pPr>
        <w:spacing w:after="0" w:line="240" w:lineRule="auto"/>
        <w:ind w:firstLine="539"/>
        <w:jc w:val="both"/>
        <w:rPr>
          <w:rFonts w:ascii="Times New Roman" w:eastAsia="Times New Roman" w:hAnsi="Times New Roman"/>
          <w:sz w:val="24"/>
          <w:szCs w:val="24"/>
          <w:lang w:eastAsia="ru-RU"/>
        </w:rPr>
      </w:pPr>
      <w:r w:rsidRPr="00113F69">
        <w:rPr>
          <w:rFonts w:ascii="Times New Roman" w:eastAsia="Times New Roman" w:hAnsi="Times New Roman"/>
          <w:sz w:val="24"/>
          <w:szCs w:val="24"/>
          <w:lang w:eastAsia="ru-RU"/>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w:t>
      </w:r>
      <w:r w:rsidR="00A93865" w:rsidRPr="00113F69">
        <w:rPr>
          <w:rFonts w:ascii="Times New Roman" w:eastAsia="Times New Roman" w:hAnsi="Times New Roman"/>
          <w:sz w:val="24"/>
          <w:szCs w:val="24"/>
          <w:lang w:eastAsia="ru-RU"/>
        </w:rPr>
        <w:t xml:space="preserve">ьными нормативами и правилами. </w:t>
      </w:r>
    </w:p>
    <w:p w:rsidR="00F30E2D" w:rsidRPr="00767D40" w:rsidRDefault="00F30E2D" w:rsidP="00CD187C">
      <w:pPr>
        <w:spacing w:after="0" w:line="240" w:lineRule="auto"/>
        <w:ind w:firstLine="539"/>
        <w:jc w:val="both"/>
        <w:rPr>
          <w:rFonts w:ascii="Times New Roman" w:eastAsia="Times New Roman" w:hAnsi="Times New Roman"/>
          <w:sz w:val="24"/>
          <w:szCs w:val="24"/>
          <w:u w:val="single"/>
          <w:lang w:eastAsia="ru-RU"/>
        </w:rPr>
      </w:pPr>
      <w:r w:rsidRPr="00767D40">
        <w:rPr>
          <w:rFonts w:ascii="Times New Roman" w:eastAsia="Times New Roman" w:hAnsi="Times New Roman"/>
          <w:sz w:val="24"/>
          <w:szCs w:val="24"/>
          <w:u w:val="single"/>
          <w:lang w:eastAsia="ru-RU"/>
        </w:rPr>
        <w:t>Зона сель</w:t>
      </w:r>
      <w:r w:rsidR="00CD187C" w:rsidRPr="00767D40">
        <w:rPr>
          <w:rFonts w:ascii="Times New Roman" w:eastAsia="Times New Roman" w:hAnsi="Times New Roman"/>
          <w:sz w:val="24"/>
          <w:szCs w:val="24"/>
          <w:u w:val="single"/>
          <w:lang w:eastAsia="ru-RU"/>
        </w:rPr>
        <w:t>скохозяйственного использования</w:t>
      </w:r>
    </w:p>
    <w:p w:rsidR="00F30E2D" w:rsidRPr="00767D40" w:rsidRDefault="00F30E2D" w:rsidP="00ED1743">
      <w:pPr>
        <w:spacing w:after="0" w:line="240" w:lineRule="auto"/>
        <w:ind w:firstLine="539"/>
        <w:jc w:val="both"/>
        <w:rPr>
          <w:rFonts w:ascii="Times New Roman" w:eastAsia="Times New Roman" w:hAnsi="Times New Roman"/>
          <w:sz w:val="24"/>
          <w:szCs w:val="24"/>
          <w:lang w:eastAsia="ru-RU"/>
        </w:rPr>
      </w:pPr>
      <w:r w:rsidRPr="00767D40">
        <w:rPr>
          <w:rFonts w:ascii="Times New Roman" w:eastAsia="Times New Roman" w:hAnsi="Times New Roman"/>
          <w:sz w:val="24"/>
          <w:szCs w:val="24"/>
          <w:lang w:eastAsia="ru-RU"/>
        </w:rPr>
        <w:t>В состав зон сельскохозяйственного использования могут включаться:</w:t>
      </w:r>
    </w:p>
    <w:p w:rsidR="00F30E2D" w:rsidRPr="00767D40" w:rsidRDefault="00F30E2D" w:rsidP="005B6463">
      <w:pPr>
        <w:numPr>
          <w:ilvl w:val="0"/>
          <w:numId w:val="9"/>
        </w:numPr>
        <w:spacing w:after="0" w:line="240" w:lineRule="auto"/>
        <w:ind w:left="0" w:firstLine="426"/>
        <w:jc w:val="both"/>
        <w:rPr>
          <w:rFonts w:ascii="Times New Roman" w:eastAsia="Times New Roman" w:hAnsi="Times New Roman"/>
          <w:sz w:val="24"/>
          <w:szCs w:val="24"/>
          <w:lang w:eastAsia="ru-RU"/>
        </w:rPr>
      </w:pPr>
      <w:r w:rsidRPr="00767D40">
        <w:rPr>
          <w:rFonts w:ascii="Times New Roman" w:eastAsia="Times New Roman" w:hAnsi="Times New Roman"/>
          <w:sz w:val="24"/>
          <w:szCs w:val="24"/>
          <w:lang w:eastAsia="ru-RU"/>
        </w:rPr>
        <w:t>зоны сельскохозяйственных угодий – пашни, сенокосы, пастбища, земли, занятые многолетними насаждениями;</w:t>
      </w:r>
    </w:p>
    <w:p w:rsidR="00F30E2D" w:rsidRPr="00767D40" w:rsidRDefault="00F30E2D" w:rsidP="005B6463">
      <w:pPr>
        <w:numPr>
          <w:ilvl w:val="0"/>
          <w:numId w:val="9"/>
        </w:numPr>
        <w:spacing w:after="0" w:line="240" w:lineRule="auto"/>
        <w:ind w:left="0" w:firstLine="426"/>
        <w:jc w:val="both"/>
        <w:rPr>
          <w:rFonts w:ascii="Times New Roman" w:eastAsia="Times New Roman" w:hAnsi="Times New Roman"/>
          <w:sz w:val="24"/>
          <w:szCs w:val="24"/>
          <w:lang w:eastAsia="ru-RU"/>
        </w:rPr>
      </w:pPr>
      <w:r w:rsidRPr="00767D40">
        <w:rPr>
          <w:rFonts w:ascii="Times New Roman" w:eastAsia="Times New Roman" w:hAnsi="Times New Roman"/>
          <w:sz w:val="24"/>
          <w:szCs w:val="24"/>
          <w:lang w:eastAsia="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сельского хозяйства.</w:t>
      </w:r>
    </w:p>
    <w:p w:rsidR="00F30E2D" w:rsidRPr="00767D40" w:rsidRDefault="00F30E2D" w:rsidP="00A93865">
      <w:pPr>
        <w:spacing w:after="0" w:line="240" w:lineRule="auto"/>
        <w:ind w:firstLine="539"/>
        <w:jc w:val="both"/>
        <w:rPr>
          <w:rFonts w:ascii="Times New Roman" w:eastAsia="Times New Roman" w:hAnsi="Times New Roman"/>
          <w:sz w:val="24"/>
          <w:szCs w:val="24"/>
          <w:lang w:eastAsia="ru-RU"/>
        </w:rPr>
      </w:pPr>
      <w:r w:rsidRPr="00767D40">
        <w:rPr>
          <w:rFonts w:ascii="Times New Roman" w:eastAsia="Times New Roman" w:hAnsi="Times New Roman"/>
          <w:sz w:val="24"/>
          <w:szCs w:val="24"/>
          <w:lang w:eastAsia="ru-RU"/>
        </w:rPr>
        <w:t>Зоны сельскохозяйственного использования определяется как в границах населенных пункт</w:t>
      </w:r>
      <w:r w:rsidR="00CD56A7">
        <w:rPr>
          <w:rFonts w:ascii="Times New Roman" w:eastAsia="Times New Roman" w:hAnsi="Times New Roman"/>
          <w:sz w:val="24"/>
          <w:szCs w:val="24"/>
          <w:lang w:eastAsia="ru-RU"/>
        </w:rPr>
        <w:t>ов</w:t>
      </w:r>
      <w:r w:rsidRPr="00767D40">
        <w:rPr>
          <w:rFonts w:ascii="Times New Roman" w:eastAsia="Times New Roman" w:hAnsi="Times New Roman"/>
          <w:sz w:val="24"/>
          <w:szCs w:val="24"/>
          <w:lang w:eastAsia="ru-RU"/>
        </w:rPr>
        <w:t xml:space="preserve"> </w:t>
      </w:r>
      <w:r w:rsidR="00CD56A7">
        <w:rPr>
          <w:rFonts w:ascii="Times New Roman" w:eastAsia="Times New Roman" w:hAnsi="Times New Roman"/>
          <w:sz w:val="24"/>
          <w:szCs w:val="24"/>
          <w:lang w:eastAsia="ru-RU"/>
        </w:rPr>
        <w:t>Северн</w:t>
      </w:r>
      <w:r w:rsidRPr="00767D40">
        <w:rPr>
          <w:rFonts w:ascii="Times New Roman" w:eastAsia="Times New Roman" w:hAnsi="Times New Roman"/>
          <w:sz w:val="24"/>
          <w:szCs w:val="24"/>
          <w:lang w:eastAsia="ru-RU"/>
        </w:rPr>
        <w:t>ого сельского поселения, так и за их пределами. Преимущественное назначение данных т</w:t>
      </w:r>
      <w:r w:rsidR="00CD56A7">
        <w:rPr>
          <w:rFonts w:ascii="Times New Roman" w:eastAsia="Times New Roman" w:hAnsi="Times New Roman"/>
          <w:sz w:val="24"/>
          <w:szCs w:val="24"/>
          <w:lang w:eastAsia="ru-RU"/>
        </w:rPr>
        <w:t>ерриторий – пастбища, сенокосы.</w:t>
      </w:r>
    </w:p>
    <w:p w:rsidR="00F30E2D" w:rsidRPr="00CD56A7" w:rsidRDefault="00F30E2D" w:rsidP="00CD187C">
      <w:pPr>
        <w:spacing w:after="0" w:line="240" w:lineRule="auto"/>
        <w:ind w:firstLine="539"/>
        <w:jc w:val="both"/>
        <w:rPr>
          <w:rFonts w:ascii="Times New Roman" w:eastAsia="Times New Roman" w:hAnsi="Times New Roman"/>
          <w:sz w:val="24"/>
          <w:szCs w:val="24"/>
          <w:u w:val="single"/>
          <w:lang w:eastAsia="ru-RU"/>
        </w:rPr>
      </w:pPr>
      <w:r w:rsidRPr="00CD56A7">
        <w:rPr>
          <w:rFonts w:ascii="Times New Roman" w:eastAsia="Times New Roman" w:hAnsi="Times New Roman"/>
          <w:sz w:val="24"/>
          <w:szCs w:val="24"/>
          <w:u w:val="single"/>
          <w:lang w:eastAsia="ru-RU"/>
        </w:rPr>
        <w:t xml:space="preserve">Зона рекреационного </w:t>
      </w:r>
      <w:r w:rsidR="00CD187C" w:rsidRPr="00CD56A7">
        <w:rPr>
          <w:rFonts w:ascii="Times New Roman" w:eastAsia="Times New Roman" w:hAnsi="Times New Roman"/>
          <w:sz w:val="24"/>
          <w:szCs w:val="24"/>
          <w:u w:val="single"/>
          <w:lang w:eastAsia="ru-RU"/>
        </w:rPr>
        <w:t>назначения</w:t>
      </w:r>
    </w:p>
    <w:p w:rsidR="00F30E2D" w:rsidRPr="00CD56A7" w:rsidRDefault="00F30E2D" w:rsidP="00ED1743">
      <w:pPr>
        <w:spacing w:after="0" w:line="240" w:lineRule="auto"/>
        <w:ind w:firstLine="539"/>
        <w:jc w:val="both"/>
        <w:rPr>
          <w:rFonts w:ascii="Times New Roman" w:eastAsia="Times New Roman" w:hAnsi="Times New Roman"/>
          <w:sz w:val="24"/>
          <w:szCs w:val="24"/>
          <w:lang w:eastAsia="ru-RU"/>
        </w:rPr>
      </w:pPr>
      <w:r w:rsidRPr="00CD56A7">
        <w:rPr>
          <w:rFonts w:ascii="Times New Roman" w:eastAsia="Times New Roman" w:hAnsi="Times New Roman"/>
          <w:sz w:val="24"/>
          <w:szCs w:val="24"/>
          <w:lang w:eastAsia="ru-RU"/>
        </w:rPr>
        <w:t>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F30E2D" w:rsidRPr="00CD56A7" w:rsidRDefault="00F30E2D" w:rsidP="00ED1743">
      <w:pPr>
        <w:spacing w:after="0" w:line="240" w:lineRule="auto"/>
        <w:ind w:firstLine="539"/>
        <w:jc w:val="both"/>
        <w:rPr>
          <w:rFonts w:ascii="Times New Roman" w:eastAsia="Times New Roman" w:hAnsi="Times New Roman"/>
          <w:sz w:val="24"/>
          <w:szCs w:val="24"/>
          <w:lang w:eastAsia="ru-RU"/>
        </w:rPr>
      </w:pPr>
      <w:r w:rsidRPr="00CD56A7">
        <w:rPr>
          <w:rFonts w:ascii="Times New Roman" w:eastAsia="Times New Roman" w:hAnsi="Times New Roman"/>
          <w:sz w:val="24"/>
          <w:szCs w:val="24"/>
          <w:lang w:eastAsia="ru-RU"/>
        </w:rPr>
        <w:t xml:space="preserve">В настоящее время в населенных пунктах </w:t>
      </w:r>
      <w:r w:rsidR="00CD56A7">
        <w:rPr>
          <w:rFonts w:ascii="Times New Roman" w:eastAsia="Times New Roman" w:hAnsi="Times New Roman"/>
          <w:sz w:val="24"/>
          <w:szCs w:val="24"/>
          <w:lang w:eastAsia="ru-RU"/>
        </w:rPr>
        <w:t>Северного</w:t>
      </w:r>
      <w:r w:rsidRPr="00CD56A7">
        <w:rPr>
          <w:rFonts w:ascii="Times New Roman" w:eastAsia="Times New Roman" w:hAnsi="Times New Roman"/>
          <w:sz w:val="24"/>
          <w:szCs w:val="24"/>
          <w:lang w:eastAsia="ru-RU"/>
        </w:rPr>
        <w:t xml:space="preserve"> сельского поселения отсутствует организованная система учреждений и мест для активных видов отдыха населения. </w:t>
      </w:r>
    </w:p>
    <w:p w:rsidR="00F30E2D" w:rsidRPr="00CD56A7" w:rsidRDefault="00F30E2D" w:rsidP="00ED1743">
      <w:pPr>
        <w:spacing w:after="0" w:line="240" w:lineRule="auto"/>
        <w:ind w:firstLine="539"/>
        <w:jc w:val="both"/>
        <w:rPr>
          <w:rFonts w:ascii="Times New Roman" w:eastAsia="Times New Roman" w:hAnsi="Times New Roman"/>
          <w:sz w:val="24"/>
          <w:szCs w:val="24"/>
          <w:lang w:eastAsia="ru-RU"/>
        </w:rPr>
      </w:pPr>
      <w:r w:rsidRPr="00CD56A7">
        <w:rPr>
          <w:rFonts w:ascii="Times New Roman" w:eastAsia="Times New Roman" w:hAnsi="Times New Roman"/>
          <w:sz w:val="24"/>
          <w:szCs w:val="24"/>
          <w:lang w:eastAsia="ru-RU"/>
        </w:rPr>
        <w:t xml:space="preserve">Территория имеет ландшафтно-рекреационные ресурсы, в связи с чем предусматривается организация оборудованных зон отдыха, в том числе пляжного,  на базе </w:t>
      </w:r>
      <w:r w:rsidR="00B55CD5">
        <w:rPr>
          <w:rFonts w:ascii="Times New Roman" w:eastAsia="Times New Roman" w:hAnsi="Times New Roman"/>
          <w:sz w:val="24"/>
          <w:szCs w:val="24"/>
          <w:lang w:eastAsia="ru-RU"/>
        </w:rPr>
        <w:t>водотоков поселения</w:t>
      </w:r>
      <w:r w:rsidRPr="00CD56A7">
        <w:rPr>
          <w:rFonts w:ascii="Times New Roman" w:eastAsia="Times New Roman" w:hAnsi="Times New Roman"/>
          <w:sz w:val="24"/>
          <w:szCs w:val="24"/>
          <w:lang w:eastAsia="ru-RU"/>
        </w:rPr>
        <w:t>, организация спортивн</w:t>
      </w:r>
      <w:r w:rsidR="00CE671A">
        <w:rPr>
          <w:rFonts w:ascii="Times New Roman" w:eastAsia="Times New Roman" w:hAnsi="Times New Roman"/>
          <w:sz w:val="24"/>
          <w:szCs w:val="24"/>
          <w:lang w:eastAsia="ru-RU"/>
        </w:rPr>
        <w:t>ой</w:t>
      </w:r>
      <w:r w:rsidRPr="00CD56A7">
        <w:rPr>
          <w:rFonts w:ascii="Times New Roman" w:eastAsia="Times New Roman" w:hAnsi="Times New Roman"/>
          <w:sz w:val="24"/>
          <w:szCs w:val="24"/>
          <w:lang w:eastAsia="ru-RU"/>
        </w:rPr>
        <w:t xml:space="preserve"> площад</w:t>
      </w:r>
      <w:r w:rsidR="00CE671A">
        <w:rPr>
          <w:rFonts w:ascii="Times New Roman" w:eastAsia="Times New Roman" w:hAnsi="Times New Roman"/>
          <w:sz w:val="24"/>
          <w:szCs w:val="24"/>
          <w:lang w:eastAsia="ru-RU"/>
        </w:rPr>
        <w:t>ки</w:t>
      </w:r>
      <w:r w:rsidRPr="00CD56A7">
        <w:rPr>
          <w:rFonts w:ascii="Times New Roman" w:eastAsia="Times New Roman" w:hAnsi="Times New Roman"/>
          <w:sz w:val="24"/>
          <w:szCs w:val="24"/>
          <w:lang w:eastAsia="ru-RU"/>
        </w:rPr>
        <w:t>. Благоустройства требуют:</w:t>
      </w:r>
      <w:r w:rsidR="00444CAA" w:rsidRPr="00CD56A7">
        <w:rPr>
          <w:rFonts w:ascii="Times New Roman" w:eastAsia="Times New Roman" w:hAnsi="Times New Roman"/>
          <w:sz w:val="24"/>
          <w:szCs w:val="24"/>
          <w:lang w:eastAsia="ru-RU"/>
        </w:rPr>
        <w:t xml:space="preserve"> </w:t>
      </w:r>
      <w:r w:rsidRPr="00CD56A7">
        <w:rPr>
          <w:rFonts w:ascii="Times New Roman" w:eastAsia="Times New Roman" w:hAnsi="Times New Roman"/>
          <w:sz w:val="24"/>
          <w:szCs w:val="24"/>
          <w:lang w:eastAsia="ru-RU"/>
        </w:rPr>
        <w:t>береговая полоса</w:t>
      </w:r>
      <w:r w:rsidR="00B55CD5">
        <w:rPr>
          <w:rFonts w:ascii="Times New Roman" w:eastAsia="Times New Roman" w:hAnsi="Times New Roman"/>
          <w:sz w:val="24"/>
          <w:szCs w:val="24"/>
          <w:lang w:eastAsia="ru-RU"/>
        </w:rPr>
        <w:t xml:space="preserve"> Светлой Протоки</w:t>
      </w:r>
      <w:r w:rsidR="00444CAA" w:rsidRPr="00CD56A7">
        <w:rPr>
          <w:rFonts w:ascii="Times New Roman" w:eastAsia="Times New Roman" w:hAnsi="Times New Roman"/>
          <w:sz w:val="24"/>
          <w:szCs w:val="24"/>
          <w:lang w:eastAsia="ru-RU"/>
        </w:rPr>
        <w:t>,</w:t>
      </w:r>
      <w:r w:rsidRPr="00CD56A7">
        <w:rPr>
          <w:rFonts w:ascii="Times New Roman" w:eastAsia="Times New Roman" w:hAnsi="Times New Roman"/>
          <w:sz w:val="24"/>
          <w:szCs w:val="24"/>
          <w:lang w:eastAsia="ru-RU"/>
        </w:rPr>
        <w:t xml:space="preserve"> приклубная территория.   В состав зон рекреационного назначения входят: </w:t>
      </w:r>
    </w:p>
    <w:p w:rsidR="00F30E2D" w:rsidRPr="00CD56A7" w:rsidRDefault="00F30E2D" w:rsidP="00ED1743">
      <w:pPr>
        <w:spacing w:after="0" w:line="240" w:lineRule="auto"/>
        <w:ind w:firstLine="539"/>
        <w:jc w:val="both"/>
        <w:rPr>
          <w:rFonts w:ascii="Times New Roman" w:eastAsia="Times New Roman" w:hAnsi="Times New Roman"/>
          <w:sz w:val="24"/>
          <w:szCs w:val="24"/>
          <w:lang w:eastAsia="ru-RU"/>
        </w:rPr>
      </w:pPr>
      <w:r w:rsidRPr="00CD56A7">
        <w:rPr>
          <w:rFonts w:ascii="Times New Roman" w:eastAsia="Times New Roman" w:hAnsi="Times New Roman"/>
          <w:sz w:val="24"/>
          <w:szCs w:val="24"/>
          <w:lang w:eastAsia="ru-RU"/>
        </w:rPr>
        <w:lastRenderedPageBreak/>
        <w:t>•</w:t>
      </w:r>
      <w:r w:rsidRPr="00CD56A7">
        <w:rPr>
          <w:rFonts w:ascii="Times New Roman" w:eastAsia="Times New Roman" w:hAnsi="Times New Roman"/>
          <w:sz w:val="24"/>
          <w:szCs w:val="24"/>
          <w:lang w:eastAsia="ru-RU"/>
        </w:rPr>
        <w:tab/>
        <w:t>зеленые насаждения общего пользования – сады, скверы. Требуется благоустройство, упорядочение, существующих зеленых насаждений и организация новых из расчета 12 м</w:t>
      </w:r>
      <w:r w:rsidRPr="00CD56A7">
        <w:rPr>
          <w:rFonts w:ascii="Times New Roman" w:eastAsia="Times New Roman" w:hAnsi="Times New Roman"/>
          <w:sz w:val="24"/>
          <w:szCs w:val="24"/>
          <w:vertAlign w:val="superscript"/>
          <w:lang w:eastAsia="ru-RU"/>
        </w:rPr>
        <w:t>2</w:t>
      </w:r>
      <w:r w:rsidRPr="00CD56A7">
        <w:rPr>
          <w:rFonts w:ascii="Times New Roman" w:eastAsia="Times New Roman" w:hAnsi="Times New Roman"/>
          <w:sz w:val="24"/>
          <w:szCs w:val="24"/>
          <w:lang w:eastAsia="ru-RU"/>
        </w:rPr>
        <w:t>/чел.</w:t>
      </w:r>
    </w:p>
    <w:p w:rsidR="00F30E2D" w:rsidRPr="00CD56A7" w:rsidRDefault="006C0DD0" w:rsidP="00ED1743">
      <w:pPr>
        <w:spacing w:after="0" w:line="240" w:lineRule="auto"/>
        <w:ind w:firstLine="539"/>
        <w:jc w:val="both"/>
        <w:rPr>
          <w:rFonts w:ascii="Times New Roman" w:eastAsia="Times New Roman" w:hAnsi="Times New Roman"/>
          <w:sz w:val="24"/>
          <w:szCs w:val="24"/>
          <w:lang w:eastAsia="ru-RU"/>
        </w:rPr>
      </w:pPr>
      <w:r w:rsidRPr="00CD56A7">
        <w:rPr>
          <w:rFonts w:ascii="Times New Roman" w:eastAsia="Times New Roman" w:hAnsi="Times New Roman"/>
          <w:sz w:val="24"/>
          <w:szCs w:val="24"/>
          <w:lang w:eastAsia="ru-RU"/>
        </w:rPr>
        <w:t>•</w:t>
      </w:r>
      <w:r w:rsidRPr="00CD56A7">
        <w:rPr>
          <w:rFonts w:ascii="Times New Roman" w:eastAsia="Times New Roman" w:hAnsi="Times New Roman"/>
          <w:sz w:val="24"/>
          <w:szCs w:val="24"/>
          <w:lang w:eastAsia="ru-RU"/>
        </w:rPr>
        <w:tab/>
        <w:t>леса</w:t>
      </w:r>
    </w:p>
    <w:p w:rsidR="00F30E2D" w:rsidRPr="00CD56A7" w:rsidRDefault="00F30E2D" w:rsidP="00A93865">
      <w:pPr>
        <w:spacing w:after="0" w:line="240" w:lineRule="auto"/>
        <w:ind w:firstLine="539"/>
        <w:jc w:val="both"/>
        <w:rPr>
          <w:rFonts w:ascii="Times New Roman" w:eastAsia="Times New Roman" w:hAnsi="Times New Roman"/>
          <w:sz w:val="24"/>
          <w:szCs w:val="24"/>
          <w:lang w:eastAsia="ru-RU"/>
        </w:rPr>
      </w:pPr>
      <w:r w:rsidRPr="00CD56A7">
        <w:rPr>
          <w:rFonts w:ascii="Times New Roman" w:eastAsia="Times New Roman" w:hAnsi="Times New Roman"/>
          <w:sz w:val="24"/>
          <w:szCs w:val="24"/>
          <w:lang w:eastAsia="ru-RU"/>
        </w:rPr>
        <w:t>•</w:t>
      </w:r>
      <w:r w:rsidRPr="00CD56A7">
        <w:rPr>
          <w:rFonts w:ascii="Times New Roman" w:eastAsia="Times New Roman" w:hAnsi="Times New Roman"/>
          <w:sz w:val="24"/>
          <w:szCs w:val="24"/>
          <w:lang w:eastAsia="ru-RU"/>
        </w:rPr>
        <w:tab/>
        <w:t>водные объекты</w:t>
      </w:r>
      <w:r w:rsidR="00A93865" w:rsidRPr="00CD56A7">
        <w:rPr>
          <w:rFonts w:ascii="Times New Roman" w:eastAsia="Times New Roman" w:hAnsi="Times New Roman"/>
          <w:sz w:val="24"/>
          <w:szCs w:val="24"/>
          <w:lang w:eastAsia="ru-RU"/>
        </w:rPr>
        <w:t>.</w:t>
      </w:r>
    </w:p>
    <w:p w:rsidR="00D717D1" w:rsidRPr="008700F9" w:rsidRDefault="00D717D1" w:rsidP="00CD187C">
      <w:pPr>
        <w:spacing w:after="0" w:line="240" w:lineRule="auto"/>
        <w:ind w:firstLine="539"/>
        <w:jc w:val="both"/>
        <w:rPr>
          <w:rFonts w:ascii="Times New Roman" w:eastAsia="Times New Roman" w:hAnsi="Times New Roman"/>
          <w:sz w:val="24"/>
          <w:szCs w:val="24"/>
          <w:highlight w:val="yellow"/>
          <w:u w:val="single"/>
          <w:lang w:eastAsia="ru-RU"/>
        </w:rPr>
      </w:pPr>
    </w:p>
    <w:p w:rsidR="00F30E2D" w:rsidRPr="00F63C60" w:rsidRDefault="00CD187C" w:rsidP="00CD187C">
      <w:pPr>
        <w:spacing w:after="0" w:line="240" w:lineRule="auto"/>
        <w:ind w:firstLine="539"/>
        <w:jc w:val="both"/>
        <w:rPr>
          <w:rFonts w:ascii="Times New Roman" w:eastAsia="Times New Roman" w:hAnsi="Times New Roman"/>
          <w:sz w:val="24"/>
          <w:szCs w:val="24"/>
          <w:u w:val="single"/>
          <w:lang w:eastAsia="ru-RU"/>
        </w:rPr>
      </w:pPr>
      <w:r w:rsidRPr="00F63C60">
        <w:rPr>
          <w:rFonts w:ascii="Times New Roman" w:eastAsia="Times New Roman" w:hAnsi="Times New Roman"/>
          <w:sz w:val="24"/>
          <w:szCs w:val="24"/>
          <w:u w:val="single"/>
          <w:lang w:eastAsia="ru-RU"/>
        </w:rPr>
        <w:t>Зона специального назначения</w:t>
      </w:r>
    </w:p>
    <w:p w:rsidR="00F30E2D" w:rsidRPr="00F63C60" w:rsidRDefault="00F30E2D" w:rsidP="00ED1743">
      <w:pPr>
        <w:spacing w:after="0" w:line="240" w:lineRule="auto"/>
        <w:ind w:firstLine="539"/>
        <w:jc w:val="both"/>
        <w:rPr>
          <w:rFonts w:ascii="Times New Roman" w:eastAsia="Times New Roman" w:hAnsi="Times New Roman"/>
          <w:sz w:val="24"/>
          <w:szCs w:val="24"/>
          <w:lang w:eastAsia="ru-RU"/>
        </w:rPr>
      </w:pPr>
      <w:r w:rsidRPr="00F63C60">
        <w:rPr>
          <w:rFonts w:ascii="Times New Roman" w:eastAsia="Times New Roman" w:hAnsi="Times New Roman"/>
          <w:sz w:val="24"/>
          <w:szCs w:val="24"/>
          <w:lang w:eastAsia="ru-RU"/>
        </w:rPr>
        <w:t>Зона специального назначения предназначена для размещения кладбищ, скотомогильников, очистных сооружений, полигонов ТБО, биотермических ям и иных объектов, использование которых несовместимо с использованием других видов территориальных зон.</w:t>
      </w:r>
    </w:p>
    <w:p w:rsidR="00F30E2D" w:rsidRPr="00F63C60" w:rsidRDefault="00F30E2D" w:rsidP="00ED1743">
      <w:pPr>
        <w:spacing w:after="0" w:line="240" w:lineRule="auto"/>
        <w:ind w:firstLine="539"/>
        <w:jc w:val="both"/>
        <w:rPr>
          <w:rFonts w:ascii="Times New Roman" w:eastAsia="Times New Roman" w:hAnsi="Times New Roman"/>
          <w:sz w:val="24"/>
          <w:szCs w:val="24"/>
          <w:lang w:eastAsia="ru-RU"/>
        </w:rPr>
      </w:pPr>
      <w:r w:rsidRPr="00F63C60">
        <w:rPr>
          <w:rFonts w:ascii="Times New Roman" w:eastAsia="Times New Roman" w:hAnsi="Times New Roman"/>
          <w:sz w:val="24"/>
          <w:szCs w:val="24"/>
          <w:lang w:eastAsia="ru-RU"/>
        </w:rPr>
        <w:t>К зоне специального назначения поселения относятся: кладбищ</w:t>
      </w:r>
      <w:r w:rsidR="001C36CC" w:rsidRPr="00F63C60">
        <w:rPr>
          <w:rFonts w:ascii="Times New Roman" w:eastAsia="Times New Roman" w:hAnsi="Times New Roman"/>
          <w:sz w:val="24"/>
          <w:szCs w:val="24"/>
          <w:lang w:eastAsia="ru-RU"/>
        </w:rPr>
        <w:t>а</w:t>
      </w:r>
      <w:r w:rsidRPr="00F63C60">
        <w:rPr>
          <w:rFonts w:ascii="Times New Roman" w:eastAsia="Times New Roman" w:hAnsi="Times New Roman"/>
          <w:sz w:val="24"/>
          <w:szCs w:val="24"/>
          <w:lang w:eastAsia="ru-RU"/>
        </w:rPr>
        <w:t xml:space="preserve">, </w:t>
      </w:r>
      <w:r w:rsidR="001C36CC" w:rsidRPr="00F63C60">
        <w:rPr>
          <w:rFonts w:ascii="Times New Roman" w:eastAsia="Times New Roman" w:hAnsi="Times New Roman"/>
          <w:sz w:val="24"/>
          <w:szCs w:val="24"/>
          <w:lang w:eastAsia="ru-RU"/>
        </w:rPr>
        <w:t>участ</w:t>
      </w:r>
      <w:r w:rsidR="00F63C60">
        <w:rPr>
          <w:rFonts w:ascii="Times New Roman" w:eastAsia="Times New Roman" w:hAnsi="Times New Roman"/>
          <w:sz w:val="24"/>
          <w:szCs w:val="24"/>
          <w:lang w:eastAsia="ru-RU"/>
        </w:rPr>
        <w:t xml:space="preserve">ок </w:t>
      </w:r>
      <w:r w:rsidR="00CE671A">
        <w:rPr>
          <w:rFonts w:ascii="Times New Roman" w:eastAsia="Times New Roman" w:hAnsi="Times New Roman"/>
          <w:sz w:val="24"/>
          <w:szCs w:val="24"/>
          <w:lang w:eastAsia="ru-RU"/>
        </w:rPr>
        <w:t>полигона</w:t>
      </w:r>
      <w:r w:rsidR="00F63C60">
        <w:rPr>
          <w:rFonts w:ascii="Times New Roman" w:eastAsia="Times New Roman" w:hAnsi="Times New Roman"/>
          <w:sz w:val="24"/>
          <w:szCs w:val="24"/>
          <w:lang w:eastAsia="ru-RU"/>
        </w:rPr>
        <w:t xml:space="preserve"> ТБО.</w:t>
      </w:r>
      <w:r w:rsidR="001C36CC" w:rsidRPr="00F63C60">
        <w:rPr>
          <w:rFonts w:ascii="Times New Roman" w:eastAsia="Times New Roman" w:hAnsi="Times New Roman"/>
          <w:sz w:val="24"/>
          <w:szCs w:val="24"/>
          <w:lang w:eastAsia="ru-RU"/>
        </w:rPr>
        <w:t xml:space="preserve"> </w:t>
      </w:r>
    </w:p>
    <w:p w:rsidR="00D92B6B" w:rsidRPr="00F63C60" w:rsidRDefault="00ED1743" w:rsidP="003917D4">
      <w:pPr>
        <w:pStyle w:val="3"/>
        <w:numPr>
          <w:ilvl w:val="0"/>
          <w:numId w:val="0"/>
        </w:numPr>
        <w:ind w:left="720" w:hanging="181"/>
        <w:jc w:val="both"/>
        <w:rPr>
          <w:rFonts w:ascii="Times New Roman" w:hAnsi="Times New Roman"/>
          <w:sz w:val="24"/>
          <w:szCs w:val="24"/>
        </w:rPr>
      </w:pPr>
      <w:bookmarkStart w:id="54" w:name="_Toc341881479"/>
      <w:bookmarkStart w:id="55" w:name="_Toc359487542"/>
      <w:r w:rsidRPr="00F63C60">
        <w:rPr>
          <w:rFonts w:ascii="Times New Roman" w:hAnsi="Times New Roman"/>
          <w:sz w:val="24"/>
          <w:szCs w:val="24"/>
        </w:rPr>
        <w:t xml:space="preserve">2.5.2. </w:t>
      </w:r>
      <w:r w:rsidR="003F5508" w:rsidRPr="00F63C60">
        <w:rPr>
          <w:rFonts w:ascii="Times New Roman" w:hAnsi="Times New Roman"/>
          <w:sz w:val="24"/>
          <w:szCs w:val="24"/>
        </w:rPr>
        <w:t>Планировочная структура</w:t>
      </w:r>
      <w:bookmarkEnd w:id="54"/>
      <w:bookmarkEnd w:id="55"/>
      <w:r w:rsidR="003F5508" w:rsidRPr="00F63C60">
        <w:rPr>
          <w:rFonts w:ascii="Times New Roman" w:hAnsi="Times New Roman"/>
          <w:sz w:val="24"/>
          <w:szCs w:val="24"/>
        </w:rPr>
        <w:t xml:space="preserve"> </w:t>
      </w:r>
      <w:bookmarkEnd w:id="49"/>
    </w:p>
    <w:p w:rsidR="002D03FE" w:rsidRPr="00F63C60" w:rsidRDefault="00635C8E" w:rsidP="00910B1B">
      <w:pPr>
        <w:spacing w:after="0" w:line="240" w:lineRule="auto"/>
        <w:ind w:firstLine="539"/>
        <w:jc w:val="both"/>
        <w:rPr>
          <w:rFonts w:ascii="Times New Roman" w:eastAsia="Times New Roman" w:hAnsi="Times New Roman"/>
          <w:sz w:val="24"/>
          <w:szCs w:val="24"/>
          <w:lang w:eastAsia="ru-RU"/>
        </w:rPr>
      </w:pPr>
      <w:r w:rsidRPr="00F63C60">
        <w:rPr>
          <w:rFonts w:ascii="Times New Roman" w:eastAsia="Times New Roman" w:hAnsi="Times New Roman"/>
          <w:sz w:val="24"/>
          <w:szCs w:val="24"/>
          <w:lang w:eastAsia="ru-RU"/>
        </w:rPr>
        <w:t>К</w:t>
      </w:r>
      <w:r w:rsidR="002D03FE" w:rsidRPr="00F63C60">
        <w:rPr>
          <w:rFonts w:ascii="Times New Roman" w:eastAsia="Times New Roman" w:hAnsi="Times New Roman"/>
          <w:sz w:val="24"/>
          <w:szCs w:val="24"/>
          <w:lang w:eastAsia="ru-RU"/>
        </w:rPr>
        <w:t xml:space="preserve">онцепция Генерального плана </w:t>
      </w:r>
      <w:r w:rsidR="00031CD6">
        <w:rPr>
          <w:rFonts w:ascii="Times New Roman" w:eastAsia="Times New Roman" w:hAnsi="Times New Roman"/>
          <w:sz w:val="24"/>
          <w:szCs w:val="24"/>
          <w:lang w:eastAsia="ru-RU"/>
        </w:rPr>
        <w:t>Северного</w:t>
      </w:r>
      <w:r w:rsidR="002D03FE" w:rsidRPr="00F63C60">
        <w:rPr>
          <w:rFonts w:ascii="Times New Roman" w:eastAsia="Times New Roman" w:hAnsi="Times New Roman"/>
          <w:sz w:val="24"/>
          <w:szCs w:val="24"/>
          <w:lang w:eastAsia="ru-RU"/>
        </w:rPr>
        <w:t xml:space="preserve"> сельского поселения опирается на планировочные особенности территории и направлена на поддержание сложившейся структуры поселения и оптимальную планировочную организацию всех функциональных зон.</w:t>
      </w:r>
    </w:p>
    <w:p w:rsidR="008A0410" w:rsidRPr="00F63C60" w:rsidRDefault="00261FA1" w:rsidP="00910B1B">
      <w:pPr>
        <w:spacing w:after="0" w:line="240" w:lineRule="auto"/>
        <w:ind w:firstLine="539"/>
        <w:jc w:val="both"/>
        <w:rPr>
          <w:rFonts w:ascii="Times New Roman" w:eastAsia="Times New Roman" w:hAnsi="Times New Roman"/>
          <w:sz w:val="24"/>
          <w:szCs w:val="24"/>
          <w:lang w:eastAsia="ru-RU"/>
        </w:rPr>
      </w:pPr>
      <w:r w:rsidRPr="00F63C60">
        <w:rPr>
          <w:rFonts w:ascii="Times New Roman" w:eastAsia="Times New Roman" w:hAnsi="Times New Roman"/>
          <w:sz w:val="24"/>
          <w:szCs w:val="24"/>
          <w:lang w:eastAsia="ru-RU"/>
        </w:rPr>
        <w:t xml:space="preserve">Территория муниципального образования </w:t>
      </w:r>
      <w:r w:rsidR="00031CD6">
        <w:rPr>
          <w:rFonts w:ascii="Times New Roman" w:eastAsia="Times New Roman" w:hAnsi="Times New Roman"/>
          <w:sz w:val="24"/>
          <w:szCs w:val="24"/>
          <w:lang w:eastAsia="ru-RU"/>
        </w:rPr>
        <w:t>Северное</w:t>
      </w:r>
      <w:r w:rsidR="00FD20D3" w:rsidRPr="00F63C60">
        <w:rPr>
          <w:rFonts w:ascii="Times New Roman" w:eastAsia="Times New Roman" w:hAnsi="Times New Roman"/>
          <w:sz w:val="24"/>
          <w:szCs w:val="24"/>
          <w:lang w:eastAsia="ru-RU"/>
        </w:rPr>
        <w:t xml:space="preserve"> сельское поселение</w:t>
      </w:r>
      <w:r w:rsidRPr="00F63C60">
        <w:rPr>
          <w:rFonts w:ascii="Times New Roman" w:eastAsia="Times New Roman" w:hAnsi="Times New Roman"/>
          <w:sz w:val="24"/>
          <w:szCs w:val="24"/>
          <w:lang w:eastAsia="ru-RU"/>
        </w:rPr>
        <w:t xml:space="preserve"> </w:t>
      </w:r>
      <w:r w:rsidR="007F1A08" w:rsidRPr="00F63C60">
        <w:rPr>
          <w:rFonts w:ascii="Times New Roman" w:eastAsia="Times New Roman" w:hAnsi="Times New Roman"/>
          <w:sz w:val="24"/>
          <w:szCs w:val="24"/>
          <w:lang w:eastAsia="ru-RU"/>
        </w:rPr>
        <w:t>занимает</w:t>
      </w:r>
      <w:r w:rsidR="00031CD6">
        <w:rPr>
          <w:rFonts w:ascii="Times New Roman" w:eastAsia="Times New Roman" w:hAnsi="Times New Roman"/>
          <w:sz w:val="24"/>
          <w:szCs w:val="24"/>
          <w:lang w:eastAsia="ru-RU"/>
        </w:rPr>
        <w:t xml:space="preserve"> </w:t>
      </w:r>
      <w:r w:rsidR="00031CD6" w:rsidRPr="00031CD6">
        <w:rPr>
          <w:rFonts w:ascii="Times New Roman" w:eastAsia="Times New Roman" w:hAnsi="Times New Roman"/>
          <w:sz w:val="24"/>
          <w:szCs w:val="24"/>
          <w:lang w:eastAsia="ru-RU"/>
        </w:rPr>
        <w:t>57904</w:t>
      </w:r>
      <w:r w:rsidRPr="00F63C60">
        <w:rPr>
          <w:rFonts w:ascii="Times New Roman" w:eastAsia="Times New Roman" w:hAnsi="Times New Roman"/>
          <w:sz w:val="24"/>
          <w:szCs w:val="24"/>
          <w:lang w:eastAsia="ru-RU"/>
        </w:rPr>
        <w:t xml:space="preserve"> га</w:t>
      </w:r>
      <w:r w:rsidR="007F3DAA" w:rsidRPr="00F63C60">
        <w:rPr>
          <w:rFonts w:ascii="Times New Roman" w:eastAsia="Times New Roman" w:hAnsi="Times New Roman"/>
          <w:sz w:val="24"/>
          <w:szCs w:val="24"/>
          <w:lang w:eastAsia="ru-RU"/>
        </w:rPr>
        <w:t>,</w:t>
      </w:r>
      <w:r w:rsidR="00F8612F" w:rsidRPr="00F63C60">
        <w:rPr>
          <w:rFonts w:ascii="Times New Roman" w:eastAsia="Times New Roman" w:hAnsi="Times New Roman"/>
          <w:sz w:val="24"/>
          <w:szCs w:val="24"/>
          <w:lang w:eastAsia="ru-RU"/>
        </w:rPr>
        <w:t xml:space="preserve"> </w:t>
      </w:r>
      <w:r w:rsidR="007F3DAA" w:rsidRPr="00F63C60">
        <w:rPr>
          <w:rFonts w:ascii="Times New Roman" w:eastAsia="Times New Roman" w:hAnsi="Times New Roman"/>
          <w:sz w:val="24"/>
          <w:szCs w:val="24"/>
          <w:lang w:eastAsia="ru-RU"/>
        </w:rPr>
        <w:t xml:space="preserve">находится в </w:t>
      </w:r>
      <w:r w:rsidR="00031CD6">
        <w:rPr>
          <w:rFonts w:ascii="Times New Roman" w:eastAsia="Times New Roman" w:hAnsi="Times New Roman"/>
          <w:sz w:val="24"/>
          <w:szCs w:val="24"/>
          <w:lang w:eastAsia="ru-RU"/>
        </w:rPr>
        <w:t>северо-западной</w:t>
      </w:r>
      <w:r w:rsidR="007F3DAA" w:rsidRPr="00F63C60">
        <w:rPr>
          <w:rFonts w:ascii="Times New Roman" w:eastAsia="Times New Roman" w:hAnsi="Times New Roman"/>
          <w:sz w:val="24"/>
          <w:szCs w:val="24"/>
          <w:lang w:eastAsia="ru-RU"/>
        </w:rPr>
        <w:t xml:space="preserve"> части </w:t>
      </w:r>
      <w:r w:rsidR="00031CD6">
        <w:rPr>
          <w:rFonts w:ascii="Times New Roman" w:eastAsia="Times New Roman" w:hAnsi="Times New Roman"/>
          <w:sz w:val="24"/>
          <w:szCs w:val="24"/>
          <w:lang w:eastAsia="ru-RU"/>
        </w:rPr>
        <w:t>Александров</w:t>
      </w:r>
      <w:r w:rsidR="00803EFD" w:rsidRPr="00F63C60">
        <w:rPr>
          <w:rFonts w:ascii="Times New Roman" w:eastAsia="Times New Roman" w:hAnsi="Times New Roman"/>
          <w:sz w:val="24"/>
          <w:szCs w:val="24"/>
          <w:lang w:eastAsia="ru-RU"/>
        </w:rPr>
        <w:t>ск</w:t>
      </w:r>
      <w:r w:rsidR="007F3DAA" w:rsidRPr="00F63C60">
        <w:rPr>
          <w:rFonts w:ascii="Times New Roman" w:eastAsia="Times New Roman" w:hAnsi="Times New Roman"/>
          <w:sz w:val="24"/>
          <w:szCs w:val="24"/>
          <w:lang w:eastAsia="ru-RU"/>
        </w:rPr>
        <w:t>ого района</w:t>
      </w:r>
      <w:r w:rsidR="00186E74">
        <w:rPr>
          <w:rFonts w:ascii="Times New Roman" w:eastAsia="Times New Roman" w:hAnsi="Times New Roman"/>
          <w:sz w:val="24"/>
          <w:szCs w:val="24"/>
          <w:lang w:eastAsia="ru-RU"/>
        </w:rPr>
        <w:t>. Северная граница поселения проходит по левому берегу р. Обь. Н</w:t>
      </w:r>
      <w:r w:rsidR="000415FD">
        <w:rPr>
          <w:rFonts w:ascii="Times New Roman" w:eastAsia="Times New Roman" w:hAnsi="Times New Roman"/>
          <w:sz w:val="24"/>
          <w:szCs w:val="24"/>
          <w:lang w:eastAsia="ru-RU"/>
        </w:rPr>
        <w:t xml:space="preserve">аселенные пункты поселения </w:t>
      </w:r>
      <w:r w:rsidR="008A0410" w:rsidRPr="00F63C60">
        <w:rPr>
          <w:rFonts w:ascii="Times New Roman" w:eastAsia="Times New Roman" w:hAnsi="Times New Roman"/>
          <w:sz w:val="24"/>
          <w:szCs w:val="24"/>
          <w:lang w:eastAsia="ru-RU"/>
        </w:rPr>
        <w:t>расположен</w:t>
      </w:r>
      <w:r w:rsidR="000415FD">
        <w:rPr>
          <w:rFonts w:ascii="Times New Roman" w:eastAsia="Times New Roman" w:hAnsi="Times New Roman"/>
          <w:sz w:val="24"/>
          <w:szCs w:val="24"/>
          <w:lang w:eastAsia="ru-RU"/>
        </w:rPr>
        <w:t>ы</w:t>
      </w:r>
      <w:r w:rsidR="008A0410" w:rsidRPr="00F63C60">
        <w:rPr>
          <w:rFonts w:ascii="Times New Roman" w:eastAsia="Times New Roman" w:hAnsi="Times New Roman"/>
          <w:sz w:val="24"/>
          <w:szCs w:val="24"/>
          <w:lang w:eastAsia="ru-RU"/>
        </w:rPr>
        <w:t xml:space="preserve"> </w:t>
      </w:r>
      <w:r w:rsidR="000415FD">
        <w:rPr>
          <w:rFonts w:ascii="Times New Roman" w:eastAsia="Times New Roman" w:hAnsi="Times New Roman"/>
          <w:sz w:val="24"/>
          <w:szCs w:val="24"/>
          <w:lang w:eastAsia="ru-RU"/>
        </w:rPr>
        <w:t>по берегам водотока Светлая Протока</w:t>
      </w:r>
      <w:r w:rsidR="0031417C" w:rsidRPr="0031417C">
        <w:t xml:space="preserve"> </w:t>
      </w:r>
      <w:r w:rsidR="0031417C" w:rsidRPr="0031417C">
        <w:rPr>
          <w:rFonts w:ascii="Times New Roman" w:eastAsia="Times New Roman" w:hAnsi="Times New Roman"/>
          <w:sz w:val="24"/>
          <w:szCs w:val="24"/>
          <w:lang w:eastAsia="ru-RU"/>
        </w:rPr>
        <w:t xml:space="preserve">(основной природной </w:t>
      </w:r>
      <w:r w:rsidR="00C539CF">
        <w:rPr>
          <w:rFonts w:ascii="Times New Roman" w:eastAsia="Times New Roman" w:hAnsi="Times New Roman"/>
          <w:sz w:val="24"/>
          <w:szCs w:val="24"/>
          <w:lang w:eastAsia="ru-RU"/>
        </w:rPr>
        <w:t xml:space="preserve">планировочной </w:t>
      </w:r>
      <w:r w:rsidR="0031417C" w:rsidRPr="0031417C">
        <w:rPr>
          <w:rFonts w:ascii="Times New Roman" w:eastAsia="Times New Roman" w:hAnsi="Times New Roman"/>
          <w:sz w:val="24"/>
          <w:szCs w:val="24"/>
          <w:lang w:eastAsia="ru-RU"/>
        </w:rPr>
        <w:t>оси поселения)</w:t>
      </w:r>
      <w:r w:rsidR="0031417C">
        <w:rPr>
          <w:rFonts w:ascii="Times New Roman" w:eastAsia="Times New Roman" w:hAnsi="Times New Roman"/>
          <w:sz w:val="24"/>
          <w:szCs w:val="24"/>
          <w:lang w:eastAsia="ru-RU"/>
        </w:rPr>
        <w:t>.</w:t>
      </w:r>
      <w:r w:rsidR="0031417C" w:rsidRPr="0031417C">
        <w:rPr>
          <w:rFonts w:ascii="Times New Roman" w:eastAsia="Times New Roman" w:hAnsi="Times New Roman"/>
          <w:sz w:val="24"/>
          <w:szCs w:val="24"/>
          <w:lang w:eastAsia="ru-RU"/>
        </w:rPr>
        <w:t xml:space="preserve"> </w:t>
      </w:r>
      <w:r w:rsidR="008A0410" w:rsidRPr="00F63C60">
        <w:rPr>
          <w:rFonts w:ascii="Times New Roman" w:eastAsia="Times New Roman" w:hAnsi="Times New Roman"/>
          <w:sz w:val="24"/>
          <w:szCs w:val="24"/>
          <w:lang w:eastAsia="ru-RU"/>
        </w:rPr>
        <w:t>В состав муниципального образования вход</w:t>
      </w:r>
      <w:r w:rsidR="00C539CF">
        <w:rPr>
          <w:rFonts w:ascii="Times New Roman" w:eastAsia="Times New Roman" w:hAnsi="Times New Roman"/>
          <w:sz w:val="24"/>
          <w:szCs w:val="24"/>
          <w:lang w:eastAsia="ru-RU"/>
        </w:rPr>
        <w:t>я</w:t>
      </w:r>
      <w:r w:rsidR="008A0410" w:rsidRPr="00F63C60">
        <w:rPr>
          <w:rFonts w:ascii="Times New Roman" w:eastAsia="Times New Roman" w:hAnsi="Times New Roman"/>
          <w:sz w:val="24"/>
          <w:szCs w:val="24"/>
          <w:lang w:eastAsia="ru-RU"/>
        </w:rPr>
        <w:t xml:space="preserve">т </w:t>
      </w:r>
      <w:r w:rsidR="000A0505">
        <w:rPr>
          <w:rFonts w:ascii="Times New Roman" w:eastAsia="Times New Roman" w:hAnsi="Times New Roman"/>
          <w:sz w:val="24"/>
          <w:szCs w:val="24"/>
          <w:lang w:eastAsia="ru-RU"/>
        </w:rPr>
        <w:t>два</w:t>
      </w:r>
      <w:r w:rsidR="008A0410" w:rsidRPr="00F63C60">
        <w:rPr>
          <w:rFonts w:ascii="Times New Roman" w:eastAsia="Times New Roman" w:hAnsi="Times New Roman"/>
          <w:sz w:val="24"/>
          <w:szCs w:val="24"/>
          <w:lang w:eastAsia="ru-RU"/>
        </w:rPr>
        <w:t xml:space="preserve"> населенны</w:t>
      </w:r>
      <w:r w:rsidR="007F3DAA" w:rsidRPr="00F63C60">
        <w:rPr>
          <w:rFonts w:ascii="Times New Roman" w:eastAsia="Times New Roman" w:hAnsi="Times New Roman"/>
          <w:sz w:val="24"/>
          <w:szCs w:val="24"/>
          <w:lang w:eastAsia="ru-RU"/>
        </w:rPr>
        <w:t>х</w:t>
      </w:r>
      <w:r w:rsidR="008A0410" w:rsidRPr="00F63C60">
        <w:rPr>
          <w:rFonts w:ascii="Times New Roman" w:eastAsia="Times New Roman" w:hAnsi="Times New Roman"/>
          <w:sz w:val="24"/>
          <w:szCs w:val="24"/>
          <w:lang w:eastAsia="ru-RU"/>
        </w:rPr>
        <w:t xml:space="preserve"> пункт</w:t>
      </w:r>
      <w:r w:rsidR="000A0505">
        <w:rPr>
          <w:rFonts w:ascii="Times New Roman" w:eastAsia="Times New Roman" w:hAnsi="Times New Roman"/>
          <w:sz w:val="24"/>
          <w:szCs w:val="24"/>
          <w:lang w:eastAsia="ru-RU"/>
        </w:rPr>
        <w:t>а</w:t>
      </w:r>
      <w:r w:rsidR="005D7AB0" w:rsidRPr="00F63C60">
        <w:rPr>
          <w:rFonts w:ascii="Times New Roman" w:eastAsia="Times New Roman" w:hAnsi="Times New Roman"/>
          <w:sz w:val="24"/>
          <w:szCs w:val="24"/>
          <w:lang w:eastAsia="ru-RU"/>
        </w:rPr>
        <w:t>.</w:t>
      </w:r>
    </w:p>
    <w:p w:rsidR="007F1A08" w:rsidRDefault="000A0505" w:rsidP="000C711F">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7F1A08" w:rsidRPr="00F63C60">
        <w:rPr>
          <w:rFonts w:ascii="Times New Roman" w:eastAsia="Times New Roman" w:hAnsi="Times New Roman"/>
          <w:sz w:val="24"/>
          <w:szCs w:val="24"/>
          <w:lang w:eastAsia="ru-RU"/>
        </w:rPr>
        <w:t>рбанизированны</w:t>
      </w:r>
      <w:r>
        <w:rPr>
          <w:rFonts w:ascii="Times New Roman" w:eastAsia="Times New Roman" w:hAnsi="Times New Roman"/>
          <w:sz w:val="24"/>
          <w:szCs w:val="24"/>
          <w:lang w:eastAsia="ru-RU"/>
        </w:rPr>
        <w:t>е</w:t>
      </w:r>
      <w:r w:rsidR="000C7CEE" w:rsidRPr="00F63C60">
        <w:rPr>
          <w:rFonts w:ascii="Times New Roman" w:eastAsia="Times New Roman" w:hAnsi="Times New Roman"/>
          <w:sz w:val="24"/>
          <w:szCs w:val="24"/>
          <w:lang w:eastAsia="ru-RU"/>
        </w:rPr>
        <w:t xml:space="preserve"> территори</w:t>
      </w:r>
      <w:r>
        <w:rPr>
          <w:rFonts w:ascii="Times New Roman" w:eastAsia="Times New Roman" w:hAnsi="Times New Roman"/>
          <w:sz w:val="24"/>
          <w:szCs w:val="24"/>
          <w:lang w:eastAsia="ru-RU"/>
        </w:rPr>
        <w:t>и</w:t>
      </w:r>
      <w:r w:rsidR="000C7CEE" w:rsidRPr="00F63C60">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п. Северный и д. Светлая Протока</w:t>
      </w:r>
      <w:r w:rsidR="007F1A08" w:rsidRPr="00F63C60">
        <w:rPr>
          <w:rFonts w:ascii="Times New Roman" w:eastAsia="Times New Roman" w:hAnsi="Times New Roman"/>
          <w:sz w:val="24"/>
          <w:szCs w:val="24"/>
          <w:lang w:eastAsia="ru-RU"/>
        </w:rPr>
        <w:t xml:space="preserve"> находятся в </w:t>
      </w:r>
      <w:r w:rsidR="001B4359" w:rsidRPr="00F63C60">
        <w:rPr>
          <w:rFonts w:ascii="Times New Roman" w:eastAsia="Times New Roman" w:hAnsi="Times New Roman"/>
          <w:sz w:val="24"/>
          <w:szCs w:val="24"/>
          <w:lang w:eastAsia="ru-RU"/>
        </w:rPr>
        <w:t>северной</w:t>
      </w:r>
      <w:r w:rsidR="007F1A08" w:rsidRPr="00F63C60">
        <w:rPr>
          <w:rFonts w:ascii="Times New Roman" w:eastAsia="Times New Roman" w:hAnsi="Times New Roman"/>
          <w:sz w:val="24"/>
          <w:szCs w:val="24"/>
          <w:lang w:eastAsia="ru-RU"/>
        </w:rPr>
        <w:t xml:space="preserve"> части</w:t>
      </w:r>
      <w:r w:rsidR="0031417C">
        <w:rPr>
          <w:rFonts w:ascii="Times New Roman" w:eastAsia="Times New Roman" w:hAnsi="Times New Roman"/>
          <w:sz w:val="24"/>
          <w:szCs w:val="24"/>
          <w:lang w:eastAsia="ru-RU"/>
        </w:rPr>
        <w:t xml:space="preserve"> поселения</w:t>
      </w:r>
      <w:r w:rsidR="00943AB6">
        <w:rPr>
          <w:rFonts w:ascii="Times New Roman" w:eastAsia="Times New Roman" w:hAnsi="Times New Roman"/>
          <w:sz w:val="24"/>
          <w:szCs w:val="24"/>
          <w:lang w:eastAsia="ru-RU"/>
        </w:rPr>
        <w:t>.</w:t>
      </w:r>
      <w:r w:rsidR="007F1A08" w:rsidRPr="00F63C60">
        <w:rPr>
          <w:rFonts w:ascii="Times New Roman" w:eastAsia="Times New Roman" w:hAnsi="Times New Roman"/>
          <w:sz w:val="24"/>
          <w:szCs w:val="24"/>
          <w:lang w:eastAsia="ru-RU"/>
        </w:rPr>
        <w:t xml:space="preserve"> </w:t>
      </w:r>
      <w:r w:rsidR="00943AB6">
        <w:rPr>
          <w:rFonts w:ascii="Times New Roman" w:eastAsia="Times New Roman" w:hAnsi="Times New Roman"/>
          <w:sz w:val="24"/>
          <w:szCs w:val="24"/>
          <w:lang w:eastAsia="ru-RU"/>
        </w:rPr>
        <w:t xml:space="preserve">Большая часть территории поселения занята землями лесного фонда. </w:t>
      </w:r>
      <w:r w:rsidR="009B743A">
        <w:rPr>
          <w:rFonts w:ascii="Times New Roman" w:eastAsia="Times New Roman" w:hAnsi="Times New Roman"/>
          <w:sz w:val="24"/>
          <w:szCs w:val="24"/>
          <w:lang w:eastAsia="ru-RU"/>
        </w:rPr>
        <w:t>Северная, приобская, ч</w:t>
      </w:r>
      <w:r w:rsidR="00B2405D" w:rsidRPr="00F63C60">
        <w:rPr>
          <w:rFonts w:ascii="Times New Roman" w:eastAsia="Times New Roman" w:hAnsi="Times New Roman"/>
          <w:sz w:val="24"/>
          <w:szCs w:val="24"/>
          <w:lang w:eastAsia="ru-RU"/>
        </w:rPr>
        <w:t xml:space="preserve">асть территории сельского поселения </w:t>
      </w:r>
      <w:r w:rsidR="00B2405D" w:rsidRPr="0047201C">
        <w:rPr>
          <w:rFonts w:ascii="Times New Roman" w:eastAsia="Times New Roman" w:hAnsi="Times New Roman"/>
          <w:sz w:val="24"/>
          <w:szCs w:val="24"/>
          <w:lang w:eastAsia="ru-RU"/>
        </w:rPr>
        <w:t xml:space="preserve">занята землями </w:t>
      </w:r>
      <w:r w:rsidR="003B1C48" w:rsidRPr="0047201C">
        <w:rPr>
          <w:rFonts w:ascii="Times New Roman" w:eastAsia="Times New Roman" w:hAnsi="Times New Roman"/>
          <w:sz w:val="24"/>
          <w:szCs w:val="24"/>
          <w:lang w:eastAsia="ru-RU"/>
        </w:rPr>
        <w:t>сельскохозяйственного назначения</w:t>
      </w:r>
      <w:r w:rsidR="00B2405D" w:rsidRPr="0047201C">
        <w:rPr>
          <w:rFonts w:ascii="Times New Roman" w:eastAsia="Times New Roman" w:hAnsi="Times New Roman"/>
          <w:sz w:val="24"/>
          <w:szCs w:val="24"/>
          <w:lang w:eastAsia="ru-RU"/>
        </w:rPr>
        <w:t>.</w:t>
      </w:r>
    </w:p>
    <w:p w:rsidR="003765D0" w:rsidRPr="00F63C60" w:rsidRDefault="003765D0" w:rsidP="000C711F">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Деревня Светлая Протока расположена на пойменных равнинных и затапливаемых территориях, застро</w:t>
      </w:r>
      <w:r w:rsidR="00C35C89">
        <w:rPr>
          <w:rFonts w:ascii="Times New Roman" w:eastAsia="Times New Roman" w:hAnsi="Times New Roman"/>
          <w:sz w:val="24"/>
          <w:szCs w:val="24"/>
          <w:lang w:eastAsia="ru-RU"/>
        </w:rPr>
        <w:t>енная часть</w:t>
      </w:r>
      <w:r>
        <w:rPr>
          <w:rFonts w:ascii="Times New Roman" w:eastAsia="Times New Roman" w:hAnsi="Times New Roman"/>
          <w:sz w:val="24"/>
          <w:szCs w:val="24"/>
          <w:lang w:eastAsia="ru-RU"/>
        </w:rPr>
        <w:t xml:space="preserve"> представлена одной улицей Обской</w:t>
      </w:r>
      <w:r w:rsidR="001B7EBF">
        <w:rPr>
          <w:rFonts w:ascii="Times New Roman" w:eastAsia="Times New Roman" w:hAnsi="Times New Roman"/>
          <w:sz w:val="24"/>
          <w:szCs w:val="24"/>
          <w:lang w:eastAsia="ru-RU"/>
        </w:rPr>
        <w:t>, параллельной водотоку Светлая Протока,</w:t>
      </w:r>
      <w:r w:rsidR="00C35C89">
        <w:rPr>
          <w:rFonts w:ascii="Times New Roman" w:eastAsia="Times New Roman" w:hAnsi="Times New Roman"/>
          <w:sz w:val="24"/>
          <w:szCs w:val="24"/>
          <w:lang w:eastAsia="ru-RU"/>
        </w:rPr>
        <w:t xml:space="preserve"> </w:t>
      </w:r>
      <w:r w:rsidR="001B7EBF">
        <w:rPr>
          <w:rFonts w:ascii="Times New Roman" w:eastAsia="Times New Roman" w:hAnsi="Times New Roman"/>
          <w:sz w:val="24"/>
          <w:szCs w:val="24"/>
          <w:lang w:eastAsia="ru-RU"/>
        </w:rPr>
        <w:t xml:space="preserve">имеющей </w:t>
      </w:r>
      <w:r w:rsidR="00C35C89">
        <w:rPr>
          <w:rFonts w:ascii="Times New Roman" w:eastAsia="Times New Roman" w:hAnsi="Times New Roman"/>
          <w:sz w:val="24"/>
          <w:szCs w:val="24"/>
          <w:lang w:eastAsia="ru-RU"/>
        </w:rPr>
        <w:t>двухсторонн</w:t>
      </w:r>
      <w:r w:rsidR="001B7EBF">
        <w:rPr>
          <w:rFonts w:ascii="Times New Roman" w:eastAsia="Times New Roman" w:hAnsi="Times New Roman"/>
          <w:sz w:val="24"/>
          <w:szCs w:val="24"/>
          <w:lang w:eastAsia="ru-RU"/>
        </w:rPr>
        <w:t>юю</w:t>
      </w:r>
      <w:r w:rsidR="00C35C89">
        <w:rPr>
          <w:rFonts w:ascii="Times New Roman" w:eastAsia="Times New Roman" w:hAnsi="Times New Roman"/>
          <w:sz w:val="24"/>
          <w:szCs w:val="24"/>
          <w:lang w:eastAsia="ru-RU"/>
        </w:rPr>
        <w:t xml:space="preserve"> застройк</w:t>
      </w:r>
      <w:r w:rsidR="001B7EBF">
        <w:rPr>
          <w:rFonts w:ascii="Times New Roman" w:eastAsia="Times New Roman" w:hAnsi="Times New Roman"/>
          <w:sz w:val="24"/>
          <w:szCs w:val="24"/>
          <w:lang w:eastAsia="ru-RU"/>
        </w:rPr>
        <w:t>у</w:t>
      </w:r>
      <w:r w:rsidR="00C35C89">
        <w:rPr>
          <w:rFonts w:ascii="Times New Roman" w:eastAsia="Times New Roman" w:hAnsi="Times New Roman"/>
          <w:sz w:val="24"/>
          <w:szCs w:val="24"/>
          <w:lang w:eastAsia="ru-RU"/>
        </w:rPr>
        <w:t>.</w:t>
      </w:r>
    </w:p>
    <w:p w:rsidR="00406DB6" w:rsidRDefault="00663D5A" w:rsidP="00910B1B">
      <w:pPr>
        <w:spacing w:after="0" w:line="240" w:lineRule="auto"/>
        <w:ind w:firstLine="539"/>
        <w:jc w:val="both"/>
        <w:rPr>
          <w:rFonts w:ascii="Times New Roman" w:eastAsia="Times New Roman" w:hAnsi="Times New Roman"/>
          <w:sz w:val="24"/>
          <w:szCs w:val="24"/>
          <w:lang w:eastAsia="ru-RU"/>
        </w:rPr>
      </w:pPr>
      <w:r w:rsidRPr="00F63C60">
        <w:rPr>
          <w:rFonts w:ascii="Times New Roman" w:eastAsia="Times New Roman" w:hAnsi="Times New Roman"/>
          <w:sz w:val="24"/>
          <w:szCs w:val="24"/>
          <w:lang w:eastAsia="ru-RU"/>
        </w:rPr>
        <w:t xml:space="preserve">Планировочная структура </w:t>
      </w:r>
      <w:r w:rsidR="001B7EBF">
        <w:rPr>
          <w:rFonts w:ascii="Times New Roman" w:eastAsia="Times New Roman" w:hAnsi="Times New Roman"/>
          <w:sz w:val="24"/>
          <w:szCs w:val="24"/>
          <w:lang w:eastAsia="ru-RU"/>
        </w:rPr>
        <w:t>п. Северный</w:t>
      </w:r>
      <w:r w:rsidRPr="00F63C60">
        <w:rPr>
          <w:rFonts w:ascii="Times New Roman" w:eastAsia="Times New Roman" w:hAnsi="Times New Roman"/>
          <w:sz w:val="24"/>
          <w:szCs w:val="24"/>
          <w:lang w:eastAsia="ru-RU"/>
        </w:rPr>
        <w:t xml:space="preserve"> представлена индивидуальной усадебной</w:t>
      </w:r>
      <w:r w:rsidR="00BA2175" w:rsidRPr="00F63C60">
        <w:rPr>
          <w:rFonts w:ascii="Times New Roman" w:eastAsia="Times New Roman" w:hAnsi="Times New Roman"/>
          <w:sz w:val="24"/>
          <w:szCs w:val="24"/>
          <w:lang w:eastAsia="ru-RU"/>
        </w:rPr>
        <w:t xml:space="preserve">, </w:t>
      </w:r>
      <w:r w:rsidR="009B743A">
        <w:rPr>
          <w:rFonts w:ascii="Times New Roman" w:eastAsia="Times New Roman" w:hAnsi="Times New Roman"/>
          <w:sz w:val="24"/>
          <w:szCs w:val="24"/>
          <w:lang w:eastAsia="ru-RU"/>
        </w:rPr>
        <w:t xml:space="preserve">малоэтажной </w:t>
      </w:r>
      <w:r w:rsidR="0019083C">
        <w:rPr>
          <w:rFonts w:ascii="Times New Roman" w:eastAsia="Times New Roman" w:hAnsi="Times New Roman"/>
          <w:sz w:val="24"/>
          <w:szCs w:val="24"/>
          <w:lang w:eastAsia="ru-RU"/>
        </w:rPr>
        <w:t>двух</w:t>
      </w:r>
      <w:r w:rsidR="009B743A">
        <w:rPr>
          <w:rFonts w:ascii="Times New Roman" w:eastAsia="Times New Roman" w:hAnsi="Times New Roman"/>
          <w:sz w:val="24"/>
          <w:szCs w:val="24"/>
          <w:lang w:eastAsia="ru-RU"/>
        </w:rPr>
        <w:t>квартирной</w:t>
      </w:r>
      <w:r w:rsidRPr="00F63C60">
        <w:rPr>
          <w:rFonts w:ascii="Times New Roman" w:eastAsia="Times New Roman" w:hAnsi="Times New Roman"/>
          <w:sz w:val="24"/>
          <w:szCs w:val="24"/>
          <w:lang w:eastAsia="ru-RU"/>
        </w:rPr>
        <w:t xml:space="preserve"> застройкой, </w:t>
      </w:r>
      <w:r w:rsidR="00C54CE9">
        <w:rPr>
          <w:rFonts w:ascii="Times New Roman" w:eastAsia="Times New Roman" w:hAnsi="Times New Roman"/>
          <w:sz w:val="24"/>
          <w:szCs w:val="24"/>
          <w:lang w:eastAsia="ru-RU"/>
        </w:rPr>
        <w:t xml:space="preserve">разделенной сеткой </w:t>
      </w:r>
      <w:r w:rsidR="004B4FC5">
        <w:rPr>
          <w:rFonts w:ascii="Times New Roman" w:eastAsia="Times New Roman" w:hAnsi="Times New Roman"/>
          <w:sz w:val="24"/>
          <w:szCs w:val="24"/>
          <w:lang w:eastAsia="ru-RU"/>
        </w:rPr>
        <w:t>улиц</w:t>
      </w:r>
      <w:r w:rsidR="00A6753B">
        <w:rPr>
          <w:rFonts w:ascii="Times New Roman" w:eastAsia="Times New Roman" w:hAnsi="Times New Roman"/>
          <w:sz w:val="24"/>
          <w:szCs w:val="24"/>
          <w:lang w:eastAsia="ru-RU"/>
        </w:rPr>
        <w:t xml:space="preserve"> (9-20 м в красных линиях</w:t>
      </w:r>
      <w:r w:rsidR="00820C0A">
        <w:rPr>
          <w:rFonts w:ascii="Times New Roman" w:eastAsia="Times New Roman" w:hAnsi="Times New Roman"/>
          <w:sz w:val="24"/>
          <w:szCs w:val="24"/>
          <w:lang w:eastAsia="ru-RU"/>
        </w:rPr>
        <w:t>)</w:t>
      </w:r>
      <w:r w:rsidR="00C54CE9">
        <w:rPr>
          <w:rFonts w:ascii="Times New Roman" w:eastAsia="Times New Roman" w:hAnsi="Times New Roman"/>
          <w:sz w:val="24"/>
          <w:szCs w:val="24"/>
          <w:lang w:eastAsia="ru-RU"/>
        </w:rPr>
        <w:t xml:space="preserve">, </w:t>
      </w:r>
      <w:r w:rsidRPr="00F63C60">
        <w:rPr>
          <w:rFonts w:ascii="Times New Roman" w:eastAsia="Times New Roman" w:hAnsi="Times New Roman"/>
          <w:sz w:val="24"/>
          <w:szCs w:val="24"/>
          <w:lang w:eastAsia="ru-RU"/>
        </w:rPr>
        <w:t xml:space="preserve">повторяющих рельеф местности и направление водотоков. </w:t>
      </w:r>
      <w:r w:rsidR="00820C0A">
        <w:rPr>
          <w:rFonts w:ascii="Times New Roman" w:eastAsia="Times New Roman" w:hAnsi="Times New Roman"/>
          <w:sz w:val="24"/>
          <w:szCs w:val="24"/>
          <w:lang w:eastAsia="ru-RU"/>
        </w:rPr>
        <w:t xml:space="preserve"> С трех сторон – запада, юга и востока</w:t>
      </w:r>
      <w:r w:rsidR="00B32496">
        <w:rPr>
          <w:rFonts w:ascii="Times New Roman" w:eastAsia="Times New Roman" w:hAnsi="Times New Roman"/>
          <w:sz w:val="24"/>
          <w:szCs w:val="24"/>
          <w:lang w:eastAsia="ru-RU"/>
        </w:rPr>
        <w:t>,</w:t>
      </w:r>
      <w:r w:rsidR="00820C0A">
        <w:rPr>
          <w:rFonts w:ascii="Times New Roman" w:eastAsia="Times New Roman" w:hAnsi="Times New Roman"/>
          <w:sz w:val="24"/>
          <w:szCs w:val="24"/>
          <w:lang w:eastAsia="ru-RU"/>
        </w:rPr>
        <w:t xml:space="preserve"> поселок окружен лесами. </w:t>
      </w:r>
      <w:r w:rsidR="00905409">
        <w:rPr>
          <w:rFonts w:ascii="Times New Roman" w:eastAsia="Times New Roman" w:hAnsi="Times New Roman"/>
          <w:sz w:val="24"/>
          <w:szCs w:val="24"/>
          <w:lang w:eastAsia="ru-RU"/>
        </w:rPr>
        <w:t>Подъезд</w:t>
      </w:r>
      <w:r w:rsidR="00905409" w:rsidRPr="00905409">
        <w:rPr>
          <w:rFonts w:ascii="Times New Roman" w:eastAsia="Times New Roman" w:hAnsi="Times New Roman"/>
          <w:sz w:val="24"/>
          <w:szCs w:val="24"/>
          <w:lang w:eastAsia="ru-RU"/>
        </w:rPr>
        <w:t xml:space="preserve"> к п. Северный</w:t>
      </w:r>
      <w:r w:rsidR="0047201C">
        <w:rPr>
          <w:rFonts w:ascii="Times New Roman" w:eastAsia="Times New Roman" w:hAnsi="Times New Roman"/>
          <w:sz w:val="24"/>
          <w:szCs w:val="24"/>
          <w:lang w:eastAsia="ru-RU"/>
        </w:rPr>
        <w:t xml:space="preserve"> </w:t>
      </w:r>
      <w:r w:rsidR="00905409">
        <w:rPr>
          <w:rFonts w:ascii="Times New Roman" w:eastAsia="Times New Roman" w:hAnsi="Times New Roman"/>
          <w:sz w:val="24"/>
          <w:szCs w:val="24"/>
          <w:lang w:eastAsia="ru-RU"/>
        </w:rPr>
        <w:t xml:space="preserve">осуществляется </w:t>
      </w:r>
      <w:r w:rsidR="00905409" w:rsidRPr="00905409">
        <w:rPr>
          <w:rFonts w:ascii="Times New Roman" w:eastAsia="Times New Roman" w:hAnsi="Times New Roman"/>
          <w:sz w:val="24"/>
          <w:szCs w:val="24"/>
          <w:lang w:eastAsia="ru-RU"/>
        </w:rPr>
        <w:t>от переправы Колтогорск – Медведево</w:t>
      </w:r>
      <w:r w:rsidR="00B32496" w:rsidRPr="00B32496">
        <w:t xml:space="preserve"> </w:t>
      </w:r>
      <w:r w:rsidR="00B32496">
        <w:t>(</w:t>
      </w:r>
      <w:r w:rsidR="00B32496" w:rsidRPr="00B32496">
        <w:rPr>
          <w:rFonts w:ascii="Times New Roman" w:eastAsia="Times New Roman" w:hAnsi="Times New Roman"/>
          <w:sz w:val="24"/>
          <w:szCs w:val="24"/>
          <w:lang w:eastAsia="ru-RU"/>
        </w:rPr>
        <w:t>преимущественно в зимний период</w:t>
      </w:r>
      <w:r w:rsidR="00B32496">
        <w:rPr>
          <w:rFonts w:ascii="Times New Roman" w:eastAsia="Times New Roman" w:hAnsi="Times New Roman"/>
          <w:sz w:val="24"/>
          <w:szCs w:val="24"/>
          <w:lang w:eastAsia="ru-RU"/>
        </w:rPr>
        <w:t>)</w:t>
      </w:r>
      <w:r w:rsidR="00905409" w:rsidRPr="00905409">
        <w:rPr>
          <w:rFonts w:ascii="Times New Roman" w:eastAsia="Times New Roman" w:hAnsi="Times New Roman"/>
          <w:sz w:val="24"/>
          <w:szCs w:val="24"/>
          <w:lang w:eastAsia="ru-RU"/>
        </w:rPr>
        <w:t>.</w:t>
      </w:r>
      <w:r w:rsidR="00B32496">
        <w:rPr>
          <w:rFonts w:ascii="Times New Roman" w:eastAsia="Times New Roman" w:hAnsi="Times New Roman"/>
          <w:sz w:val="24"/>
          <w:szCs w:val="24"/>
          <w:lang w:eastAsia="ru-RU"/>
        </w:rPr>
        <w:t xml:space="preserve"> </w:t>
      </w:r>
    </w:p>
    <w:p w:rsidR="00023E21" w:rsidRDefault="003C1DFD" w:rsidP="00023E21">
      <w:pPr>
        <w:spacing w:after="0" w:line="240" w:lineRule="auto"/>
        <w:ind w:left="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Территория поселка Северный сильно заболочена</w:t>
      </w:r>
      <w:r w:rsidR="00815F59">
        <w:rPr>
          <w:rFonts w:ascii="Times New Roman" w:eastAsia="Times New Roman" w:hAnsi="Times New Roman"/>
          <w:sz w:val="24"/>
          <w:szCs w:val="24"/>
          <w:lang w:eastAsia="ru-RU"/>
        </w:rPr>
        <w:t xml:space="preserve">, так что существенные по площади </w:t>
      </w:r>
    </w:p>
    <w:p w:rsidR="00A10E91" w:rsidRDefault="00815F59" w:rsidP="00023E2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земельные участки не пригодны для ведения какой-либо градостроительной деятельности.</w:t>
      </w:r>
    </w:p>
    <w:p w:rsidR="00815F59" w:rsidRDefault="009C0B75" w:rsidP="00A10E91">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Сельское кладбище вынесено за границы населенных пунктов на запад, в лесной массив.</w:t>
      </w:r>
      <w:r w:rsidR="00A6753B">
        <w:rPr>
          <w:rFonts w:ascii="Times New Roman" w:eastAsia="Times New Roman" w:hAnsi="Times New Roman"/>
          <w:sz w:val="24"/>
          <w:szCs w:val="24"/>
          <w:lang w:eastAsia="ru-RU"/>
        </w:rPr>
        <w:t xml:space="preserve"> </w:t>
      </w:r>
    </w:p>
    <w:p w:rsidR="004B4FC5" w:rsidRPr="00F63C60" w:rsidRDefault="002C0898" w:rsidP="00910B1B">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Значительную по площади территорию восточной части поселения занимает </w:t>
      </w:r>
      <w:r w:rsidRPr="002C0898">
        <w:rPr>
          <w:rFonts w:ascii="Times New Roman" w:eastAsia="Times New Roman" w:hAnsi="Times New Roman"/>
          <w:sz w:val="24"/>
          <w:szCs w:val="24"/>
          <w:lang w:eastAsia="ru-RU"/>
        </w:rPr>
        <w:t>нефтян</w:t>
      </w:r>
      <w:r>
        <w:rPr>
          <w:rFonts w:ascii="Times New Roman" w:eastAsia="Times New Roman" w:hAnsi="Times New Roman"/>
          <w:sz w:val="24"/>
          <w:szCs w:val="24"/>
          <w:lang w:eastAsia="ru-RU"/>
        </w:rPr>
        <w:t>ое</w:t>
      </w:r>
      <w:r w:rsidRPr="002C0898">
        <w:rPr>
          <w:rFonts w:ascii="Times New Roman" w:eastAsia="Times New Roman" w:hAnsi="Times New Roman"/>
          <w:sz w:val="24"/>
          <w:szCs w:val="24"/>
          <w:lang w:eastAsia="ru-RU"/>
        </w:rPr>
        <w:t xml:space="preserve"> месторождени</w:t>
      </w:r>
      <w:r>
        <w:rPr>
          <w:rFonts w:ascii="Times New Roman" w:eastAsia="Times New Roman" w:hAnsi="Times New Roman"/>
          <w:sz w:val="24"/>
          <w:szCs w:val="24"/>
          <w:lang w:eastAsia="ru-RU"/>
        </w:rPr>
        <w:t>е</w:t>
      </w:r>
      <w:r w:rsidR="00E73944">
        <w:rPr>
          <w:rFonts w:ascii="Times New Roman" w:eastAsia="Times New Roman" w:hAnsi="Times New Roman"/>
          <w:sz w:val="24"/>
          <w:szCs w:val="24"/>
          <w:lang w:eastAsia="ru-RU"/>
        </w:rPr>
        <w:t xml:space="preserve"> Малореченское</w:t>
      </w:r>
      <w:r>
        <w:rPr>
          <w:rFonts w:ascii="Times New Roman" w:eastAsia="Times New Roman" w:hAnsi="Times New Roman"/>
          <w:sz w:val="24"/>
          <w:szCs w:val="24"/>
          <w:lang w:eastAsia="ru-RU"/>
        </w:rPr>
        <w:t xml:space="preserve">, находящееся в </w:t>
      </w:r>
      <w:r w:rsidR="001011C8">
        <w:rPr>
          <w:rFonts w:ascii="Times New Roman" w:eastAsia="Times New Roman" w:hAnsi="Times New Roman"/>
          <w:sz w:val="24"/>
          <w:szCs w:val="24"/>
          <w:lang w:eastAsia="ru-RU"/>
        </w:rPr>
        <w:t xml:space="preserve">промышленной </w:t>
      </w:r>
      <w:r>
        <w:rPr>
          <w:rFonts w:ascii="Times New Roman" w:eastAsia="Times New Roman" w:hAnsi="Times New Roman"/>
          <w:sz w:val="24"/>
          <w:szCs w:val="24"/>
          <w:lang w:eastAsia="ru-RU"/>
        </w:rPr>
        <w:t>разработке</w:t>
      </w:r>
      <w:r w:rsidR="00E73944">
        <w:rPr>
          <w:rFonts w:ascii="Times New Roman" w:eastAsia="Times New Roman" w:hAnsi="Times New Roman"/>
          <w:sz w:val="24"/>
          <w:szCs w:val="24"/>
          <w:lang w:eastAsia="ru-RU"/>
        </w:rPr>
        <w:t xml:space="preserve">, южная граница поселения пересекает участок </w:t>
      </w:r>
      <w:r w:rsidRPr="002C0898">
        <w:rPr>
          <w:rFonts w:ascii="Times New Roman" w:eastAsia="Times New Roman" w:hAnsi="Times New Roman"/>
          <w:sz w:val="24"/>
          <w:szCs w:val="24"/>
          <w:lang w:eastAsia="ru-RU"/>
        </w:rPr>
        <w:t>Аленкинско</w:t>
      </w:r>
      <w:r w:rsidR="00E73944">
        <w:rPr>
          <w:rFonts w:ascii="Times New Roman" w:eastAsia="Times New Roman" w:hAnsi="Times New Roman"/>
          <w:sz w:val="24"/>
          <w:szCs w:val="24"/>
          <w:lang w:eastAsia="ru-RU"/>
        </w:rPr>
        <w:t>го нефтяного месторождения, находящегося в стадии доразведки.</w:t>
      </w:r>
    </w:p>
    <w:p w:rsidR="003F5508" w:rsidRPr="006D1A77" w:rsidRDefault="006A3FCC" w:rsidP="003917D4">
      <w:pPr>
        <w:pStyle w:val="2"/>
        <w:numPr>
          <w:ilvl w:val="0"/>
          <w:numId w:val="0"/>
        </w:numPr>
        <w:ind w:firstLine="567"/>
        <w:rPr>
          <w:rFonts w:ascii="Times New Roman" w:eastAsia="Times New Roman" w:hAnsi="Times New Roman"/>
          <w:i w:val="0"/>
          <w:sz w:val="24"/>
          <w:szCs w:val="24"/>
          <w:lang w:eastAsia="ru-RU"/>
        </w:rPr>
      </w:pPr>
      <w:bookmarkStart w:id="56" w:name="_Toc330909999"/>
      <w:bookmarkStart w:id="57" w:name="_Toc341881480"/>
      <w:bookmarkStart w:id="58" w:name="_Toc359487543"/>
      <w:r w:rsidRPr="006D1A77">
        <w:rPr>
          <w:rFonts w:ascii="Times New Roman" w:eastAsia="Times New Roman" w:hAnsi="Times New Roman"/>
          <w:i w:val="0"/>
          <w:sz w:val="24"/>
          <w:szCs w:val="24"/>
          <w:lang w:eastAsia="ru-RU"/>
        </w:rPr>
        <w:t>2.</w:t>
      </w:r>
      <w:r w:rsidR="000C3299" w:rsidRPr="006D1A77">
        <w:rPr>
          <w:rFonts w:ascii="Times New Roman" w:eastAsia="Times New Roman" w:hAnsi="Times New Roman"/>
          <w:i w:val="0"/>
          <w:sz w:val="24"/>
          <w:szCs w:val="24"/>
          <w:lang w:eastAsia="ru-RU"/>
        </w:rPr>
        <w:t>6</w:t>
      </w:r>
      <w:r w:rsidRPr="006D1A77">
        <w:rPr>
          <w:rFonts w:ascii="Times New Roman" w:eastAsia="Times New Roman" w:hAnsi="Times New Roman"/>
          <w:i w:val="0"/>
          <w:sz w:val="24"/>
          <w:szCs w:val="24"/>
          <w:lang w:eastAsia="ru-RU"/>
        </w:rPr>
        <w:t>. Анализ существующих ограничений использования территории</w:t>
      </w:r>
      <w:r w:rsidR="003F5508" w:rsidRPr="006D1A77">
        <w:rPr>
          <w:rFonts w:ascii="Times New Roman" w:eastAsia="Times New Roman" w:hAnsi="Times New Roman"/>
          <w:i w:val="0"/>
          <w:sz w:val="24"/>
          <w:szCs w:val="24"/>
          <w:lang w:eastAsia="ru-RU"/>
        </w:rPr>
        <w:t>, г</w:t>
      </w:r>
      <w:r w:rsidRPr="006D1A77">
        <w:rPr>
          <w:rFonts w:ascii="Times New Roman" w:eastAsia="Times New Roman" w:hAnsi="Times New Roman"/>
          <w:i w:val="0"/>
          <w:sz w:val="24"/>
          <w:szCs w:val="24"/>
          <w:lang w:eastAsia="ru-RU"/>
        </w:rPr>
        <w:t>раницы зон с особыми условиями использования территории</w:t>
      </w:r>
      <w:bookmarkEnd w:id="56"/>
      <w:bookmarkEnd w:id="57"/>
      <w:bookmarkEnd w:id="58"/>
      <w:r w:rsidRPr="006D1A77">
        <w:rPr>
          <w:rFonts w:ascii="Times New Roman" w:eastAsia="Times New Roman" w:hAnsi="Times New Roman"/>
          <w:i w:val="0"/>
          <w:sz w:val="24"/>
          <w:szCs w:val="24"/>
          <w:lang w:eastAsia="ru-RU"/>
        </w:rPr>
        <w:t xml:space="preserve"> </w:t>
      </w:r>
    </w:p>
    <w:p w:rsidR="006A3FCC" w:rsidRPr="00E2288F" w:rsidRDefault="006A3FCC" w:rsidP="00910B1B">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 xml:space="preserve">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w:t>
      </w:r>
      <w:r w:rsidRPr="00E2288F">
        <w:rPr>
          <w:rFonts w:ascii="Times New Roman" w:eastAsia="Times New Roman" w:hAnsi="Times New Roman"/>
          <w:sz w:val="24"/>
          <w:szCs w:val="24"/>
          <w:lang w:eastAsia="ru-RU"/>
        </w:rPr>
        <w:lastRenderedPageBreak/>
        <w:t>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9A1B4C" w:rsidRPr="00E2288F" w:rsidRDefault="009A1B4C" w:rsidP="00910B1B">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В настоящем разделе в соответствии с требованиями ст. 23 Градостроительного кодекса РФ перечислены</w:t>
      </w:r>
      <w:r w:rsidR="00767E60" w:rsidRPr="00E2288F">
        <w:rPr>
          <w:rFonts w:ascii="Times New Roman" w:eastAsia="Times New Roman" w:hAnsi="Times New Roman"/>
          <w:sz w:val="24"/>
          <w:szCs w:val="24"/>
          <w:lang w:eastAsia="ru-RU"/>
        </w:rPr>
        <w:t>,</w:t>
      </w:r>
      <w:r w:rsidRPr="00E2288F">
        <w:rPr>
          <w:rFonts w:ascii="Times New Roman" w:eastAsia="Times New Roman" w:hAnsi="Times New Roman"/>
          <w:sz w:val="24"/>
          <w:szCs w:val="24"/>
          <w:lang w:eastAsia="ru-RU"/>
        </w:rPr>
        <w:t xml:space="preserve"> а в графической части проекта отображены зоны с особыми условиями использования территории.</w:t>
      </w:r>
    </w:p>
    <w:p w:rsidR="00910B1B" w:rsidRPr="00E2288F" w:rsidRDefault="006A3FCC" w:rsidP="00910B1B">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Для проектируемой территории законодательно установлены следующие зоны, связанные с природными и техногенными факторами, в том числе санитарные разрывы от линейных объектов инженерно</w:t>
      </w:r>
      <w:r w:rsidR="009A1B4C" w:rsidRPr="00E2288F">
        <w:rPr>
          <w:rFonts w:ascii="Times New Roman" w:eastAsia="Times New Roman" w:hAnsi="Times New Roman"/>
          <w:sz w:val="24"/>
          <w:szCs w:val="24"/>
          <w:lang w:eastAsia="ru-RU"/>
        </w:rPr>
        <w:t>й и транспортной инфрастр</w:t>
      </w:r>
      <w:bookmarkStart w:id="59" w:name="_Toc330910000"/>
      <w:r w:rsidR="00961522" w:rsidRPr="00E2288F">
        <w:rPr>
          <w:rFonts w:ascii="Times New Roman" w:eastAsia="Times New Roman" w:hAnsi="Times New Roman"/>
          <w:sz w:val="24"/>
          <w:szCs w:val="24"/>
          <w:lang w:eastAsia="ru-RU"/>
        </w:rPr>
        <w:t>уктуры:</w:t>
      </w:r>
    </w:p>
    <w:p w:rsidR="00717F47" w:rsidRPr="00B54ACA" w:rsidRDefault="000C3299" w:rsidP="003917D4">
      <w:pPr>
        <w:pStyle w:val="3"/>
        <w:numPr>
          <w:ilvl w:val="0"/>
          <w:numId w:val="0"/>
        </w:numPr>
        <w:ind w:firstLine="539"/>
        <w:rPr>
          <w:rFonts w:ascii="Times New Roman" w:hAnsi="Times New Roman"/>
          <w:sz w:val="24"/>
          <w:szCs w:val="24"/>
        </w:rPr>
      </w:pPr>
      <w:bookmarkStart w:id="60" w:name="_Toc341881481"/>
      <w:bookmarkStart w:id="61" w:name="_Toc359487544"/>
      <w:r w:rsidRPr="00B54ACA">
        <w:rPr>
          <w:rFonts w:ascii="Times New Roman" w:hAnsi="Times New Roman"/>
          <w:sz w:val="24"/>
          <w:szCs w:val="24"/>
        </w:rPr>
        <w:t xml:space="preserve">2.6.1. </w:t>
      </w:r>
      <w:r w:rsidR="009A1B4C" w:rsidRPr="00B54ACA">
        <w:rPr>
          <w:rFonts w:ascii="Times New Roman" w:hAnsi="Times New Roman"/>
          <w:sz w:val="24"/>
          <w:szCs w:val="24"/>
        </w:rPr>
        <w:t>Планировочные огр</w:t>
      </w:r>
      <w:r w:rsidR="00717F47" w:rsidRPr="00B54ACA">
        <w:rPr>
          <w:rFonts w:ascii="Times New Roman" w:hAnsi="Times New Roman"/>
          <w:sz w:val="24"/>
          <w:szCs w:val="24"/>
        </w:rPr>
        <w:t>аничения техногенного характера</w:t>
      </w:r>
      <w:bookmarkEnd w:id="59"/>
      <w:bookmarkEnd w:id="60"/>
      <w:bookmarkEnd w:id="61"/>
    </w:p>
    <w:p w:rsidR="009A1B4C" w:rsidRPr="00E2288F" w:rsidRDefault="009A1B4C" w:rsidP="00910B1B">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 xml:space="preserve">На территории сельского поселения выявлены следующие планировочные ограничения техногенного характера: </w:t>
      </w:r>
    </w:p>
    <w:p w:rsidR="003105C9" w:rsidRPr="00E2288F" w:rsidRDefault="009A1B4C" w:rsidP="005B6463">
      <w:pPr>
        <w:pStyle w:val="100"/>
        <w:numPr>
          <w:ilvl w:val="0"/>
          <w:numId w:val="7"/>
        </w:numPr>
        <w:ind w:left="0" w:firstLine="426"/>
        <w:rPr>
          <w:rFonts w:eastAsia="Times New Roman"/>
          <w:lang w:eastAsia="ru-RU"/>
        </w:rPr>
      </w:pPr>
      <w:r w:rsidRPr="00E2288F">
        <w:rPr>
          <w:rFonts w:eastAsia="Times New Roman"/>
          <w:lang w:eastAsia="ru-RU"/>
        </w:rPr>
        <w:t>Санитарно-защитные зоны объектов производственн</w:t>
      </w:r>
      <w:r w:rsidR="003105C9" w:rsidRPr="00E2288F">
        <w:rPr>
          <w:rFonts w:eastAsia="Times New Roman"/>
          <w:lang w:eastAsia="ru-RU"/>
        </w:rPr>
        <w:t>ого и коммунального назначения;</w:t>
      </w:r>
    </w:p>
    <w:p w:rsidR="009A1B4C" w:rsidRPr="00E2288F" w:rsidRDefault="009A1B4C" w:rsidP="005B6463">
      <w:pPr>
        <w:pStyle w:val="100"/>
        <w:numPr>
          <w:ilvl w:val="0"/>
          <w:numId w:val="7"/>
        </w:numPr>
        <w:ind w:left="0" w:firstLine="426"/>
        <w:rPr>
          <w:rFonts w:eastAsia="Times New Roman"/>
          <w:lang w:eastAsia="ru-RU"/>
        </w:rPr>
      </w:pPr>
      <w:r w:rsidRPr="00E2288F">
        <w:rPr>
          <w:rFonts w:eastAsia="Times New Roman"/>
          <w:lang w:eastAsia="ru-RU"/>
        </w:rPr>
        <w:t>Санитарно-защитн</w:t>
      </w:r>
      <w:r w:rsidR="008700F9" w:rsidRPr="00E2288F">
        <w:rPr>
          <w:rFonts w:eastAsia="Times New Roman"/>
          <w:lang w:eastAsia="ru-RU"/>
        </w:rPr>
        <w:t xml:space="preserve">ые зоны </w:t>
      </w:r>
      <w:r w:rsidR="007E7C45">
        <w:rPr>
          <w:rFonts w:eastAsia="Times New Roman"/>
          <w:lang w:eastAsia="ru-RU"/>
        </w:rPr>
        <w:t>объектов специального назначения</w:t>
      </w:r>
      <w:r w:rsidRPr="00E2288F">
        <w:rPr>
          <w:rFonts w:eastAsia="Times New Roman"/>
          <w:lang w:eastAsia="ru-RU"/>
        </w:rPr>
        <w:t>;</w:t>
      </w:r>
    </w:p>
    <w:p w:rsidR="00FB45EA" w:rsidRPr="00E2288F" w:rsidRDefault="009A1B4C" w:rsidP="005B6463">
      <w:pPr>
        <w:pStyle w:val="100"/>
        <w:numPr>
          <w:ilvl w:val="0"/>
          <w:numId w:val="7"/>
        </w:numPr>
        <w:ind w:left="0" w:firstLine="426"/>
        <w:rPr>
          <w:rFonts w:eastAsia="Times New Roman"/>
          <w:lang w:eastAsia="ru-RU"/>
        </w:rPr>
      </w:pPr>
      <w:r w:rsidRPr="00E2288F">
        <w:rPr>
          <w:rFonts w:eastAsia="Times New Roman"/>
          <w:lang w:eastAsia="ru-RU"/>
        </w:rPr>
        <w:t xml:space="preserve">Охранные зоны </w:t>
      </w:r>
      <w:r w:rsidR="00FB45EA" w:rsidRPr="00E2288F">
        <w:rPr>
          <w:rFonts w:eastAsia="Times New Roman"/>
          <w:lang w:eastAsia="ru-RU"/>
        </w:rPr>
        <w:t>инженерной инфраструктуры;</w:t>
      </w:r>
    </w:p>
    <w:p w:rsidR="009A1B4C" w:rsidRPr="00E2288F" w:rsidRDefault="009A1B4C" w:rsidP="005B6463">
      <w:pPr>
        <w:pStyle w:val="100"/>
        <w:numPr>
          <w:ilvl w:val="0"/>
          <w:numId w:val="7"/>
        </w:numPr>
        <w:ind w:left="0" w:firstLine="426"/>
        <w:rPr>
          <w:rFonts w:eastAsia="Times New Roman"/>
          <w:lang w:eastAsia="ru-RU"/>
        </w:rPr>
      </w:pPr>
      <w:r w:rsidRPr="00E2288F">
        <w:rPr>
          <w:rFonts w:eastAsia="Times New Roman"/>
          <w:lang w:eastAsia="ru-RU"/>
        </w:rPr>
        <w:t>Охранные зоны</w:t>
      </w:r>
      <w:r w:rsidR="00FB45EA" w:rsidRPr="00E2288F">
        <w:rPr>
          <w:rFonts w:eastAsia="Times New Roman"/>
          <w:lang w:eastAsia="ru-RU"/>
        </w:rPr>
        <w:t xml:space="preserve"> транспортной инфраструктуры</w:t>
      </w:r>
      <w:r w:rsidRPr="00E2288F">
        <w:rPr>
          <w:rFonts w:eastAsia="Times New Roman"/>
          <w:lang w:eastAsia="ru-RU"/>
        </w:rPr>
        <w:t>.</w:t>
      </w:r>
    </w:p>
    <w:p w:rsidR="003105C9" w:rsidRPr="00E2288F" w:rsidRDefault="003105C9" w:rsidP="004D34AC">
      <w:pPr>
        <w:spacing w:after="0" w:line="240" w:lineRule="auto"/>
        <w:jc w:val="both"/>
        <w:rPr>
          <w:rFonts w:ascii="Times New Roman" w:eastAsia="Times New Roman" w:hAnsi="Times New Roman"/>
          <w:sz w:val="24"/>
          <w:szCs w:val="24"/>
          <w:lang w:eastAsia="ru-RU"/>
        </w:rPr>
      </w:pPr>
    </w:p>
    <w:p w:rsidR="009A1B4C" w:rsidRPr="00E2288F" w:rsidRDefault="009A1B4C" w:rsidP="00961522">
      <w:pPr>
        <w:spacing w:after="0" w:line="240" w:lineRule="auto"/>
        <w:ind w:firstLine="539"/>
        <w:jc w:val="both"/>
        <w:rPr>
          <w:rFonts w:ascii="Times New Roman" w:eastAsia="Times New Roman" w:hAnsi="Times New Roman"/>
          <w:i/>
          <w:sz w:val="24"/>
          <w:szCs w:val="24"/>
          <w:lang w:eastAsia="ru-RU"/>
        </w:rPr>
      </w:pPr>
      <w:r w:rsidRPr="00E2288F">
        <w:rPr>
          <w:rFonts w:ascii="Times New Roman" w:eastAsia="Times New Roman" w:hAnsi="Times New Roman"/>
          <w:i/>
          <w:sz w:val="24"/>
          <w:szCs w:val="24"/>
          <w:lang w:eastAsia="ru-RU"/>
        </w:rPr>
        <w:t>Санитарно-защитные зоны объектов производственного и коммунального назначения</w:t>
      </w:r>
    </w:p>
    <w:p w:rsidR="009A1B4C" w:rsidRPr="00E2288F" w:rsidRDefault="009A1B4C" w:rsidP="00961522">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Санитарно-защитная зона – обязательный элемент любого объекта, который является источником воздействия на среду обитания и здоровье человека.</w:t>
      </w:r>
    </w:p>
    <w:p w:rsidR="009A1B4C" w:rsidRPr="00E2288F" w:rsidRDefault="009A1B4C" w:rsidP="00961522">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9A1B4C" w:rsidRPr="00E2288F" w:rsidRDefault="009A1B4C" w:rsidP="00961522">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Территория санитарно-защитной зоны предназначена для:</w:t>
      </w:r>
    </w:p>
    <w:p w:rsidR="009A1B4C" w:rsidRPr="00E2288F" w:rsidRDefault="009A1B4C" w:rsidP="005B6463">
      <w:pPr>
        <w:pStyle w:val="100"/>
        <w:numPr>
          <w:ilvl w:val="0"/>
          <w:numId w:val="7"/>
        </w:numPr>
        <w:ind w:left="0" w:firstLine="426"/>
        <w:rPr>
          <w:rFonts w:eastAsia="Times New Roman"/>
          <w:lang w:eastAsia="ru-RU"/>
        </w:rPr>
      </w:pPr>
      <w:r w:rsidRPr="00E2288F">
        <w:rPr>
          <w:rFonts w:eastAsia="Times New Roman"/>
          <w:lang w:eastAsia="ru-RU"/>
        </w:rPr>
        <w:t>обеспечения снижения уровня воздействия до требуемых гигиенических нормативов по всем факторам воздействия за ее пределами (ПДК, ПДУ);</w:t>
      </w:r>
    </w:p>
    <w:p w:rsidR="003105C9" w:rsidRPr="00E2288F" w:rsidRDefault="009A1B4C" w:rsidP="005B6463">
      <w:pPr>
        <w:pStyle w:val="100"/>
        <w:numPr>
          <w:ilvl w:val="0"/>
          <w:numId w:val="7"/>
        </w:numPr>
        <w:ind w:left="0" w:firstLine="426"/>
        <w:rPr>
          <w:rFonts w:eastAsia="Times New Roman"/>
          <w:lang w:eastAsia="ru-RU"/>
        </w:rPr>
      </w:pPr>
      <w:r w:rsidRPr="00E2288F">
        <w:rPr>
          <w:rFonts w:eastAsia="Times New Roman"/>
          <w:lang w:eastAsia="ru-RU"/>
        </w:rPr>
        <w:t>создания санитарно-защитного барьера между территорией предприятия (группы предприятий) и территорией жилой застройки;</w:t>
      </w:r>
    </w:p>
    <w:p w:rsidR="009A1B4C" w:rsidRPr="00E2288F" w:rsidRDefault="009A1B4C" w:rsidP="005B6463">
      <w:pPr>
        <w:pStyle w:val="100"/>
        <w:numPr>
          <w:ilvl w:val="0"/>
          <w:numId w:val="7"/>
        </w:numPr>
        <w:ind w:left="0" w:firstLine="426"/>
        <w:rPr>
          <w:rFonts w:eastAsia="Times New Roman"/>
          <w:lang w:eastAsia="ru-RU"/>
        </w:rPr>
      </w:pPr>
      <w:r w:rsidRPr="00E2288F">
        <w:rPr>
          <w:rFonts w:eastAsia="Times New Roman"/>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9A1B4C" w:rsidRPr="00E2288F" w:rsidRDefault="009A1B4C" w:rsidP="00961522">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 xml:space="preserve">В соответствии с СанПиН 2.2.1/2.1.1.1200-03 для каждого промышленного предприятия должны быть разработаны проекты санитарно-защитных зон, а также проекты сокращения СЗЗ в случае размещения производств в непосредственной близости от жилья. При строительстве новых, реконструкции или техническом перевооружении действующих предприятий и сооружений должны быть предусмотрены мероприятия по организации и благоустройству санитарно-защитных зон, включая переселение жителей, в случае необходимости. </w:t>
      </w:r>
    </w:p>
    <w:p w:rsidR="009A1B4C" w:rsidRPr="00E2288F" w:rsidRDefault="009A1B4C" w:rsidP="00961522">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 xml:space="preserve">В границах санитарно-защитных зон запрещается размещать: жилые зоны и отдельные объекты для проживания людей; рекреационные зоны и отдельные объекты зеленых насаждений общего пользования; коллективные или индивидуальные дачные и садово-огородные участки; предприятия по производству лекарственных веществ и средств; склады сырья и продуктов для фармацевтических предприятий; предприятия пищевых отраслей промышленности; оптовые склады продовольственного сырья и </w:t>
      </w:r>
      <w:r w:rsidRPr="00E2288F">
        <w:rPr>
          <w:rFonts w:ascii="Times New Roman" w:eastAsia="Times New Roman" w:hAnsi="Times New Roman"/>
          <w:sz w:val="24"/>
          <w:szCs w:val="24"/>
          <w:lang w:eastAsia="ru-RU"/>
        </w:rPr>
        <w:lastRenderedPageBreak/>
        <w:t>пищевых продуктов; спортивные сооружения, образовательные и детские учреждения; лечебно-профилактические и оздоровительные учреждения общего пользования.</w:t>
      </w:r>
    </w:p>
    <w:p w:rsidR="009A1B4C" w:rsidRPr="00E2288F" w:rsidRDefault="009A1B4C" w:rsidP="00961522">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В границах СЗЗ допускается размещать: сельхозугодия для выращивания технических культур; предприятия меньшего класса вредности, чем основное производство;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объекты, связанные с облуживанием данного предприятия.</w:t>
      </w:r>
    </w:p>
    <w:p w:rsidR="009A1B4C" w:rsidRDefault="002F3E72" w:rsidP="00961522">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На территории сельского поселения</w:t>
      </w:r>
      <w:r w:rsidR="009C7FC6">
        <w:rPr>
          <w:rFonts w:ascii="Times New Roman" w:eastAsia="Times New Roman" w:hAnsi="Times New Roman"/>
          <w:sz w:val="24"/>
          <w:szCs w:val="24"/>
          <w:lang w:eastAsia="ru-RU"/>
        </w:rPr>
        <w:t xml:space="preserve"> расположен</w:t>
      </w:r>
      <w:r w:rsidR="001344FC">
        <w:rPr>
          <w:rFonts w:ascii="Times New Roman" w:eastAsia="Times New Roman" w:hAnsi="Times New Roman"/>
          <w:sz w:val="24"/>
          <w:szCs w:val="24"/>
          <w:lang w:eastAsia="ru-RU"/>
        </w:rPr>
        <w:t>ы</w:t>
      </w:r>
      <w:r w:rsidR="00635C8E" w:rsidRPr="00E2288F">
        <w:rPr>
          <w:rFonts w:ascii="Times New Roman" w:eastAsia="Times New Roman" w:hAnsi="Times New Roman"/>
          <w:sz w:val="24"/>
          <w:szCs w:val="24"/>
          <w:lang w:eastAsia="ru-RU"/>
        </w:rPr>
        <w:t xml:space="preserve"> </w:t>
      </w:r>
      <w:r w:rsidR="00D7786D">
        <w:rPr>
          <w:rFonts w:ascii="Times New Roman" w:eastAsia="Times New Roman" w:hAnsi="Times New Roman"/>
          <w:sz w:val="24"/>
          <w:szCs w:val="24"/>
          <w:lang w:eastAsia="ru-RU"/>
        </w:rPr>
        <w:t>участк</w:t>
      </w:r>
      <w:r w:rsidR="001344FC">
        <w:rPr>
          <w:rFonts w:ascii="Times New Roman" w:eastAsia="Times New Roman" w:hAnsi="Times New Roman"/>
          <w:sz w:val="24"/>
          <w:szCs w:val="24"/>
          <w:lang w:eastAsia="ru-RU"/>
        </w:rPr>
        <w:t>и</w:t>
      </w:r>
      <w:r w:rsidR="00D7786D">
        <w:rPr>
          <w:rFonts w:ascii="Times New Roman" w:eastAsia="Times New Roman" w:hAnsi="Times New Roman"/>
          <w:sz w:val="24"/>
          <w:szCs w:val="24"/>
          <w:lang w:eastAsia="ru-RU"/>
        </w:rPr>
        <w:t xml:space="preserve"> </w:t>
      </w:r>
      <w:r w:rsidR="009C7FC6">
        <w:rPr>
          <w:rFonts w:ascii="Times New Roman" w:eastAsia="Times New Roman" w:hAnsi="Times New Roman"/>
          <w:sz w:val="24"/>
          <w:szCs w:val="24"/>
          <w:lang w:eastAsia="ru-RU"/>
        </w:rPr>
        <w:t>разработки</w:t>
      </w:r>
      <w:r w:rsidR="00712BDE">
        <w:rPr>
          <w:rFonts w:ascii="Times New Roman" w:eastAsia="Times New Roman" w:hAnsi="Times New Roman"/>
          <w:sz w:val="24"/>
          <w:szCs w:val="24"/>
          <w:lang w:eastAsia="ru-RU"/>
        </w:rPr>
        <w:t xml:space="preserve"> (разведки)</w:t>
      </w:r>
      <w:r w:rsidR="009C7FC6">
        <w:rPr>
          <w:rFonts w:ascii="Times New Roman" w:eastAsia="Times New Roman" w:hAnsi="Times New Roman"/>
          <w:sz w:val="24"/>
          <w:szCs w:val="24"/>
          <w:lang w:eastAsia="ru-RU"/>
        </w:rPr>
        <w:t xml:space="preserve"> </w:t>
      </w:r>
      <w:r w:rsidR="001344FC">
        <w:rPr>
          <w:rFonts w:ascii="Times New Roman" w:eastAsia="Times New Roman" w:hAnsi="Times New Roman"/>
          <w:sz w:val="24"/>
          <w:szCs w:val="24"/>
          <w:lang w:eastAsia="ru-RU"/>
        </w:rPr>
        <w:t>неф</w:t>
      </w:r>
      <w:r w:rsidR="0000192E">
        <w:rPr>
          <w:rFonts w:ascii="Times New Roman" w:eastAsia="Times New Roman" w:hAnsi="Times New Roman"/>
          <w:sz w:val="24"/>
          <w:szCs w:val="24"/>
          <w:lang w:eastAsia="ru-RU"/>
        </w:rPr>
        <w:t>т</w:t>
      </w:r>
      <w:r w:rsidR="001344FC">
        <w:rPr>
          <w:rFonts w:ascii="Times New Roman" w:eastAsia="Times New Roman" w:hAnsi="Times New Roman"/>
          <w:sz w:val="24"/>
          <w:szCs w:val="24"/>
          <w:lang w:eastAsia="ru-RU"/>
        </w:rPr>
        <w:t xml:space="preserve">яных </w:t>
      </w:r>
      <w:r w:rsidR="009C7FC6">
        <w:rPr>
          <w:rFonts w:ascii="Times New Roman" w:eastAsia="Times New Roman" w:hAnsi="Times New Roman"/>
          <w:sz w:val="24"/>
          <w:szCs w:val="24"/>
          <w:lang w:eastAsia="ru-RU"/>
        </w:rPr>
        <w:t>месторождени</w:t>
      </w:r>
      <w:r w:rsidR="001344FC">
        <w:rPr>
          <w:rFonts w:ascii="Times New Roman" w:eastAsia="Times New Roman" w:hAnsi="Times New Roman"/>
          <w:sz w:val="24"/>
          <w:szCs w:val="24"/>
          <w:lang w:eastAsia="ru-RU"/>
        </w:rPr>
        <w:t>й</w:t>
      </w:r>
      <w:r w:rsidR="009C7FC6">
        <w:rPr>
          <w:rFonts w:ascii="Times New Roman" w:eastAsia="Times New Roman" w:hAnsi="Times New Roman"/>
          <w:sz w:val="24"/>
          <w:szCs w:val="24"/>
          <w:lang w:eastAsia="ru-RU"/>
        </w:rPr>
        <w:t xml:space="preserve"> «</w:t>
      </w:r>
      <w:r w:rsidR="001344FC">
        <w:rPr>
          <w:rFonts w:ascii="Times New Roman" w:eastAsia="Times New Roman" w:hAnsi="Times New Roman"/>
          <w:sz w:val="24"/>
          <w:szCs w:val="24"/>
          <w:lang w:eastAsia="ru-RU"/>
        </w:rPr>
        <w:t>Малоречен</w:t>
      </w:r>
      <w:r w:rsidR="007E7C45">
        <w:rPr>
          <w:rFonts w:ascii="Times New Roman" w:eastAsia="Times New Roman" w:hAnsi="Times New Roman"/>
          <w:sz w:val="24"/>
          <w:szCs w:val="24"/>
          <w:lang w:eastAsia="ru-RU"/>
        </w:rPr>
        <w:t>ское</w:t>
      </w:r>
      <w:r w:rsidR="009C7FC6">
        <w:rPr>
          <w:rFonts w:ascii="Times New Roman" w:eastAsia="Times New Roman" w:hAnsi="Times New Roman"/>
          <w:sz w:val="24"/>
          <w:szCs w:val="24"/>
          <w:lang w:eastAsia="ru-RU"/>
        </w:rPr>
        <w:t>»</w:t>
      </w:r>
      <w:r w:rsidR="001344FC">
        <w:rPr>
          <w:rFonts w:ascii="Times New Roman" w:eastAsia="Times New Roman" w:hAnsi="Times New Roman"/>
          <w:sz w:val="24"/>
          <w:szCs w:val="24"/>
          <w:lang w:eastAsia="ru-RU"/>
        </w:rPr>
        <w:t xml:space="preserve"> и «Аленкинское»</w:t>
      </w:r>
      <w:r w:rsidR="009C7FC6">
        <w:rPr>
          <w:rFonts w:ascii="Times New Roman" w:eastAsia="Times New Roman" w:hAnsi="Times New Roman"/>
          <w:sz w:val="24"/>
          <w:szCs w:val="24"/>
          <w:lang w:eastAsia="ru-RU"/>
        </w:rPr>
        <w:t>, находящи</w:t>
      </w:r>
      <w:r w:rsidR="00712BDE">
        <w:rPr>
          <w:rFonts w:ascii="Times New Roman" w:eastAsia="Times New Roman" w:hAnsi="Times New Roman"/>
          <w:sz w:val="24"/>
          <w:szCs w:val="24"/>
          <w:lang w:eastAsia="ru-RU"/>
        </w:rPr>
        <w:t>х</w:t>
      </w:r>
      <w:r w:rsidR="009C7FC6">
        <w:rPr>
          <w:rFonts w:ascii="Times New Roman" w:eastAsia="Times New Roman" w:hAnsi="Times New Roman"/>
          <w:sz w:val="24"/>
          <w:szCs w:val="24"/>
          <w:lang w:eastAsia="ru-RU"/>
        </w:rPr>
        <w:t xml:space="preserve">ся в эксплуатации </w:t>
      </w:r>
      <w:r w:rsidR="00332F99">
        <w:rPr>
          <w:rFonts w:ascii="Times New Roman" w:eastAsia="Times New Roman" w:hAnsi="Times New Roman"/>
          <w:sz w:val="24"/>
          <w:szCs w:val="24"/>
          <w:lang w:eastAsia="ru-RU"/>
        </w:rPr>
        <w:t xml:space="preserve">ОАО «Томскнефть» ВНК </w:t>
      </w:r>
      <w:r w:rsidR="00E4416C">
        <w:rPr>
          <w:rFonts w:ascii="Times New Roman" w:eastAsia="Times New Roman" w:hAnsi="Times New Roman"/>
          <w:sz w:val="24"/>
          <w:szCs w:val="24"/>
          <w:lang w:eastAsia="ru-RU"/>
        </w:rPr>
        <w:t xml:space="preserve"> - </w:t>
      </w:r>
      <w:r w:rsidR="000438B9" w:rsidRPr="00E2288F">
        <w:rPr>
          <w:rFonts w:ascii="Times New Roman" w:eastAsia="Times New Roman" w:hAnsi="Times New Roman"/>
          <w:sz w:val="24"/>
          <w:szCs w:val="24"/>
          <w:lang w:val="en-US" w:eastAsia="ru-RU"/>
        </w:rPr>
        <w:t>I</w:t>
      </w:r>
      <w:r w:rsidR="00635C8E" w:rsidRPr="00E2288F">
        <w:rPr>
          <w:rFonts w:ascii="Times New Roman" w:eastAsia="Times New Roman" w:hAnsi="Times New Roman"/>
          <w:sz w:val="24"/>
          <w:szCs w:val="24"/>
          <w:lang w:eastAsia="ru-RU"/>
        </w:rPr>
        <w:t xml:space="preserve"> класса санитарной вредности </w:t>
      </w:r>
      <w:r w:rsidR="00B007ED">
        <w:rPr>
          <w:rFonts w:ascii="Times New Roman" w:eastAsia="Times New Roman" w:hAnsi="Times New Roman"/>
          <w:sz w:val="24"/>
          <w:szCs w:val="24"/>
          <w:lang w:eastAsia="ru-RU"/>
        </w:rPr>
        <w:t>с СЗЗ равной 1000 м. Данны</w:t>
      </w:r>
      <w:r w:rsidR="00092BF4">
        <w:rPr>
          <w:rFonts w:ascii="Times New Roman" w:eastAsia="Times New Roman" w:hAnsi="Times New Roman"/>
          <w:sz w:val="24"/>
          <w:szCs w:val="24"/>
          <w:lang w:eastAsia="ru-RU"/>
        </w:rPr>
        <w:t>е участ</w:t>
      </w:r>
      <w:r w:rsidR="00B007ED">
        <w:rPr>
          <w:rFonts w:ascii="Times New Roman" w:eastAsia="Times New Roman" w:hAnsi="Times New Roman"/>
          <w:sz w:val="24"/>
          <w:szCs w:val="24"/>
          <w:lang w:eastAsia="ru-RU"/>
        </w:rPr>
        <w:t>к</w:t>
      </w:r>
      <w:r w:rsidR="00092BF4">
        <w:rPr>
          <w:rFonts w:ascii="Times New Roman" w:eastAsia="Times New Roman" w:hAnsi="Times New Roman"/>
          <w:sz w:val="24"/>
          <w:szCs w:val="24"/>
          <w:lang w:eastAsia="ru-RU"/>
        </w:rPr>
        <w:t>и</w:t>
      </w:r>
      <w:r w:rsidR="00B007ED">
        <w:rPr>
          <w:rFonts w:ascii="Times New Roman" w:eastAsia="Times New Roman" w:hAnsi="Times New Roman"/>
          <w:sz w:val="24"/>
          <w:szCs w:val="24"/>
          <w:lang w:eastAsia="ru-RU"/>
        </w:rPr>
        <w:t xml:space="preserve"> располага</w:t>
      </w:r>
      <w:r w:rsidR="00092BF4">
        <w:rPr>
          <w:rFonts w:ascii="Times New Roman" w:eastAsia="Times New Roman" w:hAnsi="Times New Roman"/>
          <w:sz w:val="24"/>
          <w:szCs w:val="24"/>
          <w:lang w:eastAsia="ru-RU"/>
        </w:rPr>
        <w:t>ю</w:t>
      </w:r>
      <w:r w:rsidR="00B007ED">
        <w:rPr>
          <w:rFonts w:ascii="Times New Roman" w:eastAsia="Times New Roman" w:hAnsi="Times New Roman"/>
          <w:sz w:val="24"/>
          <w:szCs w:val="24"/>
          <w:lang w:eastAsia="ru-RU"/>
        </w:rPr>
        <w:t xml:space="preserve">тся на значительном удалении от территории </w:t>
      </w:r>
      <w:r w:rsidR="00092BF4">
        <w:rPr>
          <w:rFonts w:ascii="Times New Roman" w:eastAsia="Times New Roman" w:hAnsi="Times New Roman"/>
          <w:sz w:val="24"/>
          <w:szCs w:val="24"/>
          <w:lang w:eastAsia="ru-RU"/>
        </w:rPr>
        <w:t>населенных пунктов Северного сельского поселения</w:t>
      </w:r>
      <w:r w:rsidR="00B007ED">
        <w:rPr>
          <w:rFonts w:ascii="Times New Roman" w:eastAsia="Times New Roman" w:hAnsi="Times New Roman"/>
          <w:sz w:val="24"/>
          <w:szCs w:val="24"/>
          <w:lang w:eastAsia="ru-RU"/>
        </w:rPr>
        <w:t>.</w:t>
      </w:r>
    </w:p>
    <w:p w:rsidR="0000192E" w:rsidRPr="00AF5351" w:rsidRDefault="005A2F97" w:rsidP="00961522">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Также на территории поселения </w:t>
      </w:r>
      <w:r w:rsidR="008725A5" w:rsidRPr="008725A5">
        <w:rPr>
          <w:rFonts w:ascii="Times New Roman" w:eastAsia="Times New Roman" w:hAnsi="Times New Roman"/>
          <w:sz w:val="24"/>
          <w:szCs w:val="24"/>
          <w:lang w:eastAsia="ru-RU"/>
        </w:rPr>
        <w:t>ООО «Стрежевское ДРСУ»</w:t>
      </w:r>
      <w:r w:rsidR="008725A5">
        <w:rPr>
          <w:rFonts w:ascii="Times New Roman" w:eastAsia="Times New Roman" w:hAnsi="Times New Roman"/>
          <w:sz w:val="24"/>
          <w:szCs w:val="24"/>
          <w:lang w:eastAsia="ru-RU"/>
        </w:rPr>
        <w:t xml:space="preserve"> </w:t>
      </w:r>
      <w:r w:rsidR="0000192E">
        <w:rPr>
          <w:rFonts w:ascii="Times New Roman" w:eastAsia="Times New Roman" w:hAnsi="Times New Roman"/>
          <w:sz w:val="24"/>
          <w:szCs w:val="24"/>
          <w:lang w:eastAsia="ru-RU"/>
        </w:rPr>
        <w:t>разрабатыва</w:t>
      </w:r>
      <w:r w:rsidR="006024A8">
        <w:rPr>
          <w:rFonts w:ascii="Times New Roman" w:eastAsia="Times New Roman" w:hAnsi="Times New Roman"/>
          <w:sz w:val="24"/>
          <w:szCs w:val="24"/>
          <w:lang w:eastAsia="ru-RU"/>
        </w:rPr>
        <w:t>лись</w:t>
      </w:r>
      <w:r w:rsidR="0000192E">
        <w:rPr>
          <w:rFonts w:ascii="Times New Roman" w:eastAsia="Times New Roman" w:hAnsi="Times New Roman"/>
          <w:sz w:val="24"/>
          <w:szCs w:val="24"/>
          <w:lang w:eastAsia="ru-RU"/>
        </w:rPr>
        <w:t xml:space="preserve"> карьер</w:t>
      </w:r>
      <w:r w:rsidR="006024A8">
        <w:rPr>
          <w:rFonts w:ascii="Times New Roman" w:eastAsia="Times New Roman" w:hAnsi="Times New Roman"/>
          <w:sz w:val="24"/>
          <w:szCs w:val="24"/>
          <w:lang w:eastAsia="ru-RU"/>
        </w:rPr>
        <w:t>ы</w:t>
      </w:r>
      <w:r w:rsidR="008725A5">
        <w:rPr>
          <w:rFonts w:ascii="Times New Roman" w:eastAsia="Times New Roman" w:hAnsi="Times New Roman"/>
          <w:sz w:val="24"/>
          <w:szCs w:val="24"/>
          <w:lang w:eastAsia="ru-RU"/>
        </w:rPr>
        <w:t xml:space="preserve"> строительного грунта (песок)</w:t>
      </w:r>
      <w:r w:rsidR="006024A8">
        <w:rPr>
          <w:rFonts w:ascii="Times New Roman" w:eastAsia="Times New Roman" w:hAnsi="Times New Roman"/>
          <w:sz w:val="24"/>
          <w:szCs w:val="24"/>
          <w:lang w:eastAsia="ru-RU"/>
        </w:rPr>
        <w:t>;</w:t>
      </w:r>
      <w:r w:rsidR="0000192E">
        <w:rPr>
          <w:rFonts w:ascii="Times New Roman" w:eastAsia="Times New Roman" w:hAnsi="Times New Roman"/>
          <w:sz w:val="24"/>
          <w:szCs w:val="24"/>
          <w:lang w:eastAsia="ru-RU"/>
        </w:rPr>
        <w:t xml:space="preserve"> данны</w:t>
      </w:r>
      <w:r w:rsidR="006024A8">
        <w:rPr>
          <w:rFonts w:ascii="Times New Roman" w:eastAsia="Times New Roman" w:hAnsi="Times New Roman"/>
          <w:sz w:val="24"/>
          <w:szCs w:val="24"/>
          <w:lang w:eastAsia="ru-RU"/>
        </w:rPr>
        <w:t>е</w:t>
      </w:r>
      <w:r w:rsidR="0000192E">
        <w:rPr>
          <w:rFonts w:ascii="Times New Roman" w:eastAsia="Times New Roman" w:hAnsi="Times New Roman"/>
          <w:sz w:val="24"/>
          <w:szCs w:val="24"/>
          <w:lang w:eastAsia="ru-RU"/>
        </w:rPr>
        <w:t xml:space="preserve"> объект</w:t>
      </w:r>
      <w:r w:rsidR="006024A8">
        <w:rPr>
          <w:rFonts w:ascii="Times New Roman" w:eastAsia="Times New Roman" w:hAnsi="Times New Roman"/>
          <w:sz w:val="24"/>
          <w:szCs w:val="24"/>
          <w:lang w:eastAsia="ru-RU"/>
        </w:rPr>
        <w:t>ы</w:t>
      </w:r>
      <w:r w:rsidR="0000192E">
        <w:rPr>
          <w:rFonts w:ascii="Times New Roman" w:eastAsia="Times New Roman" w:hAnsi="Times New Roman"/>
          <w:sz w:val="24"/>
          <w:szCs w:val="24"/>
          <w:lang w:eastAsia="ru-RU"/>
        </w:rPr>
        <w:t xml:space="preserve"> </w:t>
      </w:r>
      <w:r w:rsidR="00AF5351">
        <w:rPr>
          <w:rFonts w:ascii="Times New Roman" w:eastAsia="Times New Roman" w:hAnsi="Times New Roman"/>
          <w:sz w:val="24"/>
          <w:szCs w:val="24"/>
          <w:lang w:eastAsia="ru-RU"/>
        </w:rPr>
        <w:t>относ</w:t>
      </w:r>
      <w:r w:rsidR="006024A8">
        <w:rPr>
          <w:rFonts w:ascii="Times New Roman" w:eastAsia="Times New Roman" w:hAnsi="Times New Roman"/>
          <w:sz w:val="24"/>
          <w:szCs w:val="24"/>
          <w:lang w:eastAsia="ru-RU"/>
        </w:rPr>
        <w:t>я</w:t>
      </w:r>
      <w:r w:rsidR="00AF5351">
        <w:rPr>
          <w:rFonts w:ascii="Times New Roman" w:eastAsia="Times New Roman" w:hAnsi="Times New Roman"/>
          <w:sz w:val="24"/>
          <w:szCs w:val="24"/>
          <w:lang w:eastAsia="ru-RU"/>
        </w:rPr>
        <w:t xml:space="preserve">тся к </w:t>
      </w:r>
      <w:r w:rsidR="00AF5351">
        <w:rPr>
          <w:rFonts w:ascii="Times New Roman" w:eastAsia="Times New Roman" w:hAnsi="Times New Roman"/>
          <w:sz w:val="24"/>
          <w:szCs w:val="24"/>
          <w:lang w:val="en-US" w:eastAsia="ru-RU"/>
        </w:rPr>
        <w:t>IV</w:t>
      </w:r>
      <w:r w:rsidR="00AF5351">
        <w:rPr>
          <w:rFonts w:ascii="Times New Roman" w:eastAsia="Times New Roman" w:hAnsi="Times New Roman"/>
          <w:sz w:val="24"/>
          <w:szCs w:val="24"/>
          <w:lang w:eastAsia="ru-RU"/>
        </w:rPr>
        <w:t xml:space="preserve"> классу опасности и име</w:t>
      </w:r>
      <w:r w:rsidR="006024A8">
        <w:rPr>
          <w:rFonts w:ascii="Times New Roman" w:eastAsia="Times New Roman" w:hAnsi="Times New Roman"/>
          <w:sz w:val="24"/>
          <w:szCs w:val="24"/>
          <w:lang w:eastAsia="ru-RU"/>
        </w:rPr>
        <w:t>ю</w:t>
      </w:r>
      <w:r w:rsidR="00AF5351">
        <w:rPr>
          <w:rFonts w:ascii="Times New Roman" w:eastAsia="Times New Roman" w:hAnsi="Times New Roman"/>
          <w:sz w:val="24"/>
          <w:szCs w:val="24"/>
          <w:lang w:eastAsia="ru-RU"/>
        </w:rPr>
        <w:t>т СЗЗ</w:t>
      </w:r>
      <w:r w:rsidR="002E1A9B">
        <w:rPr>
          <w:rFonts w:ascii="Times New Roman" w:eastAsia="Times New Roman" w:hAnsi="Times New Roman"/>
          <w:sz w:val="24"/>
          <w:szCs w:val="24"/>
          <w:lang w:eastAsia="ru-RU"/>
        </w:rPr>
        <w:t>,</w:t>
      </w:r>
      <w:r w:rsidR="00AF5351">
        <w:rPr>
          <w:rFonts w:ascii="Times New Roman" w:eastAsia="Times New Roman" w:hAnsi="Times New Roman"/>
          <w:sz w:val="24"/>
          <w:szCs w:val="24"/>
          <w:lang w:eastAsia="ru-RU"/>
        </w:rPr>
        <w:t xml:space="preserve"> равную 100 м.</w:t>
      </w:r>
    </w:p>
    <w:p w:rsidR="0000192E" w:rsidRDefault="0000192E" w:rsidP="00961522">
      <w:pPr>
        <w:spacing w:after="0" w:line="240" w:lineRule="auto"/>
        <w:ind w:firstLine="539"/>
        <w:jc w:val="both"/>
        <w:rPr>
          <w:rFonts w:ascii="Times New Roman" w:eastAsia="Times New Roman" w:hAnsi="Times New Roman"/>
          <w:sz w:val="24"/>
          <w:szCs w:val="24"/>
          <w:lang w:eastAsia="ru-RU"/>
        </w:rPr>
      </w:pPr>
    </w:p>
    <w:p w:rsidR="009A1B4C" w:rsidRPr="00E2288F" w:rsidRDefault="009A1B4C" w:rsidP="00961522">
      <w:pPr>
        <w:spacing w:after="0" w:line="240" w:lineRule="auto"/>
        <w:ind w:firstLine="539"/>
        <w:jc w:val="both"/>
        <w:rPr>
          <w:rFonts w:ascii="Times New Roman" w:eastAsia="Times New Roman" w:hAnsi="Times New Roman"/>
          <w:i/>
          <w:sz w:val="24"/>
          <w:szCs w:val="24"/>
          <w:lang w:eastAsia="ru-RU"/>
        </w:rPr>
      </w:pPr>
      <w:r w:rsidRPr="00E2288F">
        <w:rPr>
          <w:rFonts w:ascii="Times New Roman" w:eastAsia="Times New Roman" w:hAnsi="Times New Roman"/>
          <w:i/>
          <w:sz w:val="24"/>
          <w:szCs w:val="24"/>
          <w:lang w:eastAsia="ru-RU"/>
        </w:rPr>
        <w:t>Санитарно-защитные зоны объектов специального назначения</w:t>
      </w:r>
    </w:p>
    <w:p w:rsidR="00AF5351" w:rsidRDefault="009A1B4C" w:rsidP="00A03856">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Объекты специального назначения, оказывающие негативное воздействие на окружающую среду</w:t>
      </w:r>
      <w:r w:rsidR="0080705D" w:rsidRPr="00E2288F">
        <w:rPr>
          <w:rFonts w:ascii="Times New Roman" w:eastAsia="Times New Roman" w:hAnsi="Times New Roman"/>
          <w:sz w:val="24"/>
          <w:szCs w:val="24"/>
          <w:lang w:eastAsia="ru-RU"/>
        </w:rPr>
        <w:t>,</w:t>
      </w:r>
      <w:r w:rsidRPr="00E2288F">
        <w:rPr>
          <w:rFonts w:ascii="Times New Roman" w:eastAsia="Times New Roman" w:hAnsi="Times New Roman"/>
          <w:sz w:val="24"/>
          <w:szCs w:val="24"/>
          <w:lang w:eastAsia="ru-RU"/>
        </w:rPr>
        <w:t xml:space="preserve"> - свалки ТБО, кладбища, скотомогильники. </w:t>
      </w:r>
      <w:r w:rsidR="00DC0CD1" w:rsidRPr="00E2288F">
        <w:rPr>
          <w:rFonts w:ascii="Times New Roman" w:eastAsia="Times New Roman" w:hAnsi="Times New Roman"/>
          <w:sz w:val="24"/>
          <w:szCs w:val="24"/>
          <w:lang w:eastAsia="ru-RU"/>
        </w:rPr>
        <w:t xml:space="preserve">На территории </w:t>
      </w:r>
      <w:r w:rsidR="00713518">
        <w:rPr>
          <w:rFonts w:ascii="Times New Roman" w:eastAsia="Times New Roman" w:hAnsi="Times New Roman"/>
          <w:sz w:val="24"/>
          <w:szCs w:val="24"/>
          <w:lang w:eastAsia="ru-RU"/>
        </w:rPr>
        <w:t>Северн</w:t>
      </w:r>
      <w:r w:rsidR="00DC0CD1" w:rsidRPr="00E2288F">
        <w:rPr>
          <w:rFonts w:ascii="Times New Roman" w:eastAsia="Times New Roman" w:hAnsi="Times New Roman"/>
          <w:sz w:val="24"/>
          <w:szCs w:val="24"/>
          <w:lang w:eastAsia="ru-RU"/>
        </w:rPr>
        <w:t xml:space="preserve">ого сельского поселения из перечисленных объектов представлены </w:t>
      </w:r>
      <w:r w:rsidR="00701B0D">
        <w:rPr>
          <w:rFonts w:ascii="Times New Roman" w:eastAsia="Times New Roman" w:hAnsi="Times New Roman"/>
          <w:sz w:val="24"/>
          <w:szCs w:val="24"/>
          <w:lang w:eastAsia="ru-RU"/>
        </w:rPr>
        <w:t>полигон</w:t>
      </w:r>
      <w:r w:rsidR="001C444A" w:rsidRPr="003A4B2F">
        <w:rPr>
          <w:rFonts w:ascii="Times New Roman" w:eastAsia="Times New Roman" w:hAnsi="Times New Roman"/>
          <w:sz w:val="24"/>
          <w:szCs w:val="24"/>
          <w:lang w:eastAsia="ru-RU"/>
        </w:rPr>
        <w:t xml:space="preserve"> ТБО</w:t>
      </w:r>
      <w:r w:rsidR="00AF5351" w:rsidRPr="003A4B2F">
        <w:rPr>
          <w:rFonts w:ascii="Times New Roman" w:eastAsia="Times New Roman" w:hAnsi="Times New Roman"/>
          <w:sz w:val="24"/>
          <w:szCs w:val="24"/>
          <w:lang w:eastAsia="ru-RU"/>
        </w:rPr>
        <w:t>, расположенн</w:t>
      </w:r>
      <w:r w:rsidR="00701B0D">
        <w:rPr>
          <w:rFonts w:ascii="Times New Roman" w:eastAsia="Times New Roman" w:hAnsi="Times New Roman"/>
          <w:sz w:val="24"/>
          <w:szCs w:val="24"/>
          <w:lang w:eastAsia="ru-RU"/>
        </w:rPr>
        <w:t>ый</w:t>
      </w:r>
      <w:r w:rsidR="00AF5351" w:rsidRPr="003A4B2F">
        <w:rPr>
          <w:rFonts w:ascii="Times New Roman" w:eastAsia="Times New Roman" w:hAnsi="Times New Roman"/>
          <w:sz w:val="24"/>
          <w:szCs w:val="24"/>
          <w:lang w:eastAsia="ru-RU"/>
        </w:rPr>
        <w:t xml:space="preserve"> в </w:t>
      </w:r>
      <w:r w:rsidR="003A4B2F" w:rsidRPr="003A4B2F">
        <w:rPr>
          <w:rFonts w:ascii="Times New Roman" w:eastAsia="Times New Roman" w:hAnsi="Times New Roman"/>
          <w:sz w:val="24"/>
          <w:szCs w:val="24"/>
          <w:lang w:eastAsia="ru-RU"/>
        </w:rPr>
        <w:t>полутора километр</w:t>
      </w:r>
      <w:r w:rsidR="003A4B2F">
        <w:rPr>
          <w:rFonts w:ascii="Times New Roman" w:eastAsia="Times New Roman" w:hAnsi="Times New Roman"/>
          <w:sz w:val="24"/>
          <w:szCs w:val="24"/>
          <w:lang w:eastAsia="ru-RU"/>
        </w:rPr>
        <w:t xml:space="preserve">ах  на </w:t>
      </w:r>
      <w:r w:rsidR="0078116C">
        <w:rPr>
          <w:rFonts w:ascii="Times New Roman" w:eastAsia="Times New Roman" w:hAnsi="Times New Roman"/>
          <w:sz w:val="24"/>
          <w:szCs w:val="24"/>
          <w:lang w:eastAsia="ru-RU"/>
        </w:rPr>
        <w:t>юго-запад</w:t>
      </w:r>
      <w:r w:rsidR="003A4B2F">
        <w:rPr>
          <w:rFonts w:ascii="Times New Roman" w:eastAsia="Times New Roman" w:hAnsi="Times New Roman"/>
          <w:sz w:val="24"/>
          <w:szCs w:val="24"/>
          <w:lang w:eastAsia="ru-RU"/>
        </w:rPr>
        <w:t xml:space="preserve"> от поселка </w:t>
      </w:r>
      <w:r w:rsidR="003A4B2F" w:rsidRPr="003A4B2F">
        <w:rPr>
          <w:rFonts w:ascii="Times New Roman" w:eastAsia="Times New Roman" w:hAnsi="Times New Roman"/>
          <w:sz w:val="24"/>
          <w:szCs w:val="24"/>
          <w:lang w:eastAsia="ru-RU"/>
        </w:rPr>
        <w:t>Северный</w:t>
      </w:r>
      <w:r w:rsidR="001C444A" w:rsidRPr="003A4B2F">
        <w:rPr>
          <w:rFonts w:ascii="Times New Roman" w:eastAsia="Times New Roman" w:hAnsi="Times New Roman"/>
          <w:sz w:val="24"/>
          <w:szCs w:val="24"/>
          <w:lang w:eastAsia="ru-RU"/>
        </w:rPr>
        <w:t xml:space="preserve">, </w:t>
      </w:r>
      <w:r w:rsidR="001C444A" w:rsidRPr="00A41024">
        <w:rPr>
          <w:rFonts w:ascii="Times New Roman" w:eastAsia="Times New Roman" w:hAnsi="Times New Roman"/>
          <w:sz w:val="24"/>
          <w:szCs w:val="24"/>
          <w:lang w:eastAsia="ru-RU"/>
        </w:rPr>
        <w:t xml:space="preserve">кладбище </w:t>
      </w:r>
      <w:r w:rsidR="0044786D" w:rsidRPr="00A41024">
        <w:rPr>
          <w:rFonts w:ascii="Times New Roman" w:eastAsia="Times New Roman" w:hAnsi="Times New Roman"/>
          <w:sz w:val="24"/>
          <w:szCs w:val="24"/>
          <w:lang w:eastAsia="ru-RU"/>
        </w:rPr>
        <w:t>у западной окраины</w:t>
      </w:r>
      <w:r w:rsidR="001C444A" w:rsidRPr="00A41024">
        <w:rPr>
          <w:rFonts w:ascii="Times New Roman" w:eastAsia="Times New Roman" w:hAnsi="Times New Roman"/>
          <w:sz w:val="24"/>
          <w:szCs w:val="24"/>
          <w:lang w:eastAsia="ru-RU"/>
        </w:rPr>
        <w:t xml:space="preserve"> </w:t>
      </w:r>
      <w:r w:rsidR="0044786D" w:rsidRPr="00A41024">
        <w:rPr>
          <w:rFonts w:ascii="Times New Roman" w:eastAsia="Times New Roman" w:hAnsi="Times New Roman"/>
          <w:sz w:val="24"/>
          <w:szCs w:val="24"/>
          <w:lang w:eastAsia="ru-RU"/>
        </w:rPr>
        <w:t>п. Северный</w:t>
      </w:r>
      <w:r w:rsidR="00DC0CD1" w:rsidRPr="00A41024">
        <w:rPr>
          <w:rFonts w:ascii="Times New Roman" w:eastAsia="Times New Roman" w:hAnsi="Times New Roman"/>
          <w:sz w:val="24"/>
          <w:szCs w:val="24"/>
          <w:lang w:eastAsia="ru-RU"/>
        </w:rPr>
        <w:t>.</w:t>
      </w:r>
    </w:p>
    <w:p w:rsidR="009B6405" w:rsidRPr="009B6405" w:rsidRDefault="009B6405" w:rsidP="009B6405">
      <w:pPr>
        <w:spacing w:after="0" w:line="240" w:lineRule="auto"/>
        <w:ind w:firstLine="540"/>
        <w:jc w:val="both"/>
        <w:rPr>
          <w:rFonts w:ascii="Times New Roman" w:eastAsia="Times New Roman" w:hAnsi="Times New Roman"/>
          <w:sz w:val="24"/>
          <w:szCs w:val="24"/>
          <w:lang w:eastAsia="ru-RU"/>
        </w:rPr>
      </w:pPr>
      <w:r w:rsidRPr="009B6405">
        <w:rPr>
          <w:rFonts w:ascii="Times New Roman" w:eastAsia="Times New Roman" w:hAnsi="Times New Roman"/>
          <w:sz w:val="24"/>
          <w:szCs w:val="24"/>
          <w:u w:val="single"/>
          <w:lang w:eastAsia="ru-RU"/>
        </w:rPr>
        <w:t>Санитарно-защитные зоны объектов размещения (полигонов, свалок) твердых бытовых отходов</w:t>
      </w:r>
      <w:r w:rsidRPr="009B6405">
        <w:rPr>
          <w:rFonts w:ascii="Times New Roman" w:eastAsia="Times New Roman" w:hAnsi="Times New Roman"/>
          <w:sz w:val="24"/>
          <w:szCs w:val="24"/>
          <w:lang w:eastAsia="ru-RU"/>
        </w:rPr>
        <w:t xml:space="preserve"> являются специальными сооружениями, предназначенными для изоляции и обезвреживания ТБО, и должны гарантировать санитарно-эпидемиологическую безопасность населения.</w:t>
      </w:r>
    </w:p>
    <w:p w:rsidR="009B6405" w:rsidRPr="009B6405" w:rsidRDefault="009B6405" w:rsidP="009B6405">
      <w:pPr>
        <w:spacing w:after="0" w:line="240" w:lineRule="auto"/>
        <w:ind w:firstLine="540"/>
        <w:jc w:val="both"/>
        <w:rPr>
          <w:rFonts w:ascii="Times New Roman" w:eastAsia="Times New Roman" w:hAnsi="Times New Roman"/>
          <w:sz w:val="24"/>
          <w:szCs w:val="24"/>
          <w:lang w:eastAsia="ru-RU"/>
        </w:rPr>
      </w:pPr>
      <w:r w:rsidRPr="009B6405">
        <w:rPr>
          <w:rFonts w:ascii="Times New Roman" w:eastAsia="Times New Roman" w:hAnsi="Times New Roman"/>
          <w:sz w:val="24"/>
          <w:szCs w:val="24"/>
          <w:lang w:eastAsia="ru-RU"/>
        </w:rPr>
        <w:t>Размер санитарно-защитной зоны определяется при расчете газообразных выбросов в атмосферу. Границы зоны устанавливаются по изолинии 1 ПДК, если она выходит из пределов нормативной зоны.</w:t>
      </w:r>
    </w:p>
    <w:p w:rsidR="009B6405" w:rsidRPr="009B6405" w:rsidRDefault="009B6405" w:rsidP="009B6405">
      <w:pPr>
        <w:spacing w:after="0" w:line="240" w:lineRule="auto"/>
        <w:ind w:firstLine="540"/>
        <w:jc w:val="both"/>
        <w:rPr>
          <w:rFonts w:ascii="Times New Roman" w:eastAsia="Times New Roman" w:hAnsi="Times New Roman"/>
          <w:sz w:val="24"/>
          <w:szCs w:val="24"/>
          <w:lang w:eastAsia="ru-RU"/>
        </w:rPr>
      </w:pPr>
      <w:r w:rsidRPr="009B6405">
        <w:rPr>
          <w:rFonts w:ascii="Times New Roman" w:eastAsia="Times New Roman" w:hAnsi="Times New Roman"/>
          <w:sz w:val="24"/>
          <w:szCs w:val="24"/>
          <w:lang w:eastAsia="ru-RU"/>
        </w:rPr>
        <w:t>Размер санитарно-защитной зоны от жилой застройки до границ полигона ТБО - 1000 м. Санитарно-защитная зона должна иметь зеленые насаждения.</w:t>
      </w:r>
    </w:p>
    <w:p w:rsidR="009B6405" w:rsidRPr="009B6405" w:rsidRDefault="009B6405" w:rsidP="009B6405">
      <w:pPr>
        <w:spacing w:after="0" w:line="240" w:lineRule="auto"/>
        <w:ind w:firstLine="540"/>
        <w:jc w:val="both"/>
        <w:rPr>
          <w:rFonts w:ascii="Times New Roman" w:eastAsia="Times New Roman" w:hAnsi="Times New Roman"/>
          <w:sz w:val="24"/>
          <w:szCs w:val="24"/>
          <w:lang w:eastAsia="ru-RU"/>
        </w:rPr>
      </w:pPr>
      <w:r w:rsidRPr="009B6405">
        <w:rPr>
          <w:rFonts w:ascii="Times New Roman" w:eastAsia="Times New Roman" w:hAnsi="Times New Roman"/>
          <w:sz w:val="24"/>
          <w:szCs w:val="24"/>
          <w:lang w:eastAsia="ru-RU"/>
        </w:rPr>
        <w:t>Не допускается размещение полигонов ТБО:</w:t>
      </w:r>
    </w:p>
    <w:p w:rsidR="009B6405" w:rsidRPr="009B6405" w:rsidRDefault="009B6405" w:rsidP="005B6463">
      <w:pPr>
        <w:numPr>
          <w:ilvl w:val="0"/>
          <w:numId w:val="24"/>
        </w:numPr>
        <w:spacing w:after="0" w:line="240" w:lineRule="auto"/>
        <w:ind w:left="0" w:firstLine="426"/>
        <w:jc w:val="both"/>
        <w:rPr>
          <w:rFonts w:ascii="Times New Roman" w:eastAsia="Times New Roman" w:hAnsi="Times New Roman"/>
          <w:sz w:val="24"/>
          <w:szCs w:val="24"/>
          <w:lang w:eastAsia="ru-RU"/>
        </w:rPr>
      </w:pPr>
      <w:r w:rsidRPr="009B6405">
        <w:rPr>
          <w:rFonts w:ascii="Times New Roman" w:eastAsia="Times New Roman" w:hAnsi="Times New Roman"/>
          <w:sz w:val="24"/>
          <w:szCs w:val="24"/>
          <w:lang w:eastAsia="ru-RU"/>
        </w:rPr>
        <w:t>на территории зон санитарной охраны водоисточников и минеральных источников;</w:t>
      </w:r>
    </w:p>
    <w:p w:rsidR="009B6405" w:rsidRPr="009B6405" w:rsidRDefault="009B6405" w:rsidP="005B6463">
      <w:pPr>
        <w:numPr>
          <w:ilvl w:val="0"/>
          <w:numId w:val="24"/>
        </w:numPr>
        <w:spacing w:after="0" w:line="240" w:lineRule="auto"/>
        <w:ind w:left="0" w:firstLine="426"/>
        <w:jc w:val="both"/>
        <w:rPr>
          <w:rFonts w:ascii="Times New Roman" w:eastAsia="Times New Roman" w:hAnsi="Times New Roman"/>
          <w:sz w:val="24"/>
          <w:szCs w:val="24"/>
          <w:lang w:eastAsia="ru-RU"/>
        </w:rPr>
      </w:pPr>
      <w:r w:rsidRPr="009B6405">
        <w:rPr>
          <w:rFonts w:ascii="Times New Roman" w:eastAsia="Times New Roman" w:hAnsi="Times New Roman"/>
          <w:sz w:val="24"/>
          <w:szCs w:val="24"/>
          <w:lang w:eastAsia="ru-RU"/>
        </w:rPr>
        <w:t>во всех поясах зон санитарной охраны курортов;</w:t>
      </w:r>
    </w:p>
    <w:p w:rsidR="009B6405" w:rsidRPr="009B6405" w:rsidRDefault="009B6405" w:rsidP="005B6463">
      <w:pPr>
        <w:numPr>
          <w:ilvl w:val="0"/>
          <w:numId w:val="24"/>
        </w:numPr>
        <w:spacing w:after="0" w:line="240" w:lineRule="auto"/>
        <w:ind w:left="0" w:firstLine="426"/>
        <w:jc w:val="both"/>
        <w:rPr>
          <w:rFonts w:ascii="Times New Roman" w:eastAsia="Times New Roman" w:hAnsi="Times New Roman"/>
          <w:sz w:val="24"/>
          <w:szCs w:val="24"/>
          <w:lang w:eastAsia="ru-RU"/>
        </w:rPr>
      </w:pPr>
      <w:r w:rsidRPr="009B6405">
        <w:rPr>
          <w:rFonts w:ascii="Times New Roman" w:eastAsia="Times New Roman" w:hAnsi="Times New Roman"/>
          <w:sz w:val="24"/>
          <w:szCs w:val="24"/>
          <w:lang w:eastAsia="ru-RU"/>
        </w:rPr>
        <w:t>в районах геологических разломов, местах выхода на поверхность трещиноватых пород;</w:t>
      </w:r>
    </w:p>
    <w:p w:rsidR="009B6405" w:rsidRPr="009B6405" w:rsidRDefault="009B6405" w:rsidP="005B6463">
      <w:pPr>
        <w:numPr>
          <w:ilvl w:val="0"/>
          <w:numId w:val="24"/>
        </w:numPr>
        <w:spacing w:after="0" w:line="240" w:lineRule="auto"/>
        <w:ind w:left="0" w:firstLine="426"/>
        <w:jc w:val="both"/>
        <w:rPr>
          <w:rFonts w:ascii="Times New Roman" w:eastAsia="Times New Roman" w:hAnsi="Times New Roman"/>
          <w:sz w:val="24"/>
          <w:szCs w:val="24"/>
          <w:lang w:eastAsia="ru-RU"/>
        </w:rPr>
      </w:pPr>
      <w:r w:rsidRPr="009B6405">
        <w:rPr>
          <w:rFonts w:ascii="Times New Roman" w:eastAsia="Times New Roman" w:hAnsi="Times New Roman"/>
          <w:sz w:val="24"/>
          <w:szCs w:val="24"/>
          <w:lang w:eastAsia="ru-RU"/>
        </w:rPr>
        <w:t>в местах выклинивания водоносных горизонтов;</w:t>
      </w:r>
    </w:p>
    <w:p w:rsidR="009B6405" w:rsidRPr="009B6405" w:rsidRDefault="009B6405" w:rsidP="005B6463">
      <w:pPr>
        <w:numPr>
          <w:ilvl w:val="0"/>
          <w:numId w:val="24"/>
        </w:numPr>
        <w:spacing w:after="0" w:line="240" w:lineRule="auto"/>
        <w:ind w:left="0" w:firstLine="426"/>
        <w:jc w:val="both"/>
        <w:rPr>
          <w:rFonts w:ascii="Times New Roman" w:eastAsia="Times New Roman" w:hAnsi="Times New Roman"/>
          <w:sz w:val="24"/>
          <w:szCs w:val="24"/>
          <w:lang w:eastAsia="ru-RU"/>
        </w:rPr>
      </w:pPr>
      <w:r w:rsidRPr="009B6405">
        <w:rPr>
          <w:rFonts w:ascii="Times New Roman" w:eastAsia="Times New Roman" w:hAnsi="Times New Roman"/>
          <w:sz w:val="24"/>
          <w:szCs w:val="24"/>
          <w:lang w:eastAsia="ru-RU"/>
        </w:rPr>
        <w:t>на участках, затопляемых паводковыми водами;</w:t>
      </w:r>
    </w:p>
    <w:p w:rsidR="009B6405" w:rsidRPr="009B6405" w:rsidRDefault="009B6405" w:rsidP="005B6463">
      <w:pPr>
        <w:numPr>
          <w:ilvl w:val="0"/>
          <w:numId w:val="24"/>
        </w:numPr>
        <w:spacing w:after="0" w:line="240" w:lineRule="auto"/>
        <w:ind w:left="0" w:firstLine="426"/>
        <w:jc w:val="both"/>
        <w:rPr>
          <w:rFonts w:ascii="Times New Roman" w:eastAsia="Times New Roman" w:hAnsi="Times New Roman"/>
          <w:sz w:val="24"/>
          <w:szCs w:val="24"/>
          <w:lang w:eastAsia="ru-RU"/>
        </w:rPr>
      </w:pPr>
      <w:r w:rsidRPr="009B6405">
        <w:rPr>
          <w:rFonts w:ascii="Times New Roman" w:eastAsia="Times New Roman" w:hAnsi="Times New Roman"/>
          <w:sz w:val="24"/>
          <w:szCs w:val="24"/>
          <w:lang w:eastAsia="ru-RU"/>
        </w:rPr>
        <w:t>в рекреационных зонах;</w:t>
      </w:r>
    </w:p>
    <w:p w:rsidR="009B6405" w:rsidRPr="009B6405" w:rsidRDefault="009B6405" w:rsidP="005B6463">
      <w:pPr>
        <w:numPr>
          <w:ilvl w:val="0"/>
          <w:numId w:val="24"/>
        </w:numPr>
        <w:spacing w:after="0" w:line="240" w:lineRule="auto"/>
        <w:ind w:left="0" w:firstLine="426"/>
        <w:jc w:val="both"/>
        <w:rPr>
          <w:rFonts w:ascii="Times New Roman" w:eastAsia="Times New Roman" w:hAnsi="Times New Roman"/>
          <w:sz w:val="24"/>
          <w:szCs w:val="24"/>
          <w:lang w:eastAsia="ru-RU"/>
        </w:rPr>
      </w:pPr>
      <w:r w:rsidRPr="009B6405">
        <w:rPr>
          <w:rFonts w:ascii="Times New Roman" w:eastAsia="Times New Roman" w:hAnsi="Times New Roman"/>
          <w:sz w:val="24"/>
          <w:szCs w:val="24"/>
          <w:lang w:eastAsia="ru-RU"/>
        </w:rPr>
        <w:t>в местах массового отдыха населения и на территории лечебно-оздоровительных учреждений.</w:t>
      </w:r>
    </w:p>
    <w:p w:rsidR="009A1B4C" w:rsidRPr="00E2288F" w:rsidRDefault="009A1B4C" w:rsidP="00961522">
      <w:pPr>
        <w:spacing w:after="0" w:line="240" w:lineRule="auto"/>
        <w:ind w:firstLine="539"/>
        <w:jc w:val="both"/>
        <w:rPr>
          <w:rFonts w:ascii="Times New Roman" w:eastAsia="Times New Roman" w:hAnsi="Times New Roman"/>
          <w:sz w:val="24"/>
          <w:szCs w:val="24"/>
          <w:u w:val="single"/>
          <w:lang w:eastAsia="ru-RU"/>
        </w:rPr>
      </w:pPr>
      <w:r w:rsidRPr="00E2288F">
        <w:rPr>
          <w:rFonts w:ascii="Times New Roman" w:eastAsia="Times New Roman" w:hAnsi="Times New Roman"/>
          <w:sz w:val="24"/>
          <w:szCs w:val="24"/>
          <w:u w:val="single"/>
          <w:lang w:eastAsia="ru-RU"/>
        </w:rPr>
        <w:t>Санитарно-защитные зоны кладбищ</w:t>
      </w:r>
    </w:p>
    <w:p w:rsidR="009A1B4C" w:rsidRPr="00E2288F" w:rsidRDefault="009A1B4C" w:rsidP="00961522">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9A1B4C" w:rsidRPr="00E2288F" w:rsidRDefault="009A1B4C" w:rsidP="00961522">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а) от жилых, общественных зданий, спортивно-оздоровительных и санаторно-курортных зон 50 м - для сельских, закрытых кладбищ и мемориальных комплексов;</w:t>
      </w:r>
    </w:p>
    <w:p w:rsidR="009A1B4C" w:rsidRPr="00E2288F" w:rsidRDefault="009A1B4C" w:rsidP="00961522">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9A1B4C" w:rsidRPr="00E2288F" w:rsidRDefault="009A1B4C" w:rsidP="00961522">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lastRenderedPageBreak/>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FD5463" w:rsidRDefault="00A4244E" w:rsidP="00120AD9">
      <w:pPr>
        <w:spacing w:after="0" w:line="240" w:lineRule="auto"/>
        <w:ind w:firstLine="539"/>
        <w:jc w:val="both"/>
        <w:rPr>
          <w:rFonts w:ascii="Times New Roman" w:eastAsia="Times New Roman" w:hAnsi="Times New Roman"/>
          <w:sz w:val="24"/>
          <w:szCs w:val="24"/>
          <w:lang w:eastAsia="ru-RU"/>
        </w:rPr>
      </w:pPr>
      <w:r w:rsidRPr="00E2288F">
        <w:rPr>
          <w:rFonts w:ascii="Times New Roman" w:eastAsia="Times New Roman" w:hAnsi="Times New Roman"/>
          <w:sz w:val="24"/>
          <w:szCs w:val="24"/>
          <w:lang w:eastAsia="ru-RU"/>
        </w:rPr>
        <w:t>СЗЗ кладбищ</w:t>
      </w:r>
      <w:r w:rsidR="00E70682">
        <w:rPr>
          <w:rFonts w:ascii="Times New Roman" w:eastAsia="Times New Roman" w:hAnsi="Times New Roman"/>
          <w:sz w:val="24"/>
          <w:szCs w:val="24"/>
          <w:lang w:eastAsia="ru-RU"/>
        </w:rPr>
        <w:t>а</w:t>
      </w:r>
      <w:r w:rsidR="00697E3A" w:rsidRPr="00E2288F">
        <w:rPr>
          <w:rFonts w:ascii="Times New Roman" w:eastAsia="Times New Roman" w:hAnsi="Times New Roman"/>
          <w:sz w:val="24"/>
          <w:szCs w:val="24"/>
          <w:lang w:eastAsia="ru-RU"/>
        </w:rPr>
        <w:t>, расположенн</w:t>
      </w:r>
      <w:r w:rsidR="00E70682">
        <w:rPr>
          <w:rFonts w:ascii="Times New Roman" w:eastAsia="Times New Roman" w:hAnsi="Times New Roman"/>
          <w:sz w:val="24"/>
          <w:szCs w:val="24"/>
          <w:lang w:eastAsia="ru-RU"/>
        </w:rPr>
        <w:t>ого</w:t>
      </w:r>
      <w:r w:rsidR="00697E3A" w:rsidRPr="00E2288F">
        <w:rPr>
          <w:rFonts w:ascii="Times New Roman" w:eastAsia="Times New Roman" w:hAnsi="Times New Roman"/>
          <w:sz w:val="24"/>
          <w:szCs w:val="24"/>
          <w:lang w:eastAsia="ru-RU"/>
        </w:rPr>
        <w:t xml:space="preserve"> на территории </w:t>
      </w:r>
      <w:r w:rsidR="00713518">
        <w:rPr>
          <w:rFonts w:ascii="Times New Roman" w:eastAsia="Times New Roman" w:hAnsi="Times New Roman"/>
          <w:sz w:val="24"/>
          <w:szCs w:val="24"/>
          <w:lang w:eastAsia="ru-RU"/>
        </w:rPr>
        <w:t>Северн</w:t>
      </w:r>
      <w:r w:rsidR="00697E3A" w:rsidRPr="00E2288F">
        <w:rPr>
          <w:rFonts w:ascii="Times New Roman" w:eastAsia="Times New Roman" w:hAnsi="Times New Roman"/>
          <w:sz w:val="24"/>
          <w:szCs w:val="24"/>
          <w:lang w:eastAsia="ru-RU"/>
        </w:rPr>
        <w:t>ого сельского поселения</w:t>
      </w:r>
      <w:r w:rsidR="00B22E63" w:rsidRPr="00E2288F">
        <w:rPr>
          <w:rFonts w:ascii="Times New Roman" w:eastAsia="Times New Roman" w:hAnsi="Times New Roman"/>
          <w:sz w:val="24"/>
          <w:szCs w:val="24"/>
          <w:lang w:eastAsia="ru-RU"/>
        </w:rPr>
        <w:t>,</w:t>
      </w:r>
      <w:r w:rsidR="009A1B4C" w:rsidRPr="00E2288F">
        <w:rPr>
          <w:rFonts w:ascii="Times New Roman" w:eastAsia="Times New Roman" w:hAnsi="Times New Roman"/>
          <w:sz w:val="24"/>
          <w:szCs w:val="24"/>
          <w:lang w:eastAsia="ru-RU"/>
        </w:rPr>
        <w:t xml:space="preserve"> составляет </w:t>
      </w:r>
      <w:r w:rsidR="00697E3A" w:rsidRPr="00E2288F">
        <w:rPr>
          <w:rFonts w:ascii="Times New Roman" w:eastAsia="Times New Roman" w:hAnsi="Times New Roman"/>
          <w:sz w:val="24"/>
          <w:szCs w:val="24"/>
          <w:lang w:eastAsia="ru-RU"/>
        </w:rPr>
        <w:t>50</w:t>
      </w:r>
      <w:r w:rsidR="009A1B4C" w:rsidRPr="00E2288F">
        <w:rPr>
          <w:rFonts w:ascii="Times New Roman" w:eastAsia="Times New Roman" w:hAnsi="Times New Roman"/>
          <w:sz w:val="24"/>
          <w:szCs w:val="24"/>
          <w:lang w:eastAsia="ru-RU"/>
        </w:rPr>
        <w:t xml:space="preserve"> м</w:t>
      </w:r>
      <w:r w:rsidR="00697E3A" w:rsidRPr="00E2288F">
        <w:rPr>
          <w:rFonts w:ascii="Times New Roman" w:eastAsia="Times New Roman" w:hAnsi="Times New Roman"/>
          <w:sz w:val="24"/>
          <w:szCs w:val="24"/>
          <w:lang w:eastAsia="ru-RU"/>
        </w:rPr>
        <w:t xml:space="preserve"> (сельские кладбища)</w:t>
      </w:r>
      <w:r w:rsidR="009A1B4C" w:rsidRPr="00E2288F">
        <w:rPr>
          <w:rFonts w:ascii="Times New Roman" w:eastAsia="Times New Roman" w:hAnsi="Times New Roman"/>
          <w:sz w:val="24"/>
          <w:szCs w:val="24"/>
          <w:lang w:eastAsia="ru-RU"/>
        </w:rPr>
        <w:t>.</w:t>
      </w:r>
    </w:p>
    <w:p w:rsidR="00D15D2F" w:rsidRDefault="00D15D2F" w:rsidP="00D15D2F">
      <w:pPr>
        <w:spacing w:after="0" w:line="240" w:lineRule="auto"/>
        <w:ind w:firstLine="539"/>
        <w:jc w:val="both"/>
        <w:rPr>
          <w:rFonts w:ascii="Times New Roman" w:eastAsia="Times New Roman" w:hAnsi="Times New Roman"/>
          <w:sz w:val="24"/>
          <w:szCs w:val="24"/>
          <w:lang w:eastAsia="ru-RU"/>
        </w:rPr>
      </w:pPr>
    </w:p>
    <w:p w:rsidR="00D15D2F" w:rsidRPr="00D15D2F" w:rsidRDefault="00D15D2F" w:rsidP="00D15D2F">
      <w:pPr>
        <w:spacing w:after="0" w:line="240" w:lineRule="auto"/>
        <w:ind w:firstLine="539"/>
        <w:jc w:val="both"/>
        <w:rPr>
          <w:rFonts w:ascii="Times New Roman" w:eastAsia="Times New Roman" w:hAnsi="Times New Roman"/>
          <w:i/>
          <w:sz w:val="24"/>
          <w:szCs w:val="24"/>
          <w:lang w:eastAsia="ru-RU"/>
        </w:rPr>
      </w:pPr>
      <w:r w:rsidRPr="00D15D2F">
        <w:rPr>
          <w:rFonts w:ascii="Times New Roman" w:eastAsia="Times New Roman" w:hAnsi="Times New Roman"/>
          <w:i/>
          <w:sz w:val="24"/>
          <w:szCs w:val="24"/>
          <w:lang w:eastAsia="ru-RU"/>
        </w:rPr>
        <w:t>Зоны с особыми условиями использования территорий вертолетной площадки</w:t>
      </w:r>
    </w:p>
    <w:p w:rsidR="00D15D2F" w:rsidRPr="00D15D2F" w:rsidRDefault="00D15D2F" w:rsidP="00D15D2F">
      <w:pPr>
        <w:spacing w:after="0" w:line="240" w:lineRule="auto"/>
        <w:ind w:firstLine="539"/>
        <w:jc w:val="both"/>
        <w:rPr>
          <w:rFonts w:ascii="Times New Roman" w:eastAsia="Times New Roman" w:hAnsi="Times New Roman"/>
          <w:sz w:val="24"/>
          <w:szCs w:val="24"/>
          <w:lang w:eastAsia="ru-RU"/>
        </w:rPr>
      </w:pPr>
      <w:r w:rsidRPr="00D15D2F">
        <w:rPr>
          <w:rFonts w:ascii="Times New Roman" w:eastAsia="Times New Roman" w:hAnsi="Times New Roman"/>
          <w:sz w:val="24"/>
          <w:szCs w:val="24"/>
          <w:lang w:eastAsia="ru-RU"/>
        </w:rPr>
        <w:t xml:space="preserve">Порядок установления и параметры санитарно-защитных зон вертодромов регламентированы СанПиН 2.2.1/2.1.1.-10 «Санитарно-защитные зоны аэропортов, аэродромов, вертодромов» Дополнение № 1 к  СанПиН 2.2.1./2.1.1.1200-03. </w:t>
      </w:r>
    </w:p>
    <w:p w:rsidR="00D15D2F" w:rsidRPr="00D15D2F" w:rsidRDefault="00D15D2F" w:rsidP="00D15D2F">
      <w:pPr>
        <w:spacing w:after="0" w:line="240" w:lineRule="auto"/>
        <w:ind w:firstLine="539"/>
        <w:jc w:val="both"/>
        <w:rPr>
          <w:rFonts w:ascii="Times New Roman" w:eastAsia="Times New Roman" w:hAnsi="Times New Roman"/>
          <w:sz w:val="24"/>
          <w:szCs w:val="24"/>
          <w:lang w:eastAsia="ru-RU"/>
        </w:rPr>
      </w:pPr>
      <w:r w:rsidRPr="00D15D2F">
        <w:rPr>
          <w:rFonts w:ascii="Times New Roman" w:eastAsia="Times New Roman" w:hAnsi="Times New Roman"/>
          <w:sz w:val="24"/>
          <w:szCs w:val="24"/>
          <w:lang w:eastAsia="ru-RU"/>
        </w:rP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СанПиН 2.2.1./2.1.1.1200-03 «Санитарно-защитные зоны и санитарная классификация предприятий, сооружений и иных объектов» в новой редакции, вокруг аэропортов, аэродромов, вертодромов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загрязнений на население (химического, физического и др.) до значений, установленных гигиеническими нормативами, и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снижение неблагоприятных воздействий на население до безопасных уровней, при эксплуатации объекта в штатном режиме.</w:t>
      </w:r>
    </w:p>
    <w:p w:rsidR="00D15D2F" w:rsidRPr="00D15D2F" w:rsidRDefault="00D15D2F" w:rsidP="00D15D2F">
      <w:pPr>
        <w:spacing w:after="0" w:line="240" w:lineRule="auto"/>
        <w:ind w:firstLine="539"/>
        <w:jc w:val="both"/>
        <w:rPr>
          <w:rFonts w:ascii="Times New Roman" w:eastAsia="Times New Roman" w:hAnsi="Times New Roman"/>
          <w:sz w:val="24"/>
          <w:szCs w:val="24"/>
          <w:lang w:eastAsia="ru-RU"/>
        </w:rPr>
      </w:pPr>
      <w:r w:rsidRPr="00D15D2F">
        <w:rPr>
          <w:rFonts w:ascii="Times New Roman" w:eastAsia="Times New Roman" w:hAnsi="Times New Roman"/>
          <w:sz w:val="24"/>
          <w:szCs w:val="24"/>
          <w:lang w:eastAsia="ru-RU"/>
        </w:rPr>
        <w:t>Размер санитарно-защитной зоны аэропортов, аэродромов, вертодромов устанавливается в каждом конкретном случае на основании расчетов рассеивания загрязнения в атмосферном воздухе и физического воздействия на атмосферный воздух (шум, электромагнитные поля (ЭМП), вибрация, инфразвук и др.), результатов натурных исследований и измерений в контрольных точках, а также на основании оценки риска для здоровья населения.</w:t>
      </w:r>
    </w:p>
    <w:p w:rsidR="00D15D2F" w:rsidRPr="00A03856" w:rsidRDefault="00D15D2F" w:rsidP="00D15D2F">
      <w:pPr>
        <w:spacing w:after="0" w:line="240" w:lineRule="auto"/>
        <w:ind w:firstLine="539"/>
        <w:jc w:val="both"/>
        <w:rPr>
          <w:rFonts w:ascii="Times New Roman" w:eastAsia="Times New Roman" w:hAnsi="Times New Roman"/>
          <w:sz w:val="24"/>
          <w:szCs w:val="24"/>
          <w:u w:val="single"/>
          <w:lang w:eastAsia="ru-RU"/>
        </w:rPr>
      </w:pPr>
      <w:r w:rsidRPr="00A03856">
        <w:rPr>
          <w:rFonts w:ascii="Times New Roman" w:eastAsia="Times New Roman" w:hAnsi="Times New Roman"/>
          <w:sz w:val="24"/>
          <w:szCs w:val="24"/>
          <w:u w:val="single"/>
          <w:lang w:eastAsia="ru-RU"/>
        </w:rPr>
        <w:t>Режим территории санитарно-защитной зоны  и санитарного разрыва</w:t>
      </w:r>
    </w:p>
    <w:p w:rsidR="00D15D2F" w:rsidRPr="00D15D2F" w:rsidRDefault="00D15D2F" w:rsidP="00D15D2F">
      <w:pPr>
        <w:spacing w:after="0" w:line="240" w:lineRule="auto"/>
        <w:ind w:firstLine="539"/>
        <w:jc w:val="both"/>
        <w:rPr>
          <w:rFonts w:ascii="Times New Roman" w:eastAsia="Times New Roman" w:hAnsi="Times New Roman"/>
          <w:sz w:val="24"/>
          <w:szCs w:val="24"/>
          <w:lang w:eastAsia="ru-RU"/>
        </w:rPr>
      </w:pPr>
      <w:r w:rsidRPr="00D15D2F">
        <w:rPr>
          <w:rFonts w:ascii="Times New Roman" w:eastAsia="Times New Roman" w:hAnsi="Times New Roman"/>
          <w:sz w:val="24"/>
          <w:szCs w:val="24"/>
          <w:lang w:eastAsia="ru-RU"/>
        </w:rPr>
        <w:t>В санитарно-защитной зоне и санитарных разрывах не допускается размещать:</w:t>
      </w:r>
    </w:p>
    <w:p w:rsidR="00D15D2F" w:rsidRPr="00D15D2F" w:rsidRDefault="00D15D2F" w:rsidP="00D15D2F">
      <w:pPr>
        <w:spacing w:after="0" w:line="240" w:lineRule="auto"/>
        <w:ind w:firstLine="539"/>
        <w:jc w:val="both"/>
        <w:rPr>
          <w:rFonts w:ascii="Times New Roman" w:eastAsia="Times New Roman" w:hAnsi="Times New Roman"/>
          <w:sz w:val="24"/>
          <w:szCs w:val="24"/>
          <w:lang w:eastAsia="ru-RU"/>
        </w:rPr>
      </w:pPr>
      <w:r w:rsidRPr="00D15D2F">
        <w:rPr>
          <w:rFonts w:ascii="Times New Roman" w:eastAsia="Times New Roman" w:hAnsi="Times New Roman"/>
          <w:sz w:val="24"/>
          <w:szCs w:val="24"/>
          <w:lang w:eastAsia="ru-RU"/>
        </w:rPr>
        <w:t>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15D2F" w:rsidRPr="00D15D2F" w:rsidRDefault="00D15D2F" w:rsidP="00D15D2F">
      <w:pPr>
        <w:spacing w:after="0" w:line="240" w:lineRule="auto"/>
        <w:ind w:firstLine="539"/>
        <w:jc w:val="both"/>
        <w:rPr>
          <w:rFonts w:ascii="Times New Roman" w:eastAsia="Times New Roman" w:hAnsi="Times New Roman"/>
          <w:sz w:val="24"/>
          <w:szCs w:val="24"/>
          <w:lang w:eastAsia="ru-RU"/>
        </w:rPr>
      </w:pPr>
      <w:r w:rsidRPr="00D15D2F">
        <w:rPr>
          <w:rFonts w:ascii="Times New Roman" w:eastAsia="Times New Roman" w:hAnsi="Times New Roman"/>
          <w:sz w:val="24"/>
          <w:szCs w:val="24"/>
          <w:lang w:eastAsia="ru-RU"/>
        </w:rPr>
        <w:t>Допускается размещать в границах санитарно-защитной зоны и на территории санитарного разрыва:</w:t>
      </w:r>
    </w:p>
    <w:p w:rsidR="00D15D2F" w:rsidRPr="00D15D2F" w:rsidRDefault="00D15D2F" w:rsidP="00D15D2F">
      <w:pPr>
        <w:spacing w:after="0" w:line="240" w:lineRule="auto"/>
        <w:ind w:firstLine="539"/>
        <w:jc w:val="both"/>
        <w:rPr>
          <w:rFonts w:ascii="Times New Roman" w:eastAsia="Times New Roman" w:hAnsi="Times New Roman"/>
          <w:sz w:val="24"/>
          <w:szCs w:val="24"/>
          <w:lang w:eastAsia="ru-RU"/>
        </w:rPr>
      </w:pPr>
      <w:r w:rsidRPr="00D15D2F">
        <w:rPr>
          <w:rFonts w:ascii="Times New Roman" w:eastAsia="Times New Roman" w:hAnsi="Times New Roman"/>
          <w:sz w:val="24"/>
          <w:szCs w:val="24"/>
          <w:lang w:eastAsia="ru-RU"/>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w:t>
      </w:r>
      <w:r w:rsidRPr="00D15D2F">
        <w:rPr>
          <w:rFonts w:ascii="Times New Roman" w:eastAsia="Times New Roman" w:hAnsi="Times New Roman"/>
          <w:sz w:val="24"/>
          <w:szCs w:val="24"/>
          <w:lang w:eastAsia="ru-RU"/>
        </w:rPr>
        <w:lastRenderedPageBreak/>
        <w:t>насосные станции, сооружения оборотного водоснабжения, автозаправочные станции, станции технического обслуживания автомобилей, с учетом обеспечения необходимых мероприятий по защите зданий от факторов вредного воздействия объектов аэропорта.</w:t>
      </w:r>
    </w:p>
    <w:p w:rsidR="00AA26C4" w:rsidRDefault="00D15D2F" w:rsidP="00D15D2F">
      <w:pPr>
        <w:spacing w:after="0" w:line="240" w:lineRule="auto"/>
        <w:ind w:firstLine="539"/>
        <w:jc w:val="both"/>
        <w:rPr>
          <w:rFonts w:ascii="Times New Roman" w:eastAsia="Times New Roman" w:hAnsi="Times New Roman"/>
          <w:sz w:val="24"/>
          <w:szCs w:val="24"/>
          <w:lang w:eastAsia="ru-RU"/>
        </w:rPr>
      </w:pPr>
      <w:r w:rsidRPr="00D15D2F">
        <w:rPr>
          <w:rFonts w:ascii="Times New Roman" w:eastAsia="Times New Roman" w:hAnsi="Times New Roman"/>
          <w:sz w:val="24"/>
          <w:szCs w:val="24"/>
          <w:lang w:eastAsia="ru-RU"/>
        </w:rPr>
        <w:t>В пределах СЗЗ и зоны ограничения застройки 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 использование защитных лесопосадок; систематический контроль уровней излучения в соответствии с требованиями ГОСТ 12.1.006 и другие мероприятия.</w:t>
      </w:r>
    </w:p>
    <w:p w:rsidR="00D15D2F" w:rsidRPr="00E2288F" w:rsidRDefault="00D15D2F" w:rsidP="00D15D2F">
      <w:pPr>
        <w:spacing w:after="0" w:line="240" w:lineRule="auto"/>
        <w:ind w:firstLine="539"/>
        <w:jc w:val="both"/>
        <w:rPr>
          <w:rFonts w:ascii="Times New Roman" w:eastAsia="Times New Roman" w:hAnsi="Times New Roman"/>
          <w:sz w:val="24"/>
          <w:szCs w:val="24"/>
          <w:lang w:eastAsia="ru-RU"/>
        </w:rPr>
      </w:pPr>
    </w:p>
    <w:p w:rsidR="004A754F" w:rsidRPr="00AA26C4" w:rsidRDefault="00FB45EA" w:rsidP="00641630">
      <w:pPr>
        <w:spacing w:after="0" w:line="240" w:lineRule="auto"/>
        <w:ind w:firstLine="539"/>
        <w:jc w:val="both"/>
        <w:rPr>
          <w:rFonts w:ascii="Times New Roman" w:eastAsia="Times New Roman" w:hAnsi="Times New Roman"/>
          <w:b/>
          <w:i/>
          <w:sz w:val="24"/>
          <w:szCs w:val="24"/>
          <w:lang w:eastAsia="ru-RU"/>
        </w:rPr>
      </w:pPr>
      <w:r w:rsidRPr="00AA26C4">
        <w:rPr>
          <w:rFonts w:ascii="Times New Roman" w:eastAsia="Times New Roman" w:hAnsi="Times New Roman"/>
          <w:b/>
          <w:i/>
          <w:sz w:val="24"/>
          <w:szCs w:val="24"/>
          <w:lang w:eastAsia="ru-RU"/>
        </w:rPr>
        <w:t xml:space="preserve">Охранные зоны </w:t>
      </w:r>
      <w:r w:rsidR="00370DA7">
        <w:rPr>
          <w:rFonts w:ascii="Times New Roman" w:eastAsia="Times New Roman" w:hAnsi="Times New Roman"/>
          <w:b/>
          <w:i/>
          <w:sz w:val="24"/>
          <w:szCs w:val="24"/>
          <w:lang w:eastAsia="ru-RU"/>
        </w:rPr>
        <w:t xml:space="preserve">объектов </w:t>
      </w:r>
      <w:r w:rsidRPr="00AA26C4">
        <w:rPr>
          <w:rFonts w:ascii="Times New Roman" w:eastAsia="Times New Roman" w:hAnsi="Times New Roman"/>
          <w:b/>
          <w:i/>
          <w:sz w:val="24"/>
          <w:szCs w:val="24"/>
          <w:lang w:eastAsia="ru-RU"/>
        </w:rPr>
        <w:t>инженерной инфраструктуры</w:t>
      </w:r>
    </w:p>
    <w:p w:rsidR="004E7D7D" w:rsidRDefault="004E7D7D" w:rsidP="004E7D7D">
      <w:pPr>
        <w:spacing w:after="0" w:line="240" w:lineRule="auto"/>
        <w:ind w:firstLine="539"/>
        <w:jc w:val="both"/>
        <w:rPr>
          <w:rFonts w:ascii="Times New Roman" w:eastAsia="Times New Roman" w:hAnsi="Times New Roman"/>
          <w:sz w:val="24"/>
          <w:szCs w:val="24"/>
          <w:u w:val="single"/>
          <w:lang w:eastAsia="ru-RU"/>
        </w:rPr>
      </w:pPr>
    </w:p>
    <w:p w:rsidR="004E7D7D" w:rsidRPr="00641630" w:rsidRDefault="004E7D7D" w:rsidP="004E7D7D">
      <w:pPr>
        <w:spacing w:after="0" w:line="240" w:lineRule="auto"/>
        <w:ind w:firstLine="539"/>
        <w:jc w:val="both"/>
        <w:rPr>
          <w:rFonts w:ascii="Times New Roman" w:eastAsia="Times New Roman" w:hAnsi="Times New Roman"/>
          <w:sz w:val="24"/>
          <w:szCs w:val="24"/>
          <w:u w:val="single"/>
          <w:lang w:eastAsia="ru-RU"/>
        </w:rPr>
      </w:pPr>
      <w:r w:rsidRPr="00641630">
        <w:rPr>
          <w:rFonts w:ascii="Times New Roman" w:eastAsia="Times New Roman" w:hAnsi="Times New Roman"/>
          <w:sz w:val="24"/>
          <w:szCs w:val="24"/>
          <w:u w:val="single"/>
          <w:lang w:eastAsia="ru-RU"/>
        </w:rPr>
        <w:t>Охранные зоны электрических сетей</w:t>
      </w:r>
    </w:p>
    <w:p w:rsidR="004E7D7D" w:rsidRPr="00961522" w:rsidRDefault="004E7D7D" w:rsidP="004E7D7D">
      <w:pPr>
        <w:spacing w:after="0" w:line="240" w:lineRule="auto"/>
        <w:ind w:firstLine="539"/>
        <w:jc w:val="both"/>
        <w:rPr>
          <w:rFonts w:ascii="Times New Roman" w:eastAsia="Times New Roman" w:hAnsi="Times New Roman"/>
          <w:sz w:val="24"/>
          <w:szCs w:val="24"/>
          <w:lang w:eastAsia="ru-RU"/>
        </w:rPr>
      </w:pPr>
      <w:r w:rsidRPr="00961522">
        <w:rPr>
          <w:rFonts w:ascii="Times New Roman" w:eastAsia="Times New Roman" w:hAnsi="Times New Roman"/>
          <w:sz w:val="24"/>
          <w:szCs w:val="24"/>
          <w:lang w:eastAsia="ru-RU"/>
        </w:rPr>
        <w:t>Под электрическими сетями понимаются подстанции, распределительные устройства, воздушные линии электропередач, подземные и подводные кабельные линии электропередачи. В соответствии с «Правилами охраны электрических сетей напряжением свыше 1000 вольт» охранные зоны – это земельные участки вдоль воздушных линий электропередач, ограниченные линиями, отстоящими от крайних проводов на расстоянии: до 20 киловольт – 10 м; 35 киловольт – 15 м; 110 киловольт – 20 м; 150-220 киловольт – 25 м; 400 киловольт – 30 м; 750 киловольт – 40 м; 1150 киловольт – 55 м.</w:t>
      </w:r>
    </w:p>
    <w:p w:rsidR="004E7D7D" w:rsidRPr="00961522" w:rsidRDefault="004E7D7D" w:rsidP="004E7D7D">
      <w:pPr>
        <w:spacing w:after="0" w:line="240" w:lineRule="auto"/>
        <w:ind w:firstLine="539"/>
        <w:jc w:val="both"/>
        <w:rPr>
          <w:rFonts w:ascii="Times New Roman" w:eastAsia="Times New Roman" w:hAnsi="Times New Roman"/>
          <w:sz w:val="24"/>
          <w:szCs w:val="24"/>
          <w:lang w:eastAsia="ru-RU"/>
        </w:rPr>
      </w:pPr>
      <w:r w:rsidRPr="00961522">
        <w:rPr>
          <w:rFonts w:ascii="Times New Roman" w:eastAsia="Times New Roman" w:hAnsi="Times New Roman"/>
          <w:sz w:val="24"/>
          <w:szCs w:val="24"/>
          <w:lang w:eastAsia="ru-RU"/>
        </w:rPr>
        <w:t>В охранных зонах электрических сетей запрещается: производить строительство любых зданий и сооружений; осуществлять всякого рода взрывные и мелиоративные работы; производить посадку и вырубку деревьев и кустарников; размещать автозаправочные станции и иные хранилища горюче-смазочных материалов; устраивать всякого рода свалки и склады; набрасывать на провода опоры и приближать к ним посторонние предметы. («Прави</w:t>
      </w:r>
      <w:r>
        <w:rPr>
          <w:rFonts w:ascii="Times New Roman" w:eastAsia="Times New Roman" w:hAnsi="Times New Roman"/>
          <w:sz w:val="24"/>
          <w:szCs w:val="24"/>
          <w:lang w:eastAsia="ru-RU"/>
        </w:rPr>
        <w:t xml:space="preserve">ла устройства электроустановок» </w:t>
      </w:r>
      <w:r w:rsidRPr="00961522">
        <w:rPr>
          <w:rFonts w:ascii="Times New Roman" w:eastAsia="Times New Roman" w:hAnsi="Times New Roman"/>
          <w:sz w:val="24"/>
          <w:szCs w:val="24"/>
          <w:lang w:eastAsia="ru-RU"/>
        </w:rPr>
        <w:t>изд.6, Главгосэнергонадзора России, Москва,1998</w:t>
      </w:r>
      <w:r w:rsidR="000E3A9F">
        <w:rPr>
          <w:rFonts w:ascii="Times New Roman" w:eastAsia="Times New Roman" w:hAnsi="Times New Roman"/>
          <w:sz w:val="24"/>
          <w:szCs w:val="24"/>
          <w:lang w:eastAsia="ru-RU"/>
        </w:rPr>
        <w:t xml:space="preserve"> </w:t>
      </w:r>
      <w:r w:rsidRPr="00961522">
        <w:rPr>
          <w:rFonts w:ascii="Times New Roman" w:eastAsia="Times New Roman" w:hAnsi="Times New Roman"/>
          <w:sz w:val="24"/>
          <w:szCs w:val="24"/>
          <w:lang w:eastAsia="ru-RU"/>
        </w:rPr>
        <w:t>г).</w:t>
      </w:r>
    </w:p>
    <w:p w:rsidR="004E7D7D" w:rsidRPr="00961522" w:rsidRDefault="004E7D7D" w:rsidP="004E7D7D">
      <w:pPr>
        <w:spacing w:after="0" w:line="240" w:lineRule="auto"/>
        <w:ind w:firstLine="539"/>
        <w:jc w:val="both"/>
        <w:rPr>
          <w:rFonts w:ascii="Times New Roman" w:eastAsia="Times New Roman" w:hAnsi="Times New Roman"/>
          <w:sz w:val="24"/>
          <w:szCs w:val="24"/>
          <w:lang w:eastAsia="ru-RU"/>
        </w:rPr>
      </w:pPr>
      <w:r w:rsidRPr="00961522">
        <w:rPr>
          <w:rFonts w:ascii="Times New Roman" w:eastAsia="Times New Roman" w:hAnsi="Times New Roman"/>
          <w:sz w:val="24"/>
          <w:szCs w:val="24"/>
          <w:lang w:eastAsia="ru-RU"/>
        </w:rPr>
        <w:t xml:space="preserve">На территории сельского поселения имеются ВЛ номинальным напряжением </w:t>
      </w:r>
      <w:r w:rsidRPr="002F60DB">
        <w:rPr>
          <w:rFonts w:ascii="Times New Roman" w:eastAsia="Times New Roman" w:hAnsi="Times New Roman"/>
          <w:sz w:val="24"/>
          <w:szCs w:val="24"/>
          <w:lang w:eastAsia="ru-RU"/>
        </w:rPr>
        <w:t>220</w:t>
      </w:r>
      <w:r w:rsidR="002F60DB" w:rsidRPr="002F60DB">
        <w:rPr>
          <w:rFonts w:ascii="Times New Roman" w:eastAsia="Times New Roman" w:hAnsi="Times New Roman"/>
          <w:sz w:val="24"/>
          <w:szCs w:val="24"/>
          <w:lang w:eastAsia="ru-RU"/>
        </w:rPr>
        <w:t>, 110</w:t>
      </w:r>
      <w:r w:rsidR="00701B0D">
        <w:rPr>
          <w:rFonts w:ascii="Times New Roman" w:eastAsia="Times New Roman" w:hAnsi="Times New Roman"/>
          <w:sz w:val="24"/>
          <w:szCs w:val="24"/>
          <w:lang w:eastAsia="ru-RU"/>
        </w:rPr>
        <w:t xml:space="preserve">, </w:t>
      </w:r>
      <w:r w:rsidR="00392CB2">
        <w:rPr>
          <w:rFonts w:ascii="Times New Roman" w:eastAsia="Times New Roman" w:hAnsi="Times New Roman"/>
          <w:sz w:val="24"/>
          <w:szCs w:val="24"/>
          <w:lang w:eastAsia="ru-RU"/>
        </w:rPr>
        <w:t>6</w:t>
      </w:r>
      <w:r w:rsidR="008E2AE1" w:rsidRPr="002F60DB">
        <w:rPr>
          <w:rFonts w:ascii="Times New Roman" w:eastAsia="Times New Roman" w:hAnsi="Times New Roman"/>
          <w:sz w:val="24"/>
          <w:szCs w:val="24"/>
          <w:lang w:eastAsia="ru-RU"/>
        </w:rPr>
        <w:t xml:space="preserve"> </w:t>
      </w:r>
      <w:r w:rsidRPr="002F60DB">
        <w:rPr>
          <w:rFonts w:ascii="Times New Roman" w:eastAsia="Times New Roman" w:hAnsi="Times New Roman"/>
          <w:sz w:val="24"/>
          <w:szCs w:val="24"/>
          <w:lang w:eastAsia="ru-RU"/>
        </w:rPr>
        <w:t>и 0,4 кВ.</w:t>
      </w:r>
      <w:r w:rsidRPr="00961522">
        <w:rPr>
          <w:rFonts w:ascii="Times New Roman" w:eastAsia="Times New Roman" w:hAnsi="Times New Roman"/>
          <w:sz w:val="24"/>
          <w:szCs w:val="24"/>
          <w:lang w:eastAsia="ru-RU"/>
        </w:rPr>
        <w:t xml:space="preserve"> </w:t>
      </w:r>
      <w:r w:rsidR="002D6AD7">
        <w:rPr>
          <w:rFonts w:ascii="Times New Roman" w:eastAsia="Times New Roman" w:hAnsi="Times New Roman"/>
          <w:sz w:val="24"/>
          <w:szCs w:val="24"/>
          <w:lang w:eastAsia="ru-RU"/>
        </w:rPr>
        <w:t xml:space="preserve"> </w:t>
      </w:r>
      <w:r w:rsidRPr="00961522">
        <w:rPr>
          <w:rFonts w:ascii="Times New Roman" w:eastAsia="Times New Roman" w:hAnsi="Times New Roman"/>
          <w:sz w:val="24"/>
          <w:szCs w:val="24"/>
          <w:lang w:eastAsia="ru-RU"/>
        </w:rPr>
        <w:t xml:space="preserve">В графической части проекта отображены охранные зоны линий электропередач. </w:t>
      </w:r>
    </w:p>
    <w:p w:rsidR="004E7D7D" w:rsidRDefault="004E7D7D" w:rsidP="00961522">
      <w:pPr>
        <w:spacing w:after="0" w:line="240" w:lineRule="auto"/>
        <w:ind w:firstLine="539"/>
        <w:jc w:val="both"/>
        <w:rPr>
          <w:rFonts w:ascii="Times New Roman" w:eastAsia="Times New Roman" w:hAnsi="Times New Roman"/>
          <w:sz w:val="24"/>
          <w:szCs w:val="24"/>
          <w:u w:val="single"/>
          <w:lang w:eastAsia="ru-RU"/>
        </w:rPr>
      </w:pPr>
    </w:p>
    <w:p w:rsidR="0031798A" w:rsidRPr="00D9400F" w:rsidRDefault="0031798A" w:rsidP="00961522">
      <w:pPr>
        <w:spacing w:after="0" w:line="240" w:lineRule="auto"/>
        <w:ind w:firstLine="539"/>
        <w:jc w:val="both"/>
        <w:rPr>
          <w:rFonts w:ascii="Times New Roman" w:eastAsia="Times New Roman" w:hAnsi="Times New Roman"/>
          <w:sz w:val="24"/>
          <w:szCs w:val="24"/>
          <w:u w:val="single"/>
          <w:lang w:eastAsia="ru-RU"/>
        </w:rPr>
      </w:pPr>
      <w:r w:rsidRPr="00D9400F">
        <w:rPr>
          <w:rFonts w:ascii="Times New Roman" w:eastAsia="Times New Roman" w:hAnsi="Times New Roman"/>
          <w:sz w:val="24"/>
          <w:szCs w:val="24"/>
          <w:u w:val="single"/>
          <w:lang w:eastAsia="ru-RU"/>
        </w:rPr>
        <w:t>Охранные зоны линий и сооружений связи</w:t>
      </w:r>
    </w:p>
    <w:p w:rsidR="00A06658" w:rsidRPr="00A06658" w:rsidRDefault="00A06658" w:rsidP="00A06658">
      <w:pPr>
        <w:spacing w:after="0" w:line="240" w:lineRule="auto"/>
        <w:ind w:firstLine="539"/>
        <w:jc w:val="both"/>
        <w:rPr>
          <w:rFonts w:ascii="Times New Roman" w:hAnsi="Times New Roman"/>
          <w:color w:val="000000"/>
          <w:kern w:val="24"/>
          <w:sz w:val="24"/>
          <w:szCs w:val="24"/>
        </w:rPr>
      </w:pPr>
      <w:r w:rsidRPr="00A06658">
        <w:rPr>
          <w:rFonts w:ascii="Times New Roman" w:hAnsi="Times New Roman"/>
          <w:color w:val="000000"/>
          <w:sz w:val="24"/>
          <w:szCs w:val="24"/>
        </w:rPr>
        <w:t>Охранные зоны линий и сооружений связи устанавливаются для обеспечения сохранности</w:t>
      </w:r>
      <w:r w:rsidRPr="00A06658">
        <w:rPr>
          <w:rFonts w:ascii="Times New Roman" w:hAnsi="Times New Roman"/>
          <w:color w:val="000000"/>
          <w:kern w:val="24"/>
          <w:sz w:val="24"/>
          <w:szCs w:val="24"/>
        </w:rPr>
        <w:t xml:space="preserve">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«Правилам охраны линий и сооружений связи Российской Федерации», утвержденным постановлением Правительства Российско</w:t>
      </w:r>
      <w:r w:rsidR="00C07AAA">
        <w:rPr>
          <w:rFonts w:ascii="Times New Roman" w:hAnsi="Times New Roman"/>
          <w:color w:val="000000"/>
          <w:kern w:val="24"/>
          <w:sz w:val="24"/>
          <w:szCs w:val="24"/>
        </w:rPr>
        <w:t xml:space="preserve">й Федерации от 09.06.1995 № 578, а также </w:t>
      </w:r>
      <w:r w:rsidR="00C07AAA" w:rsidRPr="00C07AAA">
        <w:rPr>
          <w:rFonts w:ascii="Times New Roman" w:hAnsi="Times New Roman"/>
          <w:color w:val="000000"/>
          <w:kern w:val="24"/>
          <w:sz w:val="24"/>
          <w:szCs w:val="24"/>
        </w:rPr>
        <w:t xml:space="preserve"> СанПиН 2.1.8/2.2.4.1383-03</w:t>
      </w:r>
      <w:r w:rsidR="00670BE1">
        <w:rPr>
          <w:rFonts w:ascii="Times New Roman" w:hAnsi="Times New Roman"/>
          <w:color w:val="000000"/>
          <w:kern w:val="24"/>
          <w:sz w:val="24"/>
          <w:szCs w:val="24"/>
        </w:rPr>
        <w:t>.</w:t>
      </w:r>
    </w:p>
    <w:p w:rsidR="00F73C4C" w:rsidRDefault="0031798A" w:rsidP="004A3B43">
      <w:pPr>
        <w:spacing w:after="0" w:line="240" w:lineRule="auto"/>
        <w:ind w:firstLine="539"/>
        <w:jc w:val="both"/>
        <w:rPr>
          <w:rFonts w:ascii="Times New Roman" w:eastAsia="Times New Roman" w:hAnsi="Times New Roman"/>
          <w:sz w:val="24"/>
          <w:szCs w:val="24"/>
          <w:lang w:eastAsia="ru-RU"/>
        </w:rPr>
      </w:pPr>
      <w:r w:rsidRPr="00961522">
        <w:rPr>
          <w:rFonts w:ascii="Times New Roman" w:eastAsia="Times New Roman" w:hAnsi="Times New Roman"/>
          <w:sz w:val="24"/>
          <w:szCs w:val="24"/>
          <w:lang w:eastAsia="ru-RU"/>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w:t>
      </w:r>
      <w:r w:rsidRPr="00961522">
        <w:rPr>
          <w:rFonts w:ascii="Times New Roman" w:eastAsia="Times New Roman" w:hAnsi="Times New Roman"/>
          <w:sz w:val="24"/>
          <w:szCs w:val="24"/>
          <w:lang w:eastAsia="ru-RU"/>
        </w:rPr>
        <w:t>т</w:t>
      </w:r>
      <w:r w:rsidRPr="00961522">
        <w:rPr>
          <w:rFonts w:ascii="Times New Roman" w:eastAsia="Times New Roman" w:hAnsi="Times New Roman"/>
          <w:sz w:val="24"/>
          <w:szCs w:val="24"/>
          <w:lang w:eastAsia="ru-RU"/>
        </w:rPr>
        <w:t>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w:t>
      </w:r>
      <w:r w:rsidRPr="00961522">
        <w:rPr>
          <w:rFonts w:ascii="Times New Roman" w:eastAsia="Times New Roman" w:hAnsi="Times New Roman"/>
          <w:sz w:val="24"/>
          <w:szCs w:val="24"/>
          <w:lang w:eastAsia="ru-RU"/>
        </w:rPr>
        <w:t>ь</w:t>
      </w:r>
      <w:r w:rsidRPr="00961522">
        <w:rPr>
          <w:rFonts w:ascii="Times New Roman" w:eastAsia="Times New Roman" w:hAnsi="Times New Roman"/>
          <w:sz w:val="24"/>
          <w:szCs w:val="24"/>
          <w:lang w:eastAsia="ru-RU"/>
        </w:rPr>
        <w:t>ства радиорелейных линий связи и согласовываются с органами местного самоуправл</w:t>
      </w:r>
      <w:r w:rsidRPr="00961522">
        <w:rPr>
          <w:rFonts w:ascii="Times New Roman" w:eastAsia="Times New Roman" w:hAnsi="Times New Roman"/>
          <w:sz w:val="24"/>
          <w:szCs w:val="24"/>
          <w:lang w:eastAsia="ru-RU"/>
        </w:rPr>
        <w:t>е</w:t>
      </w:r>
      <w:r w:rsidR="004A3B43">
        <w:rPr>
          <w:rFonts w:ascii="Times New Roman" w:eastAsia="Times New Roman" w:hAnsi="Times New Roman"/>
          <w:sz w:val="24"/>
          <w:szCs w:val="24"/>
          <w:lang w:eastAsia="ru-RU"/>
        </w:rPr>
        <w:t>ния.</w:t>
      </w:r>
    </w:p>
    <w:p w:rsidR="007A428D" w:rsidRDefault="007A428D" w:rsidP="007A428D">
      <w:pPr>
        <w:spacing w:after="0" w:line="240" w:lineRule="auto"/>
        <w:ind w:firstLine="539"/>
        <w:jc w:val="both"/>
        <w:rPr>
          <w:rFonts w:ascii="Times New Roman" w:eastAsia="Times New Roman" w:hAnsi="Times New Roman"/>
          <w:sz w:val="24"/>
          <w:szCs w:val="24"/>
          <w:u w:val="single"/>
          <w:lang w:eastAsia="ru-RU"/>
        </w:rPr>
      </w:pPr>
    </w:p>
    <w:p w:rsidR="007A428D" w:rsidRPr="007A428D" w:rsidRDefault="007A428D" w:rsidP="007A428D">
      <w:pPr>
        <w:spacing w:after="0" w:line="240" w:lineRule="auto"/>
        <w:ind w:firstLine="539"/>
        <w:jc w:val="both"/>
        <w:rPr>
          <w:rFonts w:ascii="Times New Roman" w:eastAsia="Times New Roman" w:hAnsi="Times New Roman"/>
          <w:sz w:val="24"/>
          <w:szCs w:val="24"/>
          <w:u w:val="single"/>
          <w:lang w:eastAsia="ru-RU"/>
        </w:rPr>
      </w:pPr>
      <w:r w:rsidRPr="007A428D">
        <w:rPr>
          <w:rFonts w:ascii="Times New Roman" w:eastAsia="Times New Roman" w:hAnsi="Times New Roman"/>
          <w:sz w:val="24"/>
          <w:szCs w:val="24"/>
          <w:u w:val="single"/>
          <w:lang w:eastAsia="ru-RU"/>
        </w:rPr>
        <w:t>Охранные зоны магистральных трубопроводов</w:t>
      </w:r>
    </w:p>
    <w:p w:rsidR="007A428D" w:rsidRPr="007A428D" w:rsidRDefault="007A428D" w:rsidP="007A428D">
      <w:pPr>
        <w:spacing w:after="0" w:line="240" w:lineRule="auto"/>
        <w:ind w:firstLine="539"/>
        <w:jc w:val="both"/>
        <w:rPr>
          <w:rFonts w:ascii="Times New Roman" w:eastAsia="Times New Roman" w:hAnsi="Times New Roman"/>
          <w:sz w:val="24"/>
          <w:szCs w:val="24"/>
          <w:lang w:eastAsia="ru-RU"/>
        </w:rPr>
      </w:pPr>
      <w:r w:rsidRPr="007A428D">
        <w:rPr>
          <w:rFonts w:ascii="Times New Roman" w:eastAsia="Times New Roman" w:hAnsi="Times New Roman"/>
          <w:sz w:val="24"/>
          <w:szCs w:val="24"/>
          <w:lang w:eastAsia="ru-RU"/>
        </w:rPr>
        <w:t>Проектирование, строительство, эксплуатация магистральных трубопроводов ведется согласно требованиям СНиП 2.05.06-85* «Магистральные трубопроводы». Охранные зоны магистральных трубопроводов в соответствии с «Правилами охраны магистральных трубопроводов», утвержденными постановлением Госгортехнадзора России от 22.04 1992 № 9 (ред. от 23.11.1994) составляют:</w:t>
      </w:r>
    </w:p>
    <w:p w:rsidR="007A428D" w:rsidRPr="007A428D" w:rsidRDefault="007A428D" w:rsidP="005B6463">
      <w:pPr>
        <w:numPr>
          <w:ilvl w:val="0"/>
          <w:numId w:val="7"/>
        </w:numPr>
        <w:spacing w:after="0" w:line="240" w:lineRule="auto"/>
        <w:ind w:left="0" w:firstLine="426"/>
        <w:jc w:val="both"/>
        <w:rPr>
          <w:rFonts w:ascii="Times New Roman" w:eastAsia="Times New Roman" w:hAnsi="Times New Roman"/>
          <w:color w:val="000000"/>
          <w:kern w:val="24"/>
          <w:sz w:val="24"/>
          <w:szCs w:val="24"/>
          <w:lang w:eastAsia="ru-RU"/>
        </w:rPr>
      </w:pPr>
      <w:r w:rsidRPr="007A428D">
        <w:rPr>
          <w:rFonts w:ascii="Times New Roman" w:eastAsia="Times New Roman" w:hAnsi="Times New Roman"/>
          <w:color w:val="000000"/>
          <w:kern w:val="24"/>
          <w:sz w:val="24"/>
          <w:szCs w:val="24"/>
          <w:lang w:eastAsia="ru-RU"/>
        </w:rPr>
        <w:lastRenderedPageBreak/>
        <w:t>вдоль трасс трубопроводов, транспортирующих нефть, природный газ, нефтепродукты – в виде участка земли, ограниченного условными линиями, проходящими в 25 м от оси трубопровода с каждой стороны;</w:t>
      </w:r>
    </w:p>
    <w:p w:rsidR="007A428D" w:rsidRPr="007A428D" w:rsidRDefault="007A428D" w:rsidP="005B6463">
      <w:pPr>
        <w:numPr>
          <w:ilvl w:val="0"/>
          <w:numId w:val="7"/>
        </w:numPr>
        <w:spacing w:after="0" w:line="240" w:lineRule="auto"/>
        <w:ind w:left="0" w:firstLine="426"/>
        <w:jc w:val="both"/>
        <w:rPr>
          <w:rFonts w:ascii="Times New Roman" w:eastAsia="Times New Roman" w:hAnsi="Times New Roman"/>
          <w:color w:val="000000"/>
          <w:kern w:val="24"/>
          <w:sz w:val="24"/>
          <w:szCs w:val="24"/>
          <w:lang w:eastAsia="ru-RU"/>
        </w:rPr>
      </w:pPr>
      <w:r w:rsidRPr="007A428D">
        <w:rPr>
          <w:rFonts w:ascii="Times New Roman" w:eastAsia="Times New Roman" w:hAnsi="Times New Roman"/>
          <w:color w:val="000000"/>
          <w:kern w:val="24"/>
          <w:sz w:val="24"/>
          <w:szCs w:val="24"/>
          <w:lang w:eastAsia="ru-RU"/>
        </w:rPr>
        <w:t>вокруг технологических установок подготовки продукции к транспорту, головных и перекачивающих и наливных насосных станций, компрессорных и газораспределительных станций, станций подземного хранения газа, нефтепродуктов в виде участка земли, ограниченного замкнутой линией, отстоящей от границ указанных объектов на 100 м во все стороны.</w:t>
      </w:r>
    </w:p>
    <w:p w:rsidR="007A428D" w:rsidRPr="007A428D" w:rsidRDefault="007A428D" w:rsidP="007A428D">
      <w:pPr>
        <w:spacing w:after="0" w:line="240" w:lineRule="auto"/>
        <w:ind w:firstLine="539"/>
        <w:jc w:val="both"/>
        <w:rPr>
          <w:rFonts w:ascii="Times New Roman" w:eastAsia="Times New Roman" w:hAnsi="Times New Roman"/>
          <w:sz w:val="24"/>
          <w:szCs w:val="24"/>
          <w:lang w:eastAsia="ru-RU"/>
        </w:rPr>
      </w:pPr>
      <w:r w:rsidRPr="007A428D">
        <w:rPr>
          <w:rFonts w:ascii="Times New Roman" w:eastAsia="Times New Roman" w:hAnsi="Times New Roman"/>
          <w:sz w:val="24"/>
          <w:szCs w:val="24"/>
          <w:lang w:eastAsia="ru-RU"/>
        </w:rPr>
        <w:t xml:space="preserve">По территории </w:t>
      </w:r>
      <w:r w:rsidR="00A730BD">
        <w:rPr>
          <w:rFonts w:ascii="Times New Roman" w:eastAsia="Times New Roman" w:hAnsi="Times New Roman"/>
          <w:sz w:val="24"/>
          <w:szCs w:val="24"/>
          <w:lang w:eastAsia="ru-RU"/>
        </w:rPr>
        <w:t>Сев</w:t>
      </w:r>
      <w:r w:rsidR="00440051">
        <w:rPr>
          <w:rFonts w:ascii="Times New Roman" w:eastAsia="Times New Roman" w:hAnsi="Times New Roman"/>
          <w:sz w:val="24"/>
          <w:szCs w:val="24"/>
          <w:lang w:eastAsia="ru-RU"/>
        </w:rPr>
        <w:t>е</w:t>
      </w:r>
      <w:r w:rsidR="00A730BD">
        <w:rPr>
          <w:rFonts w:ascii="Times New Roman" w:eastAsia="Times New Roman" w:hAnsi="Times New Roman"/>
          <w:sz w:val="24"/>
          <w:szCs w:val="24"/>
          <w:lang w:eastAsia="ru-RU"/>
        </w:rPr>
        <w:t>рн</w:t>
      </w:r>
      <w:r w:rsidRPr="007A428D">
        <w:rPr>
          <w:rFonts w:ascii="Times New Roman" w:eastAsia="Times New Roman" w:hAnsi="Times New Roman"/>
          <w:sz w:val="24"/>
          <w:szCs w:val="24"/>
          <w:lang w:eastAsia="ru-RU"/>
        </w:rPr>
        <w:t>ого сельского поселения проходят магистральны</w:t>
      </w:r>
      <w:r w:rsidR="00D27FEE">
        <w:rPr>
          <w:rFonts w:ascii="Times New Roman" w:eastAsia="Times New Roman" w:hAnsi="Times New Roman"/>
          <w:sz w:val="24"/>
          <w:szCs w:val="24"/>
          <w:lang w:eastAsia="ru-RU"/>
        </w:rPr>
        <w:t>й</w:t>
      </w:r>
      <w:r w:rsidRPr="007A428D">
        <w:rPr>
          <w:rFonts w:ascii="Times New Roman" w:eastAsia="Times New Roman" w:hAnsi="Times New Roman"/>
          <w:sz w:val="24"/>
          <w:szCs w:val="24"/>
          <w:lang w:eastAsia="ru-RU"/>
        </w:rPr>
        <w:t xml:space="preserve"> </w:t>
      </w:r>
      <w:r w:rsidR="00A730BD">
        <w:rPr>
          <w:rFonts w:ascii="Times New Roman" w:eastAsia="Times New Roman" w:hAnsi="Times New Roman"/>
          <w:sz w:val="24"/>
          <w:szCs w:val="24"/>
          <w:lang w:eastAsia="ru-RU"/>
        </w:rPr>
        <w:t>нефте</w:t>
      </w:r>
      <w:r w:rsidR="00D27FEE">
        <w:rPr>
          <w:rFonts w:ascii="Times New Roman" w:eastAsia="Times New Roman" w:hAnsi="Times New Roman"/>
          <w:sz w:val="24"/>
          <w:szCs w:val="24"/>
          <w:lang w:eastAsia="ru-RU"/>
        </w:rPr>
        <w:t>провод</w:t>
      </w:r>
      <w:r w:rsidRPr="007A428D">
        <w:rPr>
          <w:rFonts w:ascii="Times New Roman" w:eastAsia="Times New Roman" w:hAnsi="Times New Roman"/>
          <w:sz w:val="24"/>
          <w:szCs w:val="24"/>
          <w:lang w:eastAsia="ru-RU"/>
        </w:rPr>
        <w:t>, охранная зона котор</w:t>
      </w:r>
      <w:r w:rsidR="00D27FEE">
        <w:rPr>
          <w:rFonts w:ascii="Times New Roman" w:eastAsia="Times New Roman" w:hAnsi="Times New Roman"/>
          <w:sz w:val="24"/>
          <w:szCs w:val="24"/>
          <w:lang w:eastAsia="ru-RU"/>
        </w:rPr>
        <w:t>ого</w:t>
      </w:r>
      <w:r w:rsidRPr="007A428D">
        <w:rPr>
          <w:rFonts w:ascii="Times New Roman" w:eastAsia="Times New Roman" w:hAnsi="Times New Roman"/>
          <w:sz w:val="24"/>
          <w:szCs w:val="24"/>
          <w:lang w:eastAsia="ru-RU"/>
        </w:rPr>
        <w:t xml:space="preserve"> - по 25 м от оси трубопровода в каждую сторону.</w:t>
      </w:r>
    </w:p>
    <w:p w:rsidR="007A428D" w:rsidRPr="007A428D" w:rsidRDefault="007A428D" w:rsidP="007A428D">
      <w:pPr>
        <w:spacing w:after="0" w:line="240" w:lineRule="auto"/>
        <w:ind w:firstLine="539"/>
        <w:jc w:val="both"/>
        <w:rPr>
          <w:rFonts w:ascii="Times New Roman" w:eastAsia="Times New Roman" w:hAnsi="Times New Roman"/>
          <w:sz w:val="24"/>
          <w:szCs w:val="24"/>
          <w:lang w:eastAsia="ru-RU"/>
        </w:rPr>
      </w:pPr>
      <w:r w:rsidRPr="007A428D">
        <w:rPr>
          <w:rFonts w:ascii="Times New Roman" w:eastAsia="Times New Roman" w:hAnsi="Times New Roman"/>
          <w:sz w:val="24"/>
          <w:szCs w:val="24"/>
          <w:lang w:eastAsia="ru-RU"/>
        </w:rPr>
        <w:t xml:space="preserve">Охранные зоны установлены и утверждены. </w:t>
      </w:r>
    </w:p>
    <w:p w:rsidR="007A428D" w:rsidRPr="007A428D" w:rsidRDefault="007A428D" w:rsidP="007A428D">
      <w:pPr>
        <w:spacing w:after="0" w:line="240" w:lineRule="auto"/>
        <w:ind w:firstLine="539"/>
        <w:jc w:val="both"/>
        <w:rPr>
          <w:rFonts w:ascii="Times New Roman" w:eastAsia="Times New Roman" w:hAnsi="Times New Roman"/>
          <w:sz w:val="24"/>
          <w:szCs w:val="24"/>
          <w:lang w:eastAsia="ru-RU"/>
        </w:rPr>
      </w:pPr>
      <w:r w:rsidRPr="007A428D">
        <w:rPr>
          <w:rFonts w:ascii="Times New Roman" w:eastAsia="Times New Roman" w:hAnsi="Times New Roman"/>
          <w:sz w:val="24"/>
          <w:szCs w:val="24"/>
          <w:lang w:eastAsia="ru-RU"/>
        </w:rPr>
        <w:t xml:space="preserve">Строительными нормами и правилами (СНиП 2.05.06-85*) установлены зоны минимально допустимых расстояний от осей </w:t>
      </w:r>
      <w:r w:rsidR="00440051">
        <w:rPr>
          <w:rFonts w:ascii="Times New Roman" w:eastAsia="Times New Roman" w:hAnsi="Times New Roman"/>
          <w:sz w:val="24"/>
          <w:szCs w:val="24"/>
          <w:lang w:eastAsia="ru-RU"/>
        </w:rPr>
        <w:t>трубо</w:t>
      </w:r>
      <w:r w:rsidRPr="007A428D">
        <w:rPr>
          <w:rFonts w:ascii="Times New Roman" w:eastAsia="Times New Roman" w:hAnsi="Times New Roman"/>
          <w:sz w:val="24"/>
          <w:szCs w:val="24"/>
          <w:lang w:eastAsia="ru-RU"/>
        </w:rPr>
        <w:t>проводов до населенных пунктов, отдельных промышленных и сельскохозяйственных предприятий, зданий и сооружений, отдельно стоящих нежилых и подсобных строений, гаражей и открытых стоянок для автотранспорта, коллективных садов, автомобильных и железных дорог. Зоны минимальных расстояний составляют от 100 до 350 метров в зависимости от диаметра трубопровода, степени ответственности объектов и служат для обеспечения безопасности этих объектов. Для проектируемой территории</w:t>
      </w:r>
      <w:r w:rsidRPr="007A428D">
        <w:t xml:space="preserve"> </w:t>
      </w:r>
      <w:r w:rsidRPr="007A428D">
        <w:rPr>
          <w:rFonts w:ascii="Times New Roman" w:eastAsia="Times New Roman" w:hAnsi="Times New Roman"/>
          <w:sz w:val="24"/>
          <w:szCs w:val="24"/>
          <w:lang w:eastAsia="ru-RU"/>
        </w:rPr>
        <w:t xml:space="preserve">от магистральных </w:t>
      </w:r>
      <w:r w:rsidR="00D27FEE">
        <w:rPr>
          <w:rFonts w:ascii="Times New Roman" w:eastAsia="Times New Roman" w:hAnsi="Times New Roman"/>
          <w:sz w:val="24"/>
          <w:szCs w:val="24"/>
          <w:lang w:eastAsia="ru-RU"/>
        </w:rPr>
        <w:t>трубо</w:t>
      </w:r>
      <w:r w:rsidRPr="007A428D">
        <w:rPr>
          <w:rFonts w:ascii="Times New Roman" w:eastAsia="Times New Roman" w:hAnsi="Times New Roman"/>
          <w:sz w:val="24"/>
          <w:szCs w:val="24"/>
          <w:lang w:eastAsia="ru-RU"/>
        </w:rPr>
        <w:t xml:space="preserve">проводов приняты расстояния </w:t>
      </w:r>
      <w:r w:rsidR="00440051">
        <w:rPr>
          <w:rFonts w:ascii="Times New Roman" w:eastAsia="Times New Roman" w:hAnsi="Times New Roman"/>
          <w:sz w:val="24"/>
          <w:szCs w:val="24"/>
          <w:lang w:eastAsia="ru-RU"/>
        </w:rPr>
        <w:t>3</w:t>
      </w:r>
      <w:r w:rsidRPr="007A428D">
        <w:rPr>
          <w:rFonts w:ascii="Times New Roman" w:eastAsia="Times New Roman" w:hAnsi="Times New Roman"/>
          <w:sz w:val="24"/>
          <w:szCs w:val="24"/>
          <w:lang w:eastAsia="ru-RU"/>
        </w:rPr>
        <w:t>50 м.</w:t>
      </w:r>
    </w:p>
    <w:p w:rsidR="00AF1414" w:rsidRDefault="00AF1414" w:rsidP="00961522">
      <w:pPr>
        <w:spacing w:after="0" w:line="240" w:lineRule="auto"/>
        <w:ind w:firstLine="539"/>
        <w:jc w:val="both"/>
        <w:rPr>
          <w:rFonts w:ascii="Times New Roman" w:eastAsia="Times New Roman" w:hAnsi="Times New Roman"/>
          <w:b/>
          <w:sz w:val="24"/>
          <w:szCs w:val="24"/>
          <w:lang w:eastAsia="ru-RU"/>
        </w:rPr>
      </w:pPr>
    </w:p>
    <w:p w:rsidR="0031798A" w:rsidRPr="003C7CEB" w:rsidRDefault="0031798A" w:rsidP="00961522">
      <w:pPr>
        <w:spacing w:after="0" w:line="240" w:lineRule="auto"/>
        <w:ind w:firstLine="539"/>
        <w:jc w:val="both"/>
        <w:rPr>
          <w:rFonts w:ascii="Times New Roman" w:eastAsia="Times New Roman" w:hAnsi="Times New Roman"/>
          <w:b/>
          <w:sz w:val="24"/>
          <w:szCs w:val="24"/>
          <w:lang w:eastAsia="ru-RU"/>
        </w:rPr>
      </w:pPr>
      <w:r w:rsidRPr="003C7CEB">
        <w:rPr>
          <w:rFonts w:ascii="Times New Roman" w:eastAsia="Times New Roman" w:hAnsi="Times New Roman"/>
          <w:b/>
          <w:sz w:val="24"/>
          <w:szCs w:val="24"/>
          <w:lang w:eastAsia="ru-RU"/>
        </w:rPr>
        <w:t>Охранные зоны транспортной инфраструктуры</w:t>
      </w:r>
    </w:p>
    <w:p w:rsidR="00361F1F" w:rsidRPr="00361F1F" w:rsidRDefault="00361F1F" w:rsidP="00361F1F">
      <w:pPr>
        <w:spacing w:after="0" w:line="240" w:lineRule="auto"/>
        <w:ind w:firstLine="539"/>
        <w:jc w:val="both"/>
        <w:rPr>
          <w:rFonts w:ascii="Times New Roman" w:eastAsia="Times New Roman" w:hAnsi="Times New Roman"/>
          <w:sz w:val="24"/>
          <w:szCs w:val="24"/>
          <w:lang w:eastAsia="ru-RU"/>
        </w:rPr>
      </w:pPr>
    </w:p>
    <w:p w:rsidR="00361F1F" w:rsidRPr="00361F1F" w:rsidRDefault="00361F1F" w:rsidP="00361F1F">
      <w:pPr>
        <w:spacing w:after="0" w:line="240" w:lineRule="auto"/>
        <w:ind w:firstLine="539"/>
        <w:jc w:val="both"/>
        <w:rPr>
          <w:rFonts w:ascii="Times New Roman" w:eastAsia="Times New Roman" w:hAnsi="Times New Roman"/>
          <w:sz w:val="24"/>
          <w:szCs w:val="24"/>
          <w:u w:val="single"/>
          <w:lang w:eastAsia="ru-RU"/>
        </w:rPr>
      </w:pPr>
      <w:r w:rsidRPr="00361F1F">
        <w:rPr>
          <w:rFonts w:ascii="Times New Roman" w:eastAsia="Times New Roman" w:hAnsi="Times New Roman"/>
          <w:sz w:val="24"/>
          <w:szCs w:val="24"/>
          <w:u w:val="single"/>
          <w:lang w:eastAsia="ru-RU"/>
        </w:rPr>
        <w:t>Придорожная полоса автомобильных дорог вне застроенных территорий</w:t>
      </w:r>
    </w:p>
    <w:p w:rsidR="00DB6707" w:rsidRPr="00DB6707" w:rsidRDefault="00DB6707" w:rsidP="00DB6707">
      <w:pPr>
        <w:spacing w:after="0" w:line="240" w:lineRule="auto"/>
        <w:ind w:firstLine="539"/>
        <w:jc w:val="both"/>
        <w:rPr>
          <w:rFonts w:ascii="Times New Roman" w:eastAsia="Times New Roman" w:hAnsi="Times New Roman"/>
          <w:sz w:val="24"/>
          <w:szCs w:val="24"/>
          <w:lang w:eastAsia="ru-RU"/>
        </w:rPr>
      </w:pPr>
      <w:r w:rsidRPr="00DB6707">
        <w:rPr>
          <w:rFonts w:ascii="Times New Roman" w:eastAsia="Times New Roman" w:hAnsi="Times New Roman"/>
          <w:sz w:val="24"/>
          <w:szCs w:val="24"/>
          <w:lang w:eastAsia="ru-RU"/>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селям и другим опасным воздействиям.</w:t>
      </w:r>
    </w:p>
    <w:p w:rsidR="00DB6707" w:rsidRDefault="00DB6707" w:rsidP="00DB6707">
      <w:pPr>
        <w:spacing w:after="0" w:line="240" w:lineRule="auto"/>
        <w:ind w:firstLine="539"/>
        <w:jc w:val="both"/>
        <w:rPr>
          <w:rFonts w:ascii="Times New Roman" w:eastAsia="Times New Roman" w:hAnsi="Times New Roman"/>
          <w:sz w:val="24"/>
          <w:szCs w:val="24"/>
          <w:lang w:eastAsia="ru-RU"/>
        </w:rPr>
      </w:pPr>
      <w:r w:rsidRPr="00DB6707">
        <w:rPr>
          <w:rFonts w:ascii="Times New Roman" w:eastAsia="Times New Roman" w:hAnsi="Times New Roman"/>
          <w:sz w:val="24"/>
          <w:szCs w:val="24"/>
          <w:lang w:eastAsia="ru-RU"/>
        </w:rPr>
        <w:t>В охранных зонах транспорта вводятся особые условия землепользования.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361F1F" w:rsidRPr="00361F1F" w:rsidRDefault="00361F1F" w:rsidP="00361F1F">
      <w:pPr>
        <w:spacing w:after="0" w:line="240" w:lineRule="auto"/>
        <w:ind w:firstLine="539"/>
        <w:jc w:val="both"/>
        <w:rPr>
          <w:rFonts w:ascii="Times New Roman" w:eastAsia="Times New Roman" w:hAnsi="Times New Roman"/>
          <w:sz w:val="24"/>
          <w:szCs w:val="24"/>
          <w:lang w:eastAsia="ru-RU"/>
        </w:rPr>
      </w:pPr>
      <w:r w:rsidRPr="00361F1F">
        <w:rPr>
          <w:rFonts w:ascii="Times New Roman" w:eastAsia="Times New Roman" w:hAnsi="Times New Roman"/>
          <w:sz w:val="24"/>
          <w:szCs w:val="24"/>
          <w:lang w:eastAsia="ru-RU"/>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361F1F" w:rsidRPr="00361F1F" w:rsidRDefault="00361F1F" w:rsidP="00361F1F">
      <w:pPr>
        <w:spacing w:after="0" w:line="240" w:lineRule="auto"/>
        <w:ind w:firstLine="539"/>
        <w:jc w:val="both"/>
        <w:rPr>
          <w:rFonts w:ascii="Times New Roman" w:eastAsia="Times New Roman" w:hAnsi="Times New Roman"/>
          <w:sz w:val="24"/>
          <w:szCs w:val="24"/>
          <w:lang w:eastAsia="ru-RU"/>
        </w:rPr>
      </w:pPr>
      <w:r w:rsidRPr="00361F1F">
        <w:rPr>
          <w:rFonts w:ascii="Times New Roman" w:eastAsia="Times New Roman" w:hAnsi="Times New Roman"/>
          <w:sz w:val="24"/>
          <w:szCs w:val="24"/>
          <w:lang w:eastAsia="ru-RU"/>
        </w:rPr>
        <w:t xml:space="preserve">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rsidR="00361F1F" w:rsidRPr="00361F1F" w:rsidRDefault="00361F1F" w:rsidP="005B6463">
      <w:pPr>
        <w:pStyle w:val="100"/>
        <w:numPr>
          <w:ilvl w:val="0"/>
          <w:numId w:val="7"/>
        </w:numPr>
        <w:ind w:left="0" w:firstLine="426"/>
        <w:rPr>
          <w:rFonts w:eastAsia="Times New Roman"/>
          <w:lang w:eastAsia="ru-RU"/>
        </w:rPr>
      </w:pPr>
      <w:r w:rsidRPr="00361F1F">
        <w:rPr>
          <w:rFonts w:eastAsia="Times New Roman"/>
          <w:lang w:eastAsia="ru-RU"/>
        </w:rPr>
        <w:t>для автомобильных дорог третьей и четвертой категорий – 50 м;</w:t>
      </w:r>
    </w:p>
    <w:p w:rsidR="00361F1F" w:rsidRPr="00361F1F" w:rsidRDefault="00361F1F" w:rsidP="005B6463">
      <w:pPr>
        <w:pStyle w:val="100"/>
        <w:numPr>
          <w:ilvl w:val="0"/>
          <w:numId w:val="7"/>
        </w:numPr>
        <w:ind w:left="0" w:firstLine="426"/>
        <w:rPr>
          <w:rFonts w:eastAsia="Times New Roman"/>
          <w:lang w:eastAsia="ru-RU"/>
        </w:rPr>
      </w:pPr>
      <w:r w:rsidRPr="00361F1F">
        <w:rPr>
          <w:rFonts w:eastAsia="Times New Roman"/>
          <w:lang w:eastAsia="ru-RU"/>
        </w:rPr>
        <w:t xml:space="preserve">для автомобильных дорог пятой категории – 25 м. </w:t>
      </w:r>
    </w:p>
    <w:p w:rsidR="00361F1F" w:rsidRPr="00361F1F" w:rsidRDefault="00361F1F" w:rsidP="00361F1F">
      <w:pPr>
        <w:spacing w:after="0" w:line="240" w:lineRule="auto"/>
        <w:ind w:firstLine="539"/>
        <w:jc w:val="both"/>
        <w:rPr>
          <w:rFonts w:ascii="Times New Roman" w:eastAsia="Times New Roman" w:hAnsi="Times New Roman"/>
          <w:sz w:val="24"/>
          <w:szCs w:val="24"/>
          <w:lang w:eastAsia="ru-RU"/>
        </w:rPr>
      </w:pPr>
      <w:r w:rsidRPr="00361F1F">
        <w:rPr>
          <w:rFonts w:ascii="Times New Roman" w:eastAsia="Times New Roman" w:hAnsi="Times New Roman"/>
          <w:sz w:val="24"/>
          <w:szCs w:val="24"/>
          <w:lang w:eastAsia="ru-RU"/>
        </w:rPr>
        <w:t>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 (их компетенция предусмотрена в статьям 25,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61F1F" w:rsidRDefault="00361F1F" w:rsidP="00DB6707">
      <w:pPr>
        <w:spacing w:after="0" w:line="240" w:lineRule="auto"/>
        <w:ind w:firstLine="539"/>
        <w:jc w:val="both"/>
        <w:rPr>
          <w:rFonts w:ascii="Times New Roman" w:eastAsia="Times New Roman" w:hAnsi="Times New Roman"/>
          <w:sz w:val="24"/>
          <w:szCs w:val="24"/>
          <w:lang w:eastAsia="ru-RU"/>
        </w:rPr>
      </w:pPr>
      <w:r w:rsidRPr="00361F1F">
        <w:rPr>
          <w:rFonts w:ascii="Times New Roman" w:eastAsia="Times New Roman" w:hAnsi="Times New Roman"/>
          <w:sz w:val="24"/>
          <w:szCs w:val="24"/>
          <w:lang w:eastAsia="ru-RU"/>
        </w:rPr>
        <w:lastRenderedPageBreak/>
        <w:t xml:space="preserve">Охранные зоны являются ограничением для размещения объектов капитального строительства, на этой территории запрещается размещение жилых и общественных зданий, складов нефти и нефтепродуктов. </w:t>
      </w:r>
    </w:p>
    <w:p w:rsidR="0031798A" w:rsidRPr="00961522" w:rsidRDefault="0031798A" w:rsidP="00961522">
      <w:pPr>
        <w:spacing w:after="0" w:line="240" w:lineRule="auto"/>
        <w:ind w:firstLine="539"/>
        <w:jc w:val="both"/>
        <w:rPr>
          <w:rFonts w:ascii="Times New Roman" w:eastAsia="Times New Roman" w:hAnsi="Times New Roman"/>
          <w:sz w:val="24"/>
          <w:szCs w:val="24"/>
          <w:lang w:eastAsia="ru-RU"/>
        </w:rPr>
      </w:pPr>
      <w:r w:rsidRPr="00961522">
        <w:rPr>
          <w:rFonts w:ascii="Times New Roman" w:eastAsia="Times New Roman" w:hAnsi="Times New Roman"/>
          <w:sz w:val="24"/>
          <w:szCs w:val="24"/>
          <w:lang w:eastAsia="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(ст. 26, Федерального</w:t>
      </w:r>
      <w:r w:rsidR="00AF352D">
        <w:rPr>
          <w:rFonts w:ascii="Times New Roman" w:eastAsia="Times New Roman" w:hAnsi="Times New Roman"/>
          <w:sz w:val="24"/>
          <w:szCs w:val="24"/>
          <w:lang w:eastAsia="ru-RU"/>
        </w:rPr>
        <w:t xml:space="preserve"> закона от 08.11.2007 N 257-ФЗ  «</w:t>
      </w:r>
      <w:r w:rsidRPr="00961522">
        <w:rPr>
          <w:rFonts w:ascii="Times New Roman" w:eastAsia="Times New Roman" w:hAnsi="Times New Roman"/>
          <w:sz w:val="24"/>
          <w:szCs w:val="24"/>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AF352D">
        <w:rPr>
          <w:rFonts w:ascii="Times New Roman" w:eastAsia="Times New Roman" w:hAnsi="Times New Roman"/>
          <w:sz w:val="24"/>
          <w:szCs w:val="24"/>
          <w:lang w:eastAsia="ru-RU"/>
        </w:rPr>
        <w:t>»</w:t>
      </w:r>
      <w:r w:rsidRPr="00961522">
        <w:rPr>
          <w:rFonts w:ascii="Times New Roman" w:eastAsia="Times New Roman" w:hAnsi="Times New Roman"/>
          <w:sz w:val="24"/>
          <w:szCs w:val="24"/>
          <w:lang w:eastAsia="ru-RU"/>
        </w:rPr>
        <w:t xml:space="preserve"> - технические требования и условия, подлежащие обязательному исполнению).</w:t>
      </w:r>
    </w:p>
    <w:p w:rsidR="0031798A" w:rsidRPr="00961522" w:rsidRDefault="00AF352D" w:rsidP="00961522">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настоящее время </w:t>
      </w:r>
      <w:r w:rsidR="00A9007F">
        <w:rPr>
          <w:rFonts w:ascii="Times New Roman" w:eastAsia="Times New Roman" w:hAnsi="Times New Roman"/>
          <w:sz w:val="24"/>
          <w:szCs w:val="24"/>
          <w:lang w:eastAsia="ru-RU"/>
        </w:rPr>
        <w:t>на</w:t>
      </w:r>
      <w:r w:rsidR="0031798A" w:rsidRPr="00AF352D">
        <w:rPr>
          <w:rFonts w:ascii="Times New Roman" w:eastAsia="Times New Roman" w:hAnsi="Times New Roman"/>
          <w:sz w:val="24"/>
          <w:szCs w:val="24"/>
          <w:lang w:eastAsia="ru-RU"/>
        </w:rPr>
        <w:t xml:space="preserve"> территории сельского поселения </w:t>
      </w:r>
      <w:r w:rsidR="00A9007F">
        <w:rPr>
          <w:rFonts w:ascii="Times New Roman" w:eastAsia="Times New Roman" w:hAnsi="Times New Roman"/>
          <w:sz w:val="24"/>
          <w:szCs w:val="24"/>
          <w:lang w:eastAsia="ru-RU"/>
        </w:rPr>
        <w:t>отсутствуют</w:t>
      </w:r>
      <w:r w:rsidR="000C3299" w:rsidRPr="00AF352D">
        <w:rPr>
          <w:rFonts w:ascii="Times New Roman" w:eastAsia="Times New Roman" w:hAnsi="Times New Roman"/>
          <w:sz w:val="24"/>
          <w:szCs w:val="24"/>
          <w:lang w:eastAsia="ru-RU"/>
        </w:rPr>
        <w:t xml:space="preserve"> </w:t>
      </w:r>
      <w:r w:rsidR="0031798A" w:rsidRPr="00AF352D">
        <w:rPr>
          <w:rFonts w:ascii="Times New Roman" w:eastAsia="Times New Roman" w:hAnsi="Times New Roman"/>
          <w:sz w:val="24"/>
          <w:szCs w:val="24"/>
          <w:lang w:eastAsia="ru-RU"/>
        </w:rPr>
        <w:t>автомобильн</w:t>
      </w:r>
      <w:r w:rsidR="00A9007F">
        <w:rPr>
          <w:rFonts w:ascii="Times New Roman" w:eastAsia="Times New Roman" w:hAnsi="Times New Roman"/>
          <w:sz w:val="24"/>
          <w:szCs w:val="24"/>
          <w:lang w:eastAsia="ru-RU"/>
        </w:rPr>
        <w:t>ые</w:t>
      </w:r>
      <w:r w:rsidR="0031798A" w:rsidRPr="00AF352D">
        <w:rPr>
          <w:rFonts w:ascii="Times New Roman" w:eastAsia="Times New Roman" w:hAnsi="Times New Roman"/>
          <w:sz w:val="24"/>
          <w:szCs w:val="24"/>
          <w:lang w:eastAsia="ru-RU"/>
        </w:rPr>
        <w:t xml:space="preserve"> дорог</w:t>
      </w:r>
      <w:r w:rsidR="00A9007F">
        <w:rPr>
          <w:rFonts w:ascii="Times New Roman" w:eastAsia="Times New Roman" w:hAnsi="Times New Roman"/>
          <w:sz w:val="24"/>
          <w:szCs w:val="24"/>
          <w:lang w:eastAsia="ru-RU"/>
        </w:rPr>
        <w:t>и</w:t>
      </w:r>
      <w:r w:rsidR="0031798A" w:rsidRPr="00AF352D">
        <w:rPr>
          <w:rFonts w:ascii="Times New Roman" w:eastAsia="Times New Roman" w:hAnsi="Times New Roman"/>
          <w:sz w:val="24"/>
          <w:szCs w:val="24"/>
          <w:lang w:eastAsia="ru-RU"/>
        </w:rPr>
        <w:t xml:space="preserve"> </w:t>
      </w:r>
      <w:r w:rsidR="00A9007F">
        <w:rPr>
          <w:rFonts w:ascii="Times New Roman" w:eastAsia="Times New Roman" w:hAnsi="Times New Roman"/>
          <w:sz w:val="24"/>
          <w:szCs w:val="24"/>
          <w:lang w:eastAsia="ru-RU"/>
        </w:rPr>
        <w:t xml:space="preserve">регионального </w:t>
      </w:r>
      <w:r w:rsidR="007D582C">
        <w:rPr>
          <w:rFonts w:ascii="Times New Roman" w:eastAsia="Times New Roman" w:hAnsi="Times New Roman"/>
          <w:sz w:val="24"/>
          <w:szCs w:val="24"/>
          <w:lang w:eastAsia="ru-RU"/>
        </w:rPr>
        <w:t>или межмуниципального значения.</w:t>
      </w:r>
      <w:r w:rsidR="00306A26">
        <w:rPr>
          <w:rFonts w:ascii="Times New Roman" w:eastAsia="Times New Roman" w:hAnsi="Times New Roman"/>
          <w:sz w:val="24"/>
          <w:szCs w:val="24"/>
          <w:lang w:eastAsia="ru-RU"/>
        </w:rPr>
        <w:t xml:space="preserve"> С</w:t>
      </w:r>
      <w:r w:rsidR="00A9007F">
        <w:rPr>
          <w:rFonts w:ascii="Times New Roman" w:eastAsia="Times New Roman" w:hAnsi="Times New Roman"/>
          <w:sz w:val="24"/>
          <w:szCs w:val="24"/>
          <w:lang w:eastAsia="ru-RU"/>
        </w:rPr>
        <w:t>хемой территориального планирования Александровского района запланирован</w:t>
      </w:r>
      <w:r w:rsidR="00B54ACA">
        <w:rPr>
          <w:rFonts w:ascii="Times New Roman" w:eastAsia="Times New Roman" w:hAnsi="Times New Roman"/>
          <w:sz w:val="24"/>
          <w:szCs w:val="24"/>
          <w:lang w:eastAsia="ru-RU"/>
        </w:rPr>
        <w:t>а</w:t>
      </w:r>
      <w:r w:rsidR="00A9007F">
        <w:rPr>
          <w:rFonts w:ascii="Times New Roman" w:eastAsia="Times New Roman" w:hAnsi="Times New Roman"/>
          <w:sz w:val="24"/>
          <w:szCs w:val="24"/>
          <w:lang w:eastAsia="ru-RU"/>
        </w:rPr>
        <w:t xml:space="preserve"> </w:t>
      </w:r>
      <w:r w:rsidR="005C64EE">
        <w:rPr>
          <w:rFonts w:ascii="Times New Roman" w:eastAsia="Times New Roman" w:hAnsi="Times New Roman"/>
          <w:sz w:val="24"/>
          <w:szCs w:val="24"/>
          <w:lang w:eastAsia="ru-RU"/>
        </w:rPr>
        <w:t>реконструкция</w:t>
      </w:r>
      <w:r w:rsidR="00A03856">
        <w:rPr>
          <w:rFonts w:ascii="Times New Roman" w:eastAsia="Times New Roman" w:hAnsi="Times New Roman"/>
          <w:sz w:val="24"/>
          <w:szCs w:val="24"/>
          <w:lang w:eastAsia="ru-RU"/>
        </w:rPr>
        <w:t xml:space="preserve"> автомобильной дороги муниципального (районного) значения</w:t>
      </w:r>
      <w:r w:rsidR="005C64EE">
        <w:rPr>
          <w:rFonts w:ascii="Times New Roman" w:eastAsia="Times New Roman" w:hAnsi="Times New Roman"/>
          <w:sz w:val="24"/>
          <w:szCs w:val="24"/>
          <w:lang w:eastAsia="ru-RU"/>
        </w:rPr>
        <w:t xml:space="preserve"> </w:t>
      </w:r>
      <w:r w:rsidR="007D582C">
        <w:rPr>
          <w:rFonts w:ascii="Times New Roman" w:eastAsia="Times New Roman" w:hAnsi="Times New Roman"/>
          <w:sz w:val="24"/>
          <w:szCs w:val="24"/>
          <w:lang w:eastAsia="ru-RU"/>
        </w:rPr>
        <w:t xml:space="preserve">- </w:t>
      </w:r>
      <w:r w:rsidR="00B54ACA" w:rsidRPr="00B54ACA">
        <w:rPr>
          <w:rFonts w:ascii="Times New Roman" w:eastAsia="Times New Roman" w:hAnsi="Times New Roman"/>
          <w:sz w:val="24"/>
          <w:szCs w:val="24"/>
          <w:lang w:eastAsia="ru-RU"/>
        </w:rPr>
        <w:t xml:space="preserve">подъезда к п. Северный от переправы Колтогорск </w:t>
      </w:r>
      <w:r w:rsidR="005C64EE">
        <w:rPr>
          <w:rFonts w:ascii="Times New Roman" w:eastAsia="Times New Roman" w:hAnsi="Times New Roman"/>
          <w:sz w:val="24"/>
          <w:szCs w:val="24"/>
          <w:lang w:eastAsia="ru-RU"/>
        </w:rPr>
        <w:t>–</w:t>
      </w:r>
      <w:r w:rsidR="00B54ACA" w:rsidRPr="00B54ACA">
        <w:rPr>
          <w:rFonts w:ascii="Times New Roman" w:eastAsia="Times New Roman" w:hAnsi="Times New Roman"/>
          <w:sz w:val="24"/>
          <w:szCs w:val="24"/>
          <w:lang w:eastAsia="ru-RU"/>
        </w:rPr>
        <w:t xml:space="preserve"> Медвед</w:t>
      </w:r>
      <w:r w:rsidR="005C64EE">
        <w:rPr>
          <w:rFonts w:ascii="Times New Roman" w:eastAsia="Times New Roman" w:hAnsi="Times New Roman"/>
          <w:sz w:val="24"/>
          <w:szCs w:val="24"/>
          <w:lang w:eastAsia="ru-RU"/>
        </w:rPr>
        <w:t>е</w:t>
      </w:r>
      <w:r w:rsidR="00B54ACA" w:rsidRPr="00B54ACA">
        <w:rPr>
          <w:rFonts w:ascii="Times New Roman" w:eastAsia="Times New Roman" w:hAnsi="Times New Roman"/>
          <w:sz w:val="24"/>
          <w:szCs w:val="24"/>
          <w:lang w:eastAsia="ru-RU"/>
        </w:rPr>
        <w:t>во</w:t>
      </w:r>
      <w:r w:rsidR="005C64EE">
        <w:rPr>
          <w:rFonts w:ascii="Times New Roman" w:eastAsia="Times New Roman" w:hAnsi="Times New Roman"/>
          <w:sz w:val="24"/>
          <w:szCs w:val="24"/>
          <w:lang w:eastAsia="ru-RU"/>
        </w:rPr>
        <w:t>.</w:t>
      </w:r>
    </w:p>
    <w:p w:rsidR="0031798A" w:rsidRPr="00961522" w:rsidRDefault="000C3299" w:rsidP="003917D4">
      <w:pPr>
        <w:pStyle w:val="3"/>
        <w:numPr>
          <w:ilvl w:val="0"/>
          <w:numId w:val="0"/>
        </w:numPr>
        <w:ind w:left="720" w:hanging="181"/>
        <w:rPr>
          <w:rFonts w:ascii="Times New Roman" w:hAnsi="Times New Roman"/>
          <w:sz w:val="24"/>
          <w:szCs w:val="24"/>
        </w:rPr>
      </w:pPr>
      <w:bookmarkStart w:id="62" w:name="_Toc330910001"/>
      <w:bookmarkStart w:id="63" w:name="_Toc341881482"/>
      <w:bookmarkStart w:id="64" w:name="_Toc359487545"/>
      <w:r w:rsidRPr="00961522">
        <w:rPr>
          <w:rFonts w:ascii="Times New Roman" w:hAnsi="Times New Roman"/>
          <w:sz w:val="24"/>
          <w:szCs w:val="24"/>
        </w:rPr>
        <w:t xml:space="preserve">2.6.2. </w:t>
      </w:r>
      <w:r w:rsidR="0031798A" w:rsidRPr="00961522">
        <w:rPr>
          <w:rFonts w:ascii="Times New Roman" w:hAnsi="Times New Roman"/>
          <w:sz w:val="24"/>
          <w:szCs w:val="24"/>
        </w:rPr>
        <w:t>Планировочные ограничения природного характера</w:t>
      </w:r>
      <w:bookmarkEnd w:id="62"/>
      <w:bookmarkEnd w:id="63"/>
      <w:bookmarkEnd w:id="64"/>
    </w:p>
    <w:p w:rsidR="0031798A" w:rsidRPr="00C05985" w:rsidRDefault="0031798A" w:rsidP="00961522">
      <w:pPr>
        <w:spacing w:after="0" w:line="240" w:lineRule="auto"/>
        <w:ind w:firstLine="539"/>
        <w:jc w:val="both"/>
        <w:rPr>
          <w:rFonts w:ascii="Times New Roman" w:eastAsia="Times New Roman" w:hAnsi="Times New Roman"/>
          <w:b/>
          <w:i/>
          <w:sz w:val="24"/>
          <w:szCs w:val="24"/>
          <w:lang w:eastAsia="ru-RU"/>
        </w:rPr>
      </w:pPr>
      <w:r w:rsidRPr="00C05985">
        <w:rPr>
          <w:rFonts w:ascii="Times New Roman" w:eastAsia="Times New Roman" w:hAnsi="Times New Roman"/>
          <w:b/>
          <w:i/>
          <w:sz w:val="24"/>
          <w:szCs w:val="24"/>
          <w:lang w:eastAsia="ru-RU"/>
        </w:rPr>
        <w:t>Водоохранные зоны, прибреж</w:t>
      </w:r>
      <w:r w:rsidR="00717F47" w:rsidRPr="00C05985">
        <w:rPr>
          <w:rFonts w:ascii="Times New Roman" w:eastAsia="Times New Roman" w:hAnsi="Times New Roman"/>
          <w:b/>
          <w:i/>
          <w:sz w:val="24"/>
          <w:szCs w:val="24"/>
          <w:lang w:eastAsia="ru-RU"/>
        </w:rPr>
        <w:t>ные защитные и береговые полосы</w:t>
      </w:r>
    </w:p>
    <w:p w:rsidR="0031798A" w:rsidRPr="00CE2317" w:rsidRDefault="0031798A" w:rsidP="00961522">
      <w:pPr>
        <w:spacing w:after="0" w:line="240" w:lineRule="auto"/>
        <w:ind w:firstLine="539"/>
        <w:jc w:val="both"/>
        <w:rPr>
          <w:rFonts w:ascii="Times New Roman" w:eastAsia="Times New Roman" w:hAnsi="Times New Roman"/>
          <w:sz w:val="24"/>
          <w:szCs w:val="24"/>
          <w:lang w:eastAsia="ru-RU"/>
        </w:rPr>
      </w:pPr>
      <w:r w:rsidRPr="00CE2317">
        <w:rPr>
          <w:rFonts w:ascii="Times New Roman" w:eastAsia="Times New Roman" w:hAnsi="Times New Roman"/>
          <w:sz w:val="24"/>
          <w:szCs w:val="24"/>
          <w:lang w:eastAsia="ru-RU"/>
        </w:rPr>
        <w:t xml:space="preserve">Ширина водоохранной зоны устанавливается от соответствующей береговой линии. В соответствии с пунктом 4 статьи 65 водного кодекса РФ ширина водоохранной зоны строго регламентирована в зависимости от протяженности реки – 50, 100 и 200 метров. 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w:t>
      </w:r>
    </w:p>
    <w:p w:rsidR="0031798A" w:rsidRPr="005354F3" w:rsidRDefault="0031798A" w:rsidP="00961522">
      <w:pPr>
        <w:spacing w:after="0" w:line="240" w:lineRule="auto"/>
        <w:ind w:firstLine="539"/>
        <w:jc w:val="both"/>
        <w:rPr>
          <w:rFonts w:ascii="Times New Roman" w:eastAsia="Times New Roman" w:hAnsi="Times New Roman"/>
          <w:sz w:val="24"/>
          <w:szCs w:val="24"/>
          <w:lang w:eastAsia="ru-RU"/>
        </w:rPr>
      </w:pPr>
      <w:r w:rsidRPr="005354F3">
        <w:rPr>
          <w:rFonts w:ascii="Times New Roman" w:eastAsia="Times New Roman" w:hAnsi="Times New Roman"/>
          <w:sz w:val="24"/>
          <w:szCs w:val="24"/>
          <w:lang w:eastAsia="ru-RU"/>
        </w:rPr>
        <w:t>В границах водоо</w:t>
      </w:r>
      <w:r>
        <w:rPr>
          <w:rFonts w:ascii="Times New Roman" w:eastAsia="Times New Roman" w:hAnsi="Times New Roman"/>
          <w:sz w:val="24"/>
          <w:szCs w:val="24"/>
          <w:lang w:eastAsia="ru-RU"/>
        </w:rPr>
        <w:t xml:space="preserve">хранной зоны </w:t>
      </w:r>
      <w:r w:rsidRPr="005354F3">
        <w:rPr>
          <w:rFonts w:ascii="Times New Roman" w:eastAsia="Times New Roman" w:hAnsi="Times New Roman"/>
          <w:sz w:val="24"/>
          <w:szCs w:val="24"/>
          <w:lang w:eastAsia="ru-RU"/>
        </w:rPr>
        <w:t>устанавливается специальный режим хозяйственной и иной деятельности, с целью:</w:t>
      </w:r>
    </w:p>
    <w:p w:rsidR="0031798A" w:rsidRPr="00961522" w:rsidRDefault="0031798A" w:rsidP="005B6463">
      <w:pPr>
        <w:pStyle w:val="100"/>
        <w:numPr>
          <w:ilvl w:val="0"/>
          <w:numId w:val="7"/>
        </w:numPr>
        <w:ind w:left="0" w:firstLine="426"/>
        <w:rPr>
          <w:rFonts w:eastAsia="Times New Roman"/>
          <w:lang w:eastAsia="ru-RU"/>
        </w:rPr>
      </w:pPr>
      <w:r w:rsidRPr="00961522">
        <w:rPr>
          <w:rFonts w:eastAsia="Times New Roman"/>
          <w:lang w:eastAsia="ru-RU"/>
        </w:rPr>
        <w:t>предупреждения и предотвращения микробного и химического загрязнения поверхностных вод;</w:t>
      </w:r>
    </w:p>
    <w:p w:rsidR="0031798A" w:rsidRPr="00961522" w:rsidRDefault="0031798A" w:rsidP="005B6463">
      <w:pPr>
        <w:pStyle w:val="100"/>
        <w:numPr>
          <w:ilvl w:val="0"/>
          <w:numId w:val="7"/>
        </w:numPr>
        <w:ind w:left="0" w:firstLine="426"/>
        <w:rPr>
          <w:rFonts w:eastAsia="Times New Roman"/>
          <w:lang w:eastAsia="ru-RU"/>
        </w:rPr>
      </w:pPr>
      <w:r w:rsidRPr="00961522">
        <w:rPr>
          <w:rFonts w:eastAsia="Times New Roman"/>
          <w:lang w:eastAsia="ru-RU"/>
        </w:rPr>
        <w:t>предотвращения загрязнения, засорения, заиливания и истощения водных объектов;</w:t>
      </w:r>
    </w:p>
    <w:p w:rsidR="0031798A" w:rsidRPr="00961522" w:rsidRDefault="0031798A" w:rsidP="005B6463">
      <w:pPr>
        <w:pStyle w:val="100"/>
        <w:numPr>
          <w:ilvl w:val="0"/>
          <w:numId w:val="7"/>
        </w:numPr>
        <w:ind w:left="0" w:firstLine="426"/>
        <w:rPr>
          <w:rFonts w:eastAsia="Times New Roman"/>
          <w:lang w:eastAsia="ru-RU"/>
        </w:rPr>
      </w:pPr>
      <w:r w:rsidRPr="00961522">
        <w:rPr>
          <w:rFonts w:eastAsia="Times New Roman"/>
          <w:lang w:eastAsia="ru-RU"/>
        </w:rPr>
        <w:t>сохранения среды обитания объектов животного и растительного мира.</w:t>
      </w:r>
    </w:p>
    <w:p w:rsidR="0031798A" w:rsidRPr="005354F3" w:rsidRDefault="0031798A" w:rsidP="00961522">
      <w:pPr>
        <w:spacing w:after="0" w:line="240" w:lineRule="auto"/>
        <w:ind w:firstLine="539"/>
        <w:jc w:val="both"/>
        <w:rPr>
          <w:rFonts w:ascii="Times New Roman" w:eastAsia="Times New Roman" w:hAnsi="Times New Roman"/>
          <w:sz w:val="24"/>
          <w:szCs w:val="24"/>
          <w:lang w:eastAsia="ru-RU"/>
        </w:rPr>
      </w:pPr>
      <w:r w:rsidRPr="005354F3">
        <w:rPr>
          <w:rFonts w:ascii="Times New Roman" w:eastAsia="Times New Roman" w:hAnsi="Times New Roman"/>
          <w:sz w:val="24"/>
          <w:szCs w:val="24"/>
          <w:lang w:eastAsia="ru-RU"/>
        </w:rPr>
        <w:t>В границах водоохранных зон запрещается: размещение кладбищ, мест захоронения отходов производства и потребления химических, взрывчатых и ядовитых веществ, движение и стоянка транспортных средств (кроме специальных), за исключением их движения по дорогам и стоянки на дорогах в специально оборудованных местах, имеющих твердое покрытие.</w:t>
      </w:r>
    </w:p>
    <w:p w:rsidR="0031798A" w:rsidRPr="005354F3" w:rsidRDefault="0031798A" w:rsidP="00961522">
      <w:pPr>
        <w:spacing w:after="0" w:line="240" w:lineRule="auto"/>
        <w:ind w:firstLine="539"/>
        <w:jc w:val="both"/>
        <w:rPr>
          <w:rFonts w:ascii="Times New Roman" w:eastAsia="Times New Roman" w:hAnsi="Times New Roman"/>
          <w:sz w:val="24"/>
          <w:szCs w:val="24"/>
          <w:lang w:eastAsia="ru-RU"/>
        </w:rPr>
      </w:pPr>
      <w:r w:rsidRPr="005354F3">
        <w:rPr>
          <w:rFonts w:ascii="Times New Roman" w:eastAsia="Times New Roman" w:hAnsi="Times New Roman"/>
          <w:sz w:val="24"/>
          <w:szCs w:val="24"/>
          <w:lang w:eastAsia="ru-RU"/>
        </w:rPr>
        <w:t>В границах водоохранных зон допускается: проектирование, размещение, строительство, реконструкция,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1798A" w:rsidRPr="005354F3" w:rsidRDefault="0031798A" w:rsidP="00961522">
      <w:pPr>
        <w:spacing w:after="0" w:line="240" w:lineRule="auto"/>
        <w:ind w:firstLine="539"/>
        <w:jc w:val="both"/>
        <w:rPr>
          <w:rFonts w:ascii="Times New Roman" w:eastAsia="Times New Roman" w:hAnsi="Times New Roman"/>
          <w:sz w:val="24"/>
          <w:szCs w:val="24"/>
          <w:lang w:eastAsia="ru-RU"/>
        </w:rPr>
      </w:pPr>
      <w:r w:rsidRPr="005354F3">
        <w:rPr>
          <w:rFonts w:ascii="Times New Roman" w:eastAsia="Times New Roman" w:hAnsi="Times New Roman"/>
          <w:sz w:val="24"/>
          <w:szCs w:val="24"/>
          <w:lang w:eastAsia="ru-RU"/>
        </w:rPr>
        <w:t>В пределах водоохранных зон выделяются прибрежные полосы, где предусматривается сохранение существующих насаждений, максимальное озеленение и допускается размещение объектов рекреации, водозаборных и портовых сооружений при наличии лицензии на водопользование.</w:t>
      </w:r>
      <w:r>
        <w:rPr>
          <w:rFonts w:ascii="Times New Roman" w:eastAsia="Times New Roman" w:hAnsi="Times New Roman"/>
          <w:sz w:val="24"/>
          <w:szCs w:val="24"/>
          <w:lang w:eastAsia="ru-RU"/>
        </w:rPr>
        <w:t xml:space="preserve"> </w:t>
      </w:r>
    </w:p>
    <w:p w:rsidR="0031798A" w:rsidRPr="005354F3" w:rsidRDefault="0031798A" w:rsidP="00CD4CB0">
      <w:pPr>
        <w:spacing w:after="0" w:line="240" w:lineRule="auto"/>
        <w:ind w:firstLine="539"/>
        <w:jc w:val="both"/>
        <w:rPr>
          <w:rFonts w:ascii="Times New Roman" w:eastAsia="Times New Roman" w:hAnsi="Times New Roman"/>
          <w:sz w:val="24"/>
          <w:szCs w:val="24"/>
          <w:lang w:eastAsia="ru-RU"/>
        </w:rPr>
      </w:pPr>
      <w:r w:rsidRPr="005354F3">
        <w:rPr>
          <w:rFonts w:ascii="Times New Roman" w:eastAsia="Times New Roman" w:hAnsi="Times New Roman"/>
          <w:sz w:val="24"/>
          <w:szCs w:val="24"/>
          <w:lang w:eastAsia="ru-RU"/>
        </w:rPr>
        <w:lastRenderedPageBreak/>
        <w:t>В границах прибрежных полос дополнительно к выше указанным ограничениям запрещается: распашка, выпас, размещение отвалов размываемых грунтов, выпас сельскохозяйственных животных.</w:t>
      </w:r>
    </w:p>
    <w:p w:rsidR="002465CD" w:rsidRDefault="0031798A" w:rsidP="00CD4CB0">
      <w:pPr>
        <w:spacing w:after="0" w:line="240" w:lineRule="auto"/>
        <w:ind w:firstLine="539"/>
        <w:jc w:val="both"/>
        <w:rPr>
          <w:rFonts w:ascii="Times New Roman" w:eastAsia="Times New Roman" w:hAnsi="Times New Roman"/>
          <w:sz w:val="24"/>
          <w:szCs w:val="24"/>
          <w:lang w:eastAsia="ru-RU"/>
        </w:rPr>
      </w:pPr>
      <w:r w:rsidRPr="00CE2317">
        <w:rPr>
          <w:rFonts w:ascii="Times New Roman" w:eastAsia="Times New Roman" w:hAnsi="Times New Roman"/>
          <w:sz w:val="24"/>
          <w:szCs w:val="24"/>
          <w:lang w:eastAsia="ru-RU"/>
        </w:rPr>
        <w:t xml:space="preserve">Согласно ст. 6 Водного Кодекса РФ №74-ФЗ вдоль береговой линии водных объектов устанавливается береговая полоса – полоса земли, предназначенная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Ширина береговой полосы водных объектов общего пользования составляет двадцать метров, за исключением береговой полосы рек и ручьев, протяженность которых от истока до устья не более чем десять километров. Ширина береговой полосы рек и ручьев, протяженность которых от истока до устья не более чем десять километров, составляет пять метров. </w:t>
      </w:r>
    </w:p>
    <w:p w:rsidR="0031798A" w:rsidRPr="00CE2317" w:rsidRDefault="0031798A" w:rsidP="00CD4CB0">
      <w:pPr>
        <w:spacing w:after="0" w:line="240" w:lineRule="auto"/>
        <w:ind w:firstLine="539"/>
        <w:jc w:val="both"/>
        <w:rPr>
          <w:rFonts w:ascii="Times New Roman" w:eastAsia="Times New Roman" w:hAnsi="Times New Roman"/>
          <w:sz w:val="24"/>
          <w:szCs w:val="24"/>
          <w:lang w:eastAsia="ru-RU"/>
        </w:rPr>
      </w:pPr>
      <w:r w:rsidRPr="00CE2317">
        <w:rPr>
          <w:rFonts w:ascii="Times New Roman" w:eastAsia="Times New Roman" w:hAnsi="Times New Roman"/>
          <w:sz w:val="24"/>
          <w:szCs w:val="24"/>
          <w:lang w:eastAsia="ru-RU"/>
        </w:rPr>
        <w:t xml:space="preserve">В соответствии с №73-ФЗ от 03.06.2006 «О введении в действие Водного кодекса Российской Федерации» (в ред. Федерального закона от 14.07.2008 N 118-ФЗ) </w:t>
      </w:r>
      <w:r w:rsidRPr="00C05985">
        <w:rPr>
          <w:rFonts w:ascii="Times New Roman" w:eastAsia="Times New Roman" w:hAnsi="Times New Roman"/>
          <w:b/>
          <w:i/>
          <w:sz w:val="24"/>
          <w:szCs w:val="24"/>
          <w:lang w:eastAsia="ru-RU"/>
        </w:rPr>
        <w:t>запрещается приватизация</w:t>
      </w:r>
      <w:r w:rsidRPr="00CE2317">
        <w:rPr>
          <w:rFonts w:ascii="Times New Roman" w:eastAsia="Times New Roman" w:hAnsi="Times New Roman"/>
          <w:sz w:val="24"/>
          <w:szCs w:val="24"/>
          <w:lang w:eastAsia="ru-RU"/>
        </w:rPr>
        <w:t xml:space="preserve"> земельных участков в пределах береговой полосы, установленной в соответствии с Водным кодексом Российской Федерации.</w:t>
      </w:r>
    </w:p>
    <w:p w:rsidR="0031798A" w:rsidRDefault="0031798A" w:rsidP="00CD4CB0">
      <w:pPr>
        <w:spacing w:after="0" w:line="240" w:lineRule="auto"/>
        <w:ind w:firstLine="539"/>
        <w:jc w:val="both"/>
        <w:rPr>
          <w:rFonts w:ascii="Times New Roman" w:eastAsia="Times New Roman" w:hAnsi="Times New Roman"/>
          <w:sz w:val="24"/>
          <w:szCs w:val="24"/>
          <w:lang w:eastAsia="ru-RU"/>
        </w:rPr>
      </w:pPr>
      <w:r w:rsidRPr="00D91F28">
        <w:rPr>
          <w:rFonts w:ascii="Times New Roman" w:eastAsia="Times New Roman" w:hAnsi="Times New Roman"/>
          <w:sz w:val="24"/>
          <w:szCs w:val="24"/>
          <w:lang w:eastAsia="ru-RU"/>
        </w:rPr>
        <w:t xml:space="preserve">В таблице представлены размеры водоохранных зон, прибрежных защитных полос и береговых полос </w:t>
      </w:r>
      <w:r w:rsidR="00AC12B0">
        <w:rPr>
          <w:rFonts w:ascii="Times New Roman" w:eastAsia="Times New Roman" w:hAnsi="Times New Roman"/>
          <w:sz w:val="24"/>
          <w:szCs w:val="24"/>
          <w:lang w:eastAsia="ru-RU"/>
        </w:rPr>
        <w:t>водотоков</w:t>
      </w:r>
      <w:r w:rsidRPr="00D91F28">
        <w:rPr>
          <w:rFonts w:ascii="Times New Roman" w:eastAsia="Times New Roman" w:hAnsi="Times New Roman"/>
          <w:sz w:val="24"/>
          <w:szCs w:val="24"/>
          <w:lang w:eastAsia="ru-RU"/>
        </w:rPr>
        <w:t xml:space="preserve"> </w:t>
      </w:r>
      <w:r w:rsidR="00AC12B0">
        <w:rPr>
          <w:rFonts w:ascii="Times New Roman" w:eastAsia="Times New Roman" w:hAnsi="Times New Roman"/>
          <w:sz w:val="24"/>
          <w:szCs w:val="24"/>
          <w:lang w:eastAsia="ru-RU"/>
        </w:rPr>
        <w:t xml:space="preserve">на </w:t>
      </w:r>
      <w:r w:rsidRPr="00D91F28">
        <w:rPr>
          <w:rFonts w:ascii="Times New Roman" w:eastAsia="Times New Roman" w:hAnsi="Times New Roman"/>
          <w:sz w:val="24"/>
          <w:szCs w:val="24"/>
          <w:lang w:eastAsia="ru-RU"/>
        </w:rPr>
        <w:t xml:space="preserve">территории </w:t>
      </w:r>
      <w:r w:rsidR="00713518">
        <w:rPr>
          <w:rFonts w:ascii="Times New Roman" w:eastAsia="Times New Roman" w:hAnsi="Times New Roman"/>
          <w:sz w:val="24"/>
          <w:szCs w:val="24"/>
          <w:lang w:eastAsia="ru-RU"/>
        </w:rPr>
        <w:t>Северн</w:t>
      </w:r>
      <w:r>
        <w:rPr>
          <w:rFonts w:ascii="Times New Roman" w:eastAsia="Times New Roman" w:hAnsi="Times New Roman"/>
          <w:sz w:val="24"/>
          <w:szCs w:val="24"/>
          <w:lang w:eastAsia="ru-RU"/>
        </w:rPr>
        <w:t>ого сельского поселения</w:t>
      </w:r>
      <w:r w:rsidRPr="00D91F28">
        <w:rPr>
          <w:rFonts w:ascii="Times New Roman" w:eastAsia="Times New Roman" w:hAnsi="Times New Roman"/>
          <w:sz w:val="24"/>
          <w:szCs w:val="24"/>
          <w:lang w:eastAsia="ru-RU"/>
        </w:rPr>
        <w:t xml:space="preserve"> в соответствии с Водным Кодексом РФ № 74-ФЗ от 03.06.2006: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701"/>
        <w:gridCol w:w="1843"/>
        <w:gridCol w:w="1736"/>
        <w:gridCol w:w="1915"/>
      </w:tblGrid>
      <w:tr w:rsidR="0031798A" w:rsidRPr="003575B3" w:rsidTr="00927A20">
        <w:tc>
          <w:tcPr>
            <w:tcW w:w="2376" w:type="dxa"/>
            <w:shd w:val="clear" w:color="auto" w:fill="auto"/>
          </w:tcPr>
          <w:p w:rsidR="0031798A" w:rsidRPr="00245B6E" w:rsidRDefault="0031798A" w:rsidP="003575B3">
            <w:pPr>
              <w:pStyle w:val="100"/>
              <w:ind w:firstLine="0"/>
              <w:jc w:val="center"/>
              <w:rPr>
                <w:kern w:val="0"/>
                <w:sz w:val="22"/>
                <w:szCs w:val="22"/>
              </w:rPr>
            </w:pPr>
            <w:r w:rsidRPr="00245B6E">
              <w:rPr>
                <w:rFonts w:eastAsia="Times New Roman"/>
                <w:sz w:val="22"/>
                <w:szCs w:val="22"/>
                <w:lang w:eastAsia="ru-RU"/>
              </w:rPr>
              <w:br w:type="page"/>
            </w:r>
            <w:r w:rsidRPr="00245B6E">
              <w:rPr>
                <w:kern w:val="0"/>
                <w:sz w:val="22"/>
                <w:szCs w:val="22"/>
              </w:rPr>
              <w:t>Название водотока</w:t>
            </w:r>
          </w:p>
        </w:tc>
        <w:tc>
          <w:tcPr>
            <w:tcW w:w="1701" w:type="dxa"/>
            <w:shd w:val="clear" w:color="auto" w:fill="auto"/>
          </w:tcPr>
          <w:p w:rsidR="0031798A" w:rsidRPr="00245B6E" w:rsidRDefault="0031798A" w:rsidP="003575B3">
            <w:pPr>
              <w:pStyle w:val="100"/>
              <w:ind w:firstLine="0"/>
              <w:jc w:val="center"/>
              <w:rPr>
                <w:kern w:val="0"/>
                <w:sz w:val="22"/>
                <w:szCs w:val="22"/>
              </w:rPr>
            </w:pPr>
            <w:r w:rsidRPr="00245B6E">
              <w:rPr>
                <w:kern w:val="0"/>
                <w:sz w:val="22"/>
                <w:szCs w:val="22"/>
              </w:rPr>
              <w:t>Длина водного объекта (км)</w:t>
            </w:r>
          </w:p>
        </w:tc>
        <w:tc>
          <w:tcPr>
            <w:tcW w:w="1843" w:type="dxa"/>
            <w:shd w:val="clear" w:color="auto" w:fill="auto"/>
          </w:tcPr>
          <w:p w:rsidR="0031798A" w:rsidRPr="00245B6E" w:rsidRDefault="0031798A" w:rsidP="003575B3">
            <w:pPr>
              <w:pStyle w:val="100"/>
              <w:ind w:firstLine="0"/>
              <w:jc w:val="center"/>
              <w:rPr>
                <w:kern w:val="0"/>
                <w:sz w:val="22"/>
                <w:szCs w:val="22"/>
              </w:rPr>
            </w:pPr>
            <w:r w:rsidRPr="00245B6E">
              <w:rPr>
                <w:kern w:val="0"/>
                <w:sz w:val="22"/>
                <w:szCs w:val="22"/>
              </w:rPr>
              <w:t>Размер прибрежной защитной зоны, м</w:t>
            </w:r>
          </w:p>
        </w:tc>
        <w:tc>
          <w:tcPr>
            <w:tcW w:w="1736" w:type="dxa"/>
            <w:shd w:val="clear" w:color="auto" w:fill="auto"/>
          </w:tcPr>
          <w:p w:rsidR="0031798A" w:rsidRPr="00245B6E" w:rsidRDefault="0031798A" w:rsidP="003575B3">
            <w:pPr>
              <w:pStyle w:val="100"/>
              <w:ind w:firstLine="0"/>
              <w:jc w:val="center"/>
              <w:rPr>
                <w:kern w:val="0"/>
                <w:sz w:val="22"/>
                <w:szCs w:val="22"/>
              </w:rPr>
            </w:pPr>
            <w:r w:rsidRPr="00245B6E">
              <w:rPr>
                <w:kern w:val="0"/>
                <w:sz w:val="22"/>
                <w:szCs w:val="22"/>
              </w:rPr>
              <w:t>Размер береговой полосы, м</w:t>
            </w:r>
          </w:p>
        </w:tc>
        <w:tc>
          <w:tcPr>
            <w:tcW w:w="1915" w:type="dxa"/>
            <w:shd w:val="clear" w:color="auto" w:fill="auto"/>
          </w:tcPr>
          <w:p w:rsidR="0031798A" w:rsidRPr="00245B6E" w:rsidRDefault="0031798A" w:rsidP="003575B3">
            <w:pPr>
              <w:pStyle w:val="100"/>
              <w:ind w:firstLine="0"/>
              <w:jc w:val="center"/>
              <w:rPr>
                <w:kern w:val="0"/>
                <w:sz w:val="22"/>
                <w:szCs w:val="22"/>
              </w:rPr>
            </w:pPr>
            <w:r w:rsidRPr="00245B6E">
              <w:rPr>
                <w:kern w:val="0"/>
                <w:sz w:val="22"/>
                <w:szCs w:val="22"/>
              </w:rPr>
              <w:t>Размер водоохранной зоны, м</w:t>
            </w:r>
          </w:p>
        </w:tc>
      </w:tr>
      <w:tr w:rsidR="00CC0BEA" w:rsidRPr="003575B3" w:rsidTr="00927A20">
        <w:tc>
          <w:tcPr>
            <w:tcW w:w="2376" w:type="dxa"/>
            <w:shd w:val="clear" w:color="auto" w:fill="auto"/>
          </w:tcPr>
          <w:p w:rsidR="00CC0BEA" w:rsidRPr="003575B3" w:rsidRDefault="00BC7892" w:rsidP="003575B3">
            <w:pPr>
              <w:spacing w:after="0" w:line="240" w:lineRule="auto"/>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Обь</w:t>
            </w:r>
          </w:p>
        </w:tc>
        <w:tc>
          <w:tcPr>
            <w:tcW w:w="1701" w:type="dxa"/>
            <w:shd w:val="clear" w:color="auto" w:fill="auto"/>
          </w:tcPr>
          <w:p w:rsidR="00CC0BEA" w:rsidRPr="003575B3" w:rsidRDefault="005C193B" w:rsidP="003575B3">
            <w:pPr>
              <w:spacing w:after="0" w:line="240" w:lineRule="auto"/>
              <w:jc w:val="center"/>
              <w:rPr>
                <w:rFonts w:ascii="Times New Roman" w:eastAsia="Times New Roman" w:hAnsi="Times New Roman"/>
                <w:b/>
                <w:sz w:val="24"/>
                <w:szCs w:val="24"/>
                <w:lang w:eastAsia="ru-RU"/>
              </w:rPr>
            </w:pPr>
            <w:r w:rsidRPr="005C193B">
              <w:rPr>
                <w:rFonts w:ascii="Times New Roman" w:eastAsia="Times New Roman" w:hAnsi="Times New Roman"/>
                <w:b/>
                <w:sz w:val="24"/>
                <w:szCs w:val="24"/>
                <w:lang w:eastAsia="ru-RU"/>
              </w:rPr>
              <w:t>3650</w:t>
            </w:r>
          </w:p>
        </w:tc>
        <w:tc>
          <w:tcPr>
            <w:tcW w:w="1843" w:type="dxa"/>
            <w:shd w:val="clear" w:color="auto" w:fill="auto"/>
          </w:tcPr>
          <w:p w:rsidR="00CC0BEA" w:rsidRPr="003575B3" w:rsidRDefault="00CC0BEA"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50</w:t>
            </w:r>
          </w:p>
        </w:tc>
        <w:tc>
          <w:tcPr>
            <w:tcW w:w="1736" w:type="dxa"/>
            <w:shd w:val="clear" w:color="auto" w:fill="auto"/>
          </w:tcPr>
          <w:p w:rsidR="00CC0BEA" w:rsidRPr="003575B3" w:rsidRDefault="00CC0BEA"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20</w:t>
            </w:r>
          </w:p>
        </w:tc>
        <w:tc>
          <w:tcPr>
            <w:tcW w:w="1915" w:type="dxa"/>
            <w:shd w:val="clear" w:color="auto" w:fill="auto"/>
          </w:tcPr>
          <w:p w:rsidR="00CC0BEA" w:rsidRPr="003575B3" w:rsidRDefault="00CC0BEA"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200</w:t>
            </w:r>
          </w:p>
        </w:tc>
      </w:tr>
      <w:tr w:rsidR="00A40F65" w:rsidRPr="003575B3" w:rsidTr="00927A20">
        <w:tc>
          <w:tcPr>
            <w:tcW w:w="2376" w:type="dxa"/>
            <w:shd w:val="clear" w:color="auto" w:fill="auto"/>
          </w:tcPr>
          <w:p w:rsidR="00A40F65" w:rsidRPr="003575B3" w:rsidRDefault="0096328C" w:rsidP="001F6064">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Светлая Протока</w:t>
            </w:r>
          </w:p>
        </w:tc>
        <w:tc>
          <w:tcPr>
            <w:tcW w:w="1701" w:type="dxa"/>
            <w:shd w:val="clear" w:color="auto" w:fill="auto"/>
          </w:tcPr>
          <w:p w:rsidR="00A40F65" w:rsidRPr="003575B3" w:rsidRDefault="005C5EF6"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843" w:type="dxa"/>
            <w:shd w:val="clear" w:color="auto" w:fill="auto"/>
          </w:tcPr>
          <w:p w:rsidR="00A40F65" w:rsidRPr="003575B3" w:rsidRDefault="005C5EF6"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36" w:type="dxa"/>
            <w:shd w:val="clear" w:color="auto" w:fill="auto"/>
          </w:tcPr>
          <w:p w:rsidR="00A40F65" w:rsidRPr="003575B3" w:rsidRDefault="005C5EF6"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915" w:type="dxa"/>
            <w:shd w:val="clear" w:color="auto" w:fill="auto"/>
          </w:tcPr>
          <w:p w:rsidR="00A40F65" w:rsidRPr="003575B3" w:rsidRDefault="005C5EF6"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r w:rsidR="00A40F65" w:rsidRPr="003575B3" w:rsidTr="00927A20">
        <w:tc>
          <w:tcPr>
            <w:tcW w:w="2376" w:type="dxa"/>
            <w:shd w:val="clear" w:color="auto" w:fill="auto"/>
          </w:tcPr>
          <w:p w:rsidR="00A40F65" w:rsidRPr="003575B3" w:rsidRDefault="0096328C" w:rsidP="00B226D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Протока Соловьева</w:t>
            </w:r>
          </w:p>
        </w:tc>
        <w:tc>
          <w:tcPr>
            <w:tcW w:w="1701" w:type="dxa"/>
            <w:shd w:val="clear" w:color="auto" w:fill="auto"/>
          </w:tcPr>
          <w:p w:rsidR="00A40F65" w:rsidRPr="003575B3" w:rsidRDefault="00AB6D63"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843" w:type="dxa"/>
            <w:shd w:val="clear" w:color="auto" w:fill="auto"/>
          </w:tcPr>
          <w:p w:rsidR="00A40F65" w:rsidRPr="003575B3" w:rsidRDefault="00AB6D63"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r>
              <w:rPr>
                <w:rFonts w:ascii="Times New Roman" w:eastAsia="Times New Roman" w:hAnsi="Times New Roman"/>
                <w:vanish/>
                <w:sz w:val="24"/>
                <w:szCs w:val="24"/>
                <w:lang w:eastAsia="ru-RU"/>
              </w:rPr>
              <w:t>0ая Речканкинааичество</w:t>
            </w:r>
            <w:r>
              <w:rPr>
                <w:rFonts w:ascii="Times New Roman" w:eastAsia="Times New Roman" w:hAnsi="Times New Roman"/>
                <w:vanish/>
                <w:sz w:val="24"/>
                <w:szCs w:val="24"/>
                <w:lang w:eastAsia="ru-RU"/>
              </w:rPr>
              <w:cr/>
              <w:t xml:space="preserve">ого сельского поселенияберегам от с. поселения связано </w:t>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r>
              <w:rPr>
                <w:rFonts w:ascii="Times New Roman" w:eastAsia="Times New Roman" w:hAnsi="Times New Roman"/>
                <w:vanish/>
                <w:sz w:val="24"/>
                <w:szCs w:val="24"/>
                <w:lang w:eastAsia="ru-RU"/>
              </w:rPr>
              <w:pgNum/>
            </w:r>
          </w:p>
        </w:tc>
        <w:tc>
          <w:tcPr>
            <w:tcW w:w="1736" w:type="dxa"/>
            <w:shd w:val="clear" w:color="auto" w:fill="auto"/>
          </w:tcPr>
          <w:p w:rsidR="00A40F65" w:rsidRPr="003575B3" w:rsidRDefault="002444B5"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915" w:type="dxa"/>
            <w:shd w:val="clear" w:color="auto" w:fill="auto"/>
          </w:tcPr>
          <w:p w:rsidR="00A40F65" w:rsidRPr="003575B3" w:rsidRDefault="002444B5"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r w:rsidR="00D45AF5" w:rsidRPr="003575B3" w:rsidTr="00927A20">
        <w:tc>
          <w:tcPr>
            <w:tcW w:w="2376" w:type="dxa"/>
            <w:shd w:val="clear" w:color="auto" w:fill="auto"/>
          </w:tcPr>
          <w:p w:rsidR="00D45AF5" w:rsidRPr="003575B3" w:rsidRDefault="0096328C" w:rsidP="00602CDF">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Комсомольская</w:t>
            </w:r>
          </w:p>
        </w:tc>
        <w:tc>
          <w:tcPr>
            <w:tcW w:w="1701" w:type="dxa"/>
            <w:shd w:val="clear" w:color="auto" w:fill="auto"/>
          </w:tcPr>
          <w:p w:rsidR="00D45AF5" w:rsidRPr="003575B3" w:rsidRDefault="00C65A66"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1843" w:type="dxa"/>
            <w:shd w:val="clear" w:color="auto" w:fill="auto"/>
          </w:tcPr>
          <w:p w:rsidR="00D45AF5" w:rsidRPr="003575B3" w:rsidRDefault="00C65A66"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36" w:type="dxa"/>
            <w:shd w:val="clear" w:color="auto" w:fill="auto"/>
          </w:tcPr>
          <w:p w:rsidR="00D45AF5" w:rsidRPr="003575B3" w:rsidRDefault="00C65A66"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915" w:type="dxa"/>
            <w:shd w:val="clear" w:color="auto" w:fill="auto"/>
          </w:tcPr>
          <w:p w:rsidR="00D45AF5" w:rsidRPr="003575B3" w:rsidRDefault="00C65A66"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r w:rsidR="00602CDF" w:rsidRPr="003575B3" w:rsidTr="00927A20">
        <w:tc>
          <w:tcPr>
            <w:tcW w:w="2376" w:type="dxa"/>
            <w:shd w:val="clear" w:color="auto" w:fill="auto"/>
          </w:tcPr>
          <w:p w:rsidR="00602CDF" w:rsidRPr="003575B3" w:rsidRDefault="0096328C" w:rsidP="00602CDF">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Соснинский Еган</w:t>
            </w:r>
          </w:p>
        </w:tc>
        <w:tc>
          <w:tcPr>
            <w:tcW w:w="1701" w:type="dxa"/>
            <w:shd w:val="clear" w:color="auto" w:fill="auto"/>
          </w:tcPr>
          <w:p w:rsidR="00602CDF" w:rsidRPr="003575B3" w:rsidRDefault="00631B82"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100</w:t>
            </w:r>
          </w:p>
        </w:tc>
        <w:tc>
          <w:tcPr>
            <w:tcW w:w="1843" w:type="dxa"/>
            <w:shd w:val="clear" w:color="auto" w:fill="auto"/>
          </w:tcPr>
          <w:p w:rsidR="00602CDF" w:rsidRPr="003575B3" w:rsidRDefault="00631B82"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36" w:type="dxa"/>
            <w:shd w:val="clear" w:color="auto" w:fill="auto"/>
          </w:tcPr>
          <w:p w:rsidR="00602CDF" w:rsidRPr="003575B3" w:rsidRDefault="00631B82"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915" w:type="dxa"/>
            <w:shd w:val="clear" w:color="auto" w:fill="auto"/>
          </w:tcPr>
          <w:p w:rsidR="00602CDF" w:rsidRPr="003575B3" w:rsidRDefault="00631B82"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r>
      <w:tr w:rsidR="00C3206A" w:rsidRPr="003575B3" w:rsidTr="00927A20">
        <w:tc>
          <w:tcPr>
            <w:tcW w:w="2376" w:type="dxa"/>
            <w:shd w:val="clear" w:color="auto" w:fill="auto"/>
          </w:tcPr>
          <w:p w:rsidR="00C3206A" w:rsidRDefault="0096328C" w:rsidP="00602CDF">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Окуневка</w:t>
            </w:r>
          </w:p>
        </w:tc>
        <w:tc>
          <w:tcPr>
            <w:tcW w:w="1701" w:type="dxa"/>
            <w:shd w:val="clear" w:color="auto" w:fill="auto"/>
          </w:tcPr>
          <w:p w:rsidR="00C3206A" w:rsidRDefault="002444B5"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843" w:type="dxa"/>
            <w:shd w:val="clear" w:color="auto" w:fill="auto"/>
          </w:tcPr>
          <w:p w:rsidR="00C3206A" w:rsidRDefault="002444B5"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36" w:type="dxa"/>
            <w:shd w:val="clear" w:color="auto" w:fill="auto"/>
          </w:tcPr>
          <w:p w:rsidR="00C3206A" w:rsidRDefault="002444B5"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915" w:type="dxa"/>
            <w:shd w:val="clear" w:color="auto" w:fill="auto"/>
          </w:tcPr>
          <w:p w:rsidR="00C3206A" w:rsidRDefault="002444B5"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r w:rsidR="00C33360" w:rsidRPr="003575B3" w:rsidTr="00927A20">
        <w:tc>
          <w:tcPr>
            <w:tcW w:w="2376" w:type="dxa"/>
            <w:shd w:val="clear" w:color="auto" w:fill="auto"/>
          </w:tcPr>
          <w:p w:rsidR="00C33360" w:rsidRDefault="00C40C85" w:rsidP="00602CDF">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Аленкин Ёган</w:t>
            </w:r>
          </w:p>
        </w:tc>
        <w:tc>
          <w:tcPr>
            <w:tcW w:w="1701" w:type="dxa"/>
            <w:shd w:val="clear" w:color="auto" w:fill="auto"/>
          </w:tcPr>
          <w:p w:rsidR="00C33360" w:rsidRDefault="00C65A66"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1843" w:type="dxa"/>
            <w:shd w:val="clear" w:color="auto" w:fill="auto"/>
          </w:tcPr>
          <w:p w:rsidR="00C33360" w:rsidRDefault="00C65A66"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36" w:type="dxa"/>
            <w:shd w:val="clear" w:color="auto" w:fill="auto"/>
          </w:tcPr>
          <w:p w:rsidR="00C33360" w:rsidRDefault="00C65A66"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915" w:type="dxa"/>
            <w:shd w:val="clear" w:color="auto" w:fill="auto"/>
          </w:tcPr>
          <w:p w:rsidR="00C33360" w:rsidRDefault="00C65A66"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r w:rsidR="00602CDF" w:rsidRPr="003575B3" w:rsidTr="00927A20">
        <w:tc>
          <w:tcPr>
            <w:tcW w:w="2376" w:type="dxa"/>
            <w:shd w:val="clear" w:color="auto" w:fill="auto"/>
          </w:tcPr>
          <w:p w:rsidR="00602CDF" w:rsidRDefault="00C40C85" w:rsidP="00602CDF">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Малая Речка</w:t>
            </w:r>
          </w:p>
        </w:tc>
        <w:tc>
          <w:tcPr>
            <w:tcW w:w="1701" w:type="dxa"/>
            <w:shd w:val="clear" w:color="auto" w:fill="auto"/>
          </w:tcPr>
          <w:p w:rsidR="00602CDF" w:rsidRPr="003575B3" w:rsidRDefault="00C65A66"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1843" w:type="dxa"/>
            <w:shd w:val="clear" w:color="auto" w:fill="auto"/>
          </w:tcPr>
          <w:p w:rsidR="00602CDF" w:rsidRPr="003575B3" w:rsidRDefault="00C65A66"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36" w:type="dxa"/>
            <w:shd w:val="clear" w:color="auto" w:fill="auto"/>
          </w:tcPr>
          <w:p w:rsidR="00602CDF" w:rsidRPr="003575B3" w:rsidRDefault="00C65A66"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915" w:type="dxa"/>
            <w:shd w:val="clear" w:color="auto" w:fill="auto"/>
          </w:tcPr>
          <w:p w:rsidR="00602CDF" w:rsidRPr="003575B3" w:rsidRDefault="00C65A66" w:rsidP="005C50C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bl>
    <w:p w:rsidR="00F6460F" w:rsidRDefault="00792242" w:rsidP="004B072A">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 как береговая линия р. Обь</w:t>
      </w:r>
      <w:r w:rsidR="005C06D1">
        <w:rPr>
          <w:rFonts w:ascii="Times New Roman" w:eastAsia="Times New Roman" w:hAnsi="Times New Roman"/>
          <w:sz w:val="24"/>
          <w:szCs w:val="24"/>
          <w:lang w:eastAsia="ru-RU"/>
        </w:rPr>
        <w:t xml:space="preserve"> подвержена ежегодной эррозионной деформации, в</w:t>
      </w:r>
      <w:r w:rsidR="004B072A">
        <w:rPr>
          <w:rFonts w:ascii="Times New Roman" w:eastAsia="Times New Roman" w:hAnsi="Times New Roman"/>
          <w:sz w:val="24"/>
          <w:szCs w:val="24"/>
          <w:lang w:eastAsia="ru-RU"/>
        </w:rPr>
        <w:t xml:space="preserve"> 2012 году </w:t>
      </w:r>
      <w:r w:rsidR="004B072A" w:rsidRPr="004B072A">
        <w:rPr>
          <w:rFonts w:ascii="Times New Roman" w:eastAsia="Times New Roman" w:hAnsi="Times New Roman"/>
          <w:sz w:val="24"/>
          <w:szCs w:val="24"/>
          <w:lang w:eastAsia="ru-RU"/>
        </w:rPr>
        <w:t>Департамент</w:t>
      </w:r>
      <w:r w:rsidR="004B072A">
        <w:rPr>
          <w:rFonts w:ascii="Times New Roman" w:eastAsia="Times New Roman" w:hAnsi="Times New Roman"/>
          <w:sz w:val="24"/>
          <w:szCs w:val="24"/>
          <w:lang w:eastAsia="ru-RU"/>
        </w:rPr>
        <w:t xml:space="preserve">ом </w:t>
      </w:r>
      <w:r w:rsidR="004B072A" w:rsidRPr="004B072A">
        <w:rPr>
          <w:rFonts w:ascii="Times New Roman" w:eastAsia="Times New Roman" w:hAnsi="Times New Roman"/>
          <w:sz w:val="24"/>
          <w:szCs w:val="24"/>
          <w:lang w:eastAsia="ru-RU"/>
        </w:rPr>
        <w:t xml:space="preserve"> природных рес</w:t>
      </w:r>
      <w:r w:rsidR="004B072A">
        <w:rPr>
          <w:rFonts w:ascii="Times New Roman" w:eastAsia="Times New Roman" w:hAnsi="Times New Roman"/>
          <w:sz w:val="24"/>
          <w:szCs w:val="24"/>
          <w:lang w:eastAsia="ru-RU"/>
        </w:rPr>
        <w:t xml:space="preserve">урсов и охраны окружающей среды </w:t>
      </w:r>
      <w:r w:rsidR="004B072A" w:rsidRPr="004B072A">
        <w:rPr>
          <w:rFonts w:ascii="Times New Roman" w:eastAsia="Times New Roman" w:hAnsi="Times New Roman"/>
          <w:sz w:val="24"/>
          <w:szCs w:val="24"/>
          <w:lang w:eastAsia="ru-RU"/>
        </w:rPr>
        <w:t xml:space="preserve">Томской области </w:t>
      </w:r>
      <w:r w:rsidR="00271742">
        <w:rPr>
          <w:rFonts w:ascii="Times New Roman" w:eastAsia="Times New Roman" w:hAnsi="Times New Roman"/>
          <w:sz w:val="24"/>
          <w:szCs w:val="24"/>
          <w:lang w:eastAsia="ru-RU"/>
        </w:rPr>
        <w:t>произведена работа «О</w:t>
      </w:r>
      <w:r w:rsidR="004B072A" w:rsidRPr="004B072A">
        <w:rPr>
          <w:rFonts w:ascii="Times New Roman" w:eastAsia="Times New Roman" w:hAnsi="Times New Roman"/>
          <w:sz w:val="24"/>
          <w:szCs w:val="24"/>
          <w:lang w:eastAsia="ru-RU"/>
        </w:rPr>
        <w:t>бследовани</w:t>
      </w:r>
      <w:r w:rsidR="00271742">
        <w:rPr>
          <w:rFonts w:ascii="Times New Roman" w:eastAsia="Times New Roman" w:hAnsi="Times New Roman"/>
          <w:sz w:val="24"/>
          <w:szCs w:val="24"/>
          <w:lang w:eastAsia="ru-RU"/>
        </w:rPr>
        <w:t>е</w:t>
      </w:r>
      <w:r w:rsidR="004B072A" w:rsidRPr="004B072A">
        <w:rPr>
          <w:rFonts w:ascii="Times New Roman" w:eastAsia="Times New Roman" w:hAnsi="Times New Roman"/>
          <w:sz w:val="24"/>
          <w:szCs w:val="24"/>
          <w:lang w:eastAsia="ru-RU"/>
        </w:rPr>
        <w:t xml:space="preserve"> русла реки Обь  Томской области для установления границ водоохранных зон и прибрежных защитных полос</w:t>
      </w:r>
      <w:r w:rsidR="00271742">
        <w:rPr>
          <w:rFonts w:ascii="Times New Roman" w:eastAsia="Times New Roman" w:hAnsi="Times New Roman"/>
          <w:sz w:val="24"/>
          <w:szCs w:val="24"/>
          <w:lang w:eastAsia="ru-RU"/>
        </w:rPr>
        <w:t>»</w:t>
      </w:r>
      <w:r w:rsidR="004B072A" w:rsidRPr="004B072A">
        <w:rPr>
          <w:rFonts w:ascii="Times New Roman" w:eastAsia="Times New Roman" w:hAnsi="Times New Roman"/>
          <w:sz w:val="24"/>
          <w:szCs w:val="24"/>
          <w:lang w:eastAsia="ru-RU"/>
        </w:rPr>
        <w:t xml:space="preserve">   Протяженность</w:t>
      </w:r>
      <w:r w:rsidR="00271742">
        <w:rPr>
          <w:rFonts w:ascii="Times New Roman" w:eastAsia="Times New Roman" w:hAnsi="Times New Roman"/>
          <w:sz w:val="24"/>
          <w:szCs w:val="24"/>
          <w:lang w:eastAsia="ru-RU"/>
        </w:rPr>
        <w:t xml:space="preserve"> </w:t>
      </w:r>
      <w:r w:rsidR="00106455">
        <w:rPr>
          <w:rFonts w:ascii="Times New Roman" w:eastAsia="Times New Roman" w:hAnsi="Times New Roman"/>
          <w:sz w:val="24"/>
          <w:szCs w:val="24"/>
          <w:lang w:eastAsia="ru-RU"/>
        </w:rPr>
        <w:t xml:space="preserve">обследованных </w:t>
      </w:r>
      <w:r w:rsidR="00271742">
        <w:rPr>
          <w:rFonts w:ascii="Times New Roman" w:eastAsia="Times New Roman" w:hAnsi="Times New Roman"/>
          <w:sz w:val="24"/>
          <w:szCs w:val="24"/>
          <w:lang w:eastAsia="ru-RU"/>
        </w:rPr>
        <w:t xml:space="preserve">участков р. Обь в </w:t>
      </w:r>
      <w:r w:rsidR="00713518">
        <w:rPr>
          <w:rFonts w:ascii="Times New Roman" w:eastAsia="Times New Roman" w:hAnsi="Times New Roman"/>
          <w:sz w:val="24"/>
          <w:szCs w:val="24"/>
          <w:lang w:eastAsia="ru-RU"/>
        </w:rPr>
        <w:t>Северн</w:t>
      </w:r>
      <w:r w:rsidR="00271742">
        <w:rPr>
          <w:rFonts w:ascii="Times New Roman" w:eastAsia="Times New Roman" w:hAnsi="Times New Roman"/>
          <w:sz w:val="24"/>
          <w:szCs w:val="24"/>
          <w:lang w:eastAsia="ru-RU"/>
        </w:rPr>
        <w:t>ом сельском поселении составила</w:t>
      </w:r>
      <w:r w:rsidR="00F6460F">
        <w:rPr>
          <w:rFonts w:ascii="Times New Roman" w:eastAsia="Times New Roman" w:hAnsi="Times New Roman"/>
          <w:sz w:val="24"/>
          <w:szCs w:val="24"/>
          <w:lang w:eastAsia="ru-RU"/>
        </w:rPr>
        <w:t>:</w:t>
      </w:r>
    </w:p>
    <w:p w:rsidR="00106455" w:rsidRDefault="00631B82" w:rsidP="005B6463">
      <w:pPr>
        <w:numPr>
          <w:ilvl w:val="0"/>
          <w:numId w:val="25"/>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Лев</w:t>
      </w:r>
      <w:r w:rsidR="00792242">
        <w:rPr>
          <w:rFonts w:ascii="Times New Roman" w:eastAsia="Times New Roman" w:hAnsi="Times New Roman"/>
          <w:sz w:val="24"/>
          <w:szCs w:val="24"/>
          <w:lang w:eastAsia="ru-RU"/>
        </w:rPr>
        <w:t xml:space="preserve">ый берег </w:t>
      </w:r>
      <w:r w:rsidR="00792242" w:rsidRPr="00631B82">
        <w:rPr>
          <w:rFonts w:ascii="Times New Roman" w:eastAsia="Times New Roman" w:hAnsi="Times New Roman"/>
          <w:sz w:val="24"/>
          <w:szCs w:val="24"/>
          <w:lang w:eastAsia="ru-RU"/>
        </w:rPr>
        <w:t xml:space="preserve">у </w:t>
      </w:r>
      <w:r>
        <w:rPr>
          <w:rFonts w:ascii="Times New Roman" w:eastAsia="Times New Roman" w:hAnsi="Times New Roman"/>
          <w:sz w:val="24"/>
          <w:szCs w:val="24"/>
          <w:lang w:eastAsia="ru-RU"/>
        </w:rPr>
        <w:t>п</w:t>
      </w:r>
      <w:r w:rsidR="00792242" w:rsidRPr="00631B8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Северный</w:t>
      </w:r>
      <w:r w:rsidR="00792242">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21</w:t>
      </w:r>
      <w:r w:rsidR="00A97509">
        <w:rPr>
          <w:rFonts w:ascii="Times New Roman" w:eastAsia="Times New Roman" w:hAnsi="Times New Roman"/>
          <w:sz w:val="24"/>
          <w:szCs w:val="24"/>
          <w:lang w:eastAsia="ru-RU"/>
        </w:rPr>
        <w:t>,5</w:t>
      </w:r>
      <w:r w:rsidR="00792242">
        <w:rPr>
          <w:rFonts w:ascii="Times New Roman" w:eastAsia="Times New Roman" w:hAnsi="Times New Roman"/>
          <w:sz w:val="24"/>
          <w:szCs w:val="24"/>
          <w:lang w:eastAsia="ru-RU"/>
        </w:rPr>
        <w:t xml:space="preserve"> км.</w:t>
      </w:r>
      <w:r w:rsidR="00271742">
        <w:rPr>
          <w:rFonts w:ascii="Times New Roman" w:eastAsia="Times New Roman" w:hAnsi="Times New Roman"/>
          <w:sz w:val="24"/>
          <w:szCs w:val="24"/>
          <w:lang w:eastAsia="ru-RU"/>
        </w:rPr>
        <w:t xml:space="preserve"> </w:t>
      </w:r>
    </w:p>
    <w:p w:rsidR="0031798A" w:rsidRPr="00992990" w:rsidRDefault="00106455" w:rsidP="00106455">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Работа по установлению </w:t>
      </w:r>
      <w:r w:rsidRPr="00106455">
        <w:rPr>
          <w:rFonts w:ascii="Times New Roman" w:eastAsia="Times New Roman" w:hAnsi="Times New Roman"/>
          <w:sz w:val="24"/>
          <w:szCs w:val="24"/>
          <w:lang w:eastAsia="ru-RU"/>
        </w:rPr>
        <w:t>границ водоохранных зон и прибрежных защитных полос</w:t>
      </w:r>
      <w:r w:rsidR="00E36154">
        <w:rPr>
          <w:rFonts w:ascii="Times New Roman" w:eastAsia="Times New Roman" w:hAnsi="Times New Roman"/>
          <w:sz w:val="24"/>
          <w:szCs w:val="24"/>
          <w:lang w:eastAsia="ru-RU"/>
        </w:rPr>
        <w:t xml:space="preserve"> на данный момент не завершена, в графической части проекта данные ограничения отображены </w:t>
      </w:r>
      <w:r w:rsidR="00166C38">
        <w:rPr>
          <w:rFonts w:ascii="Times New Roman" w:eastAsia="Times New Roman" w:hAnsi="Times New Roman"/>
          <w:sz w:val="24"/>
          <w:szCs w:val="24"/>
          <w:lang w:eastAsia="ru-RU"/>
        </w:rPr>
        <w:t xml:space="preserve">в соответствии с </w:t>
      </w:r>
      <w:r w:rsidR="00166C38" w:rsidRPr="00166C38">
        <w:rPr>
          <w:rFonts w:ascii="Times New Roman" w:eastAsia="Times New Roman" w:hAnsi="Times New Roman"/>
          <w:sz w:val="24"/>
          <w:szCs w:val="24"/>
          <w:lang w:eastAsia="ru-RU"/>
        </w:rPr>
        <w:t>Водным Кодексом РФ № 74-ФЗ от 03.06.2006</w:t>
      </w:r>
      <w:r w:rsidR="00166C38">
        <w:rPr>
          <w:rFonts w:ascii="Times New Roman" w:eastAsia="Times New Roman" w:hAnsi="Times New Roman"/>
          <w:sz w:val="24"/>
          <w:szCs w:val="24"/>
          <w:lang w:eastAsia="ru-RU"/>
        </w:rPr>
        <w:t xml:space="preserve"> на имеющемся топографическом материале.</w:t>
      </w:r>
      <w:r w:rsidR="004B072A" w:rsidRPr="004B072A">
        <w:rPr>
          <w:rFonts w:ascii="Times New Roman" w:eastAsia="Times New Roman" w:hAnsi="Times New Roman"/>
          <w:sz w:val="24"/>
          <w:szCs w:val="24"/>
          <w:lang w:eastAsia="ru-RU"/>
        </w:rPr>
        <w:tab/>
      </w:r>
      <w:r w:rsidR="004B072A" w:rsidRPr="004B072A">
        <w:rPr>
          <w:rFonts w:ascii="Times New Roman" w:eastAsia="Times New Roman" w:hAnsi="Times New Roman"/>
          <w:sz w:val="24"/>
          <w:szCs w:val="24"/>
          <w:lang w:eastAsia="ru-RU"/>
        </w:rPr>
        <w:tab/>
      </w:r>
      <w:r w:rsidR="004B072A" w:rsidRPr="004B072A">
        <w:rPr>
          <w:rFonts w:ascii="Times New Roman" w:eastAsia="Times New Roman" w:hAnsi="Times New Roman"/>
          <w:sz w:val="24"/>
          <w:szCs w:val="24"/>
          <w:lang w:eastAsia="ru-RU"/>
        </w:rPr>
        <w:tab/>
      </w:r>
    </w:p>
    <w:p w:rsidR="0031798A" w:rsidRPr="001F6064" w:rsidRDefault="0031798A" w:rsidP="00992990">
      <w:pPr>
        <w:spacing w:after="0" w:line="240" w:lineRule="auto"/>
        <w:ind w:firstLine="539"/>
        <w:jc w:val="both"/>
        <w:rPr>
          <w:rFonts w:ascii="Times New Roman" w:eastAsia="Times New Roman" w:hAnsi="Times New Roman"/>
          <w:b/>
          <w:sz w:val="24"/>
          <w:szCs w:val="24"/>
          <w:lang w:eastAsia="ru-RU"/>
        </w:rPr>
      </w:pPr>
      <w:r w:rsidRPr="001F6064">
        <w:rPr>
          <w:rFonts w:ascii="Times New Roman" w:eastAsia="Times New Roman" w:hAnsi="Times New Roman"/>
          <w:b/>
          <w:sz w:val="24"/>
          <w:szCs w:val="24"/>
          <w:lang w:eastAsia="ru-RU"/>
        </w:rPr>
        <w:t>Зоны санитарной охраны источников питьевого водоснабжения</w:t>
      </w:r>
    </w:p>
    <w:p w:rsidR="0031798A" w:rsidRPr="004C3877" w:rsidRDefault="0031798A" w:rsidP="00992990">
      <w:pPr>
        <w:spacing w:after="0" w:line="240" w:lineRule="auto"/>
        <w:ind w:firstLine="539"/>
        <w:jc w:val="both"/>
        <w:rPr>
          <w:rFonts w:ascii="Times New Roman" w:eastAsia="Times New Roman" w:hAnsi="Times New Roman"/>
          <w:sz w:val="24"/>
          <w:szCs w:val="24"/>
          <w:lang w:eastAsia="ru-RU"/>
        </w:rPr>
      </w:pPr>
      <w:r w:rsidRPr="004C3877">
        <w:rPr>
          <w:rFonts w:ascii="Times New Roman" w:eastAsia="Times New Roman" w:hAnsi="Times New Roman"/>
          <w:sz w:val="24"/>
          <w:szCs w:val="24"/>
          <w:lang w:eastAsia="ru-RU"/>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31798A" w:rsidRPr="004C3877" w:rsidRDefault="0031798A" w:rsidP="00992990">
      <w:pPr>
        <w:spacing w:after="0" w:line="240" w:lineRule="auto"/>
        <w:ind w:firstLine="539"/>
        <w:jc w:val="both"/>
        <w:rPr>
          <w:rFonts w:ascii="Times New Roman" w:eastAsia="Times New Roman" w:hAnsi="Times New Roman"/>
          <w:sz w:val="24"/>
          <w:szCs w:val="24"/>
          <w:lang w:eastAsia="ru-RU"/>
        </w:rPr>
      </w:pPr>
      <w:r w:rsidRPr="004C3877">
        <w:rPr>
          <w:rFonts w:ascii="Times New Roman" w:eastAsia="Times New Roman" w:hAnsi="Times New Roman"/>
          <w:sz w:val="24"/>
          <w:szCs w:val="24"/>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1798A" w:rsidRPr="004C3877" w:rsidRDefault="0031798A" w:rsidP="00992990">
      <w:pPr>
        <w:spacing w:after="0" w:line="240" w:lineRule="auto"/>
        <w:ind w:firstLine="539"/>
        <w:jc w:val="both"/>
        <w:rPr>
          <w:rFonts w:ascii="Times New Roman" w:eastAsia="Times New Roman" w:hAnsi="Times New Roman"/>
          <w:sz w:val="24"/>
          <w:szCs w:val="24"/>
          <w:lang w:eastAsia="ru-RU"/>
        </w:rPr>
      </w:pPr>
      <w:r w:rsidRPr="004C3877">
        <w:rPr>
          <w:rFonts w:ascii="Times New Roman" w:eastAsia="Times New Roman" w:hAnsi="Times New Roman"/>
          <w:sz w:val="24"/>
          <w:szCs w:val="24"/>
          <w:lang w:eastAsia="ru-RU"/>
        </w:rPr>
        <w:lastRenderedPageBreak/>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источников водоснабжения.</w:t>
      </w:r>
    </w:p>
    <w:p w:rsidR="0031798A" w:rsidRPr="004C3877" w:rsidRDefault="0031798A" w:rsidP="00992990">
      <w:pPr>
        <w:spacing w:after="0" w:line="240" w:lineRule="auto"/>
        <w:ind w:firstLine="539"/>
        <w:jc w:val="both"/>
        <w:rPr>
          <w:rFonts w:ascii="Times New Roman" w:eastAsia="Times New Roman" w:hAnsi="Times New Roman"/>
          <w:sz w:val="24"/>
          <w:szCs w:val="24"/>
          <w:lang w:eastAsia="ru-RU"/>
        </w:rPr>
      </w:pPr>
      <w:r w:rsidRPr="004C3877">
        <w:rPr>
          <w:rFonts w:ascii="Times New Roman" w:eastAsia="Times New Roman" w:hAnsi="Times New Roman"/>
          <w:sz w:val="24"/>
          <w:szCs w:val="24"/>
          <w:lang w:eastAsia="ru-RU"/>
        </w:rPr>
        <w:t>Санитарная охрана водоводов обеспечивается санитарно-защитной полосой.</w:t>
      </w:r>
    </w:p>
    <w:p w:rsidR="0031798A" w:rsidRPr="004C3877" w:rsidRDefault="0031798A" w:rsidP="00992990">
      <w:pPr>
        <w:spacing w:after="0" w:line="240" w:lineRule="auto"/>
        <w:ind w:firstLine="539"/>
        <w:jc w:val="both"/>
        <w:rPr>
          <w:rFonts w:ascii="Times New Roman" w:eastAsia="Times New Roman" w:hAnsi="Times New Roman"/>
          <w:sz w:val="24"/>
          <w:szCs w:val="24"/>
          <w:lang w:eastAsia="ru-RU"/>
        </w:rPr>
      </w:pPr>
      <w:r w:rsidRPr="004C3877">
        <w:rPr>
          <w:rFonts w:ascii="Times New Roman" w:eastAsia="Times New Roman" w:hAnsi="Times New Roman"/>
          <w:sz w:val="24"/>
          <w:szCs w:val="24"/>
          <w:lang w:eastAsia="ru-RU"/>
        </w:rPr>
        <w:t>В каждом из трех поясов, а также в пределах санитарно-защитной полосы,</w:t>
      </w:r>
      <w:r w:rsidRPr="004C3877">
        <w:rPr>
          <w:rFonts w:ascii="Times New Roman" w:eastAsia="Times New Roman" w:hAnsi="Times New Roman"/>
          <w:sz w:val="24"/>
          <w:szCs w:val="24"/>
          <w:lang w:eastAsia="ru-RU"/>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31798A" w:rsidRPr="004C3877" w:rsidRDefault="0031798A" w:rsidP="00992990">
      <w:pPr>
        <w:spacing w:after="0" w:line="240" w:lineRule="auto"/>
        <w:ind w:firstLine="539"/>
        <w:jc w:val="both"/>
        <w:rPr>
          <w:rFonts w:ascii="Times New Roman" w:eastAsia="Times New Roman" w:hAnsi="Times New Roman"/>
          <w:sz w:val="24"/>
          <w:szCs w:val="24"/>
          <w:lang w:eastAsia="ru-RU"/>
        </w:rPr>
      </w:pPr>
      <w:r w:rsidRPr="004C3877">
        <w:rPr>
          <w:rFonts w:ascii="Times New Roman" w:eastAsia="Times New Roman" w:hAnsi="Times New Roman"/>
          <w:sz w:val="24"/>
          <w:szCs w:val="24"/>
          <w:lang w:eastAsia="ru-RU"/>
        </w:rPr>
        <w:t>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w:t>
      </w:r>
    </w:p>
    <w:p w:rsidR="0031798A" w:rsidRPr="004C3877" w:rsidRDefault="0031798A" w:rsidP="00992990">
      <w:pPr>
        <w:spacing w:after="0" w:line="240" w:lineRule="auto"/>
        <w:ind w:firstLine="539"/>
        <w:jc w:val="both"/>
        <w:rPr>
          <w:rFonts w:ascii="Times New Roman" w:eastAsia="Times New Roman" w:hAnsi="Times New Roman"/>
          <w:sz w:val="24"/>
          <w:szCs w:val="24"/>
          <w:lang w:eastAsia="ru-RU"/>
        </w:rPr>
      </w:pPr>
      <w:r w:rsidRPr="004C3877">
        <w:rPr>
          <w:rFonts w:ascii="Times New Roman" w:eastAsia="Times New Roman" w:hAnsi="Times New Roman"/>
          <w:sz w:val="24"/>
          <w:szCs w:val="24"/>
          <w:lang w:eastAsia="ru-RU"/>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31798A" w:rsidRPr="004C3877" w:rsidRDefault="0031798A" w:rsidP="00992990">
      <w:pPr>
        <w:spacing w:after="0" w:line="240" w:lineRule="auto"/>
        <w:ind w:firstLine="539"/>
        <w:jc w:val="both"/>
        <w:rPr>
          <w:rFonts w:ascii="Times New Roman" w:eastAsia="Times New Roman" w:hAnsi="Times New Roman"/>
          <w:sz w:val="24"/>
          <w:szCs w:val="24"/>
          <w:lang w:eastAsia="ru-RU"/>
        </w:rPr>
      </w:pPr>
      <w:r w:rsidRPr="004C3877">
        <w:rPr>
          <w:rFonts w:ascii="Times New Roman" w:eastAsia="Times New Roman" w:hAnsi="Times New Roman"/>
          <w:sz w:val="24"/>
          <w:szCs w:val="24"/>
          <w:lang w:eastAsia="ru-RU"/>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31798A" w:rsidRPr="004C3877" w:rsidRDefault="0031798A" w:rsidP="00992990">
      <w:pPr>
        <w:spacing w:after="0" w:line="240" w:lineRule="auto"/>
        <w:ind w:firstLine="539"/>
        <w:jc w:val="both"/>
        <w:rPr>
          <w:rFonts w:ascii="Times New Roman" w:eastAsia="Times New Roman" w:hAnsi="Times New Roman"/>
          <w:sz w:val="24"/>
          <w:szCs w:val="24"/>
          <w:lang w:eastAsia="ru-RU"/>
        </w:rPr>
      </w:pPr>
      <w:r w:rsidRPr="004C3877">
        <w:rPr>
          <w:rFonts w:ascii="Times New Roman" w:eastAsia="Times New Roman" w:hAnsi="Times New Roman"/>
          <w:sz w:val="24"/>
          <w:szCs w:val="24"/>
          <w:lang w:eastAsia="ru-RU"/>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31798A" w:rsidRPr="00A57C4F" w:rsidRDefault="0031798A" w:rsidP="005B6463">
      <w:pPr>
        <w:pStyle w:val="100"/>
        <w:numPr>
          <w:ilvl w:val="0"/>
          <w:numId w:val="7"/>
        </w:numPr>
        <w:ind w:left="0" w:firstLine="426"/>
        <w:rPr>
          <w:rFonts w:eastAsia="Times New Roman"/>
          <w:lang w:eastAsia="ru-RU"/>
        </w:rPr>
      </w:pPr>
      <w:r w:rsidRPr="00A57C4F">
        <w:rPr>
          <w:rFonts w:eastAsia="Times New Roman"/>
          <w:lang w:eastAsia="ru-RU"/>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31798A" w:rsidRPr="00A57C4F" w:rsidRDefault="0031798A" w:rsidP="005B6463">
      <w:pPr>
        <w:pStyle w:val="100"/>
        <w:numPr>
          <w:ilvl w:val="0"/>
          <w:numId w:val="7"/>
        </w:numPr>
        <w:ind w:left="0" w:firstLine="426"/>
        <w:rPr>
          <w:rFonts w:eastAsia="Times New Roman"/>
          <w:lang w:eastAsia="ru-RU"/>
        </w:rPr>
      </w:pPr>
      <w:r w:rsidRPr="00A57C4F">
        <w:rPr>
          <w:rFonts w:eastAsia="Times New Roman"/>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F4290C" w:rsidRPr="00FB45EA" w:rsidRDefault="0016406B" w:rsidP="00992990">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территории </w:t>
      </w:r>
      <w:r w:rsidR="00713518">
        <w:rPr>
          <w:rFonts w:ascii="Times New Roman" w:eastAsia="Times New Roman" w:hAnsi="Times New Roman"/>
          <w:sz w:val="24"/>
          <w:szCs w:val="24"/>
          <w:lang w:eastAsia="ru-RU"/>
        </w:rPr>
        <w:t>Северн</w:t>
      </w:r>
      <w:r>
        <w:rPr>
          <w:rFonts w:ascii="Times New Roman" w:eastAsia="Times New Roman" w:hAnsi="Times New Roman"/>
          <w:sz w:val="24"/>
          <w:szCs w:val="24"/>
          <w:lang w:eastAsia="ru-RU"/>
        </w:rPr>
        <w:t>ого сельского поселения</w:t>
      </w:r>
      <w:r w:rsidR="00FB45EA" w:rsidRPr="00FB45EA">
        <w:rPr>
          <w:rFonts w:ascii="Times New Roman" w:eastAsia="Times New Roman" w:hAnsi="Times New Roman"/>
          <w:sz w:val="24"/>
          <w:szCs w:val="24"/>
          <w:lang w:eastAsia="ru-RU"/>
        </w:rPr>
        <w:t xml:space="preserve"> функциониру</w:t>
      </w:r>
      <w:r w:rsidR="00074F15">
        <w:rPr>
          <w:rFonts w:ascii="Times New Roman" w:eastAsia="Times New Roman" w:hAnsi="Times New Roman"/>
          <w:sz w:val="24"/>
          <w:szCs w:val="24"/>
          <w:lang w:eastAsia="ru-RU"/>
        </w:rPr>
        <w:t>ю</w:t>
      </w:r>
      <w:r w:rsidR="00FB45EA" w:rsidRPr="00FB45EA">
        <w:rPr>
          <w:rFonts w:ascii="Times New Roman" w:eastAsia="Times New Roman" w:hAnsi="Times New Roman"/>
          <w:sz w:val="24"/>
          <w:szCs w:val="24"/>
          <w:lang w:eastAsia="ru-RU"/>
        </w:rPr>
        <w:t xml:space="preserve">т </w:t>
      </w:r>
      <w:r w:rsidR="00074F15" w:rsidRPr="00074F15">
        <w:rPr>
          <w:rFonts w:ascii="Times New Roman" w:eastAsia="Times New Roman" w:hAnsi="Times New Roman"/>
          <w:sz w:val="24"/>
          <w:szCs w:val="24"/>
          <w:lang w:eastAsia="ru-RU"/>
        </w:rPr>
        <w:t>две</w:t>
      </w:r>
      <w:r w:rsidR="00834249" w:rsidRPr="00074F15">
        <w:rPr>
          <w:rFonts w:ascii="Times New Roman" w:eastAsia="Times New Roman" w:hAnsi="Times New Roman"/>
          <w:sz w:val="24"/>
          <w:szCs w:val="24"/>
          <w:lang w:eastAsia="ru-RU"/>
        </w:rPr>
        <w:t xml:space="preserve"> артезианск</w:t>
      </w:r>
      <w:r w:rsidR="00074F15" w:rsidRPr="00074F15">
        <w:rPr>
          <w:rFonts w:ascii="Times New Roman" w:eastAsia="Times New Roman" w:hAnsi="Times New Roman"/>
          <w:sz w:val="24"/>
          <w:szCs w:val="24"/>
          <w:lang w:eastAsia="ru-RU"/>
        </w:rPr>
        <w:t>ие</w:t>
      </w:r>
      <w:r w:rsidRPr="00074F15">
        <w:rPr>
          <w:rFonts w:ascii="Times New Roman" w:eastAsia="Times New Roman" w:hAnsi="Times New Roman"/>
          <w:sz w:val="24"/>
          <w:szCs w:val="24"/>
          <w:lang w:eastAsia="ru-RU"/>
        </w:rPr>
        <w:t xml:space="preserve"> скважин</w:t>
      </w:r>
      <w:r w:rsidR="00074F15" w:rsidRPr="00074F15">
        <w:rPr>
          <w:rFonts w:ascii="Times New Roman" w:eastAsia="Times New Roman" w:hAnsi="Times New Roman"/>
          <w:sz w:val="24"/>
          <w:szCs w:val="24"/>
          <w:lang w:eastAsia="ru-RU"/>
        </w:rPr>
        <w:t>ы</w:t>
      </w:r>
      <w:r w:rsidR="00834249" w:rsidRPr="00074F15">
        <w:rPr>
          <w:rFonts w:ascii="Times New Roman" w:eastAsia="Times New Roman" w:hAnsi="Times New Roman"/>
          <w:sz w:val="24"/>
          <w:szCs w:val="24"/>
          <w:lang w:eastAsia="ru-RU"/>
        </w:rPr>
        <w:t>.</w:t>
      </w:r>
    </w:p>
    <w:p w:rsidR="0031798A" w:rsidRPr="00717F47" w:rsidRDefault="00834249" w:rsidP="003917D4">
      <w:pPr>
        <w:pStyle w:val="3"/>
        <w:numPr>
          <w:ilvl w:val="0"/>
          <w:numId w:val="0"/>
        </w:numPr>
        <w:ind w:left="720" w:hanging="181"/>
        <w:jc w:val="both"/>
        <w:rPr>
          <w:rFonts w:ascii="Times New Roman" w:hAnsi="Times New Roman"/>
          <w:sz w:val="24"/>
          <w:szCs w:val="24"/>
        </w:rPr>
      </w:pPr>
      <w:bookmarkStart w:id="65" w:name="_Toc330910002"/>
      <w:bookmarkStart w:id="66" w:name="_Toc341881483"/>
      <w:bookmarkStart w:id="67" w:name="_Toc359487546"/>
      <w:r w:rsidRPr="00717F47">
        <w:rPr>
          <w:rFonts w:ascii="Times New Roman" w:hAnsi="Times New Roman"/>
          <w:sz w:val="24"/>
          <w:szCs w:val="24"/>
        </w:rPr>
        <w:t xml:space="preserve">2.6.3. </w:t>
      </w:r>
      <w:r w:rsidR="0031798A" w:rsidRPr="00717F47">
        <w:rPr>
          <w:rFonts w:ascii="Times New Roman" w:hAnsi="Times New Roman"/>
          <w:sz w:val="24"/>
          <w:szCs w:val="24"/>
        </w:rPr>
        <w:t>Инженерно-строительные ограничения</w:t>
      </w:r>
      <w:bookmarkEnd w:id="65"/>
      <w:bookmarkEnd w:id="66"/>
      <w:bookmarkEnd w:id="67"/>
    </w:p>
    <w:p w:rsidR="0031798A" w:rsidRPr="004C3877" w:rsidRDefault="0031798A" w:rsidP="00465F7A">
      <w:pPr>
        <w:spacing w:after="0" w:line="240" w:lineRule="auto"/>
        <w:ind w:firstLine="539"/>
        <w:jc w:val="both"/>
        <w:rPr>
          <w:rFonts w:ascii="Times New Roman" w:eastAsia="Times New Roman" w:hAnsi="Times New Roman"/>
          <w:sz w:val="24"/>
          <w:szCs w:val="24"/>
          <w:lang w:eastAsia="ru-RU"/>
        </w:rPr>
      </w:pPr>
      <w:r w:rsidRPr="004C3877">
        <w:rPr>
          <w:rFonts w:ascii="Times New Roman" w:eastAsia="Times New Roman" w:hAnsi="Times New Roman"/>
          <w:sz w:val="24"/>
          <w:szCs w:val="24"/>
          <w:lang w:eastAsia="ru-RU"/>
        </w:rPr>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 Таковыми  являются - зона затопления паводком 1% обеспеченности (неблагоприятная для градостроительного освоения без проведения дорогостоящих мероприятий по инженерной подготовке территории (подсыпка, дренаж, берегоукрепление), наличие овражных и прибрежно-склоновых территорий, а также территорий, подверженных экзогенным геологическим процессам (карсты, оползни, и т.д.).</w:t>
      </w:r>
    </w:p>
    <w:p w:rsidR="0031798A" w:rsidRPr="004C3877" w:rsidRDefault="0031798A" w:rsidP="00465F7A">
      <w:pPr>
        <w:spacing w:after="0" w:line="240" w:lineRule="auto"/>
        <w:ind w:firstLine="539"/>
        <w:jc w:val="both"/>
        <w:rPr>
          <w:rFonts w:ascii="Times New Roman" w:eastAsia="Times New Roman" w:hAnsi="Times New Roman"/>
          <w:sz w:val="24"/>
          <w:szCs w:val="24"/>
          <w:lang w:eastAsia="ru-RU"/>
        </w:rPr>
      </w:pPr>
      <w:r w:rsidRPr="004C3877">
        <w:rPr>
          <w:rFonts w:ascii="Times New Roman" w:eastAsia="Times New Roman" w:hAnsi="Times New Roman"/>
          <w:sz w:val="24"/>
          <w:szCs w:val="24"/>
          <w:lang w:eastAsia="ru-RU"/>
        </w:rPr>
        <w:t>Неблагоприятными для освоения являются 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w:t>
      </w:r>
      <w:r w:rsidR="001742FD">
        <w:rPr>
          <w:rFonts w:ascii="Times New Roman" w:eastAsia="Times New Roman" w:hAnsi="Times New Roman"/>
          <w:sz w:val="24"/>
          <w:szCs w:val="24"/>
          <w:lang w:eastAsia="ru-RU"/>
        </w:rPr>
        <w:t>еханическими свойствами грунтов; з</w:t>
      </w:r>
      <w:r w:rsidRPr="004C3877">
        <w:rPr>
          <w:rFonts w:ascii="Times New Roman" w:eastAsia="Times New Roman" w:hAnsi="Times New Roman"/>
          <w:sz w:val="24"/>
          <w:szCs w:val="24"/>
          <w:lang w:eastAsia="ru-RU"/>
        </w:rPr>
        <w:t xml:space="preserve">аболоченные территории - 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w:t>
      </w:r>
      <w:r w:rsidRPr="004C3877">
        <w:rPr>
          <w:rFonts w:ascii="Times New Roman" w:eastAsia="Times New Roman" w:hAnsi="Times New Roman"/>
          <w:sz w:val="24"/>
          <w:szCs w:val="24"/>
          <w:lang w:eastAsia="ru-RU"/>
        </w:rPr>
        <w:lastRenderedPageBreak/>
        <w:t>сменой уклонов местности, приводящей к выклиниванию грунтовых вод на поверхность; притоком грунтовых вод из глубинных горизонтов.</w:t>
      </w:r>
    </w:p>
    <w:p w:rsidR="006A3FCC" w:rsidRPr="0031798A" w:rsidRDefault="006A3FCC" w:rsidP="00465F7A">
      <w:pPr>
        <w:spacing w:after="0" w:line="240" w:lineRule="auto"/>
        <w:ind w:firstLine="539"/>
        <w:jc w:val="both"/>
        <w:rPr>
          <w:rFonts w:ascii="Times New Roman" w:eastAsia="Times New Roman" w:hAnsi="Times New Roman"/>
          <w:sz w:val="24"/>
          <w:szCs w:val="24"/>
          <w:lang w:eastAsia="ru-RU"/>
        </w:rPr>
      </w:pPr>
      <w:r w:rsidRPr="0031798A">
        <w:rPr>
          <w:rFonts w:ascii="Times New Roman" w:eastAsia="Times New Roman" w:hAnsi="Times New Roman"/>
          <w:sz w:val="24"/>
          <w:szCs w:val="24"/>
          <w:lang w:eastAsia="ru-RU"/>
        </w:rPr>
        <w:t>На территориях, подверженных затоплению, размещение новых населенных пунктов, кладбищ, скотомогильников и строительства капитальных зданий, строений, сооружений, без проведения специальных защитных мероприятий по предотвращению негативного воздействия вод запрещаются (ст.67 Водного кодекса РФ)</w:t>
      </w:r>
      <w:r w:rsidR="00465F7A">
        <w:rPr>
          <w:rFonts w:ascii="Times New Roman" w:eastAsia="Times New Roman" w:hAnsi="Times New Roman"/>
          <w:sz w:val="24"/>
          <w:szCs w:val="24"/>
          <w:lang w:eastAsia="ru-RU"/>
        </w:rPr>
        <w:t>.</w:t>
      </w:r>
    </w:p>
    <w:p w:rsidR="0031798A" w:rsidRDefault="0031798A" w:rsidP="00465F7A">
      <w:pPr>
        <w:spacing w:after="0" w:line="240" w:lineRule="auto"/>
        <w:ind w:firstLine="539"/>
        <w:jc w:val="both"/>
        <w:rPr>
          <w:rFonts w:ascii="Times New Roman" w:eastAsia="Times New Roman" w:hAnsi="Times New Roman"/>
          <w:sz w:val="24"/>
          <w:szCs w:val="24"/>
          <w:lang w:eastAsia="ru-RU"/>
        </w:rPr>
      </w:pPr>
      <w:r w:rsidRPr="00DB7CC9">
        <w:rPr>
          <w:rFonts w:ascii="Times New Roman" w:eastAsia="Times New Roman" w:hAnsi="Times New Roman"/>
          <w:sz w:val="24"/>
          <w:szCs w:val="24"/>
          <w:lang w:eastAsia="ru-RU"/>
        </w:rPr>
        <w:t xml:space="preserve">Наиболее опасные природные явления, характерные для территории </w:t>
      </w:r>
      <w:r w:rsidR="00713518">
        <w:rPr>
          <w:rFonts w:ascii="Times New Roman" w:eastAsia="Times New Roman" w:hAnsi="Times New Roman"/>
          <w:sz w:val="24"/>
          <w:szCs w:val="24"/>
          <w:lang w:eastAsia="ru-RU"/>
        </w:rPr>
        <w:t>Северн</w:t>
      </w:r>
      <w:r w:rsidR="009311AB">
        <w:rPr>
          <w:rFonts w:ascii="Times New Roman" w:eastAsia="Times New Roman" w:hAnsi="Times New Roman"/>
          <w:sz w:val="24"/>
          <w:szCs w:val="24"/>
          <w:lang w:eastAsia="ru-RU"/>
        </w:rPr>
        <w:t xml:space="preserve">ого </w:t>
      </w:r>
      <w:r w:rsidRPr="00DB7CC9">
        <w:rPr>
          <w:rFonts w:ascii="Times New Roman" w:eastAsia="Times New Roman" w:hAnsi="Times New Roman"/>
          <w:sz w:val="24"/>
          <w:szCs w:val="24"/>
          <w:lang w:eastAsia="ru-RU"/>
        </w:rPr>
        <w:t>сельского поселения:</w:t>
      </w:r>
    </w:p>
    <w:p w:rsidR="0031798A" w:rsidRPr="00A57C4F" w:rsidRDefault="004447C0" w:rsidP="005B6463">
      <w:pPr>
        <w:pStyle w:val="100"/>
        <w:numPr>
          <w:ilvl w:val="0"/>
          <w:numId w:val="7"/>
        </w:numPr>
        <w:ind w:left="0" w:firstLine="426"/>
        <w:rPr>
          <w:rFonts w:eastAsia="Times New Roman"/>
          <w:lang w:eastAsia="ru-RU"/>
        </w:rPr>
      </w:pPr>
      <w:r>
        <w:rPr>
          <w:rFonts w:eastAsia="Times New Roman"/>
          <w:lang w:eastAsia="ru-RU"/>
        </w:rPr>
        <w:t>затопление паводковыми водами 1% обеспеченности</w:t>
      </w:r>
      <w:r w:rsidR="0031798A" w:rsidRPr="00A57C4F">
        <w:rPr>
          <w:rFonts w:eastAsia="Times New Roman"/>
          <w:lang w:eastAsia="ru-RU"/>
        </w:rPr>
        <w:t>;</w:t>
      </w:r>
    </w:p>
    <w:p w:rsidR="0031798A" w:rsidRPr="00A57C4F" w:rsidRDefault="0031798A" w:rsidP="005B6463">
      <w:pPr>
        <w:pStyle w:val="100"/>
        <w:numPr>
          <w:ilvl w:val="0"/>
          <w:numId w:val="7"/>
        </w:numPr>
        <w:ind w:left="0" w:firstLine="426"/>
        <w:rPr>
          <w:rFonts w:eastAsia="Times New Roman"/>
          <w:lang w:eastAsia="ru-RU"/>
        </w:rPr>
      </w:pPr>
      <w:r w:rsidRPr="00A57C4F">
        <w:rPr>
          <w:rFonts w:eastAsia="Times New Roman"/>
          <w:lang w:eastAsia="ru-RU"/>
        </w:rPr>
        <w:t>заболачивание территории;</w:t>
      </w:r>
    </w:p>
    <w:p w:rsidR="0031798A" w:rsidRPr="00A57C4F" w:rsidRDefault="0031798A" w:rsidP="005B6463">
      <w:pPr>
        <w:pStyle w:val="100"/>
        <w:numPr>
          <w:ilvl w:val="0"/>
          <w:numId w:val="7"/>
        </w:numPr>
        <w:ind w:left="0" w:firstLine="426"/>
        <w:rPr>
          <w:rFonts w:eastAsia="Times New Roman"/>
          <w:lang w:eastAsia="ru-RU"/>
        </w:rPr>
      </w:pPr>
      <w:r w:rsidRPr="00A57C4F">
        <w:rPr>
          <w:rFonts w:eastAsia="Times New Roman"/>
          <w:lang w:eastAsia="ru-RU"/>
        </w:rPr>
        <w:t>высокий уровень грунтовых вод (инфильтрация воды в грунт с поверхности);</w:t>
      </w:r>
    </w:p>
    <w:p w:rsidR="009B4632" w:rsidRPr="00A57C4F" w:rsidRDefault="009B4632" w:rsidP="005B6463">
      <w:pPr>
        <w:pStyle w:val="100"/>
        <w:numPr>
          <w:ilvl w:val="0"/>
          <w:numId w:val="7"/>
        </w:numPr>
        <w:ind w:left="0" w:firstLine="426"/>
        <w:rPr>
          <w:rFonts w:eastAsia="Times New Roman"/>
          <w:lang w:eastAsia="ru-RU"/>
        </w:rPr>
      </w:pPr>
      <w:r>
        <w:rPr>
          <w:rFonts w:eastAsia="Times New Roman"/>
          <w:lang w:eastAsia="ru-RU"/>
        </w:rPr>
        <w:t>овражная речная эрозия;</w:t>
      </w:r>
    </w:p>
    <w:p w:rsidR="0031798A" w:rsidRPr="00465F7A" w:rsidRDefault="0031798A" w:rsidP="005B6463">
      <w:pPr>
        <w:pStyle w:val="100"/>
        <w:numPr>
          <w:ilvl w:val="0"/>
          <w:numId w:val="7"/>
        </w:numPr>
        <w:ind w:left="0" w:firstLine="426"/>
        <w:rPr>
          <w:rFonts w:eastAsia="Times New Roman"/>
          <w:color w:val="auto"/>
          <w:lang w:eastAsia="ru-RU"/>
        </w:rPr>
      </w:pPr>
      <w:r w:rsidRPr="00A57C4F">
        <w:rPr>
          <w:rFonts w:eastAsia="Times New Roman"/>
          <w:lang w:eastAsia="ru-RU"/>
        </w:rPr>
        <w:t>природные (лесные) пожары</w:t>
      </w:r>
      <w:r w:rsidRPr="00465F7A">
        <w:rPr>
          <w:rFonts w:eastAsia="Times New Roman"/>
          <w:color w:val="auto"/>
          <w:lang w:eastAsia="ru-RU"/>
        </w:rPr>
        <w:t>.</w:t>
      </w:r>
    </w:p>
    <w:p w:rsidR="0031798A" w:rsidRDefault="0031798A" w:rsidP="00465F7A">
      <w:pPr>
        <w:spacing w:after="0" w:line="240" w:lineRule="auto"/>
        <w:ind w:firstLine="539"/>
        <w:jc w:val="both"/>
        <w:rPr>
          <w:rFonts w:ascii="Times New Roman" w:eastAsia="Times New Roman" w:hAnsi="Times New Roman"/>
          <w:sz w:val="24"/>
          <w:szCs w:val="24"/>
          <w:lang w:eastAsia="ru-RU"/>
        </w:rPr>
      </w:pPr>
      <w:r w:rsidRPr="00DF0640">
        <w:rPr>
          <w:rFonts w:ascii="Times New Roman" w:eastAsia="Times New Roman" w:hAnsi="Times New Roman"/>
          <w:sz w:val="24"/>
          <w:szCs w:val="24"/>
          <w:lang w:eastAsia="ru-RU"/>
        </w:rPr>
        <w:t>При проектировании, строительстве и реконструкции всех объектов необходимо проведение инженерно-геологических изысканий для разработки мероприятий по сохранению надёжности зданий и сооружений.</w:t>
      </w:r>
    </w:p>
    <w:p w:rsidR="0031798A" w:rsidRDefault="0031798A" w:rsidP="006A3FCC">
      <w:pPr>
        <w:spacing w:after="0" w:line="240" w:lineRule="auto"/>
        <w:ind w:firstLine="709"/>
        <w:jc w:val="both"/>
        <w:rPr>
          <w:rFonts w:ascii="Times New Roman" w:eastAsia="Times New Roman" w:hAnsi="Times New Roman"/>
          <w:sz w:val="24"/>
          <w:szCs w:val="24"/>
          <w:lang w:eastAsia="ru-RU"/>
        </w:rPr>
      </w:pPr>
    </w:p>
    <w:p w:rsidR="00D637F9" w:rsidRPr="00D637F9" w:rsidRDefault="00834249" w:rsidP="0054207F">
      <w:pPr>
        <w:pStyle w:val="ConsPlusNormal"/>
        <w:widowControl/>
        <w:ind w:firstLine="539"/>
        <w:jc w:val="both"/>
        <w:outlineLvl w:val="2"/>
        <w:rPr>
          <w:rFonts w:ascii="Times New Roman" w:hAnsi="Times New Roman" w:cs="Times New Roman"/>
          <w:b/>
          <w:i/>
          <w:color w:val="000000"/>
          <w:sz w:val="24"/>
          <w:szCs w:val="24"/>
        </w:rPr>
      </w:pPr>
      <w:bookmarkStart w:id="68" w:name="_Toc330910003"/>
      <w:bookmarkStart w:id="69" w:name="_Toc341881484"/>
      <w:bookmarkStart w:id="70" w:name="_Toc359487547"/>
      <w:r>
        <w:rPr>
          <w:rFonts w:ascii="Times New Roman" w:hAnsi="Times New Roman"/>
          <w:b/>
          <w:color w:val="000000"/>
          <w:sz w:val="24"/>
          <w:szCs w:val="24"/>
        </w:rPr>
        <w:t xml:space="preserve">2.6.4. </w:t>
      </w:r>
      <w:r w:rsidR="00D637F9" w:rsidRPr="00D637F9">
        <w:rPr>
          <w:rFonts w:ascii="Times New Roman" w:hAnsi="Times New Roman"/>
          <w:b/>
          <w:color w:val="000000"/>
          <w:sz w:val="24"/>
          <w:szCs w:val="24"/>
        </w:rPr>
        <w:t>Историко-культурные ограничения</w:t>
      </w:r>
      <w:bookmarkEnd w:id="68"/>
      <w:bookmarkEnd w:id="69"/>
      <w:bookmarkEnd w:id="70"/>
      <w:r w:rsidR="00D637F9" w:rsidRPr="00D637F9">
        <w:rPr>
          <w:rFonts w:ascii="Times New Roman" w:hAnsi="Times New Roman" w:cs="Times New Roman"/>
          <w:b/>
          <w:i/>
          <w:color w:val="000000"/>
          <w:sz w:val="24"/>
          <w:szCs w:val="24"/>
        </w:rPr>
        <w:t xml:space="preserve"> </w:t>
      </w:r>
    </w:p>
    <w:p w:rsidR="00885D02" w:rsidRPr="008D139D" w:rsidRDefault="00B05911" w:rsidP="007246EB">
      <w:pPr>
        <w:spacing w:after="0" w:line="240" w:lineRule="auto"/>
        <w:ind w:firstLine="539"/>
        <w:jc w:val="both"/>
        <w:rPr>
          <w:rFonts w:ascii="Times New Roman" w:eastAsia="Times New Roman" w:hAnsi="Times New Roman"/>
          <w:sz w:val="24"/>
          <w:szCs w:val="24"/>
          <w:lang w:eastAsia="ru-RU"/>
        </w:rPr>
      </w:pPr>
      <w:bookmarkStart w:id="71" w:name="_Toc309055394"/>
      <w:r w:rsidRPr="00CD4B99">
        <w:rPr>
          <w:rFonts w:ascii="Times New Roman" w:eastAsia="Times New Roman" w:hAnsi="Times New Roman"/>
          <w:sz w:val="24"/>
          <w:szCs w:val="24"/>
          <w:lang w:eastAsia="ru-RU"/>
        </w:rPr>
        <w:t>Объекты историко-культурного наследия</w:t>
      </w:r>
      <w:r w:rsidR="000A6D98">
        <w:rPr>
          <w:rFonts w:ascii="Times New Roman" w:eastAsia="Times New Roman" w:hAnsi="Times New Roman"/>
          <w:sz w:val="24"/>
          <w:szCs w:val="24"/>
          <w:lang w:eastAsia="ru-RU"/>
        </w:rPr>
        <w:t xml:space="preserve"> регионального</w:t>
      </w:r>
      <w:r w:rsidR="00FB3A4D">
        <w:rPr>
          <w:rFonts w:ascii="Times New Roman" w:eastAsia="Times New Roman" w:hAnsi="Times New Roman"/>
          <w:sz w:val="24"/>
          <w:szCs w:val="24"/>
          <w:lang w:eastAsia="ru-RU"/>
        </w:rPr>
        <w:t xml:space="preserve"> </w:t>
      </w:r>
      <w:r w:rsidR="00074F15">
        <w:rPr>
          <w:rFonts w:ascii="Times New Roman" w:eastAsia="Times New Roman" w:hAnsi="Times New Roman"/>
          <w:sz w:val="24"/>
          <w:szCs w:val="24"/>
          <w:lang w:eastAsia="ru-RU"/>
        </w:rPr>
        <w:t xml:space="preserve">и местного </w:t>
      </w:r>
      <w:r w:rsidR="000A6D98">
        <w:rPr>
          <w:rFonts w:ascii="Times New Roman" w:eastAsia="Times New Roman" w:hAnsi="Times New Roman"/>
          <w:sz w:val="24"/>
          <w:szCs w:val="24"/>
          <w:lang w:eastAsia="ru-RU"/>
        </w:rPr>
        <w:t>значения</w:t>
      </w:r>
      <w:r w:rsidRPr="00CD4B99">
        <w:rPr>
          <w:rFonts w:ascii="Times New Roman" w:eastAsia="Times New Roman" w:hAnsi="Times New Roman"/>
          <w:sz w:val="24"/>
          <w:szCs w:val="24"/>
          <w:lang w:eastAsia="ru-RU"/>
        </w:rPr>
        <w:t xml:space="preserve"> на территории </w:t>
      </w:r>
      <w:r w:rsidR="00074F15">
        <w:rPr>
          <w:rFonts w:ascii="Times New Roman" w:eastAsia="Times New Roman" w:hAnsi="Times New Roman"/>
          <w:sz w:val="24"/>
          <w:szCs w:val="24"/>
          <w:lang w:eastAsia="ru-RU"/>
        </w:rPr>
        <w:t xml:space="preserve">поселения </w:t>
      </w:r>
      <w:r w:rsidR="002224BE">
        <w:rPr>
          <w:rFonts w:ascii="Times New Roman" w:eastAsia="Times New Roman" w:hAnsi="Times New Roman"/>
          <w:sz w:val="24"/>
          <w:szCs w:val="24"/>
          <w:lang w:eastAsia="ru-RU"/>
        </w:rPr>
        <w:t xml:space="preserve">в настоящий момент </w:t>
      </w:r>
      <w:r w:rsidR="00074F15">
        <w:rPr>
          <w:rFonts w:ascii="Times New Roman" w:eastAsia="Times New Roman" w:hAnsi="Times New Roman"/>
          <w:sz w:val="24"/>
          <w:szCs w:val="24"/>
          <w:lang w:eastAsia="ru-RU"/>
        </w:rPr>
        <w:t xml:space="preserve">не </w:t>
      </w:r>
      <w:r w:rsidR="002224BE">
        <w:rPr>
          <w:rFonts w:ascii="Times New Roman" w:eastAsia="Times New Roman" w:hAnsi="Times New Roman"/>
          <w:sz w:val="24"/>
          <w:szCs w:val="24"/>
          <w:lang w:eastAsia="ru-RU"/>
        </w:rPr>
        <w:t>выявлены, но территория поселения является местом неоднократного заселения.</w:t>
      </w:r>
    </w:p>
    <w:p w:rsidR="00D352E5" w:rsidRDefault="002916CE" w:rsidP="00D352E5">
      <w:pPr>
        <w:spacing w:after="0" w:line="240" w:lineRule="auto"/>
        <w:ind w:firstLine="539"/>
        <w:jc w:val="both"/>
      </w:pPr>
      <w:r w:rsidRPr="002916CE">
        <w:rPr>
          <w:rFonts w:ascii="Times New Roman" w:eastAsia="Times New Roman" w:hAnsi="Times New Roman"/>
          <w:sz w:val="24"/>
          <w:szCs w:val="24"/>
          <w:lang w:eastAsia="ru-RU"/>
        </w:rPr>
        <w:t>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 30-31 Федерального закона от 25.06.2002 №73-ФЗ «Об объектах культурного наследия (памятниках истории и культуры) народов Российской Федерации».</w:t>
      </w:r>
      <w:r w:rsidR="00D352E5" w:rsidRPr="00D352E5">
        <w:t xml:space="preserve"> </w:t>
      </w:r>
    </w:p>
    <w:p w:rsidR="00D352E5" w:rsidRPr="00D352E5" w:rsidRDefault="00D352E5" w:rsidP="00D352E5">
      <w:pPr>
        <w:spacing w:after="0" w:line="240" w:lineRule="auto"/>
        <w:ind w:firstLine="539"/>
        <w:jc w:val="both"/>
        <w:rPr>
          <w:rFonts w:ascii="Times New Roman" w:eastAsia="Times New Roman" w:hAnsi="Times New Roman"/>
          <w:sz w:val="24"/>
          <w:szCs w:val="24"/>
          <w:lang w:eastAsia="ru-RU"/>
        </w:rPr>
      </w:pPr>
      <w:r w:rsidRPr="00D352E5">
        <w:rPr>
          <w:rFonts w:ascii="Times New Roman" w:eastAsia="Times New Roman" w:hAnsi="Times New Roman"/>
          <w:sz w:val="24"/>
          <w:szCs w:val="24"/>
          <w:lang w:eastAsia="ru-RU"/>
        </w:rPr>
        <w:t xml:space="preserve">Проектирование объектов капитального строительства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мероприятий по обеспечению сохранности данных объектов культурного наследия (с. 36 Федерального закона от 25.06.2002 №73-ФЗ «Об объектах культурного наследия (памятниках истории и культуры) народов Российской Федерации»). </w:t>
      </w:r>
    </w:p>
    <w:p w:rsidR="00E10E2B" w:rsidRDefault="00E10E2B" w:rsidP="003C1370">
      <w:pPr>
        <w:spacing w:after="0" w:line="240" w:lineRule="auto"/>
        <w:ind w:firstLine="539"/>
        <w:jc w:val="both"/>
        <w:rPr>
          <w:rFonts w:ascii="Times New Roman" w:eastAsia="Times New Roman" w:hAnsi="Times New Roman"/>
          <w:i/>
          <w:sz w:val="24"/>
          <w:szCs w:val="24"/>
          <w:lang w:eastAsia="ru-RU"/>
        </w:rPr>
      </w:pPr>
    </w:p>
    <w:p w:rsidR="00DB4B4D" w:rsidRDefault="00D352E5" w:rsidP="003C1370">
      <w:pPr>
        <w:spacing w:after="0" w:line="240" w:lineRule="auto"/>
        <w:ind w:firstLine="539"/>
        <w:jc w:val="both"/>
        <w:rPr>
          <w:rFonts w:ascii="Times New Roman" w:eastAsia="Times New Roman" w:hAnsi="Times New Roman"/>
          <w:sz w:val="24"/>
          <w:szCs w:val="24"/>
          <w:lang w:eastAsia="ru-RU"/>
        </w:rPr>
      </w:pPr>
      <w:r w:rsidRPr="00B26B26">
        <w:rPr>
          <w:rFonts w:ascii="Times New Roman" w:eastAsia="Times New Roman" w:hAnsi="Times New Roman"/>
          <w:i/>
          <w:sz w:val="24"/>
          <w:szCs w:val="24"/>
          <w:lang w:eastAsia="ru-RU"/>
        </w:rPr>
        <w:t>Таким образом</w:t>
      </w:r>
      <w:r w:rsidRPr="00D352E5">
        <w:rPr>
          <w:rFonts w:ascii="Times New Roman" w:eastAsia="Times New Roman" w:hAnsi="Times New Roman"/>
          <w:sz w:val="24"/>
          <w:szCs w:val="24"/>
          <w:lang w:eastAsia="ru-RU"/>
        </w:rPr>
        <w:t>, учет и соблюдение требований зон с особыми условиями использования, будет способствовать рациональному использованию  проектируемой  территории и созданию благоприятных условий для проживания населения.</w:t>
      </w:r>
    </w:p>
    <w:p w:rsidR="00420479" w:rsidRPr="00420479" w:rsidRDefault="00D352E5" w:rsidP="00420479">
      <w:pPr>
        <w:spacing w:after="0" w:line="240" w:lineRule="auto"/>
        <w:ind w:firstLine="539"/>
        <w:jc w:val="both"/>
        <w:rPr>
          <w:rFonts w:ascii="Times New Roman" w:eastAsia="Times New Roman" w:hAnsi="Times New Roman"/>
          <w:sz w:val="24"/>
          <w:szCs w:val="24"/>
          <w:lang w:eastAsia="ru-RU"/>
        </w:rPr>
      </w:pPr>
      <w:r w:rsidRPr="003C1370">
        <w:rPr>
          <w:rFonts w:ascii="Times New Roman" w:eastAsia="Times New Roman" w:hAnsi="Times New Roman"/>
          <w:sz w:val="24"/>
          <w:szCs w:val="24"/>
          <w:lang w:eastAsia="ru-RU"/>
        </w:rPr>
        <w:t xml:space="preserve">В графической части проекта </w:t>
      </w:r>
      <w:r w:rsidR="00DB4B4D" w:rsidRPr="003C1370">
        <w:rPr>
          <w:rFonts w:ascii="Times New Roman" w:eastAsia="Times New Roman" w:hAnsi="Times New Roman"/>
          <w:sz w:val="24"/>
          <w:szCs w:val="24"/>
          <w:lang w:eastAsia="ru-RU"/>
        </w:rPr>
        <w:t xml:space="preserve">отображены все </w:t>
      </w:r>
      <w:r w:rsidRPr="003C1370">
        <w:rPr>
          <w:rFonts w:ascii="Times New Roman" w:eastAsia="Times New Roman" w:hAnsi="Times New Roman"/>
          <w:sz w:val="24"/>
          <w:szCs w:val="24"/>
          <w:lang w:eastAsia="ru-RU"/>
        </w:rPr>
        <w:t xml:space="preserve"> вышеперечисленные ограничения</w:t>
      </w:r>
      <w:r w:rsidR="00DB4B4D" w:rsidRPr="003C1370">
        <w:rPr>
          <w:rFonts w:ascii="Times New Roman" w:eastAsia="Times New Roman" w:hAnsi="Times New Roman"/>
          <w:sz w:val="24"/>
          <w:szCs w:val="24"/>
          <w:lang w:eastAsia="ru-RU"/>
        </w:rPr>
        <w:t>.</w:t>
      </w:r>
      <w:bookmarkEnd w:id="71"/>
      <w:r w:rsidR="008F379F">
        <w:rPr>
          <w:rFonts w:ascii="Times New Roman" w:eastAsia="Times New Roman" w:hAnsi="Times New Roman"/>
          <w:b/>
          <w:sz w:val="24"/>
          <w:szCs w:val="24"/>
          <w:lang w:eastAsia="ru-RU"/>
        </w:rPr>
        <w:tab/>
      </w:r>
    </w:p>
    <w:p w:rsidR="00166FBF" w:rsidRPr="00420479" w:rsidRDefault="00D637F9" w:rsidP="003917D4">
      <w:pPr>
        <w:pStyle w:val="2"/>
        <w:numPr>
          <w:ilvl w:val="0"/>
          <w:numId w:val="0"/>
        </w:numPr>
        <w:ind w:left="539"/>
        <w:rPr>
          <w:rFonts w:ascii="Times New Roman" w:eastAsia="Times New Roman" w:hAnsi="Times New Roman"/>
          <w:i w:val="0"/>
          <w:sz w:val="24"/>
          <w:szCs w:val="24"/>
          <w:lang w:eastAsia="ru-RU"/>
        </w:rPr>
      </w:pPr>
      <w:bookmarkStart w:id="72" w:name="_Toc330910004"/>
      <w:bookmarkStart w:id="73" w:name="_Toc341881485"/>
      <w:bookmarkStart w:id="74" w:name="_Toc359487548"/>
      <w:r w:rsidRPr="00BC37E8">
        <w:rPr>
          <w:rFonts w:ascii="Times New Roman" w:eastAsia="Times New Roman" w:hAnsi="Times New Roman"/>
          <w:i w:val="0"/>
          <w:sz w:val="24"/>
          <w:szCs w:val="24"/>
          <w:lang w:eastAsia="ru-RU"/>
        </w:rPr>
        <w:t>2.</w:t>
      </w:r>
      <w:r w:rsidR="00834249" w:rsidRPr="00BC37E8">
        <w:rPr>
          <w:rFonts w:ascii="Times New Roman" w:eastAsia="Times New Roman" w:hAnsi="Times New Roman"/>
          <w:i w:val="0"/>
          <w:sz w:val="24"/>
          <w:szCs w:val="24"/>
          <w:lang w:eastAsia="ru-RU"/>
        </w:rPr>
        <w:t>7</w:t>
      </w:r>
      <w:r w:rsidR="00166FBF" w:rsidRPr="00BC37E8">
        <w:rPr>
          <w:rFonts w:ascii="Times New Roman" w:eastAsia="Times New Roman" w:hAnsi="Times New Roman"/>
          <w:i w:val="0"/>
          <w:sz w:val="24"/>
          <w:szCs w:val="24"/>
          <w:lang w:eastAsia="ru-RU"/>
        </w:rPr>
        <w:t>.</w:t>
      </w:r>
      <w:r w:rsidR="00166FBF" w:rsidRPr="00BC37E8">
        <w:rPr>
          <w:rFonts w:ascii="Times New Roman" w:eastAsia="Times New Roman" w:hAnsi="Times New Roman"/>
          <w:i w:val="0"/>
          <w:sz w:val="24"/>
          <w:szCs w:val="24"/>
          <w:lang w:eastAsia="ru-RU"/>
        </w:rPr>
        <w:tab/>
        <w:t>Объекты местного значения</w:t>
      </w:r>
      <w:bookmarkEnd w:id="72"/>
      <w:bookmarkEnd w:id="73"/>
      <w:bookmarkEnd w:id="74"/>
    </w:p>
    <w:p w:rsidR="00DB6F63" w:rsidRPr="00420479" w:rsidRDefault="00DB6F63" w:rsidP="00DB6F63">
      <w:pPr>
        <w:spacing w:after="0" w:line="240" w:lineRule="auto"/>
        <w:ind w:firstLine="539"/>
        <w:jc w:val="both"/>
        <w:rPr>
          <w:rFonts w:ascii="Times New Roman" w:eastAsia="Times New Roman" w:hAnsi="Times New Roman"/>
          <w:b/>
          <w:i/>
          <w:sz w:val="24"/>
          <w:szCs w:val="24"/>
          <w:lang w:eastAsia="ru-RU"/>
        </w:rPr>
      </w:pPr>
      <w:r w:rsidRPr="00420479">
        <w:rPr>
          <w:rFonts w:ascii="Times New Roman" w:eastAsia="Times New Roman" w:hAnsi="Times New Roman"/>
          <w:b/>
          <w:i/>
          <w:sz w:val="24"/>
          <w:szCs w:val="24"/>
          <w:lang w:eastAsia="ru-RU"/>
        </w:rPr>
        <w:t>Полномочия органов местного самоуправления  муниципального района</w:t>
      </w:r>
    </w:p>
    <w:p w:rsidR="00DB6F63" w:rsidRPr="00DB6F63" w:rsidRDefault="00DB6F63" w:rsidP="00DB6F63">
      <w:pPr>
        <w:spacing w:after="0" w:line="240" w:lineRule="auto"/>
        <w:ind w:firstLine="539"/>
        <w:jc w:val="both"/>
        <w:rPr>
          <w:rFonts w:ascii="Times New Roman" w:eastAsia="Times New Roman" w:hAnsi="Times New Roman"/>
          <w:sz w:val="24"/>
          <w:szCs w:val="24"/>
          <w:lang w:eastAsia="ru-RU"/>
        </w:rPr>
      </w:pPr>
      <w:r w:rsidRPr="00DB6F63">
        <w:rPr>
          <w:rFonts w:ascii="Times New Roman" w:eastAsia="Times New Roman" w:hAnsi="Times New Roman"/>
          <w:sz w:val="24"/>
          <w:szCs w:val="24"/>
          <w:lang w:eastAsia="ru-RU"/>
        </w:rPr>
        <w:t xml:space="preserve">Градостроительный кодекс РФ в области территориального планирования увязывает содержание </w:t>
      </w:r>
      <w:r w:rsidR="0075374A">
        <w:rPr>
          <w:rFonts w:ascii="Times New Roman" w:eastAsia="Times New Roman" w:hAnsi="Times New Roman"/>
          <w:sz w:val="24"/>
          <w:szCs w:val="24"/>
          <w:lang w:eastAsia="ru-RU"/>
        </w:rPr>
        <w:t>Г</w:t>
      </w:r>
      <w:r w:rsidRPr="00DB6F63">
        <w:rPr>
          <w:rFonts w:ascii="Times New Roman" w:eastAsia="Times New Roman" w:hAnsi="Times New Roman"/>
          <w:sz w:val="24"/>
          <w:szCs w:val="24"/>
          <w:lang w:eastAsia="ru-RU"/>
        </w:rPr>
        <w:t>енерального плана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w:t>
      </w:r>
    </w:p>
    <w:p w:rsidR="00DB6F63" w:rsidRPr="00DB6F63" w:rsidRDefault="00DB6F63" w:rsidP="00DB6F63">
      <w:pPr>
        <w:spacing w:after="0" w:line="240" w:lineRule="auto"/>
        <w:ind w:firstLine="539"/>
        <w:jc w:val="both"/>
        <w:rPr>
          <w:rFonts w:ascii="Times New Roman" w:eastAsia="Times New Roman" w:hAnsi="Times New Roman"/>
          <w:sz w:val="24"/>
          <w:szCs w:val="24"/>
          <w:lang w:eastAsia="ru-RU"/>
        </w:rPr>
      </w:pPr>
      <w:r w:rsidRPr="00DB6F63">
        <w:rPr>
          <w:rFonts w:ascii="Times New Roman" w:eastAsia="Times New Roman" w:hAnsi="Times New Roman"/>
          <w:sz w:val="24"/>
          <w:szCs w:val="24"/>
          <w:lang w:eastAsia="ru-RU"/>
        </w:rPr>
        <w:lastRenderedPageBreak/>
        <w:t xml:space="preserve">На территории </w:t>
      </w:r>
      <w:r w:rsidR="00713518">
        <w:rPr>
          <w:rFonts w:ascii="Times New Roman" w:eastAsia="Times New Roman" w:hAnsi="Times New Roman"/>
          <w:sz w:val="24"/>
          <w:szCs w:val="24"/>
          <w:lang w:eastAsia="ru-RU"/>
        </w:rPr>
        <w:t>Северн</w:t>
      </w:r>
      <w:r w:rsidRPr="00DB6F63">
        <w:rPr>
          <w:rFonts w:ascii="Times New Roman" w:eastAsia="Times New Roman" w:hAnsi="Times New Roman"/>
          <w:sz w:val="24"/>
          <w:szCs w:val="24"/>
          <w:lang w:eastAsia="ru-RU"/>
        </w:rPr>
        <w:t>ого сельского поселения расположен ряд объектов, относящихся к вопросам местного значения муниципального района, без которых жизнедеятельность сельского поселения невозможна.</w:t>
      </w:r>
    </w:p>
    <w:p w:rsidR="00DB6F63" w:rsidRPr="00DB6F63" w:rsidRDefault="00DB6F63" w:rsidP="00DB6F63">
      <w:pPr>
        <w:spacing w:after="0" w:line="240" w:lineRule="auto"/>
        <w:ind w:firstLine="539"/>
        <w:jc w:val="both"/>
        <w:rPr>
          <w:rFonts w:ascii="Times New Roman" w:eastAsia="Times New Roman" w:hAnsi="Times New Roman"/>
          <w:sz w:val="24"/>
          <w:szCs w:val="24"/>
          <w:lang w:eastAsia="ru-RU"/>
        </w:rPr>
      </w:pPr>
      <w:r w:rsidRPr="00DB6F63">
        <w:rPr>
          <w:rFonts w:ascii="Times New Roman" w:eastAsia="Times New Roman" w:hAnsi="Times New Roman"/>
          <w:sz w:val="24"/>
          <w:szCs w:val="24"/>
          <w:lang w:eastAsia="ru-RU"/>
        </w:rPr>
        <w:t>Согласно ст. 15 от 06.10. 2003г. №131-ФЗ к вопросам местного значения муниципального района относятся:</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организация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района, а также организация отдыха детей в каникулярное время;</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оказания гражданам Российской Федерации бесплатной медицинской помощи;</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создание условий для развития туризма; участие в предупреждении и ликвидации последствий чрезвычайных ситуаций на территории муниципального района;</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lastRenderedPageBreak/>
        <w:t>организация утилизации и переработки бытовых и промышленных отходов;</w:t>
      </w:r>
    </w:p>
    <w:p w:rsidR="00875549"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содержание на территории муниципального района межпоселенческих мест захоронения, организация ритуальных услуг;</w:t>
      </w:r>
    </w:p>
    <w:p w:rsidR="00DB6F63" w:rsidRPr="00875549" w:rsidRDefault="00875549"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875549">
        <w:rPr>
          <w:rFonts w:ascii="Times New Roman" w:hAnsi="Times New Roman"/>
          <w:color w:val="000000"/>
          <w:kern w:val="24"/>
          <w:sz w:val="24"/>
          <w:szCs w:val="24"/>
        </w:rPr>
        <w:t>организация и осуществление мероприятий по гражданской обороне, защите населения и территории муниципального района от чрезвычайных ситуаций природного и техногенного характера.</w:t>
      </w:r>
    </w:p>
    <w:p w:rsidR="00875549" w:rsidRPr="00DB6F63" w:rsidRDefault="00875549" w:rsidP="00DB6F63">
      <w:pPr>
        <w:spacing w:after="0" w:line="240" w:lineRule="auto"/>
        <w:ind w:firstLine="539"/>
        <w:jc w:val="both"/>
        <w:rPr>
          <w:rFonts w:ascii="Times New Roman" w:eastAsia="Times New Roman" w:hAnsi="Times New Roman"/>
          <w:sz w:val="24"/>
          <w:szCs w:val="24"/>
          <w:lang w:eastAsia="ru-RU"/>
        </w:rPr>
      </w:pPr>
    </w:p>
    <w:p w:rsidR="00DB6F63" w:rsidRPr="00420479" w:rsidRDefault="00DB6F63" w:rsidP="00A27F03">
      <w:pPr>
        <w:spacing w:after="0" w:line="240" w:lineRule="auto"/>
        <w:ind w:firstLine="539"/>
        <w:jc w:val="both"/>
        <w:rPr>
          <w:rFonts w:ascii="Times New Roman" w:eastAsia="Times New Roman" w:hAnsi="Times New Roman"/>
          <w:b/>
          <w:i/>
          <w:sz w:val="24"/>
          <w:szCs w:val="24"/>
          <w:lang w:eastAsia="ru-RU"/>
        </w:rPr>
      </w:pPr>
      <w:r w:rsidRPr="00420479">
        <w:rPr>
          <w:rFonts w:ascii="Times New Roman" w:eastAsia="Times New Roman" w:hAnsi="Times New Roman"/>
          <w:b/>
          <w:i/>
          <w:sz w:val="24"/>
          <w:szCs w:val="24"/>
          <w:lang w:eastAsia="ru-RU"/>
        </w:rPr>
        <w:t>Полномочия органов мес</w:t>
      </w:r>
      <w:r w:rsidR="00A27F03" w:rsidRPr="00420479">
        <w:rPr>
          <w:rFonts w:ascii="Times New Roman" w:eastAsia="Times New Roman" w:hAnsi="Times New Roman"/>
          <w:b/>
          <w:i/>
          <w:sz w:val="24"/>
          <w:szCs w:val="24"/>
          <w:lang w:eastAsia="ru-RU"/>
        </w:rPr>
        <w:t>тного самоуправления  поселения</w:t>
      </w:r>
    </w:p>
    <w:p w:rsidR="00DB6F63" w:rsidRPr="00DB6F63" w:rsidRDefault="00DB6F63" w:rsidP="00DB6F63">
      <w:pPr>
        <w:spacing w:after="0" w:line="240" w:lineRule="auto"/>
        <w:ind w:firstLine="539"/>
        <w:jc w:val="both"/>
        <w:rPr>
          <w:rFonts w:ascii="Times New Roman" w:eastAsia="Times New Roman" w:hAnsi="Times New Roman"/>
          <w:sz w:val="24"/>
          <w:szCs w:val="24"/>
          <w:lang w:eastAsia="ru-RU"/>
        </w:rPr>
      </w:pPr>
      <w:r w:rsidRPr="00DB6F63">
        <w:rPr>
          <w:rFonts w:ascii="Times New Roman" w:eastAsia="Times New Roman" w:hAnsi="Times New Roman"/>
          <w:sz w:val="24"/>
          <w:szCs w:val="24"/>
          <w:lang w:eastAsia="ru-RU"/>
        </w:rPr>
        <w:t>Согласно ст. 14 и 14.1 от 06.10. 2003г. №131-ФЗ к полномочиям органов местного самоуправления поселения относятся следующие вопросы территориального планирования:</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дорожная деятельность в отношении автомобильных дорог местного значения в границах населенного пункта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создание условий для обеспечения жителей поселения услугами связи, общественного  питания, торговли и бытового обслуживания;</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организация библиотечного обслуживания населения, комплектование и обеспечение сохранности библиотечных фондов библиотек поселения;</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создание условий для организации досуга и обеспечения жителей поселения услугами организаций культуры;</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 xml:space="preserve">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w:t>
      </w:r>
      <w:r w:rsidRPr="00C0729C">
        <w:rPr>
          <w:rFonts w:ascii="Times New Roman" w:hAnsi="Times New Roman"/>
          <w:color w:val="000000"/>
          <w:kern w:val="24"/>
          <w:sz w:val="24"/>
          <w:szCs w:val="24"/>
        </w:rPr>
        <w:lastRenderedPageBreak/>
        <w:t>(помещений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организация сбора и вывоза  бытовых отходов и  мусора;</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организация ритуальных услуг и содержание мест захоронения;</w:t>
      </w:r>
    </w:p>
    <w:p w:rsidR="00C0729C"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участие в предупреждении и ликвидации последствий чрезвычайных ситуаций в границах поселения;</w:t>
      </w:r>
    </w:p>
    <w:p w:rsidR="00FB45EA" w:rsidRPr="00C0729C" w:rsidRDefault="00C0729C" w:rsidP="005B6463">
      <w:pPr>
        <w:numPr>
          <w:ilvl w:val="0"/>
          <w:numId w:val="22"/>
        </w:numPr>
        <w:tabs>
          <w:tab w:val="clear" w:pos="1363"/>
          <w:tab w:val="num" w:pos="0"/>
        </w:tabs>
        <w:spacing w:after="0" w:line="240" w:lineRule="auto"/>
        <w:ind w:left="0" w:firstLine="426"/>
        <w:jc w:val="both"/>
        <w:rPr>
          <w:rFonts w:ascii="Times New Roman" w:hAnsi="Times New Roman"/>
          <w:color w:val="000000"/>
          <w:kern w:val="24"/>
          <w:sz w:val="24"/>
          <w:szCs w:val="24"/>
        </w:rPr>
      </w:pPr>
      <w:r w:rsidRPr="00C0729C">
        <w:rPr>
          <w:rFonts w:ascii="Times New Roman" w:hAnsi="Times New Roman"/>
          <w:color w:val="000000"/>
          <w:kern w:val="24"/>
          <w:sz w:val="24"/>
          <w:szCs w:val="24"/>
        </w:rPr>
        <w:t>обеспечение первичных мер пожарной безопасности в границах населенных пунктов поселения.</w:t>
      </w:r>
      <w:r w:rsidR="006508E0" w:rsidRPr="00C0729C">
        <w:rPr>
          <w:rFonts w:eastAsia="Times New Roman"/>
          <w:lang w:eastAsia="ru-RU"/>
        </w:rPr>
        <w:tab/>
      </w:r>
    </w:p>
    <w:p w:rsidR="000D0C58" w:rsidRPr="00523518" w:rsidRDefault="000D0C58" w:rsidP="006B3F88">
      <w:pPr>
        <w:pStyle w:val="3"/>
        <w:numPr>
          <w:ilvl w:val="0"/>
          <w:numId w:val="0"/>
        </w:numPr>
        <w:ind w:left="720" w:hanging="181"/>
        <w:rPr>
          <w:rFonts w:ascii="Times New Roman" w:hAnsi="Times New Roman"/>
          <w:sz w:val="24"/>
          <w:szCs w:val="24"/>
        </w:rPr>
      </w:pPr>
      <w:bookmarkStart w:id="75" w:name="_Toc330910005"/>
      <w:bookmarkStart w:id="76" w:name="_Toc341881486"/>
      <w:bookmarkStart w:id="77" w:name="_Toc359487549"/>
      <w:r w:rsidRPr="00523518">
        <w:rPr>
          <w:rFonts w:ascii="Times New Roman" w:hAnsi="Times New Roman"/>
          <w:sz w:val="24"/>
          <w:szCs w:val="24"/>
        </w:rPr>
        <w:t>2.</w:t>
      </w:r>
      <w:r w:rsidR="00834249" w:rsidRPr="00523518">
        <w:rPr>
          <w:rFonts w:ascii="Times New Roman" w:hAnsi="Times New Roman"/>
          <w:sz w:val="24"/>
          <w:szCs w:val="24"/>
        </w:rPr>
        <w:t>7</w:t>
      </w:r>
      <w:r w:rsidRPr="00523518">
        <w:rPr>
          <w:rFonts w:ascii="Times New Roman" w:hAnsi="Times New Roman"/>
          <w:sz w:val="24"/>
          <w:szCs w:val="24"/>
        </w:rPr>
        <w:t>.</w:t>
      </w:r>
      <w:r w:rsidR="00D637F9" w:rsidRPr="00523518">
        <w:rPr>
          <w:rFonts w:ascii="Times New Roman" w:hAnsi="Times New Roman"/>
          <w:sz w:val="24"/>
          <w:szCs w:val="24"/>
        </w:rPr>
        <w:t>1</w:t>
      </w:r>
      <w:r w:rsidRPr="00523518">
        <w:rPr>
          <w:rFonts w:ascii="Times New Roman" w:hAnsi="Times New Roman"/>
          <w:sz w:val="24"/>
          <w:szCs w:val="24"/>
        </w:rPr>
        <w:t>.</w:t>
      </w:r>
      <w:r w:rsidRPr="00523518">
        <w:rPr>
          <w:rFonts w:ascii="Times New Roman" w:hAnsi="Times New Roman"/>
          <w:sz w:val="24"/>
          <w:szCs w:val="24"/>
        </w:rPr>
        <w:tab/>
        <w:t>Объекты социальной инфраструктуры</w:t>
      </w:r>
      <w:bookmarkEnd w:id="75"/>
      <w:bookmarkEnd w:id="76"/>
      <w:bookmarkEnd w:id="77"/>
    </w:p>
    <w:p w:rsidR="00E502EE" w:rsidRPr="002A3205" w:rsidRDefault="008F379F" w:rsidP="002A3205">
      <w:pPr>
        <w:spacing w:after="0" w:line="240" w:lineRule="auto"/>
        <w:ind w:firstLine="539"/>
        <w:jc w:val="both"/>
        <w:rPr>
          <w:rFonts w:ascii="Times New Roman" w:eastAsia="Times New Roman" w:hAnsi="Times New Roman"/>
          <w:sz w:val="24"/>
          <w:szCs w:val="24"/>
          <w:lang w:eastAsia="ru-RU"/>
        </w:rPr>
      </w:pPr>
      <w:r w:rsidRPr="008F379F">
        <w:rPr>
          <w:rFonts w:ascii="Times New Roman" w:eastAsia="Times New Roman" w:hAnsi="Times New Roman"/>
          <w:sz w:val="24"/>
          <w:szCs w:val="24"/>
          <w:lang w:eastAsia="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r w:rsidR="001D0264">
        <w:rPr>
          <w:rFonts w:ascii="Times New Roman" w:eastAsia="Times New Roman" w:hAnsi="Times New Roman"/>
          <w:sz w:val="24"/>
          <w:szCs w:val="24"/>
          <w:lang w:eastAsia="ru-RU"/>
        </w:rPr>
        <w:t xml:space="preserve"> </w:t>
      </w:r>
      <w:r w:rsidR="001D0264" w:rsidRPr="001D0264">
        <w:rPr>
          <w:rFonts w:ascii="Times New Roman" w:eastAsia="Times New Roman" w:hAnsi="Times New Roman"/>
          <w:sz w:val="24"/>
          <w:szCs w:val="24"/>
          <w:lang w:eastAsia="ru-RU"/>
        </w:rPr>
        <w:t>Следует обратить внимание, что при реш</w:t>
      </w:r>
      <w:r w:rsidR="001D0264" w:rsidRPr="001D0264">
        <w:rPr>
          <w:rFonts w:ascii="Times New Roman" w:eastAsia="Times New Roman" w:hAnsi="Times New Roman"/>
          <w:sz w:val="24"/>
          <w:szCs w:val="24"/>
          <w:lang w:eastAsia="ru-RU"/>
        </w:rPr>
        <w:t>е</w:t>
      </w:r>
      <w:r w:rsidR="001D0264" w:rsidRPr="001D0264">
        <w:rPr>
          <w:rFonts w:ascii="Times New Roman" w:eastAsia="Times New Roman" w:hAnsi="Times New Roman"/>
          <w:sz w:val="24"/>
          <w:szCs w:val="24"/>
          <w:lang w:eastAsia="ru-RU"/>
        </w:rPr>
        <w:t>нии проблем совершенствования культурно – бытового обслуживания населения в условиях современного развития необходимо выделять так называемые социально – нормируемые о</w:t>
      </w:r>
      <w:r w:rsidR="001D0264" w:rsidRPr="001D0264">
        <w:rPr>
          <w:rFonts w:ascii="Times New Roman" w:eastAsia="Times New Roman" w:hAnsi="Times New Roman"/>
          <w:sz w:val="24"/>
          <w:szCs w:val="24"/>
          <w:lang w:eastAsia="ru-RU"/>
        </w:rPr>
        <w:t>т</w:t>
      </w:r>
      <w:r w:rsidR="001D0264" w:rsidRPr="001D0264">
        <w:rPr>
          <w:rFonts w:ascii="Times New Roman" w:eastAsia="Times New Roman" w:hAnsi="Times New Roman"/>
          <w:sz w:val="24"/>
          <w:szCs w:val="24"/>
          <w:lang w:eastAsia="ru-RU"/>
        </w:rPr>
        <w:t>расли, деятельность которых определяется государственными задачами и высокой степенью социальной от</w:t>
      </w:r>
      <w:r w:rsidR="00E70553">
        <w:rPr>
          <w:rFonts w:ascii="Times New Roman" w:eastAsia="Times New Roman" w:hAnsi="Times New Roman"/>
          <w:sz w:val="24"/>
          <w:szCs w:val="24"/>
          <w:lang w:eastAsia="ru-RU"/>
        </w:rPr>
        <w:t xml:space="preserve">ветственности перед обществом. </w:t>
      </w:r>
    </w:p>
    <w:p w:rsidR="007D582C" w:rsidRDefault="007D582C" w:rsidP="001714A9">
      <w:pPr>
        <w:spacing w:after="0" w:line="240" w:lineRule="auto"/>
        <w:ind w:firstLine="539"/>
        <w:jc w:val="both"/>
        <w:rPr>
          <w:rFonts w:ascii="Times New Roman" w:eastAsia="Times New Roman" w:hAnsi="Times New Roman"/>
          <w:b/>
          <w:i/>
          <w:sz w:val="24"/>
          <w:szCs w:val="24"/>
          <w:lang w:eastAsia="ru-RU"/>
        </w:rPr>
      </w:pPr>
    </w:p>
    <w:p w:rsidR="008F6873" w:rsidRPr="00DE0492" w:rsidRDefault="008F6873" w:rsidP="001714A9">
      <w:pPr>
        <w:spacing w:after="0" w:line="240" w:lineRule="auto"/>
        <w:ind w:firstLine="539"/>
        <w:jc w:val="both"/>
        <w:rPr>
          <w:rFonts w:ascii="Times New Roman" w:eastAsia="Times New Roman" w:hAnsi="Times New Roman"/>
          <w:b/>
          <w:i/>
          <w:sz w:val="24"/>
          <w:szCs w:val="24"/>
          <w:lang w:eastAsia="ru-RU"/>
        </w:rPr>
      </w:pPr>
      <w:r w:rsidRPr="00DE0492">
        <w:rPr>
          <w:rFonts w:ascii="Times New Roman" w:eastAsia="Times New Roman" w:hAnsi="Times New Roman"/>
          <w:b/>
          <w:i/>
          <w:sz w:val="24"/>
          <w:szCs w:val="24"/>
          <w:lang w:eastAsia="ru-RU"/>
        </w:rPr>
        <w:t>О</w:t>
      </w:r>
      <w:r w:rsidR="00DE0492" w:rsidRPr="00DE0492">
        <w:rPr>
          <w:rFonts w:ascii="Times New Roman" w:eastAsia="Times New Roman" w:hAnsi="Times New Roman"/>
          <w:b/>
          <w:i/>
          <w:sz w:val="24"/>
          <w:szCs w:val="24"/>
          <w:lang w:eastAsia="ru-RU"/>
        </w:rPr>
        <w:t>бъекты о</w:t>
      </w:r>
      <w:r w:rsidRPr="00DE0492">
        <w:rPr>
          <w:rFonts w:ascii="Times New Roman" w:eastAsia="Times New Roman" w:hAnsi="Times New Roman"/>
          <w:b/>
          <w:i/>
          <w:sz w:val="24"/>
          <w:szCs w:val="24"/>
          <w:lang w:eastAsia="ru-RU"/>
        </w:rPr>
        <w:t>бразовани</w:t>
      </w:r>
      <w:r w:rsidR="00DE0492" w:rsidRPr="00DE0492">
        <w:rPr>
          <w:rFonts w:ascii="Times New Roman" w:eastAsia="Times New Roman" w:hAnsi="Times New Roman"/>
          <w:b/>
          <w:i/>
          <w:sz w:val="24"/>
          <w:szCs w:val="24"/>
          <w:lang w:eastAsia="ru-RU"/>
        </w:rPr>
        <w:t>я</w:t>
      </w:r>
    </w:p>
    <w:p w:rsidR="00597CF9" w:rsidRDefault="00597CF9" w:rsidP="001714A9">
      <w:pPr>
        <w:spacing w:after="0" w:line="240" w:lineRule="auto"/>
        <w:ind w:firstLine="539"/>
        <w:jc w:val="both"/>
        <w:rPr>
          <w:rFonts w:ascii="Times New Roman" w:eastAsia="Times New Roman" w:hAnsi="Times New Roman"/>
          <w:sz w:val="24"/>
          <w:szCs w:val="24"/>
          <w:lang w:eastAsia="ru-RU"/>
        </w:rPr>
      </w:pPr>
      <w:r w:rsidRPr="00597CF9">
        <w:rPr>
          <w:rFonts w:ascii="Times New Roman" w:eastAsia="Times New Roman" w:hAnsi="Times New Roman"/>
          <w:sz w:val="24"/>
          <w:szCs w:val="24"/>
          <w:lang w:eastAsia="ru-RU"/>
        </w:rPr>
        <w:t xml:space="preserve">К необходимым населению нормируемым учреждениям образования относятся:  детские дошкольные учреждения и общеобразовательные школы. </w:t>
      </w:r>
    </w:p>
    <w:p w:rsidR="00B3375F" w:rsidRDefault="00B3375F" w:rsidP="002A3205">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настоящий момент на территории сельского поселения отсутствуют объекты образования. </w:t>
      </w:r>
    </w:p>
    <w:p w:rsidR="00AB1C2B" w:rsidRDefault="00226727" w:rsidP="002A3205">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 1968 года по 2011 год</w:t>
      </w:r>
      <w:r w:rsidR="00B3375F">
        <w:rPr>
          <w:rFonts w:ascii="Times New Roman" w:eastAsia="Times New Roman" w:hAnsi="Times New Roman"/>
          <w:sz w:val="24"/>
          <w:szCs w:val="24"/>
          <w:lang w:eastAsia="ru-RU"/>
        </w:rPr>
        <w:t xml:space="preserve"> в поселении функционировала общая образовательная школа</w:t>
      </w:r>
      <w:r>
        <w:rPr>
          <w:rFonts w:ascii="Times New Roman" w:eastAsia="Times New Roman" w:hAnsi="Times New Roman"/>
          <w:sz w:val="24"/>
          <w:szCs w:val="24"/>
          <w:lang w:eastAsia="ru-RU"/>
        </w:rPr>
        <w:t>, в которой имелись столовая и кабинет информатики с подключением к сети «Интернет».</w:t>
      </w:r>
      <w:r w:rsidR="00057654">
        <w:rPr>
          <w:rFonts w:ascii="Times New Roman" w:eastAsia="Times New Roman" w:hAnsi="Times New Roman"/>
          <w:sz w:val="24"/>
          <w:szCs w:val="24"/>
          <w:lang w:eastAsia="ru-RU"/>
        </w:rPr>
        <w:t xml:space="preserve"> Закрытие школы было вызвано оттоком (сокращением) населения, в том числе, детского.</w:t>
      </w:r>
    </w:p>
    <w:p w:rsidR="005F11EE" w:rsidRDefault="003E44AE" w:rsidP="002A3205">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настоящее время дети школьного возраста получают образование в интернатных учреждениях г. Стрежевой (2 чел.) и с. Александровское (1 чел.). </w:t>
      </w:r>
      <w:r w:rsidR="004E64CF">
        <w:rPr>
          <w:rFonts w:ascii="Times New Roman" w:eastAsia="Times New Roman" w:hAnsi="Times New Roman"/>
          <w:sz w:val="24"/>
          <w:szCs w:val="24"/>
          <w:lang w:eastAsia="ru-RU"/>
        </w:rPr>
        <w:t>Дети дошкольного возраста находятся на попечении родителей.</w:t>
      </w:r>
    </w:p>
    <w:p w:rsidR="00ED666F" w:rsidRDefault="00ED666F" w:rsidP="00DE0492">
      <w:pPr>
        <w:spacing w:after="0" w:line="240" w:lineRule="auto"/>
        <w:ind w:firstLine="539"/>
        <w:jc w:val="both"/>
        <w:rPr>
          <w:rFonts w:ascii="Times New Roman" w:eastAsia="Times New Roman" w:hAnsi="Times New Roman"/>
          <w:b/>
          <w:i/>
          <w:sz w:val="24"/>
          <w:szCs w:val="24"/>
          <w:lang w:eastAsia="ru-RU"/>
        </w:rPr>
      </w:pPr>
    </w:p>
    <w:p w:rsidR="00AD0272" w:rsidRPr="00DE0492" w:rsidRDefault="00AD0272" w:rsidP="00DE0492">
      <w:pPr>
        <w:spacing w:after="0" w:line="240" w:lineRule="auto"/>
        <w:ind w:firstLine="539"/>
        <w:jc w:val="both"/>
        <w:rPr>
          <w:rFonts w:ascii="Times New Roman" w:eastAsia="Times New Roman" w:hAnsi="Times New Roman"/>
          <w:b/>
          <w:i/>
          <w:sz w:val="24"/>
          <w:szCs w:val="24"/>
          <w:lang w:eastAsia="ru-RU"/>
        </w:rPr>
      </w:pPr>
      <w:r w:rsidRPr="00DE0492">
        <w:rPr>
          <w:rFonts w:ascii="Times New Roman" w:eastAsia="Times New Roman" w:hAnsi="Times New Roman"/>
          <w:b/>
          <w:i/>
          <w:sz w:val="24"/>
          <w:szCs w:val="24"/>
          <w:lang w:eastAsia="ru-RU"/>
        </w:rPr>
        <w:t>Объекты здравоохранения и социального обеспечения</w:t>
      </w:r>
    </w:p>
    <w:p w:rsidR="00C21A66" w:rsidRDefault="00C21A66" w:rsidP="00DE0492">
      <w:pPr>
        <w:spacing w:after="0" w:line="240" w:lineRule="auto"/>
        <w:ind w:firstLine="539"/>
        <w:jc w:val="both"/>
        <w:rPr>
          <w:rFonts w:ascii="Times New Roman" w:eastAsia="Times New Roman" w:hAnsi="Times New Roman"/>
          <w:sz w:val="24"/>
          <w:szCs w:val="24"/>
          <w:lang w:eastAsia="ru-RU"/>
        </w:rPr>
      </w:pPr>
      <w:r w:rsidRPr="003A3F17">
        <w:rPr>
          <w:rFonts w:ascii="Times New Roman" w:eastAsia="Times New Roman" w:hAnsi="Times New Roman"/>
          <w:sz w:val="24"/>
          <w:szCs w:val="24"/>
          <w:lang w:eastAsia="ru-RU"/>
        </w:rPr>
        <w:t>Здравоохранение - одна из важнейших отраслей обслуживания на</w:t>
      </w:r>
      <w:r w:rsidR="002C6A3C">
        <w:rPr>
          <w:rFonts w:ascii="Times New Roman" w:eastAsia="Times New Roman" w:hAnsi="Times New Roman"/>
          <w:sz w:val="24"/>
          <w:szCs w:val="24"/>
          <w:lang w:eastAsia="ru-RU"/>
        </w:rPr>
        <w:t>селения</w:t>
      </w:r>
      <w:r w:rsidRPr="003A3F17">
        <w:rPr>
          <w:rFonts w:ascii="Times New Roman" w:eastAsia="Times New Roman" w:hAnsi="Times New Roman"/>
          <w:sz w:val="24"/>
          <w:szCs w:val="24"/>
          <w:lang w:eastAsia="ru-RU"/>
        </w:rPr>
        <w:t>, основная задача которой состоит в постоянном улучшении состояния здоровья населения и увеличении продолжительности его жизни.</w:t>
      </w:r>
    </w:p>
    <w:p w:rsidR="007A3511" w:rsidRDefault="001E70DC" w:rsidP="00690676">
      <w:pPr>
        <w:spacing w:after="0" w:line="240" w:lineRule="auto"/>
        <w:ind w:firstLine="539"/>
        <w:jc w:val="both"/>
        <w:rPr>
          <w:rFonts w:ascii="Times New Roman" w:eastAsia="Times New Roman" w:hAnsi="Times New Roman"/>
          <w:sz w:val="24"/>
          <w:szCs w:val="24"/>
          <w:lang w:eastAsia="ru-RU"/>
        </w:rPr>
      </w:pPr>
      <w:r w:rsidRPr="00336F95">
        <w:rPr>
          <w:rFonts w:ascii="Times New Roman" w:eastAsia="Times New Roman" w:hAnsi="Times New Roman"/>
          <w:sz w:val="24"/>
          <w:szCs w:val="24"/>
          <w:lang w:eastAsia="ru-RU"/>
        </w:rPr>
        <w:t xml:space="preserve">В системе здравоохранения </w:t>
      </w:r>
      <w:r w:rsidR="00713518">
        <w:rPr>
          <w:rFonts w:ascii="Times New Roman" w:eastAsia="Times New Roman" w:hAnsi="Times New Roman"/>
          <w:sz w:val="24"/>
          <w:szCs w:val="24"/>
          <w:lang w:eastAsia="ru-RU"/>
        </w:rPr>
        <w:t>Северн</w:t>
      </w:r>
      <w:r w:rsidRPr="00336F95">
        <w:rPr>
          <w:rFonts w:ascii="Times New Roman" w:eastAsia="Times New Roman" w:hAnsi="Times New Roman"/>
          <w:sz w:val="24"/>
          <w:szCs w:val="24"/>
          <w:lang w:eastAsia="ru-RU"/>
        </w:rPr>
        <w:t>ого сельского посе</w:t>
      </w:r>
      <w:r w:rsidR="009974B8">
        <w:rPr>
          <w:rFonts w:ascii="Times New Roman" w:eastAsia="Times New Roman" w:hAnsi="Times New Roman"/>
          <w:sz w:val="24"/>
          <w:szCs w:val="24"/>
          <w:lang w:eastAsia="ru-RU"/>
        </w:rPr>
        <w:t>ления в настоящее время действу</w:t>
      </w:r>
      <w:r w:rsidR="004E4D9D">
        <w:rPr>
          <w:rFonts w:ascii="Times New Roman" w:eastAsia="Times New Roman" w:hAnsi="Times New Roman"/>
          <w:sz w:val="24"/>
          <w:szCs w:val="24"/>
          <w:lang w:eastAsia="ru-RU"/>
        </w:rPr>
        <w:t>е</w:t>
      </w:r>
      <w:r w:rsidRPr="00336F95">
        <w:rPr>
          <w:rFonts w:ascii="Times New Roman" w:eastAsia="Times New Roman" w:hAnsi="Times New Roman"/>
          <w:sz w:val="24"/>
          <w:szCs w:val="24"/>
          <w:lang w:eastAsia="ru-RU"/>
        </w:rPr>
        <w:t xml:space="preserve">т </w:t>
      </w:r>
      <w:r w:rsidR="00690676" w:rsidRPr="00690676">
        <w:rPr>
          <w:rFonts w:ascii="Times New Roman" w:eastAsia="Times New Roman" w:hAnsi="Times New Roman"/>
          <w:sz w:val="24"/>
          <w:szCs w:val="24"/>
          <w:lang w:eastAsia="ru-RU"/>
        </w:rPr>
        <w:t>фельдшерско-акушерски</w:t>
      </w:r>
      <w:r w:rsidR="006A784D">
        <w:rPr>
          <w:rFonts w:ascii="Times New Roman" w:eastAsia="Times New Roman" w:hAnsi="Times New Roman"/>
          <w:sz w:val="24"/>
          <w:szCs w:val="24"/>
          <w:lang w:eastAsia="ru-RU"/>
        </w:rPr>
        <w:t>й</w:t>
      </w:r>
      <w:r w:rsidR="00690676" w:rsidRPr="00690676">
        <w:rPr>
          <w:rFonts w:ascii="Times New Roman" w:eastAsia="Times New Roman" w:hAnsi="Times New Roman"/>
          <w:sz w:val="24"/>
          <w:szCs w:val="24"/>
          <w:lang w:eastAsia="ru-RU"/>
        </w:rPr>
        <w:t xml:space="preserve"> </w:t>
      </w:r>
      <w:r w:rsidR="00690676" w:rsidRPr="00BB678A">
        <w:rPr>
          <w:rFonts w:ascii="Times New Roman" w:eastAsia="Times New Roman" w:hAnsi="Times New Roman"/>
          <w:sz w:val="24"/>
          <w:szCs w:val="24"/>
          <w:lang w:eastAsia="ru-RU"/>
        </w:rPr>
        <w:t>пункт.</w:t>
      </w:r>
      <w:r w:rsidR="00690676" w:rsidRPr="00690676">
        <w:rPr>
          <w:rFonts w:ascii="Times New Roman" w:eastAsia="Times New Roman" w:hAnsi="Times New Roman"/>
          <w:sz w:val="24"/>
          <w:szCs w:val="24"/>
          <w:lang w:eastAsia="ru-RU"/>
        </w:rPr>
        <w:t xml:space="preserve"> </w:t>
      </w:r>
      <w:r w:rsidR="00A4033C" w:rsidRPr="00A4033C">
        <w:rPr>
          <w:rFonts w:ascii="Times New Roman" w:eastAsia="Times New Roman" w:hAnsi="Times New Roman"/>
          <w:sz w:val="24"/>
          <w:szCs w:val="24"/>
          <w:lang w:eastAsia="ru-RU"/>
        </w:rPr>
        <w:t>На фельдшера возложена обязанность обеспечения жителей поселка лекарственными средствами, т.е фельдшерско-акушерский пункт включает в себя и аптечный пункт.</w:t>
      </w:r>
    </w:p>
    <w:p w:rsidR="006A784D" w:rsidRDefault="006A784D" w:rsidP="00690676">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Стационарная помощь оказывается </w:t>
      </w:r>
      <w:r w:rsidR="00803ED8">
        <w:rPr>
          <w:rFonts w:ascii="Times New Roman" w:eastAsia="Times New Roman" w:hAnsi="Times New Roman"/>
          <w:sz w:val="24"/>
          <w:szCs w:val="24"/>
          <w:lang w:eastAsia="ru-RU"/>
        </w:rPr>
        <w:t xml:space="preserve">Александровской центральной </w:t>
      </w:r>
      <w:r w:rsidR="00803ED8" w:rsidRPr="00803ED8">
        <w:rPr>
          <w:rFonts w:ascii="Times New Roman" w:eastAsia="Times New Roman" w:hAnsi="Times New Roman"/>
          <w:sz w:val="24"/>
          <w:szCs w:val="24"/>
          <w:lang w:eastAsia="ru-RU"/>
        </w:rPr>
        <w:t>районн</w:t>
      </w:r>
      <w:r w:rsidR="00803ED8">
        <w:rPr>
          <w:rFonts w:ascii="Times New Roman" w:eastAsia="Times New Roman" w:hAnsi="Times New Roman"/>
          <w:sz w:val="24"/>
          <w:szCs w:val="24"/>
          <w:lang w:eastAsia="ru-RU"/>
        </w:rPr>
        <w:t>ой</w:t>
      </w:r>
      <w:r w:rsidR="00803ED8" w:rsidRPr="00803ED8">
        <w:rPr>
          <w:rFonts w:ascii="Times New Roman" w:eastAsia="Times New Roman" w:hAnsi="Times New Roman"/>
          <w:sz w:val="24"/>
          <w:szCs w:val="24"/>
          <w:lang w:eastAsia="ru-RU"/>
        </w:rPr>
        <w:t xml:space="preserve"> больниц</w:t>
      </w:r>
      <w:r w:rsidR="00803ED8">
        <w:rPr>
          <w:rFonts w:ascii="Times New Roman" w:eastAsia="Times New Roman" w:hAnsi="Times New Roman"/>
          <w:sz w:val="24"/>
          <w:szCs w:val="24"/>
          <w:lang w:eastAsia="ru-RU"/>
        </w:rPr>
        <w:t>ей</w:t>
      </w:r>
      <w:r w:rsidR="00803ED8" w:rsidRPr="00803ED8">
        <w:rPr>
          <w:rFonts w:ascii="Times New Roman" w:eastAsia="Times New Roman" w:hAnsi="Times New Roman"/>
          <w:sz w:val="24"/>
          <w:szCs w:val="24"/>
          <w:lang w:eastAsia="ru-RU"/>
        </w:rPr>
        <w:t xml:space="preserve"> </w:t>
      </w:r>
      <w:r w:rsidR="00803ED8">
        <w:rPr>
          <w:rFonts w:ascii="Times New Roman" w:eastAsia="Times New Roman" w:hAnsi="Times New Roman"/>
          <w:sz w:val="24"/>
          <w:szCs w:val="24"/>
          <w:lang w:eastAsia="ru-RU"/>
        </w:rPr>
        <w:t>(</w:t>
      </w:r>
      <w:r w:rsidR="00803ED8" w:rsidRPr="00803ED8">
        <w:rPr>
          <w:rFonts w:ascii="Times New Roman" w:eastAsia="Times New Roman" w:hAnsi="Times New Roman"/>
          <w:sz w:val="24"/>
          <w:szCs w:val="24"/>
          <w:lang w:eastAsia="ru-RU"/>
        </w:rPr>
        <w:t>84 койк</w:t>
      </w:r>
      <w:r w:rsidR="00AB60BE">
        <w:rPr>
          <w:rFonts w:ascii="Times New Roman" w:eastAsia="Times New Roman" w:hAnsi="Times New Roman"/>
          <w:sz w:val="24"/>
          <w:szCs w:val="24"/>
          <w:lang w:eastAsia="ru-RU"/>
        </w:rPr>
        <w:t>о/места).</w:t>
      </w:r>
    </w:p>
    <w:p w:rsidR="00E138EC" w:rsidRDefault="00E138EC" w:rsidP="00690676">
      <w:pPr>
        <w:spacing w:after="0" w:line="240" w:lineRule="auto"/>
        <w:ind w:firstLine="539"/>
        <w:jc w:val="both"/>
        <w:rPr>
          <w:rFonts w:ascii="Times New Roman" w:eastAsia="Times New Roman" w:hAnsi="Times New Roman"/>
          <w:sz w:val="24"/>
          <w:szCs w:val="24"/>
          <w:lang w:eastAsia="ru-RU"/>
        </w:rPr>
      </w:pPr>
      <w:r w:rsidRPr="00E138EC">
        <w:rPr>
          <w:rFonts w:ascii="Times New Roman" w:eastAsia="Times New Roman" w:hAnsi="Times New Roman"/>
          <w:sz w:val="24"/>
          <w:szCs w:val="24"/>
          <w:lang w:eastAsia="ru-RU"/>
        </w:rPr>
        <w:lastRenderedPageBreak/>
        <w:t>Один раз в год ведут прием населения специалисты из г. Томска плавучей поликлиники «Здоровье» и специалисты районной поликлиники. В экстренных ситуациях работает санавиация.</w:t>
      </w:r>
    </w:p>
    <w:p w:rsidR="00BD7E75" w:rsidRDefault="00BD7E75" w:rsidP="007B76C5">
      <w:pPr>
        <w:spacing w:after="0" w:line="240" w:lineRule="auto"/>
        <w:ind w:firstLine="539"/>
        <w:jc w:val="both"/>
        <w:rPr>
          <w:rFonts w:ascii="Times New Roman" w:eastAsia="Times New Roman" w:hAnsi="Times New Roman"/>
          <w:sz w:val="24"/>
          <w:szCs w:val="24"/>
          <w:lang w:eastAsia="ru-RU"/>
        </w:rPr>
      </w:pPr>
      <w:r w:rsidRPr="00820A3F">
        <w:rPr>
          <w:rFonts w:ascii="Times New Roman" w:eastAsia="Times New Roman" w:hAnsi="Times New Roman"/>
          <w:sz w:val="24"/>
          <w:szCs w:val="24"/>
          <w:lang w:eastAsia="ru-RU"/>
        </w:rPr>
        <w:t xml:space="preserve">На территории </w:t>
      </w:r>
      <w:r w:rsidR="00713518" w:rsidRPr="00820A3F">
        <w:rPr>
          <w:rFonts w:ascii="Times New Roman" w:eastAsia="Times New Roman" w:hAnsi="Times New Roman"/>
          <w:sz w:val="24"/>
          <w:szCs w:val="24"/>
          <w:lang w:eastAsia="ru-RU"/>
        </w:rPr>
        <w:t>Северн</w:t>
      </w:r>
      <w:r w:rsidRPr="00820A3F">
        <w:rPr>
          <w:rFonts w:ascii="Times New Roman" w:eastAsia="Times New Roman" w:hAnsi="Times New Roman"/>
          <w:sz w:val="24"/>
          <w:szCs w:val="24"/>
          <w:lang w:eastAsia="ru-RU"/>
        </w:rPr>
        <w:t>ого сельского поселения организацию и проведение мероприятий в области социально</w:t>
      </w:r>
      <w:r w:rsidR="007B76C5" w:rsidRPr="00820A3F">
        <w:rPr>
          <w:rFonts w:ascii="Times New Roman" w:eastAsia="Times New Roman" w:hAnsi="Times New Roman"/>
          <w:sz w:val="24"/>
          <w:szCs w:val="24"/>
          <w:lang w:eastAsia="ru-RU"/>
        </w:rPr>
        <w:t xml:space="preserve">й защиты населения обеспечивают </w:t>
      </w:r>
      <w:r w:rsidRPr="00820A3F">
        <w:rPr>
          <w:rFonts w:ascii="Times New Roman" w:eastAsia="Times New Roman" w:hAnsi="Times New Roman"/>
          <w:sz w:val="24"/>
          <w:szCs w:val="24"/>
          <w:lang w:eastAsia="ru-RU"/>
        </w:rPr>
        <w:t>ОГУ «Центр социальной поддержки нас</w:t>
      </w:r>
      <w:r w:rsidR="007B76C5" w:rsidRPr="00820A3F">
        <w:rPr>
          <w:rFonts w:ascii="Times New Roman" w:eastAsia="Times New Roman" w:hAnsi="Times New Roman"/>
          <w:sz w:val="24"/>
          <w:szCs w:val="24"/>
          <w:lang w:eastAsia="ru-RU"/>
        </w:rPr>
        <w:t xml:space="preserve">еления Александровского района», </w:t>
      </w:r>
      <w:r w:rsidRPr="00820A3F">
        <w:rPr>
          <w:rFonts w:ascii="Times New Roman" w:eastAsia="Times New Roman" w:hAnsi="Times New Roman"/>
          <w:sz w:val="24"/>
          <w:szCs w:val="24"/>
          <w:lang w:eastAsia="ru-RU"/>
        </w:rPr>
        <w:t>ОГУ «Центр занятости населения»</w:t>
      </w:r>
      <w:r w:rsidR="007B76C5" w:rsidRPr="00820A3F">
        <w:rPr>
          <w:rFonts w:ascii="Times New Roman" w:eastAsia="Times New Roman" w:hAnsi="Times New Roman"/>
          <w:sz w:val="24"/>
          <w:szCs w:val="24"/>
          <w:lang w:eastAsia="ru-RU"/>
        </w:rPr>
        <w:t>.</w:t>
      </w:r>
    </w:p>
    <w:p w:rsidR="007334F1" w:rsidRDefault="007334F1" w:rsidP="00D27DDB">
      <w:pPr>
        <w:spacing w:after="0" w:line="240" w:lineRule="auto"/>
        <w:ind w:firstLine="539"/>
        <w:jc w:val="both"/>
        <w:rPr>
          <w:rFonts w:ascii="Times New Roman" w:eastAsia="Times New Roman" w:hAnsi="Times New Roman"/>
          <w:b/>
          <w:i/>
          <w:sz w:val="24"/>
          <w:szCs w:val="24"/>
          <w:lang w:eastAsia="ru-RU"/>
        </w:rPr>
      </w:pPr>
    </w:p>
    <w:p w:rsidR="008F6873" w:rsidRPr="00E70553" w:rsidRDefault="00DE5880" w:rsidP="00D27DDB">
      <w:pPr>
        <w:spacing w:after="0" w:line="240" w:lineRule="auto"/>
        <w:ind w:firstLine="539"/>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Объекты т</w:t>
      </w:r>
      <w:r w:rsidR="008F6873" w:rsidRPr="00E70553">
        <w:rPr>
          <w:rFonts w:ascii="Times New Roman" w:eastAsia="Times New Roman" w:hAnsi="Times New Roman"/>
          <w:b/>
          <w:i/>
          <w:sz w:val="24"/>
          <w:szCs w:val="24"/>
          <w:lang w:eastAsia="ru-RU"/>
        </w:rPr>
        <w:t>орговл</w:t>
      </w:r>
      <w:r>
        <w:rPr>
          <w:rFonts w:ascii="Times New Roman" w:eastAsia="Times New Roman" w:hAnsi="Times New Roman"/>
          <w:b/>
          <w:i/>
          <w:sz w:val="24"/>
          <w:szCs w:val="24"/>
          <w:lang w:eastAsia="ru-RU"/>
        </w:rPr>
        <w:t xml:space="preserve">и, общественного питания и </w:t>
      </w:r>
      <w:r w:rsidRPr="007A2765">
        <w:rPr>
          <w:rFonts w:ascii="Times New Roman" w:eastAsia="Times New Roman" w:hAnsi="Times New Roman"/>
          <w:b/>
          <w:i/>
          <w:sz w:val="24"/>
          <w:szCs w:val="24"/>
          <w:lang w:eastAsia="ru-RU"/>
        </w:rPr>
        <w:t xml:space="preserve"> </w:t>
      </w:r>
      <w:r w:rsidR="007A2765" w:rsidRPr="007A2765">
        <w:rPr>
          <w:rFonts w:ascii="Times New Roman" w:eastAsia="Times New Roman" w:hAnsi="Times New Roman"/>
          <w:b/>
          <w:i/>
          <w:sz w:val="24"/>
          <w:szCs w:val="24"/>
          <w:lang w:eastAsia="ru-RU"/>
        </w:rPr>
        <w:t>коммунально-</w:t>
      </w:r>
      <w:r w:rsidRPr="00DE5880">
        <w:rPr>
          <w:rFonts w:ascii="Times New Roman" w:eastAsia="Times New Roman" w:hAnsi="Times New Roman"/>
          <w:b/>
          <w:i/>
          <w:sz w:val="24"/>
          <w:szCs w:val="24"/>
          <w:lang w:eastAsia="ru-RU"/>
        </w:rPr>
        <w:t>бытового обслуживания</w:t>
      </w:r>
    </w:p>
    <w:p w:rsidR="00232CDD" w:rsidRDefault="00696E81" w:rsidP="00E80C14">
      <w:pPr>
        <w:spacing w:after="0" w:line="240" w:lineRule="auto"/>
        <w:ind w:firstLine="539"/>
        <w:jc w:val="both"/>
        <w:rPr>
          <w:rFonts w:ascii="Times New Roman" w:eastAsia="Times New Roman" w:hAnsi="Times New Roman"/>
          <w:sz w:val="24"/>
          <w:szCs w:val="24"/>
          <w:lang w:eastAsia="ru-RU"/>
        </w:rPr>
      </w:pPr>
      <w:r w:rsidRPr="00D27DDB">
        <w:rPr>
          <w:rFonts w:ascii="Times New Roman" w:eastAsia="Times New Roman" w:hAnsi="Times New Roman"/>
          <w:sz w:val="24"/>
          <w:szCs w:val="24"/>
          <w:lang w:eastAsia="ru-RU"/>
        </w:rPr>
        <w:t xml:space="preserve">Практически </w:t>
      </w:r>
      <w:r w:rsidR="007A3511">
        <w:rPr>
          <w:rFonts w:ascii="Times New Roman" w:eastAsia="Times New Roman" w:hAnsi="Times New Roman"/>
          <w:sz w:val="24"/>
          <w:szCs w:val="24"/>
          <w:lang w:eastAsia="ru-RU"/>
        </w:rPr>
        <w:t xml:space="preserve">все объекты розничной торговли </w:t>
      </w:r>
      <w:r w:rsidRPr="00D27DDB">
        <w:rPr>
          <w:rFonts w:ascii="Times New Roman" w:eastAsia="Times New Roman" w:hAnsi="Times New Roman"/>
          <w:sz w:val="24"/>
          <w:szCs w:val="24"/>
          <w:lang w:eastAsia="ru-RU"/>
        </w:rPr>
        <w:t xml:space="preserve">находятся в настоящее время в сфере частного предпринимательства и потребность в них, как и </w:t>
      </w:r>
      <w:r w:rsidR="00D53A7B" w:rsidRPr="00D27DDB">
        <w:rPr>
          <w:rFonts w:ascii="Times New Roman" w:eastAsia="Times New Roman" w:hAnsi="Times New Roman"/>
          <w:sz w:val="24"/>
          <w:szCs w:val="24"/>
          <w:lang w:eastAsia="ru-RU"/>
        </w:rPr>
        <w:t>целесообразность размещения</w:t>
      </w:r>
      <w:r w:rsidRPr="00D27DDB">
        <w:rPr>
          <w:rFonts w:ascii="Times New Roman" w:eastAsia="Times New Roman" w:hAnsi="Times New Roman"/>
          <w:sz w:val="24"/>
          <w:szCs w:val="24"/>
          <w:lang w:eastAsia="ru-RU"/>
        </w:rPr>
        <w:t xml:space="preserve"> в </w:t>
      </w:r>
      <w:r w:rsidR="00D53A7B" w:rsidRPr="00D27DDB">
        <w:rPr>
          <w:rFonts w:ascii="Times New Roman" w:eastAsia="Times New Roman" w:hAnsi="Times New Roman"/>
          <w:sz w:val="24"/>
          <w:szCs w:val="24"/>
          <w:lang w:eastAsia="ru-RU"/>
        </w:rPr>
        <w:t>населенном пункте</w:t>
      </w:r>
      <w:r w:rsidRPr="00D27DDB">
        <w:rPr>
          <w:rFonts w:ascii="Times New Roman" w:eastAsia="Times New Roman" w:hAnsi="Times New Roman"/>
          <w:sz w:val="24"/>
          <w:szCs w:val="24"/>
          <w:lang w:eastAsia="ru-RU"/>
        </w:rPr>
        <w:t>, определяется рынком.</w:t>
      </w:r>
    </w:p>
    <w:p w:rsidR="00A175C0" w:rsidRDefault="00A175C0" w:rsidP="00E80C14">
      <w:pPr>
        <w:spacing w:after="0" w:line="240" w:lineRule="auto"/>
        <w:ind w:firstLine="539"/>
        <w:jc w:val="both"/>
        <w:rPr>
          <w:rFonts w:ascii="Times New Roman" w:eastAsia="Times New Roman" w:hAnsi="Times New Roman"/>
          <w:sz w:val="24"/>
          <w:szCs w:val="24"/>
          <w:lang w:eastAsia="ru-RU"/>
        </w:rPr>
      </w:pPr>
      <w:r w:rsidRPr="00A175C0">
        <w:rPr>
          <w:rFonts w:ascii="Times New Roman" w:eastAsia="Times New Roman" w:hAnsi="Times New Roman"/>
          <w:sz w:val="24"/>
          <w:szCs w:val="24"/>
          <w:lang w:eastAsia="ru-RU"/>
        </w:rPr>
        <w:t>Торговлю в селе представляют</w:t>
      </w:r>
      <w:r w:rsidR="007A3511">
        <w:rPr>
          <w:rFonts w:ascii="Times New Roman" w:eastAsia="Times New Roman" w:hAnsi="Times New Roman"/>
          <w:sz w:val="24"/>
          <w:szCs w:val="24"/>
          <w:lang w:eastAsia="ru-RU"/>
        </w:rPr>
        <w:t xml:space="preserve"> 2</w:t>
      </w:r>
      <w:r w:rsidRPr="00A175C0">
        <w:rPr>
          <w:rFonts w:ascii="Times New Roman" w:eastAsia="Times New Roman" w:hAnsi="Times New Roman"/>
          <w:sz w:val="24"/>
          <w:szCs w:val="24"/>
          <w:lang w:eastAsia="ru-RU"/>
        </w:rPr>
        <w:t xml:space="preserve"> магазина </w:t>
      </w:r>
      <w:r w:rsidR="00820A3F">
        <w:rPr>
          <w:rFonts w:ascii="Times New Roman" w:eastAsia="Times New Roman" w:hAnsi="Times New Roman"/>
          <w:sz w:val="24"/>
          <w:szCs w:val="24"/>
          <w:lang w:eastAsia="ru-RU"/>
        </w:rPr>
        <w:t>смешанных товаров в п. Северный</w:t>
      </w:r>
      <w:r w:rsidR="00D3362A" w:rsidRPr="00D3362A">
        <w:rPr>
          <w:rFonts w:ascii="Times New Roman" w:eastAsia="Times New Roman" w:hAnsi="Times New Roman"/>
          <w:sz w:val="24"/>
          <w:szCs w:val="24"/>
          <w:lang w:eastAsia="ru-RU"/>
        </w:rPr>
        <w:t>.</w:t>
      </w:r>
      <w:r w:rsidR="00D3362A" w:rsidRPr="00D3362A">
        <w:rPr>
          <w:rFonts w:ascii="Times New Roman" w:eastAsia="Times New Roman" w:hAnsi="Times New Roman"/>
          <w:sz w:val="24"/>
          <w:szCs w:val="24"/>
          <w:lang w:eastAsia="ru-RU"/>
        </w:rPr>
        <w:tab/>
      </w:r>
    </w:p>
    <w:p w:rsidR="00D3362A" w:rsidRPr="00D27DDB" w:rsidRDefault="007A3511" w:rsidP="00D3362A">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закрытием школы </w:t>
      </w:r>
      <w:r w:rsidR="00261B1E">
        <w:rPr>
          <w:rFonts w:ascii="Times New Roman" w:eastAsia="Times New Roman" w:hAnsi="Times New Roman"/>
          <w:sz w:val="24"/>
          <w:szCs w:val="24"/>
          <w:lang w:eastAsia="ru-RU"/>
        </w:rPr>
        <w:t>прекратила свое существование и школьная столовая.</w:t>
      </w:r>
    </w:p>
    <w:p w:rsidR="000D0CB3" w:rsidRDefault="003506F5" w:rsidP="000D0CB3">
      <w:pPr>
        <w:spacing w:after="0" w:line="240" w:lineRule="auto"/>
        <w:jc w:val="center"/>
        <w:rPr>
          <w:rFonts w:ascii="Times New Roman" w:eastAsia="Times New Roman" w:hAnsi="Times New Roman"/>
          <w:bCs/>
          <w:i/>
          <w:color w:val="000000"/>
          <w:sz w:val="24"/>
          <w:szCs w:val="24"/>
          <w:lang w:eastAsia="ru-RU"/>
        </w:rPr>
      </w:pPr>
      <w:r w:rsidRPr="003506F5">
        <w:rPr>
          <w:rFonts w:ascii="Times New Roman" w:eastAsia="Times New Roman" w:hAnsi="Times New Roman"/>
          <w:bCs/>
          <w:color w:val="000000"/>
          <w:sz w:val="24"/>
          <w:szCs w:val="24"/>
          <w:lang w:eastAsia="ru-RU"/>
        </w:rPr>
        <w:t>Сведения об объектах р</w:t>
      </w:r>
      <w:r w:rsidR="000D0CB3" w:rsidRPr="000D0CB3">
        <w:rPr>
          <w:rFonts w:ascii="Times New Roman" w:eastAsia="Times New Roman" w:hAnsi="Times New Roman"/>
          <w:bCs/>
          <w:color w:val="000000"/>
          <w:sz w:val="24"/>
          <w:szCs w:val="24"/>
          <w:lang w:eastAsia="ru-RU"/>
        </w:rPr>
        <w:t>озничн</w:t>
      </w:r>
      <w:r w:rsidRPr="003506F5">
        <w:rPr>
          <w:rFonts w:ascii="Times New Roman" w:eastAsia="Times New Roman" w:hAnsi="Times New Roman"/>
          <w:bCs/>
          <w:color w:val="000000"/>
          <w:sz w:val="24"/>
          <w:szCs w:val="24"/>
          <w:lang w:eastAsia="ru-RU"/>
        </w:rPr>
        <w:t>ой</w:t>
      </w:r>
      <w:r w:rsidR="000D0CB3" w:rsidRPr="000D0CB3">
        <w:rPr>
          <w:rFonts w:ascii="Times New Roman" w:eastAsia="Times New Roman" w:hAnsi="Times New Roman"/>
          <w:bCs/>
          <w:color w:val="000000"/>
          <w:sz w:val="24"/>
          <w:szCs w:val="24"/>
          <w:lang w:eastAsia="ru-RU"/>
        </w:rPr>
        <w:t xml:space="preserve"> торговл</w:t>
      </w:r>
      <w:r w:rsidRPr="003506F5">
        <w:rPr>
          <w:rFonts w:ascii="Times New Roman" w:eastAsia="Times New Roman" w:hAnsi="Times New Roman"/>
          <w:bCs/>
          <w:color w:val="000000"/>
          <w:sz w:val="24"/>
          <w:szCs w:val="24"/>
          <w:lang w:eastAsia="ru-RU"/>
        </w:rPr>
        <w:t>и</w:t>
      </w:r>
      <w:r w:rsidR="000D0CB3" w:rsidRPr="000D0CB3">
        <w:rPr>
          <w:rFonts w:ascii="Times New Roman" w:eastAsia="Times New Roman" w:hAnsi="Times New Roman"/>
          <w:bCs/>
          <w:color w:val="000000"/>
          <w:sz w:val="24"/>
          <w:szCs w:val="24"/>
          <w:lang w:eastAsia="ru-RU"/>
        </w:rPr>
        <w:t xml:space="preserve"> и общественно</w:t>
      </w:r>
      <w:r w:rsidRPr="003506F5">
        <w:rPr>
          <w:rFonts w:ascii="Times New Roman" w:eastAsia="Times New Roman" w:hAnsi="Times New Roman"/>
          <w:bCs/>
          <w:color w:val="000000"/>
          <w:sz w:val="24"/>
          <w:szCs w:val="24"/>
          <w:lang w:eastAsia="ru-RU"/>
        </w:rPr>
        <w:t>го</w:t>
      </w:r>
      <w:r w:rsidR="000D0CB3" w:rsidRPr="000D0CB3">
        <w:rPr>
          <w:rFonts w:ascii="Times New Roman" w:eastAsia="Times New Roman" w:hAnsi="Times New Roman"/>
          <w:bCs/>
          <w:color w:val="000000"/>
          <w:sz w:val="24"/>
          <w:szCs w:val="24"/>
          <w:lang w:eastAsia="ru-RU"/>
        </w:rPr>
        <w:t xml:space="preserve"> питани</w:t>
      </w:r>
      <w:r w:rsidRPr="003506F5">
        <w:rPr>
          <w:rFonts w:ascii="Times New Roman" w:eastAsia="Times New Roman" w:hAnsi="Times New Roman"/>
          <w:bCs/>
          <w:color w:val="000000"/>
          <w:sz w:val="24"/>
          <w:szCs w:val="24"/>
          <w:lang w:eastAsia="ru-RU"/>
        </w:rPr>
        <w:t>я</w:t>
      </w:r>
      <w:r w:rsidR="0014271E">
        <w:rPr>
          <w:rFonts w:ascii="Times New Roman" w:eastAsia="Times New Roman" w:hAnsi="Times New Roman"/>
          <w:bCs/>
          <w:color w:val="000000"/>
          <w:sz w:val="24"/>
          <w:szCs w:val="24"/>
          <w:lang w:eastAsia="ru-RU"/>
        </w:rPr>
        <w:t xml:space="preserve"> </w:t>
      </w:r>
      <w:r w:rsidR="0014271E" w:rsidRPr="0014271E">
        <w:rPr>
          <w:rFonts w:ascii="Times New Roman" w:eastAsia="Times New Roman" w:hAnsi="Times New Roman"/>
          <w:bCs/>
          <w:i/>
          <w:color w:val="000000"/>
          <w:sz w:val="24"/>
          <w:szCs w:val="24"/>
          <w:lang w:eastAsia="ru-RU"/>
        </w:rPr>
        <w:t>(по данным Федеральной службы Государственной статистики)</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650"/>
        <w:gridCol w:w="1534"/>
        <w:gridCol w:w="1201"/>
      </w:tblGrid>
      <w:tr w:rsidR="00BB678A" w:rsidRPr="007E5EFD" w:rsidTr="00BB678A">
        <w:tc>
          <w:tcPr>
            <w:tcW w:w="354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BB678A" w:rsidP="00D317F8">
            <w:pPr>
              <w:spacing w:after="0" w:line="240" w:lineRule="auto"/>
              <w:jc w:val="center"/>
              <w:rPr>
                <w:rFonts w:ascii="Times New Roman" w:eastAsia="Times New Roman" w:hAnsi="Times New Roman"/>
                <w:b/>
                <w:bCs/>
                <w:sz w:val="24"/>
                <w:szCs w:val="24"/>
                <w:lang w:eastAsia="ru-RU"/>
              </w:rPr>
            </w:pPr>
            <w:r w:rsidRPr="007E5EFD">
              <w:rPr>
                <w:rFonts w:ascii="Times New Roman" w:eastAsia="Times New Roman" w:hAnsi="Times New Roman"/>
                <w:b/>
                <w:bCs/>
                <w:sz w:val="24"/>
                <w:szCs w:val="24"/>
                <w:lang w:eastAsia="ru-RU"/>
              </w:rPr>
              <w:t>Показатели</w:t>
            </w:r>
          </w:p>
        </w:tc>
        <w:tc>
          <w:tcPr>
            <w:tcW w:w="81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BB678A" w:rsidP="00D317F8">
            <w:pPr>
              <w:spacing w:after="0" w:line="240" w:lineRule="auto"/>
              <w:jc w:val="center"/>
              <w:rPr>
                <w:rFonts w:ascii="Times New Roman" w:eastAsia="Times New Roman" w:hAnsi="Times New Roman"/>
                <w:b/>
                <w:bCs/>
                <w:sz w:val="24"/>
                <w:szCs w:val="24"/>
                <w:lang w:eastAsia="ru-RU"/>
              </w:rPr>
            </w:pPr>
            <w:r w:rsidRPr="007E5EFD">
              <w:rPr>
                <w:rFonts w:ascii="Times New Roman" w:eastAsia="Times New Roman" w:hAnsi="Times New Roman"/>
                <w:b/>
                <w:bCs/>
                <w:sz w:val="24"/>
                <w:szCs w:val="24"/>
                <w:lang w:eastAsia="ru-RU"/>
              </w:rPr>
              <w:t>Ед. измерения</w:t>
            </w:r>
          </w:p>
        </w:tc>
        <w:tc>
          <w:tcPr>
            <w:tcW w:w="64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BB678A" w:rsidP="00D317F8">
            <w:pPr>
              <w:spacing w:after="0" w:line="240" w:lineRule="auto"/>
              <w:jc w:val="center"/>
              <w:rPr>
                <w:rFonts w:ascii="Times New Roman" w:eastAsia="Times New Roman" w:hAnsi="Times New Roman"/>
                <w:b/>
                <w:bCs/>
                <w:sz w:val="24"/>
                <w:szCs w:val="24"/>
                <w:lang w:eastAsia="ru-RU"/>
              </w:rPr>
            </w:pPr>
            <w:r w:rsidRPr="007E5EFD">
              <w:rPr>
                <w:rFonts w:ascii="Times New Roman" w:eastAsia="Times New Roman" w:hAnsi="Times New Roman"/>
                <w:b/>
                <w:bCs/>
                <w:sz w:val="24"/>
                <w:szCs w:val="24"/>
                <w:lang w:eastAsia="ru-RU"/>
              </w:rPr>
              <w:t>2011</w:t>
            </w:r>
          </w:p>
        </w:tc>
      </w:tr>
      <w:tr w:rsidR="00BB678A" w:rsidRPr="007E5EFD" w:rsidTr="00BB678A">
        <w:tc>
          <w:tcPr>
            <w:tcW w:w="354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BB678A" w:rsidP="00D317F8">
            <w:pPr>
              <w:spacing w:after="0" w:line="240" w:lineRule="auto"/>
              <w:rPr>
                <w:rFonts w:ascii="Times New Roman" w:eastAsia="Times New Roman" w:hAnsi="Times New Roman"/>
                <w:sz w:val="24"/>
                <w:szCs w:val="24"/>
                <w:lang w:eastAsia="ru-RU"/>
              </w:rPr>
            </w:pPr>
            <w:r w:rsidRPr="007E5EFD">
              <w:rPr>
                <w:rFonts w:ascii="Times New Roman" w:eastAsia="Times New Roman" w:hAnsi="Times New Roman"/>
                <w:sz w:val="24"/>
                <w:szCs w:val="24"/>
                <w:lang w:eastAsia="ru-RU"/>
              </w:rPr>
              <w:t>Количество объектов розничной торговли и общественного питания</w:t>
            </w:r>
          </w:p>
        </w:tc>
        <w:tc>
          <w:tcPr>
            <w:tcW w:w="81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BB678A" w:rsidP="00D317F8">
            <w:pPr>
              <w:spacing w:after="0" w:line="240" w:lineRule="auto"/>
              <w:jc w:val="center"/>
              <w:rPr>
                <w:rFonts w:ascii="Times New Roman" w:eastAsia="Times New Roman" w:hAnsi="Times New Roman"/>
                <w:sz w:val="24"/>
                <w:szCs w:val="24"/>
                <w:lang w:eastAsia="ru-RU"/>
              </w:rPr>
            </w:pPr>
          </w:p>
        </w:tc>
        <w:tc>
          <w:tcPr>
            <w:tcW w:w="64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BB678A" w:rsidP="00D317F8">
            <w:pPr>
              <w:spacing w:after="0" w:line="240" w:lineRule="auto"/>
              <w:jc w:val="center"/>
              <w:rPr>
                <w:rFonts w:ascii="Times New Roman" w:eastAsia="Times New Roman" w:hAnsi="Times New Roman"/>
                <w:sz w:val="24"/>
                <w:szCs w:val="24"/>
                <w:lang w:eastAsia="ru-RU"/>
              </w:rPr>
            </w:pPr>
          </w:p>
        </w:tc>
      </w:tr>
      <w:tr w:rsidR="00BB678A" w:rsidRPr="007E5EFD" w:rsidTr="00BB678A">
        <w:tc>
          <w:tcPr>
            <w:tcW w:w="35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BB678A" w:rsidRPr="007E5EFD" w:rsidRDefault="00BB678A" w:rsidP="00D317F8">
            <w:pPr>
              <w:spacing w:after="0" w:line="240" w:lineRule="auto"/>
              <w:rPr>
                <w:rFonts w:ascii="Times New Roman" w:eastAsia="Times New Roman" w:hAnsi="Times New Roman"/>
                <w:sz w:val="24"/>
                <w:szCs w:val="24"/>
                <w:lang w:eastAsia="ru-RU"/>
              </w:rPr>
            </w:pPr>
            <w:r w:rsidRPr="007E5EFD">
              <w:rPr>
                <w:rFonts w:ascii="Times New Roman" w:eastAsia="Times New Roman" w:hAnsi="Times New Roman"/>
                <w:sz w:val="24"/>
                <w:szCs w:val="24"/>
                <w:lang w:eastAsia="ru-RU"/>
              </w:rPr>
              <w:t>магазины</w:t>
            </w:r>
          </w:p>
        </w:tc>
        <w:tc>
          <w:tcPr>
            <w:tcW w:w="81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BB678A" w:rsidP="00D317F8">
            <w:pPr>
              <w:spacing w:after="0" w:line="240" w:lineRule="auto"/>
              <w:jc w:val="center"/>
              <w:rPr>
                <w:rFonts w:ascii="Times New Roman" w:eastAsia="Times New Roman" w:hAnsi="Times New Roman"/>
                <w:sz w:val="24"/>
                <w:szCs w:val="24"/>
                <w:lang w:eastAsia="ru-RU"/>
              </w:rPr>
            </w:pPr>
            <w:r w:rsidRPr="007E5EFD">
              <w:rPr>
                <w:rFonts w:ascii="Times New Roman" w:eastAsia="Times New Roman" w:hAnsi="Times New Roman"/>
                <w:sz w:val="24"/>
                <w:szCs w:val="24"/>
                <w:lang w:eastAsia="ru-RU"/>
              </w:rPr>
              <w:t>единица</w:t>
            </w:r>
          </w:p>
        </w:tc>
        <w:tc>
          <w:tcPr>
            <w:tcW w:w="64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261B1E" w:rsidP="00D317F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BB678A" w:rsidRPr="007E5EFD" w:rsidTr="00BB678A">
        <w:tc>
          <w:tcPr>
            <w:tcW w:w="354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BB678A" w:rsidP="00D317F8">
            <w:pPr>
              <w:spacing w:after="0" w:line="240" w:lineRule="auto"/>
              <w:rPr>
                <w:rFonts w:ascii="Times New Roman" w:eastAsia="Times New Roman" w:hAnsi="Times New Roman"/>
                <w:sz w:val="24"/>
                <w:szCs w:val="24"/>
                <w:lang w:eastAsia="ru-RU"/>
              </w:rPr>
            </w:pPr>
            <w:r w:rsidRPr="007E5EFD">
              <w:rPr>
                <w:rFonts w:ascii="Times New Roman" w:eastAsia="Times New Roman" w:hAnsi="Times New Roman"/>
                <w:sz w:val="24"/>
                <w:szCs w:val="24"/>
                <w:lang w:eastAsia="ru-RU"/>
              </w:rPr>
              <w:t>Площадь торгового зала объектов розничной торговли</w:t>
            </w:r>
          </w:p>
        </w:tc>
        <w:tc>
          <w:tcPr>
            <w:tcW w:w="81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BB678A" w:rsidP="00D317F8">
            <w:pPr>
              <w:spacing w:after="0" w:line="240" w:lineRule="auto"/>
              <w:jc w:val="center"/>
              <w:rPr>
                <w:rFonts w:ascii="Times New Roman" w:eastAsia="Times New Roman" w:hAnsi="Times New Roman"/>
                <w:sz w:val="24"/>
                <w:szCs w:val="24"/>
                <w:lang w:eastAsia="ru-RU"/>
              </w:rPr>
            </w:pPr>
          </w:p>
        </w:tc>
        <w:tc>
          <w:tcPr>
            <w:tcW w:w="64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BB678A" w:rsidP="00D317F8">
            <w:pPr>
              <w:spacing w:after="0" w:line="240" w:lineRule="auto"/>
              <w:jc w:val="center"/>
              <w:rPr>
                <w:rFonts w:ascii="Times New Roman" w:eastAsia="Times New Roman" w:hAnsi="Times New Roman"/>
                <w:sz w:val="24"/>
                <w:szCs w:val="24"/>
                <w:lang w:eastAsia="ru-RU"/>
              </w:rPr>
            </w:pPr>
          </w:p>
        </w:tc>
      </w:tr>
      <w:tr w:rsidR="00BB678A" w:rsidRPr="007E5EFD" w:rsidTr="00BB678A">
        <w:tc>
          <w:tcPr>
            <w:tcW w:w="35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BB678A" w:rsidRPr="007E5EFD" w:rsidRDefault="00BB678A" w:rsidP="00D317F8">
            <w:pPr>
              <w:spacing w:after="0" w:line="240" w:lineRule="auto"/>
              <w:rPr>
                <w:rFonts w:ascii="Times New Roman" w:eastAsia="Times New Roman" w:hAnsi="Times New Roman"/>
                <w:sz w:val="24"/>
                <w:szCs w:val="24"/>
                <w:lang w:eastAsia="ru-RU"/>
              </w:rPr>
            </w:pPr>
            <w:r w:rsidRPr="007E5EFD">
              <w:rPr>
                <w:rFonts w:ascii="Times New Roman" w:eastAsia="Times New Roman" w:hAnsi="Times New Roman"/>
                <w:sz w:val="24"/>
                <w:szCs w:val="24"/>
                <w:lang w:eastAsia="ru-RU"/>
              </w:rPr>
              <w:t>магазины</w:t>
            </w:r>
          </w:p>
        </w:tc>
        <w:tc>
          <w:tcPr>
            <w:tcW w:w="81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BB678A" w:rsidP="00D317F8">
            <w:pPr>
              <w:spacing w:after="0" w:line="240" w:lineRule="auto"/>
              <w:jc w:val="center"/>
              <w:rPr>
                <w:rFonts w:ascii="Times New Roman" w:eastAsia="Times New Roman" w:hAnsi="Times New Roman"/>
                <w:sz w:val="24"/>
                <w:szCs w:val="24"/>
                <w:lang w:eastAsia="ru-RU"/>
              </w:rPr>
            </w:pPr>
            <w:r w:rsidRPr="007E5EFD">
              <w:rPr>
                <w:rFonts w:ascii="Times New Roman" w:eastAsia="Times New Roman" w:hAnsi="Times New Roman"/>
                <w:sz w:val="24"/>
                <w:szCs w:val="24"/>
                <w:lang w:eastAsia="ru-RU"/>
              </w:rPr>
              <w:t>метр квадратный</w:t>
            </w:r>
          </w:p>
        </w:tc>
        <w:tc>
          <w:tcPr>
            <w:tcW w:w="64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B678A" w:rsidRPr="007E5EFD" w:rsidRDefault="00261B1E" w:rsidP="00BB678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37,1</w:t>
            </w:r>
          </w:p>
        </w:tc>
      </w:tr>
    </w:tbl>
    <w:p w:rsidR="00C41185" w:rsidRPr="00A0460C" w:rsidRDefault="00637DD1" w:rsidP="00A0460C">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C41185" w:rsidRPr="00A0460C">
        <w:rPr>
          <w:rFonts w:ascii="Times New Roman" w:eastAsia="Times New Roman" w:hAnsi="Times New Roman"/>
          <w:sz w:val="24"/>
          <w:szCs w:val="24"/>
          <w:lang w:eastAsia="ru-RU"/>
        </w:rPr>
        <w:t>бъект</w:t>
      </w:r>
      <w:r w:rsidR="00A0460C">
        <w:rPr>
          <w:rFonts w:ascii="Times New Roman" w:eastAsia="Times New Roman" w:hAnsi="Times New Roman"/>
          <w:sz w:val="24"/>
          <w:szCs w:val="24"/>
          <w:lang w:eastAsia="ru-RU"/>
        </w:rPr>
        <w:t>ы</w:t>
      </w:r>
      <w:r w:rsidR="00C41185" w:rsidRPr="00A0460C">
        <w:rPr>
          <w:rFonts w:ascii="Times New Roman" w:eastAsia="Times New Roman" w:hAnsi="Times New Roman"/>
          <w:sz w:val="24"/>
          <w:szCs w:val="24"/>
          <w:lang w:eastAsia="ru-RU"/>
        </w:rPr>
        <w:t xml:space="preserve"> бытового обслуживания населения</w:t>
      </w:r>
      <w:r w:rsidR="00A0460C">
        <w:rPr>
          <w:rFonts w:ascii="Times New Roman" w:eastAsia="Times New Roman" w:hAnsi="Times New Roman"/>
          <w:sz w:val="24"/>
          <w:szCs w:val="24"/>
          <w:lang w:eastAsia="ru-RU"/>
        </w:rPr>
        <w:t xml:space="preserve"> в поселении отсутствуют.</w:t>
      </w:r>
    </w:p>
    <w:p w:rsidR="00533311" w:rsidRDefault="006317EE" w:rsidP="00494BD2">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w:t>
      </w:r>
      <w:r w:rsidRPr="006317EE">
        <w:rPr>
          <w:rFonts w:ascii="Times New Roman" w:eastAsia="Times New Roman" w:hAnsi="Times New Roman"/>
          <w:sz w:val="24"/>
          <w:szCs w:val="24"/>
          <w:lang w:eastAsia="ru-RU"/>
        </w:rPr>
        <w:t>ункци</w:t>
      </w:r>
      <w:r>
        <w:rPr>
          <w:rFonts w:ascii="Times New Roman" w:eastAsia="Times New Roman" w:hAnsi="Times New Roman"/>
          <w:sz w:val="24"/>
          <w:szCs w:val="24"/>
          <w:lang w:eastAsia="ru-RU"/>
        </w:rPr>
        <w:t>и</w:t>
      </w:r>
      <w:r w:rsidRPr="006317E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пожарной охраны </w:t>
      </w:r>
      <w:r w:rsidRPr="006317EE">
        <w:rPr>
          <w:rFonts w:ascii="Times New Roman" w:eastAsia="Times New Roman" w:hAnsi="Times New Roman"/>
          <w:sz w:val="24"/>
          <w:szCs w:val="24"/>
          <w:lang w:eastAsia="ru-RU"/>
        </w:rPr>
        <w:t xml:space="preserve"> поселения</w:t>
      </w:r>
      <w:r w:rsidR="00371755">
        <w:rPr>
          <w:rFonts w:ascii="Times New Roman" w:eastAsia="Times New Roman" w:hAnsi="Times New Roman"/>
          <w:sz w:val="24"/>
          <w:szCs w:val="24"/>
          <w:lang w:eastAsia="ru-RU"/>
        </w:rPr>
        <w:t xml:space="preserve"> осуществляет </w:t>
      </w:r>
      <w:r w:rsidR="008A5601">
        <w:rPr>
          <w:rFonts w:ascii="Times New Roman" w:eastAsia="Times New Roman" w:hAnsi="Times New Roman"/>
          <w:sz w:val="24"/>
          <w:szCs w:val="24"/>
          <w:lang w:eastAsia="ru-RU"/>
        </w:rPr>
        <w:t xml:space="preserve">добровольное </w:t>
      </w:r>
      <w:r w:rsidR="00331A49" w:rsidRPr="00775192">
        <w:rPr>
          <w:rFonts w:ascii="Times New Roman" w:eastAsia="Times New Roman" w:hAnsi="Times New Roman"/>
          <w:sz w:val="24"/>
          <w:szCs w:val="24"/>
          <w:lang w:eastAsia="ru-RU"/>
        </w:rPr>
        <w:t>нештатное аварийно-спасательное формирование</w:t>
      </w:r>
      <w:r w:rsidR="004E4D9D" w:rsidRPr="004E4D9D">
        <w:t xml:space="preserve"> </w:t>
      </w:r>
      <w:r w:rsidR="004E4D9D">
        <w:t>(</w:t>
      </w:r>
      <w:r w:rsidR="004E4D9D" w:rsidRPr="004E4D9D">
        <w:rPr>
          <w:rFonts w:ascii="Times New Roman" w:eastAsia="Times New Roman" w:hAnsi="Times New Roman"/>
          <w:sz w:val="24"/>
          <w:szCs w:val="24"/>
          <w:lang w:eastAsia="ru-RU"/>
        </w:rPr>
        <w:t>подразделени</w:t>
      </w:r>
      <w:r w:rsidR="004E4D9D">
        <w:rPr>
          <w:rFonts w:ascii="Times New Roman" w:eastAsia="Times New Roman" w:hAnsi="Times New Roman"/>
          <w:sz w:val="24"/>
          <w:szCs w:val="24"/>
          <w:lang w:eastAsia="ru-RU"/>
        </w:rPr>
        <w:t>е</w:t>
      </w:r>
      <w:r w:rsidR="004E4D9D" w:rsidRPr="004E4D9D">
        <w:rPr>
          <w:rFonts w:ascii="Times New Roman" w:eastAsia="Times New Roman" w:hAnsi="Times New Roman"/>
          <w:sz w:val="24"/>
          <w:szCs w:val="24"/>
          <w:lang w:eastAsia="ru-RU"/>
        </w:rPr>
        <w:t xml:space="preserve">  добровольной пожарной охраны Северного сельского поселения</w:t>
      </w:r>
      <w:r w:rsidR="004E4D9D">
        <w:rPr>
          <w:rFonts w:ascii="Times New Roman" w:eastAsia="Times New Roman" w:hAnsi="Times New Roman"/>
          <w:sz w:val="24"/>
          <w:szCs w:val="24"/>
          <w:lang w:eastAsia="ru-RU"/>
        </w:rPr>
        <w:t>)</w:t>
      </w:r>
      <w:r w:rsidR="00331A49" w:rsidRPr="00775192">
        <w:rPr>
          <w:rFonts w:ascii="Times New Roman" w:eastAsia="Times New Roman" w:hAnsi="Times New Roman"/>
          <w:sz w:val="24"/>
          <w:szCs w:val="24"/>
          <w:lang w:eastAsia="ru-RU"/>
        </w:rPr>
        <w:t>, за которым закреплено</w:t>
      </w:r>
      <w:r w:rsidR="00774DF3" w:rsidRPr="00775192">
        <w:rPr>
          <w:rFonts w:ascii="Times New Roman" w:eastAsia="Times New Roman" w:hAnsi="Times New Roman"/>
          <w:sz w:val="24"/>
          <w:szCs w:val="24"/>
          <w:lang w:eastAsia="ru-RU"/>
        </w:rPr>
        <w:t xml:space="preserve"> </w:t>
      </w:r>
      <w:r w:rsidR="00331A49" w:rsidRPr="00775192">
        <w:rPr>
          <w:rFonts w:ascii="Times New Roman" w:eastAsia="Times New Roman" w:hAnsi="Times New Roman"/>
          <w:sz w:val="24"/>
          <w:szCs w:val="24"/>
          <w:lang w:eastAsia="ru-RU"/>
        </w:rPr>
        <w:t xml:space="preserve"> пожарное оборудование</w:t>
      </w:r>
      <w:r w:rsidR="008A5601">
        <w:rPr>
          <w:rFonts w:ascii="Times New Roman" w:eastAsia="Times New Roman" w:hAnsi="Times New Roman"/>
          <w:sz w:val="24"/>
          <w:szCs w:val="24"/>
          <w:lang w:eastAsia="ru-RU"/>
        </w:rPr>
        <w:t>, находящееся на балансе поселения</w:t>
      </w:r>
      <w:r w:rsidR="007334F1">
        <w:rPr>
          <w:rFonts w:ascii="Times New Roman" w:eastAsia="Times New Roman" w:hAnsi="Times New Roman"/>
          <w:sz w:val="24"/>
          <w:szCs w:val="24"/>
          <w:lang w:eastAsia="ru-RU"/>
        </w:rPr>
        <w:t>, в том числе пожарная машина.</w:t>
      </w:r>
      <w:r w:rsidR="00CB53F6">
        <w:rPr>
          <w:rFonts w:ascii="Times New Roman" w:eastAsia="Times New Roman" w:hAnsi="Times New Roman"/>
          <w:sz w:val="24"/>
          <w:szCs w:val="24"/>
          <w:lang w:eastAsia="ru-RU"/>
        </w:rPr>
        <w:t xml:space="preserve"> Для забора воды используется </w:t>
      </w:r>
      <w:r w:rsidR="00FD3484">
        <w:rPr>
          <w:rFonts w:ascii="Times New Roman" w:eastAsia="Times New Roman" w:hAnsi="Times New Roman"/>
          <w:sz w:val="24"/>
          <w:szCs w:val="24"/>
          <w:lang w:eastAsia="ru-RU"/>
        </w:rPr>
        <w:t>пожарный водоем в центре п. Северный, пожарный резервуар емкостью 25 м</w:t>
      </w:r>
      <w:r w:rsidR="00FD3484" w:rsidRPr="00345E2D">
        <w:rPr>
          <w:rFonts w:ascii="Times New Roman" w:eastAsia="Times New Roman" w:hAnsi="Times New Roman"/>
          <w:sz w:val="24"/>
          <w:szCs w:val="24"/>
          <w:vertAlign w:val="superscript"/>
          <w:lang w:eastAsia="ru-RU"/>
        </w:rPr>
        <w:t>3</w:t>
      </w:r>
      <w:r w:rsidR="00FD3484">
        <w:rPr>
          <w:rFonts w:ascii="Times New Roman" w:eastAsia="Times New Roman" w:hAnsi="Times New Roman"/>
          <w:sz w:val="24"/>
          <w:szCs w:val="24"/>
          <w:lang w:eastAsia="ru-RU"/>
        </w:rPr>
        <w:t xml:space="preserve"> по ул. </w:t>
      </w:r>
      <w:r w:rsidR="00345E2D">
        <w:rPr>
          <w:rFonts w:ascii="Times New Roman" w:eastAsia="Times New Roman" w:hAnsi="Times New Roman"/>
          <w:sz w:val="24"/>
          <w:szCs w:val="24"/>
          <w:lang w:eastAsia="ru-RU"/>
        </w:rPr>
        <w:t>Школьной и водонапорные башни.</w:t>
      </w:r>
    </w:p>
    <w:p w:rsidR="00494BD2" w:rsidRPr="003A13CB" w:rsidRDefault="007372EA" w:rsidP="007372EA">
      <w:pPr>
        <w:spacing w:after="0" w:line="240" w:lineRule="auto"/>
        <w:ind w:firstLine="539"/>
        <w:jc w:val="both"/>
        <w:rPr>
          <w:rFonts w:ascii="Times New Roman" w:eastAsia="Times New Roman" w:hAnsi="Times New Roman"/>
          <w:sz w:val="24"/>
          <w:szCs w:val="24"/>
          <w:lang w:eastAsia="ru-RU"/>
        </w:rPr>
      </w:pPr>
      <w:bookmarkStart w:id="78" w:name="_Toc277844601"/>
      <w:bookmarkStart w:id="79" w:name="_Toc283888320"/>
      <w:bookmarkStart w:id="80" w:name="_Toc286995354"/>
      <w:r w:rsidRPr="00637DD1">
        <w:rPr>
          <w:rFonts w:ascii="Times New Roman" w:eastAsia="Times New Roman" w:hAnsi="Times New Roman"/>
          <w:sz w:val="24"/>
          <w:szCs w:val="24"/>
          <w:lang w:eastAsia="ru-RU"/>
        </w:rPr>
        <w:t>В поселени</w:t>
      </w:r>
      <w:r w:rsidR="00E037C0" w:rsidRPr="00637DD1">
        <w:rPr>
          <w:rFonts w:ascii="Times New Roman" w:eastAsia="Times New Roman" w:hAnsi="Times New Roman"/>
          <w:sz w:val="24"/>
          <w:szCs w:val="24"/>
          <w:lang w:eastAsia="ru-RU"/>
        </w:rPr>
        <w:t>и</w:t>
      </w:r>
      <w:r w:rsidRPr="00637DD1">
        <w:rPr>
          <w:rFonts w:ascii="Times New Roman" w:eastAsia="Times New Roman" w:hAnsi="Times New Roman"/>
          <w:sz w:val="24"/>
          <w:szCs w:val="24"/>
          <w:lang w:eastAsia="ru-RU"/>
        </w:rPr>
        <w:t xml:space="preserve"> имеются </w:t>
      </w:r>
      <w:r w:rsidR="003A13CB" w:rsidRPr="00637DD1">
        <w:rPr>
          <w:rFonts w:ascii="Times New Roman" w:eastAsia="Times New Roman" w:hAnsi="Times New Roman"/>
          <w:sz w:val="24"/>
          <w:szCs w:val="24"/>
          <w:lang w:eastAsia="ru-RU"/>
        </w:rPr>
        <w:t>1</w:t>
      </w:r>
      <w:r w:rsidR="00E037C0" w:rsidRPr="00637DD1">
        <w:rPr>
          <w:rFonts w:ascii="Times New Roman" w:eastAsia="Times New Roman" w:hAnsi="Times New Roman"/>
          <w:sz w:val="24"/>
          <w:szCs w:val="24"/>
          <w:lang w:eastAsia="ru-RU"/>
        </w:rPr>
        <w:t xml:space="preserve"> </w:t>
      </w:r>
      <w:r w:rsidRPr="00637DD1">
        <w:rPr>
          <w:rFonts w:ascii="Times New Roman" w:eastAsia="Times New Roman" w:hAnsi="Times New Roman"/>
          <w:sz w:val="24"/>
          <w:szCs w:val="24"/>
          <w:lang w:eastAsia="ru-RU"/>
        </w:rPr>
        <w:t>кладбищ</w:t>
      </w:r>
      <w:r w:rsidR="003A13CB" w:rsidRPr="00637DD1">
        <w:rPr>
          <w:rFonts w:ascii="Times New Roman" w:eastAsia="Times New Roman" w:hAnsi="Times New Roman"/>
          <w:sz w:val="24"/>
          <w:szCs w:val="24"/>
          <w:lang w:eastAsia="ru-RU"/>
        </w:rPr>
        <w:t>е</w:t>
      </w:r>
      <w:r w:rsidRPr="00637DD1">
        <w:rPr>
          <w:rFonts w:ascii="Times New Roman" w:eastAsia="Times New Roman" w:hAnsi="Times New Roman"/>
          <w:sz w:val="24"/>
          <w:szCs w:val="24"/>
          <w:lang w:eastAsia="ru-RU"/>
        </w:rPr>
        <w:t xml:space="preserve"> традиционного захоронения,</w:t>
      </w:r>
      <w:r w:rsidR="003A13CB" w:rsidRPr="00637DD1">
        <w:t xml:space="preserve"> </w:t>
      </w:r>
      <w:r w:rsidR="003A13CB" w:rsidRPr="00637DD1">
        <w:rPr>
          <w:rFonts w:ascii="Times New Roman" w:eastAsia="Times New Roman" w:hAnsi="Times New Roman"/>
          <w:sz w:val="24"/>
          <w:szCs w:val="24"/>
          <w:lang w:eastAsia="ru-RU"/>
        </w:rPr>
        <w:t>ритуальные услуги</w:t>
      </w:r>
      <w:r w:rsidRPr="00637DD1">
        <w:rPr>
          <w:rFonts w:ascii="Times New Roman" w:eastAsia="Times New Roman" w:hAnsi="Times New Roman"/>
          <w:sz w:val="24"/>
          <w:szCs w:val="24"/>
          <w:lang w:eastAsia="ru-RU"/>
        </w:rPr>
        <w:t xml:space="preserve"> </w:t>
      </w:r>
      <w:r w:rsidR="003A13CB" w:rsidRPr="00637DD1">
        <w:rPr>
          <w:rFonts w:ascii="Times New Roman" w:eastAsia="Times New Roman" w:hAnsi="Times New Roman"/>
          <w:sz w:val="24"/>
          <w:szCs w:val="24"/>
          <w:lang w:eastAsia="ru-RU"/>
        </w:rPr>
        <w:t xml:space="preserve">не </w:t>
      </w:r>
      <w:r w:rsidRPr="00637DD1">
        <w:rPr>
          <w:rFonts w:ascii="Times New Roman" w:eastAsia="Times New Roman" w:hAnsi="Times New Roman"/>
          <w:sz w:val="24"/>
          <w:szCs w:val="24"/>
          <w:lang w:eastAsia="ru-RU"/>
        </w:rPr>
        <w:t>оказываются</w:t>
      </w:r>
      <w:r w:rsidR="003A13CB" w:rsidRPr="00637DD1">
        <w:rPr>
          <w:rFonts w:ascii="Times New Roman" w:eastAsia="Times New Roman" w:hAnsi="Times New Roman"/>
          <w:sz w:val="24"/>
          <w:szCs w:val="24"/>
          <w:lang w:eastAsia="ru-RU"/>
        </w:rPr>
        <w:t>, захоронение производится родственниками умерших самостоятельно.</w:t>
      </w:r>
    </w:p>
    <w:p w:rsidR="00F51FBE" w:rsidRPr="002A3205" w:rsidRDefault="00A00271" w:rsidP="002A3205">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Узел</w:t>
      </w:r>
      <w:r w:rsidR="00F51FBE" w:rsidRPr="008A5601">
        <w:rPr>
          <w:rFonts w:ascii="Times New Roman" w:eastAsia="Times New Roman" w:hAnsi="Times New Roman"/>
          <w:sz w:val="24"/>
          <w:szCs w:val="24"/>
          <w:lang w:eastAsia="ru-RU"/>
        </w:rPr>
        <w:t xml:space="preserve"> связи </w:t>
      </w:r>
      <w:r>
        <w:rPr>
          <w:rFonts w:ascii="Times New Roman" w:eastAsia="Times New Roman" w:hAnsi="Times New Roman"/>
          <w:sz w:val="24"/>
          <w:szCs w:val="24"/>
          <w:lang w:eastAsia="ru-RU"/>
        </w:rPr>
        <w:t>и почт</w:t>
      </w:r>
      <w:r w:rsidR="00FB1962">
        <w:rPr>
          <w:rFonts w:ascii="Times New Roman" w:eastAsia="Times New Roman" w:hAnsi="Times New Roman"/>
          <w:sz w:val="24"/>
          <w:szCs w:val="24"/>
          <w:lang w:eastAsia="ru-RU"/>
        </w:rPr>
        <w:t>овое отделение</w:t>
      </w:r>
      <w:r>
        <w:rPr>
          <w:rFonts w:ascii="Times New Roman" w:eastAsia="Times New Roman" w:hAnsi="Times New Roman"/>
          <w:sz w:val="24"/>
          <w:szCs w:val="24"/>
          <w:lang w:eastAsia="ru-RU"/>
        </w:rPr>
        <w:t xml:space="preserve"> </w:t>
      </w:r>
      <w:r w:rsidR="00F51FBE" w:rsidRPr="008A5601">
        <w:rPr>
          <w:rFonts w:ascii="Times New Roman" w:eastAsia="Times New Roman" w:hAnsi="Times New Roman"/>
          <w:sz w:val="24"/>
          <w:szCs w:val="24"/>
          <w:lang w:eastAsia="ru-RU"/>
        </w:rPr>
        <w:t>расположен</w:t>
      </w:r>
      <w:r>
        <w:rPr>
          <w:rFonts w:ascii="Times New Roman" w:eastAsia="Times New Roman" w:hAnsi="Times New Roman"/>
          <w:sz w:val="24"/>
          <w:szCs w:val="24"/>
          <w:lang w:eastAsia="ru-RU"/>
        </w:rPr>
        <w:t>ы в одном здании</w:t>
      </w:r>
      <w:r w:rsidR="008A5601">
        <w:rPr>
          <w:rFonts w:ascii="Times New Roman" w:eastAsia="Times New Roman" w:hAnsi="Times New Roman"/>
          <w:sz w:val="24"/>
          <w:szCs w:val="24"/>
          <w:lang w:eastAsia="ru-RU"/>
        </w:rPr>
        <w:t xml:space="preserve"> в </w:t>
      </w:r>
      <w:r w:rsidR="00637DD1">
        <w:rPr>
          <w:rFonts w:ascii="Times New Roman" w:eastAsia="Times New Roman" w:hAnsi="Times New Roman"/>
          <w:sz w:val="24"/>
          <w:szCs w:val="24"/>
          <w:lang w:eastAsia="ru-RU"/>
        </w:rPr>
        <w:t>п. Северный по ул. Центральная,</w:t>
      </w:r>
      <w:r w:rsidR="00E85FFA">
        <w:rPr>
          <w:rFonts w:ascii="Times New Roman" w:eastAsia="Times New Roman" w:hAnsi="Times New Roman"/>
          <w:sz w:val="24"/>
          <w:szCs w:val="24"/>
          <w:lang w:eastAsia="ru-RU"/>
        </w:rPr>
        <w:t xml:space="preserve"> 4</w:t>
      </w:r>
      <w:r w:rsidR="008A5601">
        <w:rPr>
          <w:rFonts w:ascii="Times New Roman" w:eastAsia="Times New Roman" w:hAnsi="Times New Roman"/>
          <w:sz w:val="24"/>
          <w:szCs w:val="24"/>
          <w:lang w:eastAsia="ru-RU"/>
        </w:rPr>
        <w:t>.</w:t>
      </w:r>
      <w:r w:rsidR="00A0460C">
        <w:rPr>
          <w:rFonts w:ascii="Times New Roman" w:eastAsia="Times New Roman" w:hAnsi="Times New Roman"/>
          <w:sz w:val="24"/>
          <w:szCs w:val="24"/>
          <w:lang w:eastAsia="ru-RU"/>
        </w:rPr>
        <w:t xml:space="preserve"> </w:t>
      </w:r>
      <w:r w:rsidR="00F51FBE">
        <w:rPr>
          <w:rFonts w:ascii="Times New Roman" w:eastAsia="Times New Roman" w:hAnsi="Times New Roman"/>
          <w:sz w:val="24"/>
          <w:szCs w:val="24"/>
          <w:lang w:eastAsia="ru-RU"/>
        </w:rPr>
        <w:t xml:space="preserve"> </w:t>
      </w:r>
    </w:p>
    <w:p w:rsidR="00A0460C" w:rsidRDefault="00A0460C" w:rsidP="00DC59CB">
      <w:pPr>
        <w:spacing w:after="0"/>
        <w:ind w:firstLine="539"/>
        <w:rPr>
          <w:rFonts w:ascii="Times New Roman" w:eastAsia="Times New Roman" w:hAnsi="Times New Roman"/>
          <w:b/>
          <w:i/>
          <w:sz w:val="24"/>
          <w:szCs w:val="24"/>
          <w:lang w:eastAsia="ru-RU"/>
        </w:rPr>
      </w:pPr>
    </w:p>
    <w:p w:rsidR="00131B93" w:rsidRPr="00E70553" w:rsidRDefault="00D85EB6" w:rsidP="00DC59CB">
      <w:pPr>
        <w:spacing w:after="0"/>
        <w:ind w:firstLine="539"/>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Учреждения культуры,</w:t>
      </w:r>
      <w:r w:rsidR="008A6EA5" w:rsidRPr="00E70553">
        <w:rPr>
          <w:rFonts w:ascii="Times New Roman" w:eastAsia="Times New Roman" w:hAnsi="Times New Roman"/>
          <w:b/>
          <w:i/>
          <w:sz w:val="24"/>
          <w:szCs w:val="24"/>
          <w:lang w:eastAsia="ru-RU"/>
        </w:rPr>
        <w:t xml:space="preserve"> досуга</w:t>
      </w:r>
      <w:bookmarkEnd w:id="78"/>
      <w:bookmarkEnd w:id="79"/>
      <w:bookmarkEnd w:id="80"/>
      <w:r>
        <w:rPr>
          <w:rFonts w:ascii="Times New Roman" w:eastAsia="Times New Roman" w:hAnsi="Times New Roman"/>
          <w:b/>
          <w:i/>
          <w:sz w:val="24"/>
          <w:szCs w:val="24"/>
          <w:lang w:eastAsia="ru-RU"/>
        </w:rPr>
        <w:t xml:space="preserve"> и спорта</w:t>
      </w:r>
    </w:p>
    <w:p w:rsidR="00DB25AE" w:rsidRPr="00815EFB" w:rsidRDefault="008A6EA5" w:rsidP="00DC59CB">
      <w:pPr>
        <w:spacing w:after="0" w:line="240" w:lineRule="auto"/>
        <w:ind w:firstLine="539"/>
        <w:jc w:val="both"/>
        <w:rPr>
          <w:rFonts w:ascii="Times New Roman" w:eastAsia="Times New Roman" w:hAnsi="Times New Roman"/>
          <w:sz w:val="24"/>
          <w:szCs w:val="24"/>
          <w:lang w:eastAsia="ru-RU"/>
        </w:rPr>
      </w:pPr>
      <w:r w:rsidRPr="00815EFB">
        <w:rPr>
          <w:rFonts w:ascii="Times New Roman" w:eastAsia="Times New Roman" w:hAnsi="Times New Roman"/>
          <w:sz w:val="24"/>
          <w:szCs w:val="24"/>
          <w:lang w:eastAsia="ru-RU"/>
        </w:rPr>
        <w:t xml:space="preserve">Качество и комфортность проживания населения находятся в полной зависимости от системы обслуживания, представляемых услуг и сервиса. </w:t>
      </w:r>
      <w:r w:rsidR="00DB25AE" w:rsidRPr="00815EFB">
        <w:rPr>
          <w:rFonts w:ascii="Times New Roman" w:eastAsia="Times New Roman" w:hAnsi="Times New Roman"/>
          <w:sz w:val="24"/>
          <w:szCs w:val="24"/>
          <w:lang w:eastAsia="ru-RU"/>
        </w:rPr>
        <w:t>В современных экономических условиях вопрос организации системы учреждений культурно-бытового обслуживания определяется статусом поселения, уровнем жизни и необходимой потребностью в них.</w:t>
      </w:r>
    </w:p>
    <w:p w:rsidR="00CF15DE" w:rsidRDefault="001B4879" w:rsidP="00CD49D6">
      <w:pPr>
        <w:spacing w:after="0" w:line="240" w:lineRule="auto"/>
        <w:ind w:firstLine="539"/>
        <w:jc w:val="both"/>
        <w:rPr>
          <w:rFonts w:ascii="Times New Roman" w:eastAsia="Times New Roman" w:hAnsi="Times New Roman"/>
          <w:sz w:val="24"/>
          <w:szCs w:val="24"/>
          <w:lang w:eastAsia="ru-RU"/>
        </w:rPr>
      </w:pPr>
      <w:r w:rsidRPr="00815EFB">
        <w:rPr>
          <w:rFonts w:ascii="Times New Roman" w:eastAsia="Times New Roman" w:hAnsi="Times New Roman"/>
          <w:sz w:val="24"/>
          <w:szCs w:val="24"/>
          <w:lang w:eastAsia="ru-RU"/>
        </w:rPr>
        <w:t xml:space="preserve">В настоящее время отрасль культуры </w:t>
      </w:r>
      <w:r w:rsidR="002257B4" w:rsidRPr="00815EFB">
        <w:rPr>
          <w:rFonts w:ascii="Times New Roman" w:eastAsia="Times New Roman" w:hAnsi="Times New Roman"/>
          <w:sz w:val="24"/>
          <w:szCs w:val="24"/>
          <w:lang w:eastAsia="ru-RU"/>
        </w:rPr>
        <w:t xml:space="preserve">на территории сельского поселения </w:t>
      </w:r>
      <w:r w:rsidRPr="00815EFB">
        <w:rPr>
          <w:rFonts w:ascii="Times New Roman" w:eastAsia="Times New Roman" w:hAnsi="Times New Roman"/>
          <w:sz w:val="24"/>
          <w:szCs w:val="24"/>
          <w:lang w:eastAsia="ru-RU"/>
        </w:rPr>
        <w:t>представл</w:t>
      </w:r>
      <w:r w:rsidR="006A5664" w:rsidRPr="00815EFB">
        <w:rPr>
          <w:rFonts w:ascii="Times New Roman" w:eastAsia="Times New Roman" w:hAnsi="Times New Roman"/>
          <w:sz w:val="24"/>
          <w:szCs w:val="24"/>
          <w:lang w:eastAsia="ru-RU"/>
        </w:rPr>
        <w:t>ена</w:t>
      </w:r>
      <w:r w:rsidR="002257B4" w:rsidRPr="00815EFB">
        <w:rPr>
          <w:rFonts w:ascii="Times New Roman" w:eastAsia="Times New Roman" w:hAnsi="Times New Roman"/>
          <w:sz w:val="24"/>
          <w:szCs w:val="24"/>
          <w:lang w:eastAsia="ru-RU"/>
        </w:rPr>
        <w:t xml:space="preserve"> муниципальны</w:t>
      </w:r>
      <w:r w:rsidR="006A5664" w:rsidRPr="00815EFB">
        <w:rPr>
          <w:rFonts w:ascii="Times New Roman" w:eastAsia="Times New Roman" w:hAnsi="Times New Roman"/>
          <w:sz w:val="24"/>
          <w:szCs w:val="24"/>
          <w:lang w:eastAsia="ru-RU"/>
        </w:rPr>
        <w:t>м</w:t>
      </w:r>
      <w:r w:rsidR="002257B4" w:rsidRPr="00815EFB">
        <w:rPr>
          <w:rFonts w:ascii="Times New Roman" w:eastAsia="Times New Roman" w:hAnsi="Times New Roman"/>
          <w:sz w:val="24"/>
          <w:szCs w:val="24"/>
          <w:lang w:eastAsia="ru-RU"/>
        </w:rPr>
        <w:t xml:space="preserve"> </w:t>
      </w:r>
      <w:r w:rsidR="00CC6B60">
        <w:rPr>
          <w:rFonts w:ascii="Times New Roman" w:eastAsia="Times New Roman" w:hAnsi="Times New Roman"/>
          <w:sz w:val="24"/>
          <w:szCs w:val="24"/>
          <w:lang w:eastAsia="ru-RU"/>
        </w:rPr>
        <w:t xml:space="preserve">казенным </w:t>
      </w:r>
      <w:r w:rsidR="002257B4" w:rsidRPr="00815EFB">
        <w:rPr>
          <w:rFonts w:ascii="Times New Roman" w:eastAsia="Times New Roman" w:hAnsi="Times New Roman"/>
          <w:sz w:val="24"/>
          <w:szCs w:val="24"/>
          <w:lang w:eastAsia="ru-RU"/>
        </w:rPr>
        <w:t>учреждени</w:t>
      </w:r>
      <w:r w:rsidR="006A5664" w:rsidRPr="00815EFB">
        <w:rPr>
          <w:rFonts w:ascii="Times New Roman" w:eastAsia="Times New Roman" w:hAnsi="Times New Roman"/>
          <w:sz w:val="24"/>
          <w:szCs w:val="24"/>
          <w:lang w:eastAsia="ru-RU"/>
        </w:rPr>
        <w:t>ем</w:t>
      </w:r>
      <w:r w:rsidR="002257B4" w:rsidRPr="00815EFB">
        <w:rPr>
          <w:rFonts w:ascii="Times New Roman" w:eastAsia="Times New Roman" w:hAnsi="Times New Roman"/>
          <w:sz w:val="24"/>
          <w:szCs w:val="24"/>
          <w:lang w:eastAsia="ru-RU"/>
        </w:rPr>
        <w:t xml:space="preserve"> </w:t>
      </w:r>
      <w:r w:rsidR="00CD49D6" w:rsidRPr="00E85FFA">
        <w:rPr>
          <w:rFonts w:ascii="Times New Roman" w:eastAsia="Times New Roman" w:hAnsi="Times New Roman"/>
          <w:sz w:val="24"/>
          <w:szCs w:val="24"/>
          <w:lang w:eastAsia="ru-RU"/>
        </w:rPr>
        <w:t xml:space="preserve">«Культурный Центр «Досуг» </w:t>
      </w:r>
      <w:r w:rsidR="00607692" w:rsidRPr="00E85FFA">
        <w:rPr>
          <w:rFonts w:ascii="Times New Roman" w:eastAsia="Times New Roman" w:hAnsi="Times New Roman"/>
          <w:sz w:val="24"/>
          <w:szCs w:val="24"/>
          <w:lang w:eastAsia="ru-RU"/>
        </w:rPr>
        <w:t>п</w:t>
      </w:r>
      <w:r w:rsidR="00CD49D6" w:rsidRPr="00E85FFA">
        <w:rPr>
          <w:rFonts w:ascii="Times New Roman" w:eastAsia="Times New Roman" w:hAnsi="Times New Roman"/>
          <w:sz w:val="24"/>
          <w:szCs w:val="24"/>
          <w:lang w:eastAsia="ru-RU"/>
        </w:rPr>
        <w:t>.</w:t>
      </w:r>
      <w:r w:rsidR="00CC6B60" w:rsidRPr="00E85FFA">
        <w:rPr>
          <w:rFonts w:ascii="Times New Roman" w:eastAsia="Times New Roman" w:hAnsi="Times New Roman"/>
          <w:sz w:val="24"/>
          <w:szCs w:val="24"/>
          <w:lang w:eastAsia="ru-RU"/>
        </w:rPr>
        <w:t xml:space="preserve"> </w:t>
      </w:r>
      <w:r w:rsidR="00607692" w:rsidRPr="00E85FFA">
        <w:rPr>
          <w:rFonts w:ascii="Times New Roman" w:eastAsia="Times New Roman" w:hAnsi="Times New Roman"/>
          <w:sz w:val="24"/>
          <w:szCs w:val="24"/>
          <w:lang w:eastAsia="ru-RU"/>
        </w:rPr>
        <w:t>Северный</w:t>
      </w:r>
      <w:r w:rsidR="00CD49D6" w:rsidRPr="00E85FFA">
        <w:rPr>
          <w:rFonts w:ascii="Times New Roman" w:eastAsia="Times New Roman" w:hAnsi="Times New Roman"/>
          <w:sz w:val="24"/>
          <w:szCs w:val="24"/>
          <w:lang w:eastAsia="ru-RU"/>
        </w:rPr>
        <w:t>»</w:t>
      </w:r>
      <w:r w:rsidR="00CC6B60" w:rsidRPr="00E85FFA">
        <w:rPr>
          <w:rFonts w:ascii="Times New Roman" w:eastAsia="Times New Roman" w:hAnsi="Times New Roman"/>
          <w:sz w:val="24"/>
          <w:szCs w:val="24"/>
          <w:lang w:eastAsia="ru-RU"/>
        </w:rPr>
        <w:t>, расположенным по</w:t>
      </w:r>
      <w:r w:rsidR="00CC6B60" w:rsidRPr="00E85FFA">
        <w:t xml:space="preserve"> </w:t>
      </w:r>
      <w:r w:rsidR="00CC6B60" w:rsidRPr="00E85FFA">
        <w:rPr>
          <w:rFonts w:ascii="Times New Roman" w:eastAsia="Times New Roman" w:hAnsi="Times New Roman"/>
          <w:sz w:val="24"/>
          <w:szCs w:val="24"/>
          <w:lang w:eastAsia="ru-RU"/>
        </w:rPr>
        <w:t xml:space="preserve">ул. </w:t>
      </w:r>
      <w:r w:rsidR="00F261AC">
        <w:rPr>
          <w:rFonts w:ascii="Times New Roman" w:eastAsia="Times New Roman" w:hAnsi="Times New Roman"/>
          <w:sz w:val="24"/>
          <w:szCs w:val="24"/>
          <w:lang w:eastAsia="ru-RU"/>
        </w:rPr>
        <w:t>Дорож</w:t>
      </w:r>
      <w:r w:rsidR="00CC6B60" w:rsidRPr="00E85FFA">
        <w:rPr>
          <w:rFonts w:ascii="Times New Roman" w:eastAsia="Times New Roman" w:hAnsi="Times New Roman"/>
          <w:sz w:val="24"/>
          <w:szCs w:val="24"/>
          <w:lang w:eastAsia="ru-RU"/>
        </w:rPr>
        <w:t xml:space="preserve">ная, </w:t>
      </w:r>
      <w:r w:rsidR="00F261AC">
        <w:rPr>
          <w:rFonts w:ascii="Times New Roman" w:eastAsia="Times New Roman" w:hAnsi="Times New Roman"/>
          <w:sz w:val="24"/>
          <w:szCs w:val="24"/>
          <w:lang w:eastAsia="ru-RU"/>
        </w:rPr>
        <w:t>4</w:t>
      </w:r>
      <w:r w:rsidR="007C3801">
        <w:rPr>
          <w:rFonts w:ascii="Times New Roman" w:eastAsia="Times New Roman" w:hAnsi="Times New Roman"/>
          <w:sz w:val="24"/>
          <w:szCs w:val="24"/>
          <w:lang w:eastAsia="ru-RU"/>
        </w:rPr>
        <w:t>, и помещением библиотеки в здании администрации.</w:t>
      </w:r>
    </w:p>
    <w:p w:rsidR="00687C5F" w:rsidRDefault="00687C5F" w:rsidP="00DC59CB">
      <w:pPr>
        <w:spacing w:after="0" w:line="240" w:lineRule="auto"/>
        <w:ind w:firstLine="539"/>
        <w:jc w:val="both"/>
        <w:rPr>
          <w:rFonts w:ascii="Times New Roman" w:eastAsia="Times New Roman" w:hAnsi="Times New Roman"/>
          <w:sz w:val="24"/>
          <w:szCs w:val="24"/>
          <w:lang w:eastAsia="ru-RU"/>
        </w:rPr>
      </w:pPr>
      <w:r w:rsidRPr="006A2FEF">
        <w:rPr>
          <w:rFonts w:ascii="Times New Roman" w:eastAsia="Times New Roman" w:hAnsi="Times New Roman"/>
          <w:sz w:val="24"/>
          <w:szCs w:val="24"/>
          <w:lang w:eastAsia="ru-RU"/>
        </w:rPr>
        <w:t xml:space="preserve">Учитывая современную социально-экономическую ситуацию основная работа нацелена на сохранение </w:t>
      </w:r>
      <w:r w:rsidR="00EC6F9A" w:rsidRPr="006A2FEF">
        <w:rPr>
          <w:rFonts w:ascii="Times New Roman" w:eastAsia="Times New Roman" w:hAnsi="Times New Roman"/>
          <w:sz w:val="24"/>
          <w:szCs w:val="24"/>
          <w:lang w:eastAsia="ru-RU"/>
        </w:rPr>
        <w:t xml:space="preserve">существующих </w:t>
      </w:r>
      <w:r w:rsidRPr="006A2FEF">
        <w:rPr>
          <w:rFonts w:ascii="Times New Roman" w:eastAsia="Times New Roman" w:hAnsi="Times New Roman"/>
          <w:sz w:val="24"/>
          <w:szCs w:val="24"/>
          <w:lang w:eastAsia="ru-RU"/>
        </w:rPr>
        <w:t xml:space="preserve">учреждений культуры как массовых и </w:t>
      </w:r>
      <w:r w:rsidRPr="006A2FEF">
        <w:rPr>
          <w:rFonts w:ascii="Times New Roman" w:eastAsia="Times New Roman" w:hAnsi="Times New Roman"/>
          <w:sz w:val="24"/>
          <w:szCs w:val="24"/>
          <w:lang w:eastAsia="ru-RU"/>
        </w:rPr>
        <w:lastRenderedPageBreak/>
        <w:t>демократических учреждений, обеспечивающих всем категориям населения доступность к культурному досугу</w:t>
      </w:r>
      <w:r w:rsidR="00EC6F9A" w:rsidRPr="006A2FEF">
        <w:rPr>
          <w:rFonts w:ascii="Times New Roman" w:eastAsia="Times New Roman" w:hAnsi="Times New Roman"/>
          <w:sz w:val="24"/>
          <w:szCs w:val="24"/>
          <w:lang w:eastAsia="ru-RU"/>
        </w:rPr>
        <w:t>.</w:t>
      </w:r>
    </w:p>
    <w:p w:rsidR="000D0C58" w:rsidRPr="00AB16D7" w:rsidRDefault="000D0C58" w:rsidP="00AB16D7">
      <w:pPr>
        <w:spacing w:after="0" w:line="240" w:lineRule="auto"/>
        <w:ind w:firstLine="539"/>
        <w:jc w:val="both"/>
        <w:rPr>
          <w:rFonts w:ascii="Times New Roman" w:eastAsia="Times New Roman" w:hAnsi="Times New Roman"/>
          <w:b/>
          <w:i/>
          <w:sz w:val="24"/>
          <w:szCs w:val="24"/>
          <w:lang w:eastAsia="ru-RU"/>
        </w:rPr>
      </w:pPr>
      <w:r w:rsidRPr="00AB16D7">
        <w:rPr>
          <w:rFonts w:ascii="Times New Roman" w:eastAsia="Times New Roman" w:hAnsi="Times New Roman"/>
          <w:b/>
          <w:i/>
          <w:sz w:val="24"/>
          <w:szCs w:val="24"/>
          <w:lang w:eastAsia="ru-RU"/>
        </w:rPr>
        <w:t xml:space="preserve">Создание условий для массового отдыха </w:t>
      </w:r>
    </w:p>
    <w:p w:rsidR="00401F9A" w:rsidRDefault="00713518" w:rsidP="00AB16D7">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Северн</w:t>
      </w:r>
      <w:r w:rsidR="00EF52A3" w:rsidRPr="00260281">
        <w:rPr>
          <w:rFonts w:ascii="Times New Roman" w:eastAsia="Times New Roman" w:hAnsi="Times New Roman"/>
          <w:sz w:val="24"/>
          <w:szCs w:val="24"/>
          <w:lang w:eastAsia="ru-RU"/>
        </w:rPr>
        <w:t>о</w:t>
      </w:r>
      <w:r w:rsidR="00795211">
        <w:rPr>
          <w:rFonts w:ascii="Times New Roman" w:eastAsia="Times New Roman" w:hAnsi="Times New Roman"/>
          <w:sz w:val="24"/>
          <w:szCs w:val="24"/>
          <w:lang w:eastAsia="ru-RU"/>
        </w:rPr>
        <w:t>е</w:t>
      </w:r>
      <w:r w:rsidR="00EF52A3" w:rsidRPr="00260281">
        <w:rPr>
          <w:rFonts w:ascii="Times New Roman" w:eastAsia="Times New Roman" w:hAnsi="Times New Roman"/>
          <w:sz w:val="24"/>
          <w:szCs w:val="24"/>
          <w:lang w:eastAsia="ru-RU"/>
        </w:rPr>
        <w:t xml:space="preserve"> сельско</w:t>
      </w:r>
      <w:r w:rsidR="00795211">
        <w:rPr>
          <w:rFonts w:ascii="Times New Roman" w:eastAsia="Times New Roman" w:hAnsi="Times New Roman"/>
          <w:sz w:val="24"/>
          <w:szCs w:val="24"/>
          <w:lang w:eastAsia="ru-RU"/>
        </w:rPr>
        <w:t>е</w:t>
      </w:r>
      <w:r w:rsidR="00EF52A3" w:rsidRPr="00260281">
        <w:rPr>
          <w:rFonts w:ascii="Times New Roman" w:eastAsia="Times New Roman" w:hAnsi="Times New Roman"/>
          <w:sz w:val="24"/>
          <w:szCs w:val="24"/>
          <w:lang w:eastAsia="ru-RU"/>
        </w:rPr>
        <w:t xml:space="preserve"> поселени</w:t>
      </w:r>
      <w:r w:rsidR="00795211">
        <w:rPr>
          <w:rFonts w:ascii="Times New Roman" w:eastAsia="Times New Roman" w:hAnsi="Times New Roman"/>
          <w:sz w:val="24"/>
          <w:szCs w:val="24"/>
          <w:lang w:eastAsia="ru-RU"/>
        </w:rPr>
        <w:t>е</w:t>
      </w:r>
      <w:r w:rsidR="0021745A">
        <w:rPr>
          <w:rFonts w:ascii="Times New Roman" w:eastAsia="Times New Roman" w:hAnsi="Times New Roman"/>
          <w:sz w:val="24"/>
          <w:szCs w:val="24"/>
          <w:lang w:eastAsia="ru-RU"/>
        </w:rPr>
        <w:t xml:space="preserve"> </w:t>
      </w:r>
      <w:r w:rsidR="00795211">
        <w:rPr>
          <w:rFonts w:ascii="Times New Roman" w:eastAsia="Times New Roman" w:hAnsi="Times New Roman"/>
          <w:sz w:val="24"/>
          <w:szCs w:val="24"/>
          <w:lang w:eastAsia="ru-RU"/>
        </w:rPr>
        <w:t>обладает</w:t>
      </w:r>
      <w:r w:rsidR="00FD3383" w:rsidRPr="00260281">
        <w:rPr>
          <w:rFonts w:ascii="Times New Roman" w:eastAsia="Times New Roman" w:hAnsi="Times New Roman"/>
          <w:sz w:val="24"/>
          <w:szCs w:val="24"/>
          <w:lang w:eastAsia="ru-RU"/>
        </w:rPr>
        <w:t xml:space="preserve"> рекреационным</w:t>
      </w:r>
      <w:r w:rsidR="00795211">
        <w:rPr>
          <w:rFonts w:ascii="Times New Roman" w:eastAsia="Times New Roman" w:hAnsi="Times New Roman"/>
          <w:sz w:val="24"/>
          <w:szCs w:val="24"/>
          <w:lang w:eastAsia="ru-RU"/>
        </w:rPr>
        <w:t>и</w:t>
      </w:r>
      <w:r w:rsidR="00FD3383" w:rsidRPr="00260281">
        <w:rPr>
          <w:rFonts w:ascii="Times New Roman" w:eastAsia="Times New Roman" w:hAnsi="Times New Roman"/>
          <w:sz w:val="24"/>
          <w:szCs w:val="24"/>
          <w:lang w:eastAsia="ru-RU"/>
        </w:rPr>
        <w:t xml:space="preserve"> территориям</w:t>
      </w:r>
      <w:r w:rsidR="00795211">
        <w:rPr>
          <w:rFonts w:ascii="Times New Roman" w:eastAsia="Times New Roman" w:hAnsi="Times New Roman"/>
          <w:sz w:val="24"/>
          <w:szCs w:val="24"/>
          <w:lang w:eastAsia="ru-RU"/>
        </w:rPr>
        <w:t>и</w:t>
      </w:r>
      <w:r w:rsidR="00FD3383" w:rsidRPr="00260281">
        <w:rPr>
          <w:rFonts w:ascii="Times New Roman" w:eastAsia="Times New Roman" w:hAnsi="Times New Roman"/>
          <w:sz w:val="24"/>
          <w:szCs w:val="24"/>
          <w:lang w:eastAsia="ru-RU"/>
        </w:rPr>
        <w:t>. Это обусло</w:t>
      </w:r>
      <w:r w:rsidR="00FD3383" w:rsidRPr="00260281">
        <w:rPr>
          <w:rFonts w:ascii="Times New Roman" w:eastAsia="Times New Roman" w:hAnsi="Times New Roman"/>
          <w:sz w:val="24"/>
          <w:szCs w:val="24"/>
          <w:lang w:eastAsia="ru-RU"/>
        </w:rPr>
        <w:t>в</w:t>
      </w:r>
      <w:r w:rsidR="00FD3383" w:rsidRPr="00260281">
        <w:rPr>
          <w:rFonts w:ascii="Times New Roman" w:eastAsia="Times New Roman" w:hAnsi="Times New Roman"/>
          <w:sz w:val="24"/>
          <w:szCs w:val="24"/>
          <w:lang w:eastAsia="ru-RU"/>
        </w:rPr>
        <w:t xml:space="preserve">лено, прежде всего, </w:t>
      </w:r>
      <w:r w:rsidR="00784F7D">
        <w:rPr>
          <w:rFonts w:ascii="Times New Roman" w:eastAsia="Times New Roman" w:hAnsi="Times New Roman"/>
          <w:sz w:val="24"/>
          <w:szCs w:val="24"/>
          <w:lang w:eastAsia="ru-RU"/>
        </w:rPr>
        <w:t>обилием водотоков</w:t>
      </w:r>
      <w:r w:rsidR="00131C13">
        <w:rPr>
          <w:rFonts w:ascii="Times New Roman" w:eastAsia="Times New Roman" w:hAnsi="Times New Roman"/>
          <w:sz w:val="24"/>
          <w:szCs w:val="24"/>
          <w:lang w:eastAsia="ru-RU"/>
        </w:rPr>
        <w:t>,</w:t>
      </w:r>
      <w:r w:rsidR="00AB7884" w:rsidRPr="00260281">
        <w:rPr>
          <w:rFonts w:ascii="Times New Roman" w:eastAsia="Times New Roman" w:hAnsi="Times New Roman"/>
          <w:sz w:val="24"/>
          <w:szCs w:val="24"/>
          <w:lang w:eastAsia="ru-RU"/>
        </w:rPr>
        <w:t xml:space="preserve"> </w:t>
      </w:r>
      <w:r w:rsidR="00795211">
        <w:rPr>
          <w:rFonts w:ascii="Times New Roman" w:eastAsia="Times New Roman" w:hAnsi="Times New Roman"/>
          <w:sz w:val="24"/>
          <w:szCs w:val="24"/>
          <w:lang w:eastAsia="ru-RU"/>
        </w:rPr>
        <w:t>наличием</w:t>
      </w:r>
      <w:r w:rsidR="00FD3383" w:rsidRPr="00260281">
        <w:rPr>
          <w:rFonts w:ascii="Times New Roman" w:eastAsia="Times New Roman" w:hAnsi="Times New Roman"/>
          <w:sz w:val="24"/>
          <w:szCs w:val="24"/>
          <w:lang w:eastAsia="ru-RU"/>
        </w:rPr>
        <w:t xml:space="preserve"> хвойных лесов</w:t>
      </w:r>
      <w:r w:rsidR="00131C13">
        <w:rPr>
          <w:rFonts w:ascii="Times New Roman" w:eastAsia="Times New Roman" w:hAnsi="Times New Roman"/>
          <w:sz w:val="24"/>
          <w:szCs w:val="24"/>
          <w:lang w:eastAsia="ru-RU"/>
        </w:rPr>
        <w:t xml:space="preserve">, </w:t>
      </w:r>
      <w:r w:rsidR="00FD3383" w:rsidRPr="00260281">
        <w:rPr>
          <w:rFonts w:ascii="Times New Roman" w:eastAsia="Times New Roman" w:hAnsi="Times New Roman"/>
          <w:sz w:val="24"/>
          <w:szCs w:val="24"/>
          <w:lang w:eastAsia="ru-RU"/>
        </w:rPr>
        <w:t>благоприятн</w:t>
      </w:r>
      <w:r w:rsidR="00131C13">
        <w:rPr>
          <w:rFonts w:ascii="Times New Roman" w:eastAsia="Times New Roman" w:hAnsi="Times New Roman"/>
          <w:sz w:val="24"/>
          <w:szCs w:val="24"/>
          <w:lang w:eastAsia="ru-RU"/>
        </w:rPr>
        <w:t>ым климатом</w:t>
      </w:r>
      <w:r w:rsidR="00FD3383" w:rsidRPr="00260281">
        <w:rPr>
          <w:rFonts w:ascii="Times New Roman" w:eastAsia="Times New Roman" w:hAnsi="Times New Roman"/>
          <w:sz w:val="24"/>
          <w:szCs w:val="24"/>
          <w:lang w:eastAsia="ru-RU"/>
        </w:rPr>
        <w:t xml:space="preserve"> для летних видов отдыха и т</w:t>
      </w:r>
      <w:r w:rsidR="00FD3383" w:rsidRPr="00260281">
        <w:rPr>
          <w:rFonts w:ascii="Times New Roman" w:eastAsia="Times New Roman" w:hAnsi="Times New Roman"/>
          <w:sz w:val="24"/>
          <w:szCs w:val="24"/>
          <w:lang w:eastAsia="ru-RU"/>
        </w:rPr>
        <w:t>у</w:t>
      </w:r>
      <w:r w:rsidR="00FD3383" w:rsidRPr="00260281">
        <w:rPr>
          <w:rFonts w:ascii="Times New Roman" w:eastAsia="Times New Roman" w:hAnsi="Times New Roman"/>
          <w:sz w:val="24"/>
          <w:szCs w:val="24"/>
          <w:lang w:eastAsia="ru-RU"/>
        </w:rPr>
        <w:t xml:space="preserve">ризма. </w:t>
      </w:r>
    </w:p>
    <w:p w:rsidR="00FD3383" w:rsidRPr="00260281" w:rsidRDefault="00FD3383" w:rsidP="00AB16D7">
      <w:pPr>
        <w:spacing w:after="0" w:line="240" w:lineRule="auto"/>
        <w:ind w:firstLine="539"/>
        <w:jc w:val="both"/>
        <w:rPr>
          <w:rFonts w:ascii="Times New Roman" w:eastAsia="Times New Roman" w:hAnsi="Times New Roman"/>
          <w:sz w:val="24"/>
          <w:szCs w:val="24"/>
          <w:lang w:eastAsia="ru-RU"/>
        </w:rPr>
      </w:pPr>
      <w:r w:rsidRPr="00260281">
        <w:rPr>
          <w:rFonts w:ascii="Times New Roman" w:eastAsia="Times New Roman" w:hAnsi="Times New Roman"/>
          <w:sz w:val="24"/>
          <w:szCs w:val="24"/>
          <w:lang w:eastAsia="ru-RU"/>
        </w:rPr>
        <w:t>Рек</w:t>
      </w:r>
      <w:r w:rsidR="00AB7884" w:rsidRPr="00260281">
        <w:rPr>
          <w:rFonts w:ascii="Times New Roman" w:eastAsia="Times New Roman" w:hAnsi="Times New Roman"/>
          <w:sz w:val="24"/>
          <w:szCs w:val="24"/>
          <w:lang w:eastAsia="ru-RU"/>
        </w:rPr>
        <w:t xml:space="preserve">а </w:t>
      </w:r>
      <w:r w:rsidR="007B76C5">
        <w:rPr>
          <w:rFonts w:ascii="Times New Roman" w:eastAsia="Times New Roman" w:hAnsi="Times New Roman"/>
          <w:sz w:val="24"/>
          <w:szCs w:val="24"/>
          <w:lang w:eastAsia="ru-RU"/>
        </w:rPr>
        <w:t>Обь</w:t>
      </w:r>
      <w:r w:rsidR="003074D0">
        <w:rPr>
          <w:rFonts w:ascii="Times New Roman" w:eastAsia="Times New Roman" w:hAnsi="Times New Roman"/>
          <w:sz w:val="24"/>
          <w:szCs w:val="24"/>
          <w:lang w:eastAsia="ru-RU"/>
        </w:rPr>
        <w:t>,</w:t>
      </w:r>
      <w:r w:rsidR="00AB7884" w:rsidRPr="00260281">
        <w:rPr>
          <w:rFonts w:ascii="Times New Roman" w:eastAsia="Times New Roman" w:hAnsi="Times New Roman"/>
          <w:sz w:val="24"/>
          <w:szCs w:val="24"/>
          <w:lang w:eastAsia="ru-RU"/>
        </w:rPr>
        <w:t xml:space="preserve"> ее многочисленные притоки</w:t>
      </w:r>
      <w:r w:rsidRPr="00260281">
        <w:rPr>
          <w:rFonts w:ascii="Times New Roman" w:eastAsia="Times New Roman" w:hAnsi="Times New Roman"/>
          <w:sz w:val="24"/>
          <w:szCs w:val="24"/>
          <w:lang w:eastAsia="ru-RU"/>
        </w:rPr>
        <w:t xml:space="preserve"> </w:t>
      </w:r>
      <w:r w:rsidR="000E44C4">
        <w:rPr>
          <w:rFonts w:ascii="Times New Roman" w:eastAsia="Times New Roman" w:hAnsi="Times New Roman"/>
          <w:sz w:val="24"/>
          <w:szCs w:val="24"/>
          <w:lang w:eastAsia="ru-RU"/>
        </w:rPr>
        <w:t xml:space="preserve">и пруды </w:t>
      </w:r>
      <w:r w:rsidRPr="00260281">
        <w:rPr>
          <w:rFonts w:ascii="Times New Roman" w:eastAsia="Times New Roman" w:hAnsi="Times New Roman"/>
          <w:sz w:val="24"/>
          <w:szCs w:val="24"/>
          <w:lang w:eastAsia="ru-RU"/>
        </w:rPr>
        <w:t>используются совместно с прилегающими лесными терри</w:t>
      </w:r>
      <w:r w:rsidR="00131C13">
        <w:rPr>
          <w:rFonts w:ascii="Times New Roman" w:eastAsia="Times New Roman" w:hAnsi="Times New Roman"/>
          <w:sz w:val="24"/>
          <w:szCs w:val="24"/>
          <w:lang w:eastAsia="ru-RU"/>
        </w:rPr>
        <w:t xml:space="preserve">ториями для </w:t>
      </w:r>
      <w:r w:rsidR="000E44C4">
        <w:rPr>
          <w:rFonts w:ascii="Times New Roman" w:eastAsia="Times New Roman" w:hAnsi="Times New Roman"/>
          <w:sz w:val="24"/>
          <w:szCs w:val="24"/>
          <w:lang w:eastAsia="ru-RU"/>
        </w:rPr>
        <w:t>отдыха</w:t>
      </w:r>
      <w:r w:rsidR="00131C13">
        <w:rPr>
          <w:rFonts w:ascii="Times New Roman" w:eastAsia="Times New Roman" w:hAnsi="Times New Roman"/>
          <w:sz w:val="24"/>
          <w:szCs w:val="24"/>
          <w:lang w:eastAsia="ru-RU"/>
        </w:rPr>
        <w:t xml:space="preserve"> и рыболовства</w:t>
      </w:r>
      <w:r w:rsidRPr="00260281">
        <w:rPr>
          <w:rFonts w:ascii="Times New Roman" w:eastAsia="Times New Roman" w:hAnsi="Times New Roman"/>
          <w:sz w:val="24"/>
          <w:szCs w:val="24"/>
          <w:lang w:eastAsia="ru-RU"/>
        </w:rPr>
        <w:t xml:space="preserve">. </w:t>
      </w:r>
      <w:r w:rsidR="00131C13">
        <w:rPr>
          <w:rFonts w:ascii="Times New Roman" w:eastAsia="Times New Roman" w:hAnsi="Times New Roman"/>
          <w:sz w:val="24"/>
          <w:szCs w:val="24"/>
          <w:lang w:eastAsia="ru-RU"/>
        </w:rPr>
        <w:t>М</w:t>
      </w:r>
      <w:r w:rsidRPr="00260281">
        <w:rPr>
          <w:rFonts w:ascii="Times New Roman" w:eastAsia="Times New Roman" w:hAnsi="Times New Roman"/>
          <w:sz w:val="24"/>
          <w:szCs w:val="24"/>
          <w:lang w:eastAsia="ru-RU"/>
        </w:rPr>
        <w:t>ассов</w:t>
      </w:r>
      <w:r w:rsidR="00131C13">
        <w:rPr>
          <w:rFonts w:ascii="Times New Roman" w:eastAsia="Times New Roman" w:hAnsi="Times New Roman"/>
          <w:sz w:val="24"/>
          <w:szCs w:val="24"/>
          <w:lang w:eastAsia="ru-RU"/>
        </w:rPr>
        <w:t>ый</w:t>
      </w:r>
      <w:r w:rsidRPr="00260281">
        <w:rPr>
          <w:rFonts w:ascii="Times New Roman" w:eastAsia="Times New Roman" w:hAnsi="Times New Roman"/>
          <w:sz w:val="24"/>
          <w:szCs w:val="24"/>
          <w:lang w:eastAsia="ru-RU"/>
        </w:rPr>
        <w:t xml:space="preserve"> отдых населения на берегах рек</w:t>
      </w:r>
      <w:r w:rsidR="002F3E72">
        <w:rPr>
          <w:rFonts w:ascii="Times New Roman" w:eastAsia="Times New Roman" w:hAnsi="Times New Roman"/>
          <w:sz w:val="24"/>
          <w:szCs w:val="24"/>
          <w:lang w:eastAsia="ru-RU"/>
        </w:rPr>
        <w:t xml:space="preserve"> и </w:t>
      </w:r>
      <w:r w:rsidR="002C4D75">
        <w:rPr>
          <w:rFonts w:ascii="Times New Roman" w:eastAsia="Times New Roman" w:hAnsi="Times New Roman"/>
          <w:sz w:val="24"/>
          <w:szCs w:val="24"/>
          <w:lang w:eastAsia="ru-RU"/>
        </w:rPr>
        <w:t>озер</w:t>
      </w:r>
      <w:r w:rsidRPr="00260281">
        <w:rPr>
          <w:rFonts w:ascii="Times New Roman" w:eastAsia="Times New Roman" w:hAnsi="Times New Roman"/>
          <w:sz w:val="24"/>
          <w:szCs w:val="24"/>
          <w:lang w:eastAsia="ru-RU"/>
        </w:rPr>
        <w:t xml:space="preserve"> носит </w:t>
      </w:r>
      <w:r w:rsidR="00131C13">
        <w:rPr>
          <w:rFonts w:ascii="Times New Roman" w:eastAsia="Times New Roman" w:hAnsi="Times New Roman"/>
          <w:sz w:val="24"/>
          <w:szCs w:val="24"/>
          <w:lang w:eastAsia="ru-RU"/>
        </w:rPr>
        <w:t>не</w:t>
      </w:r>
      <w:r w:rsidRPr="00260281">
        <w:rPr>
          <w:rFonts w:ascii="Times New Roman" w:eastAsia="Times New Roman" w:hAnsi="Times New Roman"/>
          <w:sz w:val="24"/>
          <w:szCs w:val="24"/>
          <w:lang w:eastAsia="ru-RU"/>
        </w:rPr>
        <w:t>организованный характер и нуждается в дополнител</w:t>
      </w:r>
      <w:r w:rsidRPr="00260281">
        <w:rPr>
          <w:rFonts w:ascii="Times New Roman" w:eastAsia="Times New Roman" w:hAnsi="Times New Roman"/>
          <w:sz w:val="24"/>
          <w:szCs w:val="24"/>
          <w:lang w:eastAsia="ru-RU"/>
        </w:rPr>
        <w:t>ь</w:t>
      </w:r>
      <w:r w:rsidRPr="00260281">
        <w:rPr>
          <w:rFonts w:ascii="Times New Roman" w:eastAsia="Times New Roman" w:hAnsi="Times New Roman"/>
          <w:sz w:val="24"/>
          <w:szCs w:val="24"/>
          <w:lang w:eastAsia="ru-RU"/>
        </w:rPr>
        <w:t>ном регулировании посредством ряда мер административного и экономического характера</w:t>
      </w:r>
      <w:r w:rsidR="00784F7D">
        <w:rPr>
          <w:rFonts w:ascii="Times New Roman" w:eastAsia="Times New Roman" w:hAnsi="Times New Roman"/>
          <w:sz w:val="24"/>
          <w:szCs w:val="24"/>
          <w:lang w:eastAsia="ru-RU"/>
        </w:rPr>
        <w:t>.</w:t>
      </w:r>
    </w:p>
    <w:p w:rsidR="000E44C4" w:rsidRDefault="00131C13" w:rsidP="00AB16D7">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территории сельского </w:t>
      </w:r>
      <w:r w:rsidR="0060705D" w:rsidRPr="00260281">
        <w:rPr>
          <w:rFonts w:ascii="Times New Roman" w:eastAsia="Times New Roman" w:hAnsi="Times New Roman"/>
          <w:sz w:val="24"/>
          <w:szCs w:val="24"/>
          <w:lang w:eastAsia="ru-RU"/>
        </w:rPr>
        <w:t>оборудованные пляжи и места для кратковременного отдыха населения отсутствуют</w:t>
      </w:r>
      <w:r w:rsidR="0060705D">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rsidR="00131C13" w:rsidRPr="00E71B19" w:rsidRDefault="004B6AC7" w:rsidP="00AB16D7">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о</w:t>
      </w:r>
      <w:r w:rsidRPr="004B6AC7">
        <w:rPr>
          <w:rFonts w:ascii="Times New Roman" w:eastAsia="Times New Roman" w:hAnsi="Times New Roman"/>
          <w:sz w:val="24"/>
          <w:szCs w:val="24"/>
          <w:lang w:eastAsia="ru-RU"/>
        </w:rPr>
        <w:t>беспечени</w:t>
      </w:r>
      <w:r>
        <w:rPr>
          <w:rFonts w:ascii="Times New Roman" w:eastAsia="Times New Roman" w:hAnsi="Times New Roman"/>
          <w:sz w:val="24"/>
          <w:szCs w:val="24"/>
          <w:lang w:eastAsia="ru-RU"/>
        </w:rPr>
        <w:t>я</w:t>
      </w:r>
      <w:r w:rsidRPr="004B6AC7">
        <w:rPr>
          <w:rFonts w:ascii="Times New Roman" w:eastAsia="Times New Roman" w:hAnsi="Times New Roman"/>
          <w:sz w:val="24"/>
          <w:szCs w:val="24"/>
          <w:lang w:eastAsia="ru-RU"/>
        </w:rPr>
        <w:t xml:space="preserve"> безопасности людей в местах купания </w:t>
      </w:r>
      <w:r w:rsidRPr="00E71B19">
        <w:rPr>
          <w:rFonts w:ascii="Times New Roman" w:eastAsia="Times New Roman" w:hAnsi="Times New Roman"/>
          <w:sz w:val="24"/>
          <w:szCs w:val="24"/>
          <w:lang w:eastAsia="ru-RU"/>
        </w:rPr>
        <w:t>необходимо</w:t>
      </w:r>
      <w:r>
        <w:rPr>
          <w:rFonts w:ascii="Times New Roman" w:eastAsia="Times New Roman" w:hAnsi="Times New Roman"/>
          <w:sz w:val="24"/>
          <w:szCs w:val="24"/>
          <w:lang w:eastAsia="ru-RU"/>
        </w:rPr>
        <w:t xml:space="preserve"> провести ряд </w:t>
      </w:r>
      <w:r w:rsidRPr="004B6AC7">
        <w:rPr>
          <w:rFonts w:ascii="Times New Roman" w:eastAsia="Times New Roman" w:hAnsi="Times New Roman"/>
          <w:sz w:val="24"/>
          <w:szCs w:val="24"/>
          <w:lang w:eastAsia="ru-RU"/>
        </w:rPr>
        <w:t>мероприятий по предупреждению чрезвычайных ситуаций</w:t>
      </w:r>
      <w:r>
        <w:rPr>
          <w:rFonts w:ascii="Times New Roman" w:eastAsia="Times New Roman" w:hAnsi="Times New Roman"/>
          <w:sz w:val="24"/>
          <w:szCs w:val="24"/>
          <w:lang w:eastAsia="ru-RU"/>
        </w:rPr>
        <w:t>, оборудовать места отдыха, организовать спасательные посты.</w:t>
      </w:r>
      <w:r w:rsidR="00131C13" w:rsidRPr="00E71B19">
        <w:rPr>
          <w:rFonts w:ascii="Times New Roman" w:eastAsia="Times New Roman" w:hAnsi="Times New Roman"/>
          <w:sz w:val="24"/>
          <w:szCs w:val="24"/>
          <w:lang w:eastAsia="ru-RU"/>
        </w:rPr>
        <w:t xml:space="preserve"> </w:t>
      </w:r>
    </w:p>
    <w:p w:rsidR="00792629" w:rsidRDefault="00784F7D" w:rsidP="00AB16D7">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2C4D75">
        <w:rPr>
          <w:rFonts w:ascii="Times New Roman" w:eastAsia="Times New Roman" w:hAnsi="Times New Roman"/>
          <w:sz w:val="24"/>
          <w:szCs w:val="24"/>
          <w:lang w:eastAsia="ru-RU"/>
        </w:rPr>
        <w:t xml:space="preserve">. </w:t>
      </w:r>
      <w:r w:rsidR="00713518">
        <w:rPr>
          <w:rFonts w:ascii="Times New Roman" w:eastAsia="Times New Roman" w:hAnsi="Times New Roman"/>
          <w:sz w:val="24"/>
          <w:szCs w:val="24"/>
          <w:lang w:eastAsia="ru-RU"/>
        </w:rPr>
        <w:t>Северн</w:t>
      </w:r>
      <w:r>
        <w:rPr>
          <w:rFonts w:ascii="Times New Roman" w:eastAsia="Times New Roman" w:hAnsi="Times New Roman"/>
          <w:sz w:val="24"/>
          <w:szCs w:val="24"/>
          <w:lang w:eastAsia="ru-RU"/>
        </w:rPr>
        <w:t>ый и д. Светлая Протока</w:t>
      </w:r>
      <w:r w:rsidR="00792629">
        <w:rPr>
          <w:rFonts w:ascii="Times New Roman" w:eastAsia="Times New Roman" w:hAnsi="Times New Roman"/>
          <w:sz w:val="24"/>
          <w:szCs w:val="24"/>
          <w:lang w:eastAsia="ru-RU"/>
        </w:rPr>
        <w:t xml:space="preserve"> достаточно хорошо озеленен</w:t>
      </w:r>
      <w:r>
        <w:rPr>
          <w:rFonts w:ascii="Times New Roman" w:eastAsia="Times New Roman" w:hAnsi="Times New Roman"/>
          <w:sz w:val="24"/>
          <w:szCs w:val="24"/>
          <w:lang w:eastAsia="ru-RU"/>
        </w:rPr>
        <w:t>ы</w:t>
      </w:r>
      <w:r w:rsidR="00792629">
        <w:rPr>
          <w:rFonts w:ascii="Times New Roman" w:eastAsia="Times New Roman" w:hAnsi="Times New Roman"/>
          <w:sz w:val="24"/>
          <w:szCs w:val="24"/>
          <w:lang w:eastAsia="ru-RU"/>
        </w:rPr>
        <w:t>, в основном за счет приусадебных участков</w:t>
      </w:r>
      <w:r w:rsidR="002C4D75">
        <w:rPr>
          <w:rFonts w:ascii="Times New Roman" w:eastAsia="Times New Roman" w:hAnsi="Times New Roman"/>
          <w:sz w:val="24"/>
          <w:szCs w:val="24"/>
          <w:lang w:eastAsia="ru-RU"/>
        </w:rPr>
        <w:t xml:space="preserve"> домовладений</w:t>
      </w:r>
      <w:r w:rsidR="00792629">
        <w:rPr>
          <w:rFonts w:ascii="Times New Roman" w:eastAsia="Times New Roman" w:hAnsi="Times New Roman"/>
          <w:sz w:val="24"/>
          <w:szCs w:val="24"/>
          <w:lang w:eastAsia="ru-RU"/>
        </w:rPr>
        <w:t>, природных территорий с древесн</w:t>
      </w:r>
      <w:r w:rsidR="00760A86">
        <w:rPr>
          <w:rFonts w:ascii="Times New Roman" w:eastAsia="Times New Roman" w:hAnsi="Times New Roman"/>
          <w:sz w:val="24"/>
          <w:szCs w:val="24"/>
          <w:lang w:eastAsia="ru-RU"/>
        </w:rPr>
        <w:t>о-кустарниковой растительностью</w:t>
      </w:r>
      <w:r w:rsidR="00792629">
        <w:rPr>
          <w:rFonts w:ascii="Times New Roman" w:eastAsia="Times New Roman" w:hAnsi="Times New Roman"/>
          <w:sz w:val="24"/>
          <w:szCs w:val="24"/>
          <w:lang w:eastAsia="ru-RU"/>
        </w:rPr>
        <w:t xml:space="preserve"> и окружающих лесов.</w:t>
      </w:r>
    </w:p>
    <w:p w:rsidR="004309A6" w:rsidRDefault="004309A6" w:rsidP="00B73694">
      <w:pPr>
        <w:spacing w:after="0" w:line="240" w:lineRule="auto"/>
        <w:ind w:firstLine="539"/>
        <w:jc w:val="both"/>
        <w:rPr>
          <w:rFonts w:ascii="Times New Roman" w:eastAsia="Times New Roman" w:hAnsi="Times New Roman"/>
          <w:b/>
          <w:i/>
          <w:sz w:val="24"/>
          <w:szCs w:val="24"/>
          <w:lang w:eastAsia="ru-RU"/>
        </w:rPr>
      </w:pPr>
    </w:p>
    <w:p w:rsidR="00573E91" w:rsidRPr="00B73694" w:rsidRDefault="00573E91" w:rsidP="00B73694">
      <w:pPr>
        <w:spacing w:after="0" w:line="240" w:lineRule="auto"/>
        <w:ind w:firstLine="539"/>
        <w:jc w:val="both"/>
        <w:rPr>
          <w:rFonts w:ascii="Times New Roman" w:eastAsia="Times New Roman" w:hAnsi="Times New Roman"/>
          <w:b/>
          <w:i/>
          <w:sz w:val="24"/>
          <w:szCs w:val="24"/>
          <w:lang w:eastAsia="ru-RU"/>
        </w:rPr>
      </w:pPr>
      <w:r w:rsidRPr="00B73694">
        <w:rPr>
          <w:rFonts w:ascii="Times New Roman" w:eastAsia="Times New Roman" w:hAnsi="Times New Roman"/>
          <w:b/>
          <w:i/>
          <w:sz w:val="24"/>
          <w:szCs w:val="24"/>
          <w:lang w:eastAsia="ru-RU"/>
        </w:rPr>
        <w:t>Анализ обеспеченности населения учреждениями социального и культурно-бытового обслуживания</w:t>
      </w:r>
    </w:p>
    <w:p w:rsidR="002779FE" w:rsidRDefault="00573E91" w:rsidP="00B73694">
      <w:pPr>
        <w:spacing w:after="0" w:line="240" w:lineRule="auto"/>
        <w:ind w:firstLine="539"/>
        <w:jc w:val="both"/>
        <w:rPr>
          <w:rFonts w:ascii="Times New Roman" w:eastAsia="Times New Roman" w:hAnsi="Times New Roman"/>
          <w:sz w:val="24"/>
          <w:szCs w:val="24"/>
          <w:lang w:eastAsia="ru-RU"/>
        </w:rPr>
      </w:pPr>
      <w:r w:rsidRPr="003276FD">
        <w:rPr>
          <w:rFonts w:ascii="Times New Roman" w:eastAsia="Times New Roman" w:hAnsi="Times New Roman"/>
          <w:sz w:val="24"/>
          <w:szCs w:val="24"/>
          <w:lang w:eastAsia="ru-RU"/>
        </w:rPr>
        <w:t xml:space="preserve">В сравнении с рекомендуемыми нормативами уровень обеспеченности жителей поселения услугами </w:t>
      </w:r>
      <w:r w:rsidR="00960ADB">
        <w:rPr>
          <w:rFonts w:ascii="Times New Roman" w:eastAsia="Times New Roman" w:hAnsi="Times New Roman"/>
          <w:sz w:val="24"/>
          <w:szCs w:val="24"/>
          <w:lang w:eastAsia="ru-RU"/>
        </w:rPr>
        <w:t>социальной сферы можно считать удовлетворительным.</w:t>
      </w:r>
    </w:p>
    <w:p w:rsidR="00AF3093" w:rsidRDefault="00AF3093" w:rsidP="00B73694">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Учитывая </w:t>
      </w:r>
      <w:r w:rsidR="00461780">
        <w:rPr>
          <w:rFonts w:ascii="Times New Roman" w:eastAsia="Times New Roman" w:hAnsi="Times New Roman"/>
          <w:sz w:val="24"/>
          <w:szCs w:val="24"/>
          <w:lang w:eastAsia="ru-RU"/>
        </w:rPr>
        <w:t xml:space="preserve">тенденцию к </w:t>
      </w:r>
      <w:r w:rsidR="00C0009A">
        <w:rPr>
          <w:rFonts w:ascii="Times New Roman" w:eastAsia="Times New Roman" w:hAnsi="Times New Roman"/>
          <w:sz w:val="24"/>
          <w:szCs w:val="24"/>
          <w:lang w:eastAsia="ru-RU"/>
        </w:rPr>
        <w:t>сокращени</w:t>
      </w:r>
      <w:r w:rsidR="00461780">
        <w:rPr>
          <w:rFonts w:ascii="Times New Roman" w:eastAsia="Times New Roman" w:hAnsi="Times New Roman"/>
          <w:sz w:val="24"/>
          <w:szCs w:val="24"/>
          <w:lang w:eastAsia="ru-RU"/>
        </w:rPr>
        <w:t>ю</w:t>
      </w:r>
      <w:r>
        <w:rPr>
          <w:rFonts w:ascii="Times New Roman" w:eastAsia="Times New Roman" w:hAnsi="Times New Roman"/>
          <w:sz w:val="24"/>
          <w:szCs w:val="24"/>
          <w:lang w:eastAsia="ru-RU"/>
        </w:rPr>
        <w:t xml:space="preserve"> численности населения развитие всех сфер социального обслуживания</w:t>
      </w:r>
      <w:r w:rsidR="00C0009A">
        <w:rPr>
          <w:rFonts w:ascii="Times New Roman" w:eastAsia="Times New Roman" w:hAnsi="Times New Roman"/>
          <w:sz w:val="24"/>
          <w:szCs w:val="24"/>
          <w:lang w:eastAsia="ru-RU"/>
        </w:rPr>
        <w:t xml:space="preserve"> планируется</w:t>
      </w:r>
      <w:r w:rsidR="00C73E87">
        <w:rPr>
          <w:rFonts w:ascii="Times New Roman" w:eastAsia="Times New Roman" w:hAnsi="Times New Roman"/>
          <w:sz w:val="24"/>
          <w:szCs w:val="24"/>
          <w:lang w:eastAsia="ru-RU"/>
        </w:rPr>
        <w:t xml:space="preserve"> посредством реконструкции существующих объектов</w:t>
      </w:r>
      <w:r w:rsidR="00B5333F">
        <w:rPr>
          <w:rFonts w:ascii="Times New Roman" w:eastAsia="Times New Roman" w:hAnsi="Times New Roman"/>
          <w:sz w:val="24"/>
          <w:szCs w:val="24"/>
          <w:lang w:eastAsia="ru-RU"/>
        </w:rPr>
        <w:t>.</w:t>
      </w:r>
      <w:r w:rsidR="00C73E87">
        <w:rPr>
          <w:rFonts w:ascii="Times New Roman" w:eastAsia="Times New Roman" w:hAnsi="Times New Roman"/>
          <w:sz w:val="24"/>
          <w:szCs w:val="24"/>
          <w:lang w:eastAsia="ru-RU"/>
        </w:rPr>
        <w:t xml:space="preserve"> </w:t>
      </w:r>
    </w:p>
    <w:p w:rsidR="00EA03E8" w:rsidRPr="00EA03E8" w:rsidRDefault="00573E91" w:rsidP="00EA03E8">
      <w:pPr>
        <w:spacing w:after="0" w:line="240" w:lineRule="auto"/>
        <w:ind w:firstLine="539"/>
        <w:jc w:val="both"/>
        <w:rPr>
          <w:rFonts w:ascii="Times New Roman" w:eastAsia="Times New Roman" w:hAnsi="Times New Roman"/>
          <w:sz w:val="24"/>
          <w:szCs w:val="24"/>
          <w:lang w:eastAsia="ru-RU"/>
        </w:rPr>
      </w:pPr>
      <w:r w:rsidRPr="003276FD">
        <w:rPr>
          <w:rFonts w:ascii="Times New Roman" w:eastAsia="Times New Roman" w:hAnsi="Times New Roman"/>
          <w:sz w:val="24"/>
          <w:szCs w:val="24"/>
          <w:lang w:eastAsia="ru-RU"/>
        </w:rPr>
        <w:t xml:space="preserve">Необходимо формирование полноценной системы обслуживания населения </w:t>
      </w:r>
      <w:r w:rsidR="009F1CA8">
        <w:rPr>
          <w:rFonts w:ascii="Times New Roman" w:eastAsia="Times New Roman" w:hAnsi="Times New Roman"/>
          <w:sz w:val="24"/>
          <w:szCs w:val="24"/>
          <w:lang w:eastAsia="ru-RU"/>
        </w:rPr>
        <w:t xml:space="preserve">и </w:t>
      </w:r>
      <w:r w:rsidRPr="003276FD">
        <w:rPr>
          <w:rFonts w:ascii="Times New Roman" w:eastAsia="Times New Roman" w:hAnsi="Times New Roman"/>
          <w:sz w:val="24"/>
          <w:szCs w:val="24"/>
          <w:lang w:eastAsia="ru-RU"/>
        </w:rPr>
        <w:t xml:space="preserve">доведение уровня обеспеченности населения </w:t>
      </w:r>
      <w:r w:rsidR="009F1CA8">
        <w:rPr>
          <w:rFonts w:ascii="Times New Roman" w:eastAsia="Times New Roman" w:hAnsi="Times New Roman"/>
          <w:sz w:val="24"/>
          <w:szCs w:val="24"/>
          <w:lang w:eastAsia="ru-RU"/>
        </w:rPr>
        <w:t>социальными услугами</w:t>
      </w:r>
      <w:r w:rsidR="00F776C3">
        <w:rPr>
          <w:rFonts w:ascii="Times New Roman" w:eastAsia="Times New Roman" w:hAnsi="Times New Roman"/>
          <w:sz w:val="24"/>
          <w:szCs w:val="24"/>
          <w:lang w:eastAsia="ru-RU"/>
        </w:rPr>
        <w:t xml:space="preserve"> до нормативного уровня с привлечением в отрасль представителей малого бизнеса</w:t>
      </w:r>
      <w:r w:rsidR="007D3E4B">
        <w:rPr>
          <w:rFonts w:ascii="Times New Roman" w:eastAsia="Times New Roman" w:hAnsi="Times New Roman"/>
          <w:sz w:val="24"/>
          <w:szCs w:val="24"/>
          <w:lang w:eastAsia="ru-RU"/>
        </w:rPr>
        <w:t>.</w:t>
      </w:r>
      <w:r w:rsidR="00EA03E8">
        <w:rPr>
          <w:rFonts w:ascii="Times New Roman" w:eastAsia="Times New Roman" w:hAnsi="Times New Roman"/>
          <w:sz w:val="24"/>
          <w:szCs w:val="24"/>
          <w:lang w:eastAsia="ru-RU"/>
        </w:rPr>
        <w:t xml:space="preserve"> </w:t>
      </w:r>
    </w:p>
    <w:p w:rsidR="00A60C9E" w:rsidRPr="00EA03E8" w:rsidRDefault="00A60C9E" w:rsidP="00A60C9E">
      <w:pPr>
        <w:spacing w:after="0" w:line="240" w:lineRule="auto"/>
        <w:ind w:firstLine="539"/>
        <w:jc w:val="center"/>
        <w:rPr>
          <w:rFonts w:ascii="Times New Roman" w:hAnsi="Times New Roman"/>
          <w:sz w:val="24"/>
          <w:szCs w:val="24"/>
        </w:rPr>
      </w:pPr>
      <w:r w:rsidRPr="00EA03E8">
        <w:rPr>
          <w:rFonts w:ascii="Times New Roman" w:hAnsi="Times New Roman"/>
          <w:i/>
          <w:sz w:val="24"/>
          <w:szCs w:val="24"/>
        </w:rPr>
        <w:t xml:space="preserve">Анализ обеспеченности населения </w:t>
      </w:r>
      <w:r w:rsidR="00713518">
        <w:rPr>
          <w:rFonts w:ascii="Times New Roman" w:hAnsi="Times New Roman"/>
          <w:i/>
          <w:sz w:val="24"/>
          <w:szCs w:val="24"/>
        </w:rPr>
        <w:t>Северн</w:t>
      </w:r>
      <w:r w:rsidR="006763DE" w:rsidRPr="00EA03E8">
        <w:rPr>
          <w:rFonts w:ascii="Times New Roman" w:hAnsi="Times New Roman"/>
          <w:i/>
          <w:sz w:val="24"/>
          <w:szCs w:val="24"/>
        </w:rPr>
        <w:t>ого сельского поселения (</w:t>
      </w:r>
      <w:r w:rsidR="00542BB0">
        <w:rPr>
          <w:rFonts w:ascii="Times New Roman" w:hAnsi="Times New Roman"/>
          <w:i/>
          <w:sz w:val="24"/>
          <w:szCs w:val="24"/>
        </w:rPr>
        <w:t>1</w:t>
      </w:r>
      <w:r w:rsidR="00084F32">
        <w:rPr>
          <w:rFonts w:ascii="Times New Roman" w:hAnsi="Times New Roman"/>
          <w:i/>
          <w:sz w:val="24"/>
          <w:szCs w:val="24"/>
        </w:rPr>
        <w:t>70</w:t>
      </w:r>
      <w:r w:rsidR="006763DE" w:rsidRPr="00EA03E8">
        <w:rPr>
          <w:rFonts w:ascii="Times New Roman" w:hAnsi="Times New Roman"/>
          <w:i/>
          <w:sz w:val="24"/>
          <w:szCs w:val="24"/>
        </w:rPr>
        <w:t xml:space="preserve"> чел.) </w:t>
      </w:r>
      <w:r w:rsidRPr="00EA03E8">
        <w:rPr>
          <w:rFonts w:ascii="Times New Roman" w:hAnsi="Times New Roman"/>
          <w:i/>
          <w:sz w:val="24"/>
          <w:szCs w:val="24"/>
        </w:rPr>
        <w:t>учреждениями социального и культурно-бытового обслуживания</w:t>
      </w:r>
      <w:r w:rsidR="00537230" w:rsidRPr="00EA03E8">
        <w:rPr>
          <w:rFonts w:ascii="Times New Roman" w:hAnsi="Times New Roman"/>
          <w:i/>
          <w:sz w:val="24"/>
          <w:szCs w:val="24"/>
        </w:rPr>
        <w:t xml:space="preserve"> </w:t>
      </w:r>
      <w:r w:rsidR="005323CE" w:rsidRPr="00EA03E8">
        <w:rPr>
          <w:rFonts w:ascii="Times New Roman" w:hAnsi="Times New Roman"/>
          <w:i/>
          <w:sz w:val="24"/>
          <w:szCs w:val="24"/>
        </w:rPr>
        <w:t xml:space="preserve">на расчетный срок реализации </w:t>
      </w:r>
      <w:r w:rsidR="0075374A">
        <w:rPr>
          <w:rFonts w:ascii="Times New Roman" w:hAnsi="Times New Roman"/>
          <w:i/>
          <w:sz w:val="24"/>
          <w:szCs w:val="24"/>
        </w:rPr>
        <w:t>Г</w:t>
      </w:r>
      <w:r w:rsidR="005323CE" w:rsidRPr="00EA03E8">
        <w:rPr>
          <w:rFonts w:ascii="Times New Roman" w:hAnsi="Times New Roman"/>
          <w:i/>
          <w:sz w:val="24"/>
          <w:szCs w:val="24"/>
        </w:rPr>
        <w:t>енерального плана</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9"/>
        <w:gridCol w:w="2102"/>
        <w:gridCol w:w="2945"/>
        <w:gridCol w:w="1086"/>
        <w:gridCol w:w="1209"/>
        <w:gridCol w:w="1246"/>
      </w:tblGrid>
      <w:tr w:rsidR="00A60C9E" w:rsidRPr="00423DC5" w:rsidTr="00537230">
        <w:trPr>
          <w:trHeight w:val="1432"/>
          <w:jc w:val="center"/>
        </w:trPr>
        <w:tc>
          <w:tcPr>
            <w:tcW w:w="699" w:type="dxa"/>
            <w:shd w:val="clear" w:color="auto" w:fill="auto"/>
            <w:vAlign w:val="center"/>
          </w:tcPr>
          <w:p w:rsidR="00A60C9E" w:rsidRPr="00EE0BCD" w:rsidRDefault="00A60C9E" w:rsidP="004D3CB1">
            <w:pPr>
              <w:spacing w:after="0" w:line="240" w:lineRule="auto"/>
              <w:jc w:val="center"/>
              <w:rPr>
                <w:rFonts w:ascii="Times New Roman" w:hAnsi="Times New Roman"/>
                <w:b/>
              </w:rPr>
            </w:pPr>
            <w:r w:rsidRPr="00EE0BCD">
              <w:rPr>
                <w:rFonts w:ascii="Times New Roman" w:hAnsi="Times New Roman"/>
                <w:b/>
              </w:rPr>
              <w:t>№</w:t>
            </w:r>
          </w:p>
          <w:p w:rsidR="00A60C9E" w:rsidRPr="00EE0BCD" w:rsidRDefault="00A60C9E" w:rsidP="004D3CB1">
            <w:pPr>
              <w:spacing w:after="0" w:line="240" w:lineRule="auto"/>
              <w:jc w:val="center"/>
              <w:rPr>
                <w:rFonts w:ascii="Times New Roman" w:hAnsi="Times New Roman"/>
                <w:b/>
              </w:rPr>
            </w:pPr>
            <w:r w:rsidRPr="00EE0BCD">
              <w:rPr>
                <w:rFonts w:ascii="Times New Roman" w:hAnsi="Times New Roman"/>
                <w:b/>
              </w:rPr>
              <w:t>п/п</w:t>
            </w:r>
          </w:p>
        </w:tc>
        <w:tc>
          <w:tcPr>
            <w:tcW w:w="2102" w:type="dxa"/>
            <w:shd w:val="clear" w:color="auto" w:fill="auto"/>
            <w:vAlign w:val="center"/>
          </w:tcPr>
          <w:p w:rsidR="00A60C9E" w:rsidRPr="00EE0BCD" w:rsidRDefault="00A60C9E" w:rsidP="004D3CB1">
            <w:pPr>
              <w:spacing w:after="0" w:line="240" w:lineRule="auto"/>
              <w:jc w:val="center"/>
              <w:rPr>
                <w:rFonts w:ascii="Times New Roman" w:hAnsi="Times New Roman"/>
                <w:b/>
              </w:rPr>
            </w:pPr>
            <w:r w:rsidRPr="00EE0BCD">
              <w:rPr>
                <w:rFonts w:ascii="Times New Roman" w:hAnsi="Times New Roman"/>
                <w:b/>
              </w:rPr>
              <w:t>Наименование</w:t>
            </w:r>
          </w:p>
          <w:p w:rsidR="00A60C9E" w:rsidRPr="00EE0BCD" w:rsidRDefault="00A60C9E" w:rsidP="004D3CB1">
            <w:pPr>
              <w:spacing w:after="0" w:line="240" w:lineRule="auto"/>
              <w:jc w:val="center"/>
              <w:rPr>
                <w:rFonts w:ascii="Times New Roman" w:hAnsi="Times New Roman"/>
                <w:b/>
              </w:rPr>
            </w:pPr>
            <w:r w:rsidRPr="00EE0BCD">
              <w:rPr>
                <w:rFonts w:ascii="Times New Roman" w:hAnsi="Times New Roman"/>
                <w:b/>
              </w:rPr>
              <w:t>объекта</w:t>
            </w:r>
          </w:p>
        </w:tc>
        <w:tc>
          <w:tcPr>
            <w:tcW w:w="2945" w:type="dxa"/>
            <w:shd w:val="clear" w:color="auto" w:fill="auto"/>
            <w:vAlign w:val="center"/>
          </w:tcPr>
          <w:p w:rsidR="00B31C0B" w:rsidRPr="00EE0BCD" w:rsidRDefault="00B31C0B" w:rsidP="00B31C0B">
            <w:pPr>
              <w:autoSpaceDE w:val="0"/>
              <w:autoSpaceDN w:val="0"/>
              <w:adjustRightInd w:val="0"/>
              <w:spacing w:after="0" w:line="240" w:lineRule="auto"/>
              <w:jc w:val="center"/>
              <w:rPr>
                <w:rFonts w:ascii="Times New Roman" w:eastAsia="Times New Roman" w:hAnsi="Times New Roman"/>
                <w:b/>
                <w:lang w:eastAsia="ru-RU"/>
              </w:rPr>
            </w:pPr>
            <w:r w:rsidRPr="00EE0BCD">
              <w:rPr>
                <w:rFonts w:ascii="Times New Roman" w:eastAsia="Times New Roman" w:hAnsi="Times New Roman"/>
                <w:b/>
                <w:lang w:eastAsia="ru-RU"/>
              </w:rPr>
              <w:t>Принятые нормативы</w:t>
            </w:r>
          </w:p>
          <w:p w:rsidR="00B31C0B" w:rsidRPr="00EE0BCD" w:rsidRDefault="00B31C0B" w:rsidP="00B31C0B">
            <w:pPr>
              <w:spacing w:after="0" w:line="240" w:lineRule="auto"/>
              <w:jc w:val="center"/>
              <w:rPr>
                <w:rFonts w:ascii="Times New Roman" w:eastAsia="Times New Roman" w:hAnsi="Times New Roman"/>
                <w:b/>
                <w:lang w:eastAsia="ru-RU"/>
              </w:rPr>
            </w:pPr>
            <w:r w:rsidRPr="00EE0BCD">
              <w:rPr>
                <w:rFonts w:ascii="Times New Roman" w:eastAsia="Times New Roman" w:hAnsi="Times New Roman"/>
                <w:b/>
                <w:lang w:eastAsia="ru-RU"/>
              </w:rPr>
              <w:t xml:space="preserve"> СП 42.13330.2011 </w:t>
            </w:r>
          </w:p>
          <w:p w:rsidR="00A60C9E" w:rsidRPr="00EE0BCD" w:rsidRDefault="00A60C9E" w:rsidP="00B31C0B">
            <w:pPr>
              <w:spacing w:after="0" w:line="240" w:lineRule="auto"/>
              <w:jc w:val="center"/>
              <w:rPr>
                <w:rFonts w:ascii="Times New Roman" w:hAnsi="Times New Roman"/>
                <w:b/>
              </w:rPr>
            </w:pPr>
            <w:r w:rsidRPr="00EE0BCD">
              <w:rPr>
                <w:rFonts w:ascii="Times New Roman" w:hAnsi="Times New Roman"/>
                <w:b/>
              </w:rPr>
              <w:t xml:space="preserve"> единица измерения</w:t>
            </w:r>
          </w:p>
        </w:tc>
        <w:tc>
          <w:tcPr>
            <w:tcW w:w="1086" w:type="dxa"/>
            <w:shd w:val="clear" w:color="auto" w:fill="auto"/>
            <w:vAlign w:val="center"/>
          </w:tcPr>
          <w:p w:rsidR="00A60C9E" w:rsidRPr="00EE0BCD" w:rsidRDefault="00A60C9E" w:rsidP="004D3CB1">
            <w:pPr>
              <w:spacing w:after="0" w:line="240" w:lineRule="auto"/>
              <w:jc w:val="center"/>
              <w:rPr>
                <w:rFonts w:ascii="Times New Roman" w:hAnsi="Times New Roman"/>
                <w:b/>
              </w:rPr>
            </w:pPr>
            <w:r w:rsidRPr="00EE0BCD">
              <w:rPr>
                <w:rFonts w:ascii="Times New Roman" w:hAnsi="Times New Roman"/>
                <w:b/>
              </w:rPr>
              <w:t>Требуется по норме</w:t>
            </w:r>
          </w:p>
        </w:tc>
        <w:tc>
          <w:tcPr>
            <w:tcW w:w="1209" w:type="dxa"/>
            <w:shd w:val="clear" w:color="auto" w:fill="auto"/>
            <w:vAlign w:val="center"/>
          </w:tcPr>
          <w:p w:rsidR="00A60C9E" w:rsidRPr="00EE0BCD" w:rsidRDefault="00A60C9E" w:rsidP="004D3CB1">
            <w:pPr>
              <w:spacing w:after="0" w:line="240" w:lineRule="auto"/>
              <w:jc w:val="center"/>
              <w:rPr>
                <w:rFonts w:ascii="Times New Roman" w:hAnsi="Times New Roman"/>
                <w:b/>
              </w:rPr>
            </w:pPr>
            <w:r w:rsidRPr="00EE0BCD">
              <w:rPr>
                <w:rFonts w:ascii="Times New Roman" w:hAnsi="Times New Roman"/>
                <w:b/>
              </w:rPr>
              <w:t>Имеется по факту</w:t>
            </w:r>
          </w:p>
        </w:tc>
        <w:tc>
          <w:tcPr>
            <w:tcW w:w="1246" w:type="dxa"/>
            <w:shd w:val="clear" w:color="auto" w:fill="auto"/>
            <w:vAlign w:val="center"/>
          </w:tcPr>
          <w:p w:rsidR="00A60C9E" w:rsidRPr="00EE0BCD" w:rsidRDefault="00A60C9E" w:rsidP="004D3CB1">
            <w:pPr>
              <w:spacing w:after="0" w:line="240" w:lineRule="auto"/>
              <w:jc w:val="center"/>
              <w:rPr>
                <w:rFonts w:ascii="Times New Roman" w:hAnsi="Times New Roman"/>
                <w:b/>
              </w:rPr>
            </w:pPr>
            <w:r w:rsidRPr="00EE0BCD">
              <w:rPr>
                <w:rFonts w:ascii="Times New Roman" w:hAnsi="Times New Roman"/>
                <w:b/>
              </w:rPr>
              <w:t>% обеспеченности</w:t>
            </w:r>
          </w:p>
        </w:tc>
      </w:tr>
      <w:tr w:rsidR="00A60C9E" w:rsidRPr="00423DC5" w:rsidTr="000270C1">
        <w:trPr>
          <w:trHeight w:val="251"/>
          <w:jc w:val="center"/>
        </w:trPr>
        <w:tc>
          <w:tcPr>
            <w:tcW w:w="9287" w:type="dxa"/>
            <w:gridSpan w:val="6"/>
            <w:vAlign w:val="center"/>
          </w:tcPr>
          <w:p w:rsidR="00A60C9E" w:rsidRPr="00423DC5" w:rsidRDefault="00A60C9E" w:rsidP="004D3CB1">
            <w:pPr>
              <w:spacing w:after="0" w:line="240" w:lineRule="auto"/>
              <w:jc w:val="center"/>
              <w:rPr>
                <w:rFonts w:ascii="Times New Roman" w:hAnsi="Times New Roman"/>
                <w:b/>
                <w:highlight w:val="yellow"/>
              </w:rPr>
            </w:pPr>
            <w:r w:rsidRPr="00EE0BCD">
              <w:rPr>
                <w:rFonts w:ascii="Times New Roman" w:hAnsi="Times New Roman"/>
                <w:b/>
              </w:rPr>
              <w:t>1. Учреждения образования</w:t>
            </w:r>
          </w:p>
        </w:tc>
      </w:tr>
      <w:tr w:rsidR="00A60C9E" w:rsidRPr="00423DC5" w:rsidTr="000270C1">
        <w:trPr>
          <w:trHeight w:val="251"/>
          <w:jc w:val="center"/>
        </w:trPr>
        <w:tc>
          <w:tcPr>
            <w:tcW w:w="699" w:type="dxa"/>
            <w:vAlign w:val="center"/>
          </w:tcPr>
          <w:p w:rsidR="00A60C9E" w:rsidRPr="00EE0BCD" w:rsidRDefault="00A60C9E" w:rsidP="004D3CB1">
            <w:pPr>
              <w:spacing w:after="0" w:line="240" w:lineRule="auto"/>
              <w:jc w:val="center"/>
              <w:rPr>
                <w:rFonts w:ascii="Times New Roman" w:hAnsi="Times New Roman"/>
              </w:rPr>
            </w:pPr>
            <w:r w:rsidRPr="00EE0BCD">
              <w:rPr>
                <w:rFonts w:ascii="Times New Roman" w:hAnsi="Times New Roman"/>
              </w:rPr>
              <w:t>1.1</w:t>
            </w:r>
          </w:p>
        </w:tc>
        <w:tc>
          <w:tcPr>
            <w:tcW w:w="2102" w:type="dxa"/>
            <w:vAlign w:val="center"/>
          </w:tcPr>
          <w:p w:rsidR="00A60C9E" w:rsidRPr="00EE0BCD" w:rsidRDefault="00A60C9E" w:rsidP="004D3CB1">
            <w:pPr>
              <w:spacing w:after="0" w:line="240" w:lineRule="auto"/>
              <w:rPr>
                <w:rFonts w:ascii="Times New Roman" w:hAnsi="Times New Roman"/>
              </w:rPr>
            </w:pPr>
            <w:r w:rsidRPr="00EE0BCD">
              <w:rPr>
                <w:rFonts w:ascii="Times New Roman" w:hAnsi="Times New Roman"/>
              </w:rPr>
              <w:t>Детские дошкольные учреждения</w:t>
            </w:r>
          </w:p>
        </w:tc>
        <w:tc>
          <w:tcPr>
            <w:tcW w:w="2945" w:type="dxa"/>
            <w:vAlign w:val="center"/>
          </w:tcPr>
          <w:p w:rsidR="00A60C9E" w:rsidRPr="00EE0BCD" w:rsidRDefault="00A60C9E" w:rsidP="0068046F">
            <w:pPr>
              <w:spacing w:after="0" w:line="240" w:lineRule="auto"/>
              <w:rPr>
                <w:rFonts w:ascii="Times New Roman" w:hAnsi="Times New Roman"/>
              </w:rPr>
            </w:pPr>
            <w:r w:rsidRPr="00EE0BCD">
              <w:rPr>
                <w:rFonts w:ascii="Times New Roman" w:hAnsi="Times New Roman"/>
              </w:rPr>
              <w:t xml:space="preserve">Уровень обеспеченности детей дошкольного возраста - </w:t>
            </w:r>
            <w:r w:rsidR="0068046F">
              <w:rPr>
                <w:rFonts w:ascii="Times New Roman" w:hAnsi="Times New Roman"/>
              </w:rPr>
              <w:t>6</w:t>
            </w:r>
            <w:r w:rsidR="001E719F" w:rsidRPr="00EE0BCD">
              <w:rPr>
                <w:rFonts w:ascii="Times New Roman" w:hAnsi="Times New Roman"/>
              </w:rPr>
              <w:t>5</w:t>
            </w:r>
            <w:r w:rsidRPr="00EE0BCD">
              <w:rPr>
                <w:rFonts w:ascii="Times New Roman" w:hAnsi="Times New Roman"/>
              </w:rPr>
              <w:t xml:space="preserve"> %, место</w:t>
            </w:r>
          </w:p>
        </w:tc>
        <w:tc>
          <w:tcPr>
            <w:tcW w:w="1086" w:type="dxa"/>
            <w:vAlign w:val="center"/>
          </w:tcPr>
          <w:p w:rsidR="00A60C9E" w:rsidRPr="0068046F" w:rsidRDefault="0068046F" w:rsidP="004D3CB1">
            <w:pPr>
              <w:spacing w:after="0" w:line="240" w:lineRule="auto"/>
              <w:jc w:val="center"/>
              <w:rPr>
                <w:rFonts w:ascii="Times New Roman" w:hAnsi="Times New Roman"/>
              </w:rPr>
            </w:pPr>
            <w:r>
              <w:rPr>
                <w:rFonts w:ascii="Times New Roman" w:hAnsi="Times New Roman"/>
              </w:rPr>
              <w:t>12</w:t>
            </w:r>
          </w:p>
        </w:tc>
        <w:tc>
          <w:tcPr>
            <w:tcW w:w="1209" w:type="dxa"/>
            <w:vAlign w:val="center"/>
          </w:tcPr>
          <w:p w:rsidR="00A60C9E" w:rsidRPr="0068046F" w:rsidRDefault="0068046F" w:rsidP="004D3CB1">
            <w:pPr>
              <w:spacing w:after="0" w:line="240" w:lineRule="auto"/>
              <w:jc w:val="center"/>
              <w:rPr>
                <w:rFonts w:ascii="Times New Roman" w:hAnsi="Times New Roman"/>
              </w:rPr>
            </w:pPr>
            <w:r>
              <w:rPr>
                <w:rFonts w:ascii="Times New Roman" w:hAnsi="Times New Roman"/>
              </w:rPr>
              <w:t>0</w:t>
            </w:r>
          </w:p>
        </w:tc>
        <w:tc>
          <w:tcPr>
            <w:tcW w:w="1246" w:type="dxa"/>
            <w:vAlign w:val="center"/>
          </w:tcPr>
          <w:p w:rsidR="00A60C9E" w:rsidRPr="0068046F" w:rsidRDefault="0068046F" w:rsidP="004D3CB1">
            <w:pPr>
              <w:spacing w:after="0" w:line="240" w:lineRule="auto"/>
              <w:jc w:val="center"/>
              <w:rPr>
                <w:rFonts w:ascii="Times New Roman" w:hAnsi="Times New Roman"/>
                <w:sz w:val="24"/>
                <w:szCs w:val="24"/>
              </w:rPr>
            </w:pPr>
            <w:r>
              <w:rPr>
                <w:rFonts w:ascii="Times New Roman" w:hAnsi="Times New Roman"/>
                <w:sz w:val="24"/>
                <w:szCs w:val="24"/>
              </w:rPr>
              <w:t>0</w:t>
            </w:r>
          </w:p>
        </w:tc>
      </w:tr>
      <w:tr w:rsidR="00B31C0B" w:rsidRPr="00423DC5" w:rsidTr="0068046F">
        <w:trPr>
          <w:trHeight w:val="251"/>
          <w:jc w:val="center"/>
        </w:trPr>
        <w:tc>
          <w:tcPr>
            <w:tcW w:w="699" w:type="dxa"/>
            <w:vAlign w:val="center"/>
          </w:tcPr>
          <w:p w:rsidR="00B31C0B" w:rsidRPr="006079DC" w:rsidRDefault="00B31C0B" w:rsidP="004D3CB1">
            <w:pPr>
              <w:spacing w:after="0" w:line="240" w:lineRule="auto"/>
              <w:jc w:val="center"/>
              <w:rPr>
                <w:rFonts w:ascii="Times New Roman" w:hAnsi="Times New Roman"/>
              </w:rPr>
            </w:pPr>
            <w:r w:rsidRPr="006079DC">
              <w:rPr>
                <w:rFonts w:ascii="Times New Roman" w:hAnsi="Times New Roman"/>
              </w:rPr>
              <w:t>1.2</w:t>
            </w:r>
          </w:p>
        </w:tc>
        <w:tc>
          <w:tcPr>
            <w:tcW w:w="2102" w:type="dxa"/>
            <w:vAlign w:val="center"/>
          </w:tcPr>
          <w:p w:rsidR="00B31C0B" w:rsidRPr="006079DC" w:rsidRDefault="00B31C0B" w:rsidP="004D3CB1">
            <w:pPr>
              <w:spacing w:after="0" w:line="240" w:lineRule="auto"/>
              <w:rPr>
                <w:rFonts w:ascii="Times New Roman" w:hAnsi="Times New Roman"/>
              </w:rPr>
            </w:pPr>
            <w:r w:rsidRPr="006079DC">
              <w:rPr>
                <w:rFonts w:ascii="Times New Roman" w:hAnsi="Times New Roman"/>
              </w:rPr>
              <w:t>Общеобразовательные школы</w:t>
            </w:r>
          </w:p>
        </w:tc>
        <w:tc>
          <w:tcPr>
            <w:tcW w:w="2945" w:type="dxa"/>
            <w:vAlign w:val="center"/>
          </w:tcPr>
          <w:p w:rsidR="00B31C0B" w:rsidRPr="006079DC" w:rsidRDefault="00B31C0B" w:rsidP="004D3CB1">
            <w:pPr>
              <w:spacing w:after="0" w:line="240" w:lineRule="auto"/>
              <w:rPr>
                <w:rFonts w:ascii="Times New Roman" w:hAnsi="Times New Roman"/>
              </w:rPr>
            </w:pPr>
            <w:r w:rsidRPr="006079DC">
              <w:rPr>
                <w:rFonts w:ascii="Times New Roman" w:hAnsi="Times New Roman"/>
              </w:rPr>
              <w:t>Необходимый уровень обеспеченности – 100%, место</w:t>
            </w:r>
          </w:p>
        </w:tc>
        <w:tc>
          <w:tcPr>
            <w:tcW w:w="1086" w:type="dxa"/>
            <w:shd w:val="clear" w:color="auto" w:fill="auto"/>
            <w:vAlign w:val="center"/>
          </w:tcPr>
          <w:p w:rsidR="00B31C0B" w:rsidRPr="00B5333F" w:rsidRDefault="0068046F" w:rsidP="004D3CB1">
            <w:pPr>
              <w:spacing w:after="0" w:line="240" w:lineRule="auto"/>
              <w:jc w:val="center"/>
              <w:rPr>
                <w:rFonts w:ascii="Times New Roman" w:hAnsi="Times New Roman"/>
                <w:highlight w:val="yellow"/>
              </w:rPr>
            </w:pPr>
            <w:r w:rsidRPr="0068046F">
              <w:rPr>
                <w:rFonts w:ascii="Times New Roman" w:hAnsi="Times New Roman"/>
              </w:rPr>
              <w:t>10</w:t>
            </w:r>
          </w:p>
        </w:tc>
        <w:tc>
          <w:tcPr>
            <w:tcW w:w="1209" w:type="dxa"/>
            <w:vAlign w:val="center"/>
          </w:tcPr>
          <w:p w:rsidR="00B31C0B" w:rsidRPr="0068046F" w:rsidRDefault="0068046F" w:rsidP="004D3CB1">
            <w:pPr>
              <w:spacing w:after="0" w:line="240" w:lineRule="auto"/>
              <w:jc w:val="center"/>
              <w:rPr>
                <w:rFonts w:ascii="Times New Roman" w:hAnsi="Times New Roman"/>
              </w:rPr>
            </w:pPr>
            <w:r w:rsidRPr="0068046F">
              <w:rPr>
                <w:rFonts w:ascii="Times New Roman" w:hAnsi="Times New Roman"/>
              </w:rPr>
              <w:t>0</w:t>
            </w:r>
          </w:p>
        </w:tc>
        <w:tc>
          <w:tcPr>
            <w:tcW w:w="1246" w:type="dxa"/>
            <w:vAlign w:val="center"/>
          </w:tcPr>
          <w:p w:rsidR="00B31C0B" w:rsidRPr="0068046F" w:rsidRDefault="0068046F" w:rsidP="004D3CB1">
            <w:pPr>
              <w:spacing w:after="0" w:line="240" w:lineRule="auto"/>
              <w:jc w:val="center"/>
              <w:rPr>
                <w:rFonts w:ascii="Times New Roman" w:hAnsi="Times New Roman"/>
              </w:rPr>
            </w:pPr>
            <w:r w:rsidRPr="0068046F">
              <w:rPr>
                <w:rFonts w:ascii="Times New Roman" w:hAnsi="Times New Roman"/>
              </w:rPr>
              <w:t>0</w:t>
            </w:r>
          </w:p>
        </w:tc>
      </w:tr>
      <w:tr w:rsidR="00B31C0B" w:rsidRPr="00423DC5" w:rsidTr="000270C1">
        <w:trPr>
          <w:trHeight w:val="251"/>
          <w:jc w:val="center"/>
        </w:trPr>
        <w:tc>
          <w:tcPr>
            <w:tcW w:w="699" w:type="dxa"/>
            <w:vAlign w:val="center"/>
          </w:tcPr>
          <w:p w:rsidR="00B31C0B" w:rsidRPr="000C522D" w:rsidRDefault="00B31C0B" w:rsidP="004D3CB1">
            <w:pPr>
              <w:spacing w:after="0" w:line="240" w:lineRule="auto"/>
              <w:jc w:val="center"/>
              <w:rPr>
                <w:rFonts w:ascii="Times New Roman" w:hAnsi="Times New Roman"/>
              </w:rPr>
            </w:pPr>
            <w:r w:rsidRPr="000C522D">
              <w:rPr>
                <w:rFonts w:ascii="Times New Roman" w:hAnsi="Times New Roman"/>
              </w:rPr>
              <w:t>1.3</w:t>
            </w:r>
          </w:p>
        </w:tc>
        <w:tc>
          <w:tcPr>
            <w:tcW w:w="2102" w:type="dxa"/>
            <w:vAlign w:val="center"/>
          </w:tcPr>
          <w:p w:rsidR="00B31C0B" w:rsidRPr="000C522D" w:rsidRDefault="00B31C0B" w:rsidP="004D3CB1">
            <w:pPr>
              <w:spacing w:after="0" w:line="240" w:lineRule="auto"/>
              <w:rPr>
                <w:rFonts w:ascii="Times New Roman" w:hAnsi="Times New Roman"/>
              </w:rPr>
            </w:pPr>
            <w:r w:rsidRPr="000C522D">
              <w:rPr>
                <w:rFonts w:ascii="Times New Roman" w:hAnsi="Times New Roman"/>
              </w:rPr>
              <w:t>Внешкольные учреждения</w:t>
            </w:r>
          </w:p>
        </w:tc>
        <w:tc>
          <w:tcPr>
            <w:tcW w:w="2945" w:type="dxa"/>
            <w:vAlign w:val="center"/>
          </w:tcPr>
          <w:p w:rsidR="00B31C0B" w:rsidRPr="000C522D" w:rsidRDefault="00B31C0B" w:rsidP="004D3CB1">
            <w:pPr>
              <w:spacing w:after="0" w:line="240" w:lineRule="auto"/>
              <w:rPr>
                <w:rFonts w:ascii="Times New Roman" w:hAnsi="Times New Roman"/>
              </w:rPr>
            </w:pPr>
            <w:r w:rsidRPr="000C522D">
              <w:rPr>
                <w:rFonts w:ascii="Times New Roman" w:hAnsi="Times New Roman"/>
              </w:rPr>
              <w:t>10 % от общего числа школьников, место</w:t>
            </w:r>
          </w:p>
        </w:tc>
        <w:tc>
          <w:tcPr>
            <w:tcW w:w="1086" w:type="dxa"/>
            <w:vAlign w:val="center"/>
          </w:tcPr>
          <w:p w:rsidR="00B31C0B" w:rsidRPr="00B5333F" w:rsidRDefault="0068046F" w:rsidP="004D3CB1">
            <w:pPr>
              <w:spacing w:after="0" w:line="240" w:lineRule="auto"/>
              <w:jc w:val="center"/>
              <w:rPr>
                <w:rFonts w:ascii="Times New Roman" w:hAnsi="Times New Roman"/>
                <w:highlight w:val="yellow"/>
              </w:rPr>
            </w:pPr>
            <w:r w:rsidRPr="0068046F">
              <w:rPr>
                <w:rFonts w:ascii="Times New Roman" w:hAnsi="Times New Roman"/>
              </w:rPr>
              <w:t>1</w:t>
            </w:r>
          </w:p>
        </w:tc>
        <w:tc>
          <w:tcPr>
            <w:tcW w:w="1209" w:type="dxa"/>
            <w:vAlign w:val="center"/>
          </w:tcPr>
          <w:p w:rsidR="00B31C0B" w:rsidRPr="0068046F" w:rsidRDefault="0068046F" w:rsidP="004D3CB1">
            <w:pPr>
              <w:spacing w:after="0" w:line="240" w:lineRule="auto"/>
              <w:jc w:val="center"/>
              <w:rPr>
                <w:rFonts w:ascii="Times New Roman" w:hAnsi="Times New Roman"/>
              </w:rPr>
            </w:pPr>
            <w:r w:rsidRPr="0068046F">
              <w:rPr>
                <w:rFonts w:ascii="Times New Roman" w:hAnsi="Times New Roman"/>
              </w:rPr>
              <w:t>0</w:t>
            </w:r>
          </w:p>
        </w:tc>
        <w:tc>
          <w:tcPr>
            <w:tcW w:w="1246" w:type="dxa"/>
            <w:vAlign w:val="center"/>
          </w:tcPr>
          <w:p w:rsidR="00B31C0B" w:rsidRPr="0068046F" w:rsidRDefault="0068046F" w:rsidP="004D3CB1">
            <w:pPr>
              <w:spacing w:after="0" w:line="240" w:lineRule="auto"/>
              <w:jc w:val="center"/>
              <w:rPr>
                <w:rFonts w:ascii="Times New Roman" w:hAnsi="Times New Roman"/>
              </w:rPr>
            </w:pPr>
            <w:r w:rsidRPr="0068046F">
              <w:rPr>
                <w:rFonts w:ascii="Times New Roman" w:hAnsi="Times New Roman"/>
              </w:rPr>
              <w:t>0</w:t>
            </w:r>
          </w:p>
        </w:tc>
      </w:tr>
      <w:tr w:rsidR="008F5A34" w:rsidRPr="00AF3CA3" w:rsidTr="000270C1">
        <w:trPr>
          <w:trHeight w:val="251"/>
          <w:jc w:val="center"/>
        </w:trPr>
        <w:tc>
          <w:tcPr>
            <w:tcW w:w="9287" w:type="dxa"/>
            <w:gridSpan w:val="6"/>
            <w:vAlign w:val="center"/>
          </w:tcPr>
          <w:p w:rsidR="008F5A34" w:rsidRPr="00AF3CA3" w:rsidRDefault="008F5A34" w:rsidP="004D3CB1">
            <w:pPr>
              <w:spacing w:after="0" w:line="240" w:lineRule="auto"/>
              <w:jc w:val="center"/>
              <w:rPr>
                <w:rFonts w:ascii="Times New Roman" w:hAnsi="Times New Roman"/>
              </w:rPr>
            </w:pPr>
            <w:r w:rsidRPr="00AF3CA3">
              <w:rPr>
                <w:rFonts w:ascii="Times New Roman" w:hAnsi="Times New Roman"/>
                <w:b/>
              </w:rPr>
              <w:t>2. Учреждения здравоохранения</w:t>
            </w:r>
          </w:p>
        </w:tc>
      </w:tr>
      <w:tr w:rsidR="008F5A34" w:rsidRPr="00AF3CA3" w:rsidTr="000270C1">
        <w:trPr>
          <w:trHeight w:val="251"/>
          <w:jc w:val="center"/>
        </w:trPr>
        <w:tc>
          <w:tcPr>
            <w:tcW w:w="699" w:type="dxa"/>
            <w:vAlign w:val="center"/>
          </w:tcPr>
          <w:p w:rsidR="008F5A34" w:rsidRPr="00AF3CA3" w:rsidRDefault="000270C1" w:rsidP="004D3CB1">
            <w:pPr>
              <w:spacing w:after="0" w:line="240" w:lineRule="auto"/>
              <w:jc w:val="center"/>
              <w:rPr>
                <w:rFonts w:ascii="Times New Roman" w:hAnsi="Times New Roman"/>
              </w:rPr>
            </w:pPr>
            <w:r w:rsidRPr="00AF3CA3">
              <w:rPr>
                <w:rFonts w:ascii="Times New Roman" w:hAnsi="Times New Roman"/>
              </w:rPr>
              <w:t>2.1</w:t>
            </w:r>
          </w:p>
        </w:tc>
        <w:tc>
          <w:tcPr>
            <w:tcW w:w="2102" w:type="dxa"/>
            <w:vAlign w:val="center"/>
          </w:tcPr>
          <w:p w:rsidR="008F5A34" w:rsidRPr="00AF3CA3" w:rsidRDefault="008F5A34" w:rsidP="004D3CB1">
            <w:pPr>
              <w:spacing w:after="0" w:line="240" w:lineRule="auto"/>
              <w:rPr>
                <w:rFonts w:ascii="Times New Roman" w:hAnsi="Times New Roman"/>
              </w:rPr>
            </w:pPr>
            <w:r w:rsidRPr="00AF3CA3">
              <w:rPr>
                <w:rFonts w:ascii="Times New Roman" w:hAnsi="Times New Roman"/>
              </w:rPr>
              <w:t>Больницы</w:t>
            </w:r>
          </w:p>
        </w:tc>
        <w:tc>
          <w:tcPr>
            <w:tcW w:w="2945" w:type="dxa"/>
            <w:vAlign w:val="center"/>
          </w:tcPr>
          <w:p w:rsidR="008F5A34" w:rsidRPr="00AF3CA3" w:rsidRDefault="007716ED" w:rsidP="004D3CB1">
            <w:pPr>
              <w:spacing w:after="0" w:line="240" w:lineRule="auto"/>
              <w:rPr>
                <w:rFonts w:ascii="Times New Roman" w:hAnsi="Times New Roman"/>
              </w:rPr>
            </w:pPr>
            <w:r w:rsidRPr="00AF3CA3">
              <w:rPr>
                <w:rFonts w:ascii="Times New Roman" w:hAnsi="Times New Roman"/>
              </w:rPr>
              <w:t>1,9425 на чел./год*</w:t>
            </w:r>
          </w:p>
        </w:tc>
        <w:tc>
          <w:tcPr>
            <w:tcW w:w="1086" w:type="dxa"/>
            <w:vAlign w:val="center"/>
          </w:tcPr>
          <w:p w:rsidR="008F5A34" w:rsidRPr="00AF3CA3" w:rsidRDefault="001C3D13" w:rsidP="004D3CB1">
            <w:pPr>
              <w:spacing w:after="0" w:line="240" w:lineRule="auto"/>
              <w:jc w:val="center"/>
              <w:rPr>
                <w:rFonts w:ascii="Times New Roman" w:hAnsi="Times New Roman"/>
              </w:rPr>
            </w:pPr>
            <w:r w:rsidRPr="00AF3CA3">
              <w:rPr>
                <w:rFonts w:ascii="Times New Roman" w:hAnsi="Times New Roman"/>
              </w:rPr>
              <w:t>1</w:t>
            </w:r>
          </w:p>
        </w:tc>
        <w:tc>
          <w:tcPr>
            <w:tcW w:w="1209" w:type="dxa"/>
            <w:vAlign w:val="center"/>
          </w:tcPr>
          <w:p w:rsidR="008F5A34" w:rsidRPr="00AF3CA3" w:rsidRDefault="00FA0ED0" w:rsidP="004D3CB1">
            <w:pPr>
              <w:spacing w:after="0" w:line="240" w:lineRule="auto"/>
              <w:jc w:val="center"/>
              <w:rPr>
                <w:rFonts w:ascii="Times New Roman" w:hAnsi="Times New Roman"/>
              </w:rPr>
            </w:pPr>
            <w:r w:rsidRPr="00AF3CA3">
              <w:rPr>
                <w:rFonts w:ascii="Times New Roman" w:hAnsi="Times New Roman"/>
              </w:rPr>
              <w:t>-</w:t>
            </w:r>
          </w:p>
        </w:tc>
        <w:tc>
          <w:tcPr>
            <w:tcW w:w="1246" w:type="dxa"/>
            <w:vAlign w:val="center"/>
          </w:tcPr>
          <w:p w:rsidR="008F5A34" w:rsidRPr="00AF3CA3" w:rsidRDefault="00FA0ED0" w:rsidP="004D3CB1">
            <w:pPr>
              <w:spacing w:after="0" w:line="240" w:lineRule="auto"/>
              <w:jc w:val="center"/>
              <w:rPr>
                <w:rFonts w:ascii="Times New Roman" w:hAnsi="Times New Roman"/>
              </w:rPr>
            </w:pPr>
            <w:r w:rsidRPr="00AF3CA3">
              <w:rPr>
                <w:rFonts w:ascii="Times New Roman" w:hAnsi="Times New Roman"/>
              </w:rPr>
              <w:t>-</w:t>
            </w:r>
          </w:p>
        </w:tc>
      </w:tr>
      <w:tr w:rsidR="008F5A34" w:rsidRPr="00AF3CA3" w:rsidTr="000270C1">
        <w:trPr>
          <w:trHeight w:val="251"/>
          <w:jc w:val="center"/>
        </w:trPr>
        <w:tc>
          <w:tcPr>
            <w:tcW w:w="699" w:type="dxa"/>
            <w:vAlign w:val="center"/>
          </w:tcPr>
          <w:p w:rsidR="008F5A34" w:rsidRPr="00AF3CA3" w:rsidRDefault="000270C1" w:rsidP="004D3CB1">
            <w:pPr>
              <w:spacing w:after="0" w:line="240" w:lineRule="auto"/>
              <w:jc w:val="center"/>
              <w:rPr>
                <w:rFonts w:ascii="Times New Roman" w:hAnsi="Times New Roman"/>
              </w:rPr>
            </w:pPr>
            <w:r w:rsidRPr="00AF3CA3">
              <w:rPr>
                <w:rFonts w:ascii="Times New Roman" w:hAnsi="Times New Roman"/>
              </w:rPr>
              <w:t>2.2</w:t>
            </w:r>
          </w:p>
        </w:tc>
        <w:tc>
          <w:tcPr>
            <w:tcW w:w="2102" w:type="dxa"/>
            <w:vAlign w:val="center"/>
          </w:tcPr>
          <w:p w:rsidR="008F5A34" w:rsidRPr="00AF3CA3" w:rsidRDefault="008F5A34" w:rsidP="004D3CB1">
            <w:pPr>
              <w:spacing w:after="0" w:line="240" w:lineRule="auto"/>
              <w:rPr>
                <w:rFonts w:ascii="Times New Roman" w:hAnsi="Times New Roman"/>
              </w:rPr>
            </w:pPr>
            <w:r w:rsidRPr="00AF3CA3">
              <w:rPr>
                <w:rFonts w:ascii="Times New Roman" w:hAnsi="Times New Roman"/>
              </w:rPr>
              <w:t>Поликлиники</w:t>
            </w:r>
            <w:r w:rsidR="00FA4167" w:rsidRPr="00AF3CA3">
              <w:rPr>
                <w:rFonts w:ascii="Times New Roman" w:hAnsi="Times New Roman"/>
              </w:rPr>
              <w:t xml:space="preserve"> (амбулатории)</w:t>
            </w:r>
          </w:p>
        </w:tc>
        <w:tc>
          <w:tcPr>
            <w:tcW w:w="2945" w:type="dxa"/>
            <w:vAlign w:val="center"/>
          </w:tcPr>
          <w:p w:rsidR="008F5A34" w:rsidRPr="00AF3CA3" w:rsidRDefault="00FA4167" w:rsidP="004D3CB1">
            <w:pPr>
              <w:spacing w:after="0" w:line="240" w:lineRule="auto"/>
              <w:rPr>
                <w:rFonts w:ascii="Times New Roman" w:hAnsi="Times New Roman"/>
              </w:rPr>
            </w:pPr>
            <w:r w:rsidRPr="00AF3CA3">
              <w:rPr>
                <w:rFonts w:ascii="Times New Roman" w:hAnsi="Times New Roman"/>
              </w:rPr>
              <w:t>8,458</w:t>
            </w:r>
            <w:r w:rsidRPr="00AF3CA3">
              <w:t xml:space="preserve"> </w:t>
            </w:r>
            <w:r w:rsidRPr="00AF3CA3">
              <w:rPr>
                <w:rFonts w:ascii="Times New Roman" w:hAnsi="Times New Roman"/>
              </w:rPr>
              <w:t>на чел./год*</w:t>
            </w:r>
          </w:p>
        </w:tc>
        <w:tc>
          <w:tcPr>
            <w:tcW w:w="1086" w:type="dxa"/>
            <w:vAlign w:val="center"/>
          </w:tcPr>
          <w:p w:rsidR="008F5A34" w:rsidRPr="00AF3CA3" w:rsidRDefault="00A34F7E" w:rsidP="004D3CB1">
            <w:pPr>
              <w:spacing w:after="0" w:line="240" w:lineRule="auto"/>
              <w:jc w:val="center"/>
              <w:rPr>
                <w:rFonts w:ascii="Times New Roman" w:hAnsi="Times New Roman"/>
              </w:rPr>
            </w:pPr>
            <w:r w:rsidRPr="00AF3CA3">
              <w:rPr>
                <w:rFonts w:ascii="Times New Roman" w:hAnsi="Times New Roman"/>
              </w:rPr>
              <w:t>4,7</w:t>
            </w:r>
          </w:p>
        </w:tc>
        <w:tc>
          <w:tcPr>
            <w:tcW w:w="1209" w:type="dxa"/>
            <w:vAlign w:val="center"/>
          </w:tcPr>
          <w:p w:rsidR="008F5A34" w:rsidRPr="00AF3CA3" w:rsidRDefault="001C3D13" w:rsidP="004D3CB1">
            <w:pPr>
              <w:spacing w:after="0" w:line="240" w:lineRule="auto"/>
              <w:jc w:val="center"/>
              <w:rPr>
                <w:rFonts w:ascii="Times New Roman" w:hAnsi="Times New Roman"/>
              </w:rPr>
            </w:pPr>
            <w:r w:rsidRPr="00AF3CA3">
              <w:rPr>
                <w:rFonts w:ascii="Times New Roman" w:hAnsi="Times New Roman"/>
              </w:rPr>
              <w:t>-</w:t>
            </w:r>
          </w:p>
        </w:tc>
        <w:tc>
          <w:tcPr>
            <w:tcW w:w="1246" w:type="dxa"/>
            <w:vAlign w:val="center"/>
          </w:tcPr>
          <w:p w:rsidR="008F5A34" w:rsidRPr="00AF3CA3" w:rsidRDefault="001C3D13" w:rsidP="004D3CB1">
            <w:pPr>
              <w:spacing w:after="0" w:line="240" w:lineRule="auto"/>
              <w:jc w:val="center"/>
              <w:rPr>
                <w:rFonts w:ascii="Times New Roman" w:hAnsi="Times New Roman"/>
              </w:rPr>
            </w:pPr>
            <w:r w:rsidRPr="00AF3CA3">
              <w:rPr>
                <w:rFonts w:ascii="Times New Roman" w:hAnsi="Times New Roman"/>
              </w:rPr>
              <w:t>-</w:t>
            </w:r>
          </w:p>
        </w:tc>
      </w:tr>
      <w:tr w:rsidR="008E2ED5" w:rsidRPr="00AF3CA3" w:rsidTr="000270C1">
        <w:trPr>
          <w:trHeight w:val="251"/>
          <w:jc w:val="center"/>
        </w:trPr>
        <w:tc>
          <w:tcPr>
            <w:tcW w:w="699" w:type="dxa"/>
            <w:vAlign w:val="center"/>
          </w:tcPr>
          <w:p w:rsidR="008E2ED5" w:rsidRPr="00AF3CA3" w:rsidRDefault="008E2ED5" w:rsidP="008372EA">
            <w:pPr>
              <w:spacing w:after="0" w:line="240" w:lineRule="auto"/>
              <w:jc w:val="center"/>
              <w:rPr>
                <w:rFonts w:ascii="Times New Roman" w:hAnsi="Times New Roman"/>
              </w:rPr>
            </w:pPr>
            <w:r w:rsidRPr="00AF3CA3">
              <w:rPr>
                <w:rFonts w:ascii="Times New Roman" w:hAnsi="Times New Roman"/>
              </w:rPr>
              <w:lastRenderedPageBreak/>
              <w:t>2.3</w:t>
            </w:r>
          </w:p>
        </w:tc>
        <w:tc>
          <w:tcPr>
            <w:tcW w:w="2102" w:type="dxa"/>
            <w:vAlign w:val="center"/>
          </w:tcPr>
          <w:p w:rsidR="008E2ED5" w:rsidRPr="00AF3CA3" w:rsidRDefault="008E2ED5" w:rsidP="004D3CB1">
            <w:pPr>
              <w:spacing w:after="0" w:line="240" w:lineRule="auto"/>
              <w:rPr>
                <w:rFonts w:ascii="Times New Roman" w:hAnsi="Times New Roman"/>
              </w:rPr>
            </w:pPr>
            <w:r w:rsidRPr="00AF3CA3">
              <w:rPr>
                <w:rFonts w:ascii="Times New Roman" w:eastAsia="Times New Roman" w:hAnsi="Times New Roman"/>
                <w:sz w:val="20"/>
                <w:szCs w:val="20"/>
                <w:lang w:eastAsia="ru-RU"/>
              </w:rPr>
              <w:t>Фельдшерско-акушерский пункт (ФАП)</w:t>
            </w:r>
          </w:p>
        </w:tc>
        <w:tc>
          <w:tcPr>
            <w:tcW w:w="2945" w:type="dxa"/>
            <w:vAlign w:val="center"/>
          </w:tcPr>
          <w:p w:rsidR="008E2ED5" w:rsidRPr="00AF3CA3" w:rsidRDefault="008E2ED5" w:rsidP="004D3CB1">
            <w:pPr>
              <w:spacing w:after="0" w:line="240" w:lineRule="auto"/>
              <w:rPr>
                <w:rFonts w:ascii="Times New Roman" w:hAnsi="Times New Roman"/>
              </w:rPr>
            </w:pPr>
            <w:r w:rsidRPr="00AF3CA3">
              <w:rPr>
                <w:rFonts w:ascii="Times New Roman" w:eastAsia="Times New Roman" w:hAnsi="Times New Roman"/>
                <w:sz w:val="20"/>
                <w:szCs w:val="20"/>
                <w:lang w:eastAsia="ru-RU"/>
              </w:rPr>
              <w:t>Нормативов нет, должен заменять амбулатории в тех населенных пунктах, где нет амбулаторий</w:t>
            </w:r>
          </w:p>
        </w:tc>
        <w:tc>
          <w:tcPr>
            <w:tcW w:w="1086" w:type="dxa"/>
            <w:vAlign w:val="center"/>
          </w:tcPr>
          <w:p w:rsidR="008E2ED5" w:rsidRPr="00AF3CA3" w:rsidRDefault="00A34F7E" w:rsidP="004D3CB1">
            <w:pPr>
              <w:spacing w:after="0" w:line="240" w:lineRule="auto"/>
              <w:jc w:val="center"/>
              <w:rPr>
                <w:rFonts w:ascii="Times New Roman" w:hAnsi="Times New Roman"/>
              </w:rPr>
            </w:pPr>
            <w:r w:rsidRPr="00AF3CA3">
              <w:rPr>
                <w:rFonts w:ascii="Times New Roman" w:hAnsi="Times New Roman"/>
              </w:rPr>
              <w:t>1</w:t>
            </w:r>
          </w:p>
        </w:tc>
        <w:tc>
          <w:tcPr>
            <w:tcW w:w="1209" w:type="dxa"/>
            <w:vAlign w:val="center"/>
          </w:tcPr>
          <w:p w:rsidR="008E2ED5" w:rsidRPr="00AF3CA3" w:rsidRDefault="00A34F7E" w:rsidP="004D3CB1">
            <w:pPr>
              <w:spacing w:after="0" w:line="240" w:lineRule="auto"/>
              <w:jc w:val="center"/>
              <w:rPr>
                <w:rFonts w:ascii="Times New Roman" w:hAnsi="Times New Roman"/>
              </w:rPr>
            </w:pPr>
            <w:r w:rsidRPr="00AF3CA3">
              <w:rPr>
                <w:rFonts w:ascii="Times New Roman" w:hAnsi="Times New Roman"/>
              </w:rPr>
              <w:t>1</w:t>
            </w:r>
          </w:p>
        </w:tc>
        <w:tc>
          <w:tcPr>
            <w:tcW w:w="1246" w:type="dxa"/>
            <w:vAlign w:val="center"/>
          </w:tcPr>
          <w:p w:rsidR="008E2ED5" w:rsidRPr="00AF3CA3" w:rsidRDefault="00A34F7E" w:rsidP="004D3CB1">
            <w:pPr>
              <w:spacing w:after="0" w:line="240" w:lineRule="auto"/>
              <w:jc w:val="center"/>
              <w:rPr>
                <w:rFonts w:ascii="Times New Roman" w:hAnsi="Times New Roman"/>
                <w:sz w:val="24"/>
                <w:szCs w:val="24"/>
              </w:rPr>
            </w:pPr>
            <w:r w:rsidRPr="00AF3CA3">
              <w:rPr>
                <w:rFonts w:ascii="Times New Roman" w:hAnsi="Times New Roman"/>
                <w:sz w:val="24"/>
                <w:szCs w:val="24"/>
              </w:rPr>
              <w:t>100</w:t>
            </w:r>
          </w:p>
        </w:tc>
      </w:tr>
      <w:tr w:rsidR="008E2ED5" w:rsidRPr="00AF3CA3" w:rsidTr="00D5529F">
        <w:trPr>
          <w:trHeight w:val="251"/>
          <w:jc w:val="center"/>
        </w:trPr>
        <w:tc>
          <w:tcPr>
            <w:tcW w:w="699" w:type="dxa"/>
            <w:vAlign w:val="center"/>
          </w:tcPr>
          <w:p w:rsidR="008E2ED5" w:rsidRPr="00AF3CA3" w:rsidRDefault="008E2ED5" w:rsidP="008372EA">
            <w:pPr>
              <w:spacing w:after="0" w:line="240" w:lineRule="auto"/>
              <w:jc w:val="center"/>
              <w:rPr>
                <w:rFonts w:ascii="Times New Roman" w:hAnsi="Times New Roman"/>
              </w:rPr>
            </w:pPr>
            <w:r w:rsidRPr="00AF3CA3">
              <w:rPr>
                <w:rFonts w:ascii="Times New Roman" w:hAnsi="Times New Roman"/>
              </w:rPr>
              <w:t>2.4</w:t>
            </w:r>
          </w:p>
        </w:tc>
        <w:tc>
          <w:tcPr>
            <w:tcW w:w="2102" w:type="dxa"/>
            <w:vAlign w:val="center"/>
          </w:tcPr>
          <w:p w:rsidR="008E2ED5" w:rsidRPr="00AF3CA3" w:rsidRDefault="008E2ED5" w:rsidP="004D3CB1">
            <w:pPr>
              <w:spacing w:after="0" w:line="240" w:lineRule="auto"/>
              <w:rPr>
                <w:rFonts w:ascii="Times New Roman" w:hAnsi="Times New Roman"/>
              </w:rPr>
            </w:pPr>
            <w:r w:rsidRPr="00AF3CA3">
              <w:rPr>
                <w:rFonts w:ascii="Times New Roman" w:hAnsi="Times New Roman"/>
              </w:rPr>
              <w:t>Аптека</w:t>
            </w:r>
          </w:p>
        </w:tc>
        <w:tc>
          <w:tcPr>
            <w:tcW w:w="2945" w:type="dxa"/>
            <w:vAlign w:val="center"/>
          </w:tcPr>
          <w:p w:rsidR="008E2ED5" w:rsidRPr="00AF3CA3" w:rsidRDefault="008E2ED5" w:rsidP="004D3CB1">
            <w:pPr>
              <w:spacing w:after="0" w:line="240" w:lineRule="auto"/>
              <w:rPr>
                <w:rFonts w:ascii="Times New Roman" w:hAnsi="Times New Roman"/>
              </w:rPr>
            </w:pPr>
            <w:r w:rsidRPr="00AF3CA3">
              <w:rPr>
                <w:rFonts w:ascii="Times New Roman" w:hAnsi="Times New Roman"/>
              </w:rPr>
              <w:t xml:space="preserve">1 объект на 6,2 тыс. жителей, объект </w:t>
            </w:r>
          </w:p>
        </w:tc>
        <w:tc>
          <w:tcPr>
            <w:tcW w:w="1086" w:type="dxa"/>
            <w:shd w:val="clear" w:color="auto" w:fill="auto"/>
            <w:vAlign w:val="center"/>
          </w:tcPr>
          <w:p w:rsidR="008E2ED5" w:rsidRPr="00AF3CA3" w:rsidRDefault="008E2ED5" w:rsidP="004D3CB1">
            <w:pPr>
              <w:spacing w:after="0" w:line="240" w:lineRule="auto"/>
              <w:jc w:val="center"/>
              <w:rPr>
                <w:rFonts w:ascii="Times New Roman" w:hAnsi="Times New Roman"/>
              </w:rPr>
            </w:pPr>
            <w:r w:rsidRPr="00AF3CA3">
              <w:rPr>
                <w:rFonts w:ascii="Times New Roman" w:hAnsi="Times New Roman"/>
              </w:rPr>
              <w:t>1</w:t>
            </w:r>
          </w:p>
        </w:tc>
        <w:tc>
          <w:tcPr>
            <w:tcW w:w="1209" w:type="dxa"/>
            <w:shd w:val="clear" w:color="auto" w:fill="auto"/>
            <w:vAlign w:val="center"/>
          </w:tcPr>
          <w:p w:rsidR="008E2ED5" w:rsidRPr="00AF3CA3" w:rsidRDefault="00A34F7E" w:rsidP="004D3CB1">
            <w:pPr>
              <w:spacing w:after="0" w:line="240" w:lineRule="auto"/>
              <w:jc w:val="center"/>
              <w:rPr>
                <w:rFonts w:ascii="Times New Roman" w:hAnsi="Times New Roman"/>
              </w:rPr>
            </w:pPr>
            <w:r w:rsidRPr="00AF3CA3">
              <w:rPr>
                <w:rFonts w:ascii="Times New Roman" w:hAnsi="Times New Roman"/>
              </w:rPr>
              <w:t>0</w:t>
            </w:r>
          </w:p>
        </w:tc>
        <w:tc>
          <w:tcPr>
            <w:tcW w:w="1246" w:type="dxa"/>
            <w:shd w:val="clear" w:color="auto" w:fill="auto"/>
            <w:vAlign w:val="center"/>
          </w:tcPr>
          <w:p w:rsidR="008E2ED5" w:rsidRPr="00AF3CA3" w:rsidRDefault="00A34F7E" w:rsidP="004D3CB1">
            <w:pPr>
              <w:spacing w:after="0" w:line="240" w:lineRule="auto"/>
              <w:jc w:val="center"/>
              <w:rPr>
                <w:rFonts w:ascii="Times New Roman" w:hAnsi="Times New Roman"/>
              </w:rPr>
            </w:pPr>
            <w:r w:rsidRPr="00AF3CA3">
              <w:rPr>
                <w:rFonts w:ascii="Times New Roman" w:hAnsi="Times New Roman"/>
              </w:rPr>
              <w:t>0</w:t>
            </w:r>
          </w:p>
        </w:tc>
      </w:tr>
      <w:tr w:rsidR="00A60C9E" w:rsidRPr="00AF3CA3" w:rsidTr="000270C1">
        <w:trPr>
          <w:trHeight w:val="211"/>
          <w:jc w:val="center"/>
        </w:trPr>
        <w:tc>
          <w:tcPr>
            <w:tcW w:w="9287" w:type="dxa"/>
            <w:gridSpan w:val="6"/>
            <w:vAlign w:val="center"/>
          </w:tcPr>
          <w:p w:rsidR="00A60C9E" w:rsidRPr="00AF3CA3" w:rsidRDefault="00D316FB" w:rsidP="004D3CB1">
            <w:pPr>
              <w:spacing w:after="0" w:line="240" w:lineRule="auto"/>
              <w:jc w:val="center"/>
              <w:rPr>
                <w:rFonts w:ascii="Times New Roman" w:hAnsi="Times New Roman"/>
              </w:rPr>
            </w:pPr>
            <w:r w:rsidRPr="00AF3CA3">
              <w:rPr>
                <w:rFonts w:ascii="Times New Roman" w:hAnsi="Times New Roman"/>
                <w:b/>
              </w:rPr>
              <w:t>3</w:t>
            </w:r>
            <w:r w:rsidR="00A60C9E" w:rsidRPr="00AF3CA3">
              <w:rPr>
                <w:rFonts w:ascii="Times New Roman" w:hAnsi="Times New Roman"/>
                <w:b/>
              </w:rPr>
              <w:t>. Физкультурно-спортивные сооружения</w:t>
            </w:r>
          </w:p>
        </w:tc>
      </w:tr>
      <w:tr w:rsidR="008F5A34" w:rsidRPr="00AF3CA3" w:rsidTr="00AF3CA3">
        <w:trPr>
          <w:trHeight w:val="592"/>
          <w:jc w:val="center"/>
        </w:trPr>
        <w:tc>
          <w:tcPr>
            <w:tcW w:w="699" w:type="dxa"/>
            <w:vAlign w:val="center"/>
          </w:tcPr>
          <w:p w:rsidR="008F5A34" w:rsidRPr="00AF3CA3" w:rsidRDefault="00D316FB" w:rsidP="004D3CB1">
            <w:pPr>
              <w:spacing w:after="0" w:line="240" w:lineRule="auto"/>
              <w:jc w:val="center"/>
              <w:rPr>
                <w:rFonts w:ascii="Times New Roman" w:hAnsi="Times New Roman"/>
              </w:rPr>
            </w:pPr>
            <w:r w:rsidRPr="00AF3CA3">
              <w:rPr>
                <w:rFonts w:ascii="Times New Roman" w:hAnsi="Times New Roman"/>
              </w:rPr>
              <w:t>3</w:t>
            </w:r>
            <w:r w:rsidR="000270C1" w:rsidRPr="00AF3CA3">
              <w:rPr>
                <w:rFonts w:ascii="Times New Roman" w:hAnsi="Times New Roman"/>
              </w:rPr>
              <w:t>.1</w:t>
            </w:r>
          </w:p>
        </w:tc>
        <w:tc>
          <w:tcPr>
            <w:tcW w:w="2102" w:type="dxa"/>
            <w:vAlign w:val="center"/>
          </w:tcPr>
          <w:p w:rsidR="008F5A34" w:rsidRPr="00AF3CA3" w:rsidRDefault="008F5A34" w:rsidP="004D3CB1">
            <w:pPr>
              <w:spacing w:after="0" w:line="240" w:lineRule="auto"/>
              <w:rPr>
                <w:rFonts w:ascii="Times New Roman" w:hAnsi="Times New Roman"/>
              </w:rPr>
            </w:pPr>
            <w:r w:rsidRPr="00AF3CA3">
              <w:rPr>
                <w:rFonts w:ascii="Times New Roman" w:eastAsia="Times New Roman" w:hAnsi="Times New Roman"/>
                <w:lang w:eastAsia="ru-RU"/>
              </w:rPr>
              <w:t>Плоскостные спортивные</w:t>
            </w:r>
          </w:p>
        </w:tc>
        <w:tc>
          <w:tcPr>
            <w:tcW w:w="2945" w:type="dxa"/>
            <w:vAlign w:val="center"/>
          </w:tcPr>
          <w:p w:rsidR="008F5A34" w:rsidRPr="00AF3CA3" w:rsidRDefault="008F5A34" w:rsidP="004D3CB1">
            <w:pPr>
              <w:spacing w:after="0" w:line="240" w:lineRule="auto"/>
              <w:rPr>
                <w:rFonts w:ascii="Times New Roman" w:eastAsia="Times New Roman" w:hAnsi="Times New Roman"/>
                <w:lang w:eastAsia="ru-RU"/>
              </w:rPr>
            </w:pPr>
            <w:r w:rsidRPr="00AF3CA3">
              <w:rPr>
                <w:rFonts w:ascii="Times New Roman" w:eastAsia="Times New Roman" w:hAnsi="Times New Roman"/>
                <w:lang w:eastAsia="ru-RU"/>
              </w:rPr>
              <w:t>0,2 на 1 тыс. чел</w:t>
            </w:r>
            <w:r w:rsidR="00E75244" w:rsidRPr="00AF3CA3">
              <w:rPr>
                <w:rFonts w:ascii="Times New Roman" w:eastAsia="Times New Roman" w:hAnsi="Times New Roman"/>
                <w:lang w:eastAsia="ru-RU"/>
              </w:rPr>
              <w:t>,</w:t>
            </w:r>
            <w:r w:rsidR="00FA37D6" w:rsidRPr="00AF3CA3">
              <w:rPr>
                <w:rFonts w:ascii="Times New Roman" w:eastAsia="Times New Roman" w:hAnsi="Times New Roman"/>
                <w:lang w:eastAsia="ru-RU"/>
              </w:rPr>
              <w:t xml:space="preserve"> </w:t>
            </w:r>
            <w:r w:rsidRPr="00AF3CA3">
              <w:rPr>
                <w:rFonts w:ascii="Times New Roman" w:eastAsia="Times New Roman" w:hAnsi="Times New Roman"/>
                <w:lang w:eastAsia="ru-RU"/>
              </w:rPr>
              <w:t>га</w:t>
            </w:r>
            <w:r w:rsidR="00FA37D6" w:rsidRPr="00AF3CA3">
              <w:rPr>
                <w:rFonts w:ascii="Times New Roman" w:eastAsia="Times New Roman" w:hAnsi="Times New Roman"/>
                <w:lang w:eastAsia="ru-RU"/>
              </w:rPr>
              <w:t>**</w:t>
            </w:r>
          </w:p>
        </w:tc>
        <w:tc>
          <w:tcPr>
            <w:tcW w:w="1086" w:type="dxa"/>
            <w:vAlign w:val="center"/>
          </w:tcPr>
          <w:p w:rsidR="008F5A34" w:rsidRPr="00AF3CA3" w:rsidRDefault="00A34F7E" w:rsidP="00CC5180">
            <w:pPr>
              <w:spacing w:after="0" w:line="240" w:lineRule="auto"/>
              <w:jc w:val="center"/>
              <w:rPr>
                <w:rFonts w:ascii="Times New Roman" w:hAnsi="Times New Roman"/>
              </w:rPr>
            </w:pPr>
            <w:r w:rsidRPr="00AF3CA3">
              <w:rPr>
                <w:rFonts w:ascii="Times New Roman" w:hAnsi="Times New Roman"/>
              </w:rPr>
              <w:t>0,</w:t>
            </w:r>
            <w:r w:rsidR="00E5087D">
              <w:rPr>
                <w:rFonts w:ascii="Times New Roman" w:hAnsi="Times New Roman"/>
              </w:rPr>
              <w:t>0</w:t>
            </w:r>
            <w:r w:rsidRPr="00AF3CA3">
              <w:rPr>
                <w:rFonts w:ascii="Times New Roman" w:hAnsi="Times New Roman"/>
              </w:rPr>
              <w:t>3</w:t>
            </w:r>
            <w:r w:rsidR="00E5087D">
              <w:rPr>
                <w:rFonts w:ascii="Times New Roman" w:hAnsi="Times New Roman"/>
              </w:rPr>
              <w:t>4</w:t>
            </w:r>
          </w:p>
        </w:tc>
        <w:tc>
          <w:tcPr>
            <w:tcW w:w="1209" w:type="dxa"/>
            <w:vAlign w:val="center"/>
          </w:tcPr>
          <w:p w:rsidR="008F5A34" w:rsidRPr="00AF3CA3" w:rsidRDefault="00AF3CA3" w:rsidP="006F3E05">
            <w:pPr>
              <w:spacing w:after="0" w:line="240" w:lineRule="auto"/>
              <w:jc w:val="center"/>
              <w:rPr>
                <w:rFonts w:ascii="Times New Roman" w:hAnsi="Times New Roman"/>
              </w:rPr>
            </w:pPr>
            <w:r w:rsidRPr="00AF3CA3">
              <w:rPr>
                <w:rFonts w:ascii="Times New Roman" w:hAnsi="Times New Roman"/>
              </w:rPr>
              <w:t>0</w:t>
            </w:r>
          </w:p>
        </w:tc>
        <w:tc>
          <w:tcPr>
            <w:tcW w:w="1246" w:type="dxa"/>
            <w:vAlign w:val="center"/>
          </w:tcPr>
          <w:p w:rsidR="008F5A34" w:rsidRPr="00AF3CA3" w:rsidRDefault="00AF3CA3" w:rsidP="004D3CB1">
            <w:pPr>
              <w:spacing w:after="0" w:line="240" w:lineRule="auto"/>
              <w:jc w:val="center"/>
              <w:rPr>
                <w:rFonts w:ascii="Times New Roman" w:hAnsi="Times New Roman"/>
              </w:rPr>
            </w:pPr>
            <w:r w:rsidRPr="00AF3CA3">
              <w:rPr>
                <w:rFonts w:ascii="Times New Roman" w:hAnsi="Times New Roman"/>
              </w:rPr>
              <w:t>0</w:t>
            </w:r>
          </w:p>
        </w:tc>
      </w:tr>
      <w:tr w:rsidR="001E719F" w:rsidRPr="00AF3CA3" w:rsidTr="000270C1">
        <w:trPr>
          <w:trHeight w:val="251"/>
          <w:jc w:val="center"/>
        </w:trPr>
        <w:tc>
          <w:tcPr>
            <w:tcW w:w="699" w:type="dxa"/>
            <w:vAlign w:val="center"/>
          </w:tcPr>
          <w:p w:rsidR="001E719F" w:rsidRPr="00AF3CA3" w:rsidRDefault="00D316FB" w:rsidP="004D3CB1">
            <w:pPr>
              <w:spacing w:after="0" w:line="240" w:lineRule="auto"/>
              <w:jc w:val="center"/>
              <w:rPr>
                <w:rFonts w:ascii="Times New Roman" w:hAnsi="Times New Roman"/>
              </w:rPr>
            </w:pPr>
            <w:r w:rsidRPr="00AF3CA3">
              <w:rPr>
                <w:rFonts w:ascii="Times New Roman" w:hAnsi="Times New Roman"/>
              </w:rPr>
              <w:t>3</w:t>
            </w:r>
            <w:r w:rsidR="001E719F" w:rsidRPr="00AF3CA3">
              <w:rPr>
                <w:rFonts w:ascii="Times New Roman" w:hAnsi="Times New Roman"/>
              </w:rPr>
              <w:t>.</w:t>
            </w:r>
            <w:r w:rsidR="00744891" w:rsidRPr="00AF3CA3">
              <w:rPr>
                <w:rFonts w:ascii="Times New Roman" w:hAnsi="Times New Roman"/>
              </w:rPr>
              <w:t>2</w:t>
            </w:r>
          </w:p>
        </w:tc>
        <w:tc>
          <w:tcPr>
            <w:tcW w:w="2102" w:type="dxa"/>
            <w:vAlign w:val="center"/>
          </w:tcPr>
          <w:p w:rsidR="001E719F" w:rsidRPr="00AF3CA3" w:rsidRDefault="001E719F" w:rsidP="004D3CB1">
            <w:pPr>
              <w:spacing w:after="0" w:line="240" w:lineRule="auto"/>
              <w:rPr>
                <w:rFonts w:ascii="Times New Roman" w:hAnsi="Times New Roman"/>
              </w:rPr>
            </w:pPr>
            <w:r w:rsidRPr="00AF3CA3">
              <w:rPr>
                <w:rFonts w:ascii="Times New Roman" w:hAnsi="Times New Roman"/>
              </w:rPr>
              <w:t xml:space="preserve">Спортивные залы общего </w:t>
            </w:r>
            <w:r w:rsidR="00E75244" w:rsidRPr="00AF3CA3">
              <w:rPr>
                <w:rFonts w:ascii="Times New Roman" w:hAnsi="Times New Roman"/>
              </w:rPr>
              <w:t>п</w:t>
            </w:r>
            <w:r w:rsidRPr="00AF3CA3">
              <w:rPr>
                <w:rFonts w:ascii="Times New Roman" w:hAnsi="Times New Roman"/>
              </w:rPr>
              <w:t>ользования</w:t>
            </w:r>
          </w:p>
        </w:tc>
        <w:tc>
          <w:tcPr>
            <w:tcW w:w="2945" w:type="dxa"/>
            <w:vAlign w:val="center"/>
          </w:tcPr>
          <w:p w:rsidR="001E719F" w:rsidRPr="00AF3CA3" w:rsidRDefault="006F3E05" w:rsidP="004D3CB1">
            <w:pPr>
              <w:spacing w:after="0" w:line="240" w:lineRule="auto"/>
              <w:rPr>
                <w:rFonts w:ascii="Times New Roman" w:hAnsi="Times New Roman"/>
              </w:rPr>
            </w:pPr>
            <w:r w:rsidRPr="00AF3CA3">
              <w:rPr>
                <w:rFonts w:ascii="Times New Roman" w:hAnsi="Times New Roman"/>
              </w:rPr>
              <w:t>350</w:t>
            </w:r>
            <w:r w:rsidR="00370FBF" w:rsidRPr="00AF3CA3">
              <w:rPr>
                <w:rFonts w:ascii="Times New Roman" w:hAnsi="Times New Roman"/>
              </w:rPr>
              <w:t xml:space="preserve"> </w:t>
            </w:r>
            <w:r w:rsidR="001E719F" w:rsidRPr="00AF3CA3">
              <w:rPr>
                <w:rFonts w:ascii="Times New Roman" w:hAnsi="Times New Roman"/>
              </w:rPr>
              <w:t>м</w:t>
            </w:r>
            <w:r w:rsidR="001E719F" w:rsidRPr="00AF3CA3">
              <w:rPr>
                <w:rFonts w:ascii="Times New Roman" w:hAnsi="Times New Roman"/>
                <w:vertAlign w:val="superscript"/>
              </w:rPr>
              <w:t xml:space="preserve">2 </w:t>
            </w:r>
            <w:r w:rsidR="00370FBF" w:rsidRPr="00AF3CA3">
              <w:rPr>
                <w:rFonts w:ascii="Times New Roman" w:hAnsi="Times New Roman"/>
              </w:rPr>
              <w:t>на 1</w:t>
            </w:r>
            <w:r w:rsidR="001E719F" w:rsidRPr="00AF3CA3">
              <w:rPr>
                <w:rFonts w:ascii="Times New Roman" w:hAnsi="Times New Roman"/>
              </w:rPr>
              <w:t xml:space="preserve"> тыс. человек, м</w:t>
            </w:r>
            <w:r w:rsidR="001E719F" w:rsidRPr="00AF3CA3">
              <w:rPr>
                <w:rFonts w:ascii="Times New Roman" w:hAnsi="Times New Roman"/>
                <w:vertAlign w:val="superscript"/>
              </w:rPr>
              <w:t>2</w:t>
            </w:r>
            <w:r w:rsidR="00370FBF" w:rsidRPr="00AF3CA3">
              <w:rPr>
                <w:rFonts w:ascii="Times New Roman" w:hAnsi="Times New Roman"/>
              </w:rPr>
              <w:t>**</w:t>
            </w:r>
            <w:r w:rsidR="001E719F" w:rsidRPr="00AF3CA3">
              <w:rPr>
                <w:rFonts w:ascii="Times New Roman" w:hAnsi="Times New Roman"/>
              </w:rPr>
              <w:t xml:space="preserve"> </w:t>
            </w:r>
          </w:p>
        </w:tc>
        <w:tc>
          <w:tcPr>
            <w:tcW w:w="1086" w:type="dxa"/>
            <w:vAlign w:val="center"/>
          </w:tcPr>
          <w:p w:rsidR="001E719F" w:rsidRPr="00AF3CA3" w:rsidRDefault="00AF3CA3" w:rsidP="00370FBF">
            <w:pPr>
              <w:spacing w:after="0" w:line="240" w:lineRule="auto"/>
              <w:jc w:val="center"/>
              <w:rPr>
                <w:rFonts w:ascii="Times New Roman" w:hAnsi="Times New Roman"/>
              </w:rPr>
            </w:pPr>
            <w:r w:rsidRPr="00AF3CA3">
              <w:rPr>
                <w:rFonts w:ascii="Times New Roman" w:hAnsi="Times New Roman"/>
              </w:rPr>
              <w:t>60</w:t>
            </w:r>
          </w:p>
        </w:tc>
        <w:tc>
          <w:tcPr>
            <w:tcW w:w="1209" w:type="dxa"/>
            <w:vAlign w:val="center"/>
          </w:tcPr>
          <w:p w:rsidR="001E719F" w:rsidRPr="00AF3CA3" w:rsidRDefault="00AF3CA3" w:rsidP="004D3CB1">
            <w:pPr>
              <w:spacing w:after="0" w:line="240" w:lineRule="auto"/>
              <w:jc w:val="center"/>
              <w:rPr>
                <w:rFonts w:ascii="Times New Roman" w:hAnsi="Times New Roman"/>
              </w:rPr>
            </w:pPr>
            <w:r w:rsidRPr="00AF3CA3">
              <w:rPr>
                <w:rFonts w:ascii="Times New Roman" w:hAnsi="Times New Roman"/>
              </w:rPr>
              <w:t>0</w:t>
            </w:r>
          </w:p>
        </w:tc>
        <w:tc>
          <w:tcPr>
            <w:tcW w:w="1246" w:type="dxa"/>
            <w:vAlign w:val="center"/>
          </w:tcPr>
          <w:p w:rsidR="001E719F" w:rsidRPr="00AF3CA3" w:rsidRDefault="00AF3CA3" w:rsidP="004D3CB1">
            <w:pPr>
              <w:spacing w:after="0" w:line="240" w:lineRule="auto"/>
              <w:jc w:val="center"/>
              <w:rPr>
                <w:rFonts w:ascii="Times New Roman" w:hAnsi="Times New Roman"/>
              </w:rPr>
            </w:pPr>
            <w:r w:rsidRPr="00AF3CA3">
              <w:rPr>
                <w:rFonts w:ascii="Times New Roman" w:hAnsi="Times New Roman"/>
              </w:rPr>
              <w:t>0</w:t>
            </w:r>
          </w:p>
        </w:tc>
      </w:tr>
      <w:tr w:rsidR="00A60C9E" w:rsidRPr="00AF3CA3" w:rsidTr="000270C1">
        <w:trPr>
          <w:trHeight w:val="251"/>
          <w:jc w:val="center"/>
        </w:trPr>
        <w:tc>
          <w:tcPr>
            <w:tcW w:w="9287" w:type="dxa"/>
            <w:gridSpan w:val="6"/>
            <w:vAlign w:val="center"/>
          </w:tcPr>
          <w:p w:rsidR="00A60C9E" w:rsidRPr="00AF3CA3" w:rsidRDefault="00D316FB" w:rsidP="004D3CB1">
            <w:pPr>
              <w:spacing w:after="0" w:line="240" w:lineRule="auto"/>
              <w:jc w:val="center"/>
              <w:rPr>
                <w:rFonts w:ascii="Times New Roman" w:hAnsi="Times New Roman"/>
              </w:rPr>
            </w:pPr>
            <w:r w:rsidRPr="00AF3CA3">
              <w:rPr>
                <w:rFonts w:ascii="Times New Roman" w:hAnsi="Times New Roman"/>
                <w:b/>
              </w:rPr>
              <w:t>4</w:t>
            </w:r>
            <w:r w:rsidR="00A60C9E" w:rsidRPr="00AF3CA3">
              <w:rPr>
                <w:rFonts w:ascii="Times New Roman" w:hAnsi="Times New Roman"/>
                <w:b/>
              </w:rPr>
              <w:t>. Учреждения культуры и искусства</w:t>
            </w:r>
          </w:p>
        </w:tc>
      </w:tr>
      <w:tr w:rsidR="00904A79" w:rsidRPr="00AF3CA3" w:rsidTr="004A255F">
        <w:trPr>
          <w:trHeight w:val="251"/>
          <w:jc w:val="center"/>
        </w:trPr>
        <w:tc>
          <w:tcPr>
            <w:tcW w:w="69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4.1</w:t>
            </w:r>
          </w:p>
        </w:tc>
        <w:tc>
          <w:tcPr>
            <w:tcW w:w="2102"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Дома культуры, клубы</w:t>
            </w:r>
          </w:p>
        </w:tc>
        <w:tc>
          <w:tcPr>
            <w:tcW w:w="2945" w:type="dxa"/>
            <w:vAlign w:val="center"/>
          </w:tcPr>
          <w:p w:rsidR="00904A79" w:rsidRPr="00AF3CA3" w:rsidRDefault="00CC5180" w:rsidP="00C7546E">
            <w:pPr>
              <w:spacing w:after="0" w:line="240" w:lineRule="auto"/>
              <w:rPr>
                <w:rFonts w:ascii="Times New Roman" w:hAnsi="Times New Roman"/>
              </w:rPr>
            </w:pPr>
            <w:r>
              <w:rPr>
                <w:rFonts w:ascii="Times New Roman" w:hAnsi="Times New Roman"/>
              </w:rPr>
              <w:t>10</w:t>
            </w:r>
            <w:r w:rsidR="00904A79" w:rsidRPr="00AF3CA3">
              <w:rPr>
                <w:rFonts w:ascii="Times New Roman" w:hAnsi="Times New Roman"/>
              </w:rPr>
              <w:t xml:space="preserve">0 посетительских мест на 1 тыс. человек </w:t>
            </w:r>
          </w:p>
        </w:tc>
        <w:tc>
          <w:tcPr>
            <w:tcW w:w="1086" w:type="dxa"/>
            <w:vAlign w:val="center"/>
          </w:tcPr>
          <w:p w:rsidR="00904A79" w:rsidRPr="00AF3CA3" w:rsidRDefault="00CC5180" w:rsidP="004D3CB1">
            <w:pPr>
              <w:spacing w:after="0" w:line="240" w:lineRule="auto"/>
              <w:jc w:val="center"/>
              <w:rPr>
                <w:rFonts w:ascii="Times New Roman" w:hAnsi="Times New Roman"/>
              </w:rPr>
            </w:pPr>
            <w:r>
              <w:rPr>
                <w:rFonts w:ascii="Times New Roman" w:hAnsi="Times New Roman"/>
              </w:rPr>
              <w:t>17</w:t>
            </w:r>
          </w:p>
        </w:tc>
        <w:tc>
          <w:tcPr>
            <w:tcW w:w="1209" w:type="dxa"/>
            <w:vAlign w:val="center"/>
          </w:tcPr>
          <w:p w:rsidR="00904A79" w:rsidRPr="00AF3CA3" w:rsidRDefault="00904A79" w:rsidP="00041C5F">
            <w:pPr>
              <w:spacing w:after="0" w:line="240" w:lineRule="auto"/>
              <w:jc w:val="center"/>
              <w:rPr>
                <w:rFonts w:ascii="Times New Roman" w:hAnsi="Times New Roman"/>
              </w:rPr>
            </w:pPr>
            <w:r w:rsidRPr="00AF3CA3">
              <w:rPr>
                <w:rFonts w:ascii="Times New Roman" w:eastAsia="Times New Roman" w:hAnsi="Times New Roman"/>
                <w:sz w:val="24"/>
                <w:szCs w:val="24"/>
                <w:lang w:eastAsia="ru-RU"/>
              </w:rPr>
              <w:t>н/д</w:t>
            </w:r>
          </w:p>
        </w:tc>
        <w:tc>
          <w:tcPr>
            <w:tcW w:w="1246" w:type="dxa"/>
            <w:shd w:val="clear" w:color="auto" w:fill="auto"/>
            <w:vAlign w:val="center"/>
          </w:tcPr>
          <w:p w:rsidR="00904A79" w:rsidRPr="00AF3CA3" w:rsidRDefault="00904A79" w:rsidP="00041C5F">
            <w:pPr>
              <w:spacing w:after="0" w:line="240" w:lineRule="auto"/>
              <w:jc w:val="center"/>
              <w:rPr>
                <w:rFonts w:ascii="Times New Roman" w:hAnsi="Times New Roman"/>
              </w:rPr>
            </w:pPr>
            <w:r w:rsidRPr="00AF3CA3">
              <w:rPr>
                <w:rFonts w:ascii="Times New Roman" w:hAnsi="Times New Roman"/>
              </w:rPr>
              <w:t>н/д</w:t>
            </w:r>
          </w:p>
        </w:tc>
      </w:tr>
      <w:tr w:rsidR="00904A79" w:rsidRPr="00AF3CA3" w:rsidTr="000270C1">
        <w:trPr>
          <w:trHeight w:val="251"/>
          <w:jc w:val="center"/>
        </w:trPr>
        <w:tc>
          <w:tcPr>
            <w:tcW w:w="69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4.3</w:t>
            </w:r>
          </w:p>
        </w:tc>
        <w:tc>
          <w:tcPr>
            <w:tcW w:w="2102"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Массовые библиотеки</w:t>
            </w:r>
          </w:p>
        </w:tc>
        <w:tc>
          <w:tcPr>
            <w:tcW w:w="2945" w:type="dxa"/>
            <w:vAlign w:val="center"/>
          </w:tcPr>
          <w:p w:rsidR="00904A79" w:rsidRPr="00AF3CA3" w:rsidRDefault="000C403F" w:rsidP="000C403F">
            <w:pPr>
              <w:spacing w:after="0" w:line="240" w:lineRule="auto"/>
              <w:rPr>
                <w:rFonts w:ascii="Times New Roman" w:hAnsi="Times New Roman"/>
              </w:rPr>
            </w:pPr>
            <w:r>
              <w:rPr>
                <w:rFonts w:ascii="Times New Roman" w:hAnsi="Times New Roman"/>
              </w:rPr>
              <w:t xml:space="preserve">6000 </w:t>
            </w:r>
            <w:r w:rsidR="00904A79" w:rsidRPr="00AF3CA3">
              <w:rPr>
                <w:rFonts w:ascii="Times New Roman" w:hAnsi="Times New Roman"/>
              </w:rPr>
              <w:t>ед. хранения на 1 тыс. чел., тыс. ед. хранения</w:t>
            </w:r>
          </w:p>
        </w:tc>
        <w:tc>
          <w:tcPr>
            <w:tcW w:w="1086" w:type="dxa"/>
            <w:vAlign w:val="center"/>
          </w:tcPr>
          <w:p w:rsidR="00904A79" w:rsidRPr="00AF3CA3" w:rsidRDefault="004E5BC5" w:rsidP="004D3CB1">
            <w:pPr>
              <w:spacing w:after="0" w:line="240" w:lineRule="auto"/>
              <w:jc w:val="center"/>
              <w:rPr>
                <w:rFonts w:ascii="Times New Roman" w:hAnsi="Times New Roman"/>
              </w:rPr>
            </w:pPr>
            <w:r>
              <w:rPr>
                <w:rFonts w:ascii="Times New Roman" w:hAnsi="Times New Roman"/>
              </w:rPr>
              <w:t>1020</w:t>
            </w:r>
          </w:p>
        </w:tc>
        <w:tc>
          <w:tcPr>
            <w:tcW w:w="120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eastAsia="Times New Roman" w:hAnsi="Times New Roman"/>
                <w:sz w:val="24"/>
                <w:szCs w:val="24"/>
                <w:lang w:eastAsia="ru-RU"/>
              </w:rPr>
              <w:t>н/д</w:t>
            </w:r>
          </w:p>
        </w:tc>
        <w:tc>
          <w:tcPr>
            <w:tcW w:w="1246"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н/д</w:t>
            </w:r>
          </w:p>
        </w:tc>
      </w:tr>
      <w:tr w:rsidR="00904A79" w:rsidRPr="00AF3CA3" w:rsidTr="000270C1">
        <w:trPr>
          <w:trHeight w:val="251"/>
          <w:jc w:val="center"/>
        </w:trPr>
        <w:tc>
          <w:tcPr>
            <w:tcW w:w="9287" w:type="dxa"/>
            <w:gridSpan w:val="6"/>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b/>
              </w:rPr>
              <w:t>5. Предприятия торговли, общественного питания и бытового обслуживания</w:t>
            </w:r>
          </w:p>
        </w:tc>
      </w:tr>
      <w:tr w:rsidR="00904A79" w:rsidRPr="00AF3CA3" w:rsidTr="000270C1">
        <w:trPr>
          <w:trHeight w:val="251"/>
          <w:jc w:val="center"/>
        </w:trPr>
        <w:tc>
          <w:tcPr>
            <w:tcW w:w="69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5.1</w:t>
            </w:r>
          </w:p>
        </w:tc>
        <w:tc>
          <w:tcPr>
            <w:tcW w:w="2102" w:type="dxa"/>
          </w:tcPr>
          <w:p w:rsidR="00904A79" w:rsidRPr="00AF3CA3" w:rsidRDefault="00904A79" w:rsidP="004D3CB1">
            <w:pPr>
              <w:spacing w:after="0" w:line="240" w:lineRule="auto"/>
              <w:rPr>
                <w:rFonts w:ascii="Times New Roman" w:hAnsi="Times New Roman"/>
              </w:rPr>
            </w:pPr>
            <w:r w:rsidRPr="00AF3CA3">
              <w:rPr>
                <w:rFonts w:ascii="Times New Roman" w:hAnsi="Times New Roman"/>
              </w:rPr>
              <w:t>Магазины продовольственных товаров</w:t>
            </w:r>
          </w:p>
        </w:tc>
        <w:tc>
          <w:tcPr>
            <w:tcW w:w="2945" w:type="dxa"/>
            <w:vAlign w:val="center"/>
          </w:tcPr>
          <w:p w:rsidR="00904A79" w:rsidRPr="00AF3CA3" w:rsidRDefault="00904A79" w:rsidP="004D3CB1">
            <w:pPr>
              <w:spacing w:after="0" w:line="240" w:lineRule="auto"/>
              <w:rPr>
                <w:rFonts w:ascii="Times New Roman" w:eastAsia="Times New Roman" w:hAnsi="Times New Roman"/>
                <w:lang w:eastAsia="ru-RU"/>
              </w:rPr>
            </w:pPr>
            <w:r w:rsidRPr="00AF3CA3">
              <w:rPr>
                <w:rFonts w:ascii="Times New Roman" w:eastAsia="Times New Roman" w:hAnsi="Times New Roman"/>
                <w:lang w:eastAsia="ru-RU"/>
              </w:rPr>
              <w:t>300 на 1 тыс. чел. (для сельских поселений)</w:t>
            </w:r>
          </w:p>
          <w:p w:rsidR="00904A79" w:rsidRPr="00AF3CA3" w:rsidRDefault="00904A79" w:rsidP="004D3CB1">
            <w:pPr>
              <w:spacing w:after="0" w:line="240" w:lineRule="auto"/>
              <w:rPr>
                <w:rFonts w:ascii="Times New Roman" w:hAnsi="Times New Roman"/>
              </w:rPr>
            </w:pPr>
            <w:r w:rsidRPr="00AF3CA3">
              <w:rPr>
                <w:rFonts w:ascii="Times New Roman" w:hAnsi="Times New Roman"/>
              </w:rPr>
              <w:t>м</w:t>
            </w:r>
            <w:r w:rsidRPr="00AF3CA3">
              <w:rPr>
                <w:rFonts w:ascii="Times New Roman" w:hAnsi="Times New Roman"/>
                <w:vertAlign w:val="superscript"/>
              </w:rPr>
              <w:t>2</w:t>
            </w:r>
            <w:r w:rsidRPr="00AF3CA3">
              <w:rPr>
                <w:rFonts w:ascii="Times New Roman" w:hAnsi="Times New Roman"/>
              </w:rPr>
              <w:t xml:space="preserve"> торговой площ.</w:t>
            </w:r>
          </w:p>
        </w:tc>
        <w:tc>
          <w:tcPr>
            <w:tcW w:w="1086" w:type="dxa"/>
            <w:vAlign w:val="center"/>
          </w:tcPr>
          <w:p w:rsidR="00904A79" w:rsidRPr="00AF3CA3" w:rsidRDefault="004E5BC5" w:rsidP="00315DC6">
            <w:pPr>
              <w:spacing w:after="0" w:line="240" w:lineRule="auto"/>
              <w:jc w:val="center"/>
              <w:rPr>
                <w:rFonts w:ascii="Times New Roman" w:hAnsi="Times New Roman"/>
              </w:rPr>
            </w:pPr>
            <w:r>
              <w:rPr>
                <w:rFonts w:ascii="Times New Roman" w:hAnsi="Times New Roman"/>
              </w:rPr>
              <w:t>51</w:t>
            </w:r>
          </w:p>
        </w:tc>
        <w:tc>
          <w:tcPr>
            <w:tcW w:w="1209" w:type="dxa"/>
            <w:vAlign w:val="center"/>
          </w:tcPr>
          <w:p w:rsidR="00904A79" w:rsidRPr="00AF3CA3" w:rsidRDefault="004E5BC5" w:rsidP="004D3CB1">
            <w:pPr>
              <w:spacing w:after="0" w:line="240" w:lineRule="auto"/>
              <w:jc w:val="center"/>
              <w:rPr>
                <w:rFonts w:ascii="Times New Roman" w:hAnsi="Times New Roman"/>
              </w:rPr>
            </w:pPr>
            <w:r>
              <w:rPr>
                <w:rFonts w:ascii="Times New Roman" w:eastAsia="Times New Roman" w:hAnsi="Times New Roman"/>
                <w:sz w:val="24"/>
                <w:szCs w:val="24"/>
                <w:lang w:eastAsia="ru-RU"/>
              </w:rPr>
              <w:t>37,1</w:t>
            </w:r>
          </w:p>
        </w:tc>
        <w:tc>
          <w:tcPr>
            <w:tcW w:w="1246" w:type="dxa"/>
            <w:vAlign w:val="center"/>
          </w:tcPr>
          <w:p w:rsidR="00904A79" w:rsidRPr="00AF3CA3" w:rsidRDefault="007C49E8" w:rsidP="004D3CB1">
            <w:pPr>
              <w:spacing w:after="0" w:line="240" w:lineRule="auto"/>
              <w:jc w:val="center"/>
              <w:rPr>
                <w:rFonts w:ascii="Times New Roman" w:hAnsi="Times New Roman"/>
              </w:rPr>
            </w:pPr>
            <w:r>
              <w:rPr>
                <w:rFonts w:ascii="Times New Roman" w:hAnsi="Times New Roman"/>
              </w:rPr>
              <w:t>72,7</w:t>
            </w:r>
          </w:p>
        </w:tc>
      </w:tr>
      <w:tr w:rsidR="00904A79" w:rsidRPr="00AF3CA3" w:rsidTr="000270C1">
        <w:trPr>
          <w:trHeight w:val="251"/>
          <w:jc w:val="center"/>
        </w:trPr>
        <w:tc>
          <w:tcPr>
            <w:tcW w:w="699" w:type="dxa"/>
            <w:vAlign w:val="center"/>
          </w:tcPr>
          <w:p w:rsidR="00904A79" w:rsidRPr="00AF3CA3" w:rsidRDefault="00904A79" w:rsidP="004E5BC5">
            <w:pPr>
              <w:spacing w:after="0" w:line="240" w:lineRule="auto"/>
              <w:jc w:val="center"/>
              <w:rPr>
                <w:rFonts w:ascii="Times New Roman" w:hAnsi="Times New Roman"/>
              </w:rPr>
            </w:pPr>
            <w:r w:rsidRPr="00AF3CA3">
              <w:rPr>
                <w:rFonts w:ascii="Times New Roman" w:hAnsi="Times New Roman"/>
              </w:rPr>
              <w:t>5.</w:t>
            </w:r>
            <w:r w:rsidR="004E5BC5">
              <w:rPr>
                <w:rFonts w:ascii="Times New Roman" w:hAnsi="Times New Roman"/>
              </w:rPr>
              <w:t>2</w:t>
            </w:r>
          </w:p>
        </w:tc>
        <w:tc>
          <w:tcPr>
            <w:tcW w:w="2102"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Предприятия общественного питания</w:t>
            </w:r>
          </w:p>
        </w:tc>
        <w:tc>
          <w:tcPr>
            <w:tcW w:w="2945"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40 мест на 1 тыс. человек, место</w:t>
            </w:r>
          </w:p>
        </w:tc>
        <w:tc>
          <w:tcPr>
            <w:tcW w:w="1086" w:type="dxa"/>
            <w:vAlign w:val="center"/>
          </w:tcPr>
          <w:p w:rsidR="00904A79" w:rsidRPr="00AF3CA3" w:rsidRDefault="007C49E8" w:rsidP="00925CDF">
            <w:pPr>
              <w:spacing w:after="0" w:line="240" w:lineRule="auto"/>
              <w:jc w:val="center"/>
              <w:rPr>
                <w:rFonts w:ascii="Times New Roman" w:hAnsi="Times New Roman"/>
              </w:rPr>
            </w:pPr>
            <w:r>
              <w:rPr>
                <w:rFonts w:ascii="Times New Roman" w:hAnsi="Times New Roman"/>
              </w:rPr>
              <w:t>7</w:t>
            </w:r>
          </w:p>
        </w:tc>
        <w:tc>
          <w:tcPr>
            <w:tcW w:w="1209" w:type="dxa"/>
            <w:vAlign w:val="center"/>
          </w:tcPr>
          <w:p w:rsidR="00904A79" w:rsidRPr="00AF3CA3" w:rsidRDefault="007C49E8" w:rsidP="004D3CB1">
            <w:pPr>
              <w:spacing w:after="0" w:line="240" w:lineRule="auto"/>
              <w:jc w:val="center"/>
              <w:rPr>
                <w:rFonts w:ascii="Times New Roman" w:hAnsi="Times New Roman"/>
              </w:rPr>
            </w:pPr>
            <w:r>
              <w:rPr>
                <w:rFonts w:ascii="Times New Roman" w:hAnsi="Times New Roman"/>
              </w:rPr>
              <w:t>0</w:t>
            </w:r>
          </w:p>
        </w:tc>
        <w:tc>
          <w:tcPr>
            <w:tcW w:w="1246" w:type="dxa"/>
            <w:vAlign w:val="center"/>
          </w:tcPr>
          <w:p w:rsidR="00904A79" w:rsidRPr="00AF3CA3" w:rsidRDefault="007C49E8" w:rsidP="004D3CB1">
            <w:pPr>
              <w:spacing w:after="0" w:line="240" w:lineRule="auto"/>
              <w:jc w:val="center"/>
              <w:rPr>
                <w:rFonts w:ascii="Times New Roman" w:hAnsi="Times New Roman"/>
                <w:sz w:val="24"/>
                <w:szCs w:val="24"/>
              </w:rPr>
            </w:pPr>
            <w:r>
              <w:rPr>
                <w:rFonts w:ascii="Times New Roman" w:hAnsi="Times New Roman"/>
                <w:sz w:val="24"/>
                <w:szCs w:val="24"/>
              </w:rPr>
              <w:t>0</w:t>
            </w:r>
          </w:p>
        </w:tc>
      </w:tr>
      <w:tr w:rsidR="00904A79" w:rsidRPr="00AF3CA3" w:rsidTr="000270C1">
        <w:trPr>
          <w:trHeight w:val="251"/>
          <w:jc w:val="center"/>
        </w:trPr>
        <w:tc>
          <w:tcPr>
            <w:tcW w:w="699" w:type="dxa"/>
            <w:vAlign w:val="center"/>
          </w:tcPr>
          <w:p w:rsidR="00904A79" w:rsidRPr="00AF3CA3" w:rsidRDefault="00904A79" w:rsidP="004E5BC5">
            <w:pPr>
              <w:spacing w:after="0" w:line="240" w:lineRule="auto"/>
              <w:jc w:val="center"/>
              <w:rPr>
                <w:rFonts w:ascii="Times New Roman" w:hAnsi="Times New Roman"/>
              </w:rPr>
            </w:pPr>
            <w:r w:rsidRPr="00AF3CA3">
              <w:rPr>
                <w:rFonts w:ascii="Times New Roman" w:hAnsi="Times New Roman"/>
              </w:rPr>
              <w:t>5.</w:t>
            </w:r>
            <w:r w:rsidR="004E5BC5">
              <w:rPr>
                <w:rFonts w:ascii="Times New Roman" w:hAnsi="Times New Roman"/>
              </w:rPr>
              <w:t>3</w:t>
            </w:r>
          </w:p>
        </w:tc>
        <w:tc>
          <w:tcPr>
            <w:tcW w:w="2102"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Предприятия бытового обслуживания</w:t>
            </w:r>
          </w:p>
        </w:tc>
        <w:tc>
          <w:tcPr>
            <w:tcW w:w="2945" w:type="dxa"/>
            <w:vAlign w:val="center"/>
          </w:tcPr>
          <w:p w:rsidR="00904A79" w:rsidRPr="00AF3CA3" w:rsidRDefault="007C49E8" w:rsidP="004D3CB1">
            <w:pPr>
              <w:spacing w:after="0" w:line="240" w:lineRule="auto"/>
              <w:rPr>
                <w:rFonts w:ascii="Times New Roman" w:hAnsi="Times New Roman"/>
              </w:rPr>
            </w:pPr>
            <w:r>
              <w:rPr>
                <w:rFonts w:ascii="Times New Roman" w:hAnsi="Times New Roman"/>
              </w:rPr>
              <w:t>2</w:t>
            </w:r>
            <w:r w:rsidR="00904A79" w:rsidRPr="00AF3CA3">
              <w:rPr>
                <w:rFonts w:ascii="Times New Roman" w:hAnsi="Times New Roman"/>
              </w:rPr>
              <w:t xml:space="preserve"> рабочих мест</w:t>
            </w:r>
            <w:r>
              <w:rPr>
                <w:rFonts w:ascii="Times New Roman" w:hAnsi="Times New Roman"/>
              </w:rPr>
              <w:t>а</w:t>
            </w:r>
            <w:r w:rsidR="00904A79" w:rsidRPr="00AF3CA3">
              <w:rPr>
                <w:rFonts w:ascii="Times New Roman" w:hAnsi="Times New Roman"/>
              </w:rPr>
              <w:t xml:space="preserve"> на 1 тыс. человек, рабочее место </w:t>
            </w:r>
          </w:p>
        </w:tc>
        <w:tc>
          <w:tcPr>
            <w:tcW w:w="1086" w:type="dxa"/>
            <w:vAlign w:val="center"/>
          </w:tcPr>
          <w:p w:rsidR="00904A79" w:rsidRPr="00AF3CA3" w:rsidRDefault="007C49E8" w:rsidP="004D3CB1">
            <w:pPr>
              <w:spacing w:after="0" w:line="240" w:lineRule="auto"/>
              <w:jc w:val="center"/>
              <w:rPr>
                <w:rFonts w:ascii="Times New Roman" w:hAnsi="Times New Roman"/>
              </w:rPr>
            </w:pPr>
            <w:r>
              <w:rPr>
                <w:rFonts w:ascii="Times New Roman" w:hAnsi="Times New Roman"/>
              </w:rPr>
              <w:t>1</w:t>
            </w:r>
          </w:p>
        </w:tc>
        <w:tc>
          <w:tcPr>
            <w:tcW w:w="1209" w:type="dxa"/>
            <w:vAlign w:val="center"/>
          </w:tcPr>
          <w:p w:rsidR="00904A79" w:rsidRPr="00AF3CA3" w:rsidRDefault="007C49E8" w:rsidP="004D3CB1">
            <w:pPr>
              <w:spacing w:after="0" w:line="240" w:lineRule="auto"/>
              <w:jc w:val="center"/>
              <w:rPr>
                <w:rFonts w:ascii="Times New Roman" w:hAnsi="Times New Roman"/>
              </w:rPr>
            </w:pPr>
            <w:r>
              <w:rPr>
                <w:rFonts w:ascii="Times New Roman" w:hAnsi="Times New Roman"/>
              </w:rPr>
              <w:t>0</w:t>
            </w:r>
          </w:p>
        </w:tc>
        <w:tc>
          <w:tcPr>
            <w:tcW w:w="1246" w:type="dxa"/>
            <w:vAlign w:val="center"/>
          </w:tcPr>
          <w:p w:rsidR="00904A79" w:rsidRPr="00AF3CA3" w:rsidRDefault="007C49E8" w:rsidP="004D3CB1">
            <w:pPr>
              <w:spacing w:after="0" w:line="240" w:lineRule="auto"/>
              <w:jc w:val="center"/>
              <w:rPr>
                <w:rFonts w:ascii="Times New Roman" w:hAnsi="Times New Roman"/>
              </w:rPr>
            </w:pPr>
            <w:r>
              <w:rPr>
                <w:rFonts w:ascii="Times New Roman" w:hAnsi="Times New Roman"/>
              </w:rPr>
              <w:t>0</w:t>
            </w:r>
          </w:p>
        </w:tc>
      </w:tr>
      <w:tr w:rsidR="00904A79" w:rsidRPr="00AF3CA3" w:rsidTr="000270C1">
        <w:trPr>
          <w:trHeight w:val="251"/>
          <w:jc w:val="center"/>
        </w:trPr>
        <w:tc>
          <w:tcPr>
            <w:tcW w:w="9287" w:type="dxa"/>
            <w:gridSpan w:val="6"/>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b/>
              </w:rPr>
              <w:t>6. Предприятия коммунального обслуживания</w:t>
            </w:r>
          </w:p>
        </w:tc>
      </w:tr>
      <w:tr w:rsidR="00904A79" w:rsidRPr="00AF3CA3" w:rsidTr="000270C1">
        <w:trPr>
          <w:trHeight w:val="251"/>
          <w:jc w:val="center"/>
        </w:trPr>
        <w:tc>
          <w:tcPr>
            <w:tcW w:w="69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6.1</w:t>
            </w:r>
          </w:p>
        </w:tc>
        <w:tc>
          <w:tcPr>
            <w:tcW w:w="2102"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Прачечные</w:t>
            </w:r>
          </w:p>
        </w:tc>
        <w:tc>
          <w:tcPr>
            <w:tcW w:w="2945"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 xml:space="preserve">120 кг белья в смену на 1 тыс. чел., кг белья в смену </w:t>
            </w:r>
          </w:p>
        </w:tc>
        <w:tc>
          <w:tcPr>
            <w:tcW w:w="1086" w:type="dxa"/>
            <w:vAlign w:val="center"/>
          </w:tcPr>
          <w:p w:rsidR="00904A79" w:rsidRPr="00AF3CA3" w:rsidRDefault="007C49E8" w:rsidP="004D3CB1">
            <w:pPr>
              <w:spacing w:after="0" w:line="240" w:lineRule="auto"/>
              <w:jc w:val="center"/>
              <w:rPr>
                <w:rFonts w:ascii="Times New Roman" w:hAnsi="Times New Roman"/>
              </w:rPr>
            </w:pPr>
            <w:r>
              <w:rPr>
                <w:rFonts w:ascii="Times New Roman" w:hAnsi="Times New Roman"/>
              </w:rPr>
              <w:t>20,4</w:t>
            </w:r>
          </w:p>
        </w:tc>
        <w:tc>
          <w:tcPr>
            <w:tcW w:w="120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0</w:t>
            </w:r>
          </w:p>
        </w:tc>
        <w:tc>
          <w:tcPr>
            <w:tcW w:w="1246"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0</w:t>
            </w:r>
          </w:p>
        </w:tc>
      </w:tr>
      <w:tr w:rsidR="00904A79" w:rsidRPr="00AF3CA3" w:rsidTr="000270C1">
        <w:trPr>
          <w:trHeight w:val="251"/>
          <w:jc w:val="center"/>
        </w:trPr>
        <w:tc>
          <w:tcPr>
            <w:tcW w:w="69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6.2</w:t>
            </w:r>
          </w:p>
        </w:tc>
        <w:tc>
          <w:tcPr>
            <w:tcW w:w="2102"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Химчистки</w:t>
            </w:r>
          </w:p>
        </w:tc>
        <w:tc>
          <w:tcPr>
            <w:tcW w:w="2945"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11,4 кг вещей в смену на 1 тыс. чел., кг вещей в смену</w:t>
            </w:r>
          </w:p>
        </w:tc>
        <w:tc>
          <w:tcPr>
            <w:tcW w:w="1086" w:type="dxa"/>
            <w:vAlign w:val="center"/>
          </w:tcPr>
          <w:p w:rsidR="00904A79" w:rsidRPr="00AF3CA3" w:rsidRDefault="000167EB" w:rsidP="004D3CB1">
            <w:pPr>
              <w:spacing w:after="0" w:line="240" w:lineRule="auto"/>
              <w:jc w:val="center"/>
              <w:rPr>
                <w:rFonts w:ascii="Times New Roman" w:hAnsi="Times New Roman"/>
              </w:rPr>
            </w:pPr>
            <w:r>
              <w:rPr>
                <w:rFonts w:ascii="Times New Roman" w:hAnsi="Times New Roman"/>
              </w:rPr>
              <w:t>1,9</w:t>
            </w:r>
          </w:p>
        </w:tc>
        <w:tc>
          <w:tcPr>
            <w:tcW w:w="120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0</w:t>
            </w:r>
          </w:p>
        </w:tc>
        <w:tc>
          <w:tcPr>
            <w:tcW w:w="1246"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0</w:t>
            </w:r>
          </w:p>
        </w:tc>
      </w:tr>
      <w:tr w:rsidR="00904A79" w:rsidRPr="00AF3CA3" w:rsidTr="000270C1">
        <w:trPr>
          <w:trHeight w:val="251"/>
          <w:jc w:val="center"/>
        </w:trPr>
        <w:tc>
          <w:tcPr>
            <w:tcW w:w="69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6.3</w:t>
            </w:r>
          </w:p>
        </w:tc>
        <w:tc>
          <w:tcPr>
            <w:tcW w:w="2102"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Бани</w:t>
            </w:r>
          </w:p>
        </w:tc>
        <w:tc>
          <w:tcPr>
            <w:tcW w:w="2945"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5 мест на 1 тыс. человек, место</w:t>
            </w:r>
          </w:p>
        </w:tc>
        <w:tc>
          <w:tcPr>
            <w:tcW w:w="1086" w:type="dxa"/>
            <w:vAlign w:val="center"/>
          </w:tcPr>
          <w:p w:rsidR="00904A79" w:rsidRPr="00AF3CA3" w:rsidRDefault="000167EB" w:rsidP="004D3CB1">
            <w:pPr>
              <w:spacing w:after="0" w:line="240" w:lineRule="auto"/>
              <w:jc w:val="center"/>
              <w:rPr>
                <w:rFonts w:ascii="Times New Roman" w:hAnsi="Times New Roman"/>
              </w:rPr>
            </w:pPr>
            <w:r>
              <w:rPr>
                <w:rFonts w:ascii="Times New Roman" w:hAnsi="Times New Roman"/>
              </w:rPr>
              <w:t>1</w:t>
            </w:r>
          </w:p>
        </w:tc>
        <w:tc>
          <w:tcPr>
            <w:tcW w:w="120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0</w:t>
            </w:r>
          </w:p>
        </w:tc>
        <w:tc>
          <w:tcPr>
            <w:tcW w:w="1246"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0</w:t>
            </w:r>
          </w:p>
        </w:tc>
      </w:tr>
      <w:tr w:rsidR="00904A79" w:rsidRPr="00AF3CA3" w:rsidTr="000270C1">
        <w:trPr>
          <w:trHeight w:val="251"/>
          <w:jc w:val="center"/>
        </w:trPr>
        <w:tc>
          <w:tcPr>
            <w:tcW w:w="9287" w:type="dxa"/>
            <w:gridSpan w:val="6"/>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b/>
              </w:rPr>
              <w:t>7. Кредитно-финансовые учреждения</w:t>
            </w:r>
          </w:p>
        </w:tc>
      </w:tr>
      <w:tr w:rsidR="00904A79" w:rsidRPr="00AF3CA3" w:rsidTr="000270C1">
        <w:trPr>
          <w:trHeight w:val="251"/>
          <w:jc w:val="center"/>
        </w:trPr>
        <w:tc>
          <w:tcPr>
            <w:tcW w:w="69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7.1</w:t>
            </w:r>
          </w:p>
        </w:tc>
        <w:tc>
          <w:tcPr>
            <w:tcW w:w="2102"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Отделения банков</w:t>
            </w:r>
          </w:p>
        </w:tc>
        <w:tc>
          <w:tcPr>
            <w:tcW w:w="2945"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1 операц. касса на 10-30 тыс. человек, операционная касса</w:t>
            </w:r>
          </w:p>
        </w:tc>
        <w:tc>
          <w:tcPr>
            <w:tcW w:w="1086"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1</w:t>
            </w:r>
          </w:p>
        </w:tc>
        <w:tc>
          <w:tcPr>
            <w:tcW w:w="1209" w:type="dxa"/>
            <w:vAlign w:val="center"/>
          </w:tcPr>
          <w:p w:rsidR="00904A79" w:rsidRPr="00AF3CA3" w:rsidRDefault="000167EB" w:rsidP="004D3CB1">
            <w:pPr>
              <w:spacing w:after="0" w:line="240" w:lineRule="auto"/>
              <w:jc w:val="center"/>
              <w:rPr>
                <w:rFonts w:ascii="Times New Roman" w:hAnsi="Times New Roman"/>
              </w:rPr>
            </w:pPr>
            <w:r>
              <w:rPr>
                <w:rFonts w:ascii="Times New Roman" w:hAnsi="Times New Roman"/>
              </w:rPr>
              <w:t>0</w:t>
            </w:r>
          </w:p>
        </w:tc>
        <w:tc>
          <w:tcPr>
            <w:tcW w:w="1246"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0</w:t>
            </w:r>
          </w:p>
        </w:tc>
      </w:tr>
      <w:tr w:rsidR="00904A79" w:rsidRPr="00AF3CA3" w:rsidTr="00EF68CF">
        <w:trPr>
          <w:trHeight w:val="942"/>
          <w:jc w:val="center"/>
        </w:trPr>
        <w:tc>
          <w:tcPr>
            <w:tcW w:w="69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7.2</w:t>
            </w:r>
          </w:p>
        </w:tc>
        <w:tc>
          <w:tcPr>
            <w:tcW w:w="2102"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Отделения и филиалы сбербанка</w:t>
            </w:r>
          </w:p>
        </w:tc>
        <w:tc>
          <w:tcPr>
            <w:tcW w:w="2945"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1 операц. место (окно) на 2-3 тыс. человек, операционная касса</w:t>
            </w:r>
          </w:p>
        </w:tc>
        <w:tc>
          <w:tcPr>
            <w:tcW w:w="1086" w:type="dxa"/>
            <w:vAlign w:val="center"/>
          </w:tcPr>
          <w:p w:rsidR="00904A79" w:rsidRPr="00AF3CA3" w:rsidRDefault="000167EB" w:rsidP="004D3CB1">
            <w:pPr>
              <w:spacing w:after="0" w:line="240" w:lineRule="auto"/>
              <w:jc w:val="center"/>
              <w:rPr>
                <w:rFonts w:ascii="Times New Roman" w:hAnsi="Times New Roman"/>
              </w:rPr>
            </w:pPr>
            <w:r>
              <w:rPr>
                <w:rFonts w:ascii="Times New Roman" w:hAnsi="Times New Roman"/>
              </w:rPr>
              <w:t>1</w:t>
            </w:r>
          </w:p>
        </w:tc>
        <w:tc>
          <w:tcPr>
            <w:tcW w:w="1209" w:type="dxa"/>
            <w:vAlign w:val="center"/>
          </w:tcPr>
          <w:p w:rsidR="00904A79" w:rsidRPr="00AF3CA3" w:rsidRDefault="000167EB" w:rsidP="004D3CB1">
            <w:pPr>
              <w:spacing w:after="0" w:line="240" w:lineRule="auto"/>
              <w:jc w:val="center"/>
              <w:rPr>
                <w:rFonts w:ascii="Times New Roman" w:hAnsi="Times New Roman"/>
              </w:rPr>
            </w:pPr>
            <w:r>
              <w:rPr>
                <w:rFonts w:ascii="Times New Roman" w:hAnsi="Times New Roman"/>
              </w:rPr>
              <w:t>0</w:t>
            </w:r>
          </w:p>
        </w:tc>
        <w:tc>
          <w:tcPr>
            <w:tcW w:w="1246"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0</w:t>
            </w:r>
          </w:p>
        </w:tc>
      </w:tr>
      <w:tr w:rsidR="00904A79" w:rsidRPr="00AF3CA3" w:rsidTr="00D316FB">
        <w:trPr>
          <w:trHeight w:val="266"/>
          <w:jc w:val="center"/>
        </w:trPr>
        <w:tc>
          <w:tcPr>
            <w:tcW w:w="9287" w:type="dxa"/>
            <w:gridSpan w:val="6"/>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b/>
              </w:rPr>
              <w:t>8. Учреждения и предприятия связи</w:t>
            </w:r>
          </w:p>
        </w:tc>
      </w:tr>
      <w:tr w:rsidR="00904A79" w:rsidRPr="00AF3CA3" w:rsidTr="00590A30">
        <w:trPr>
          <w:trHeight w:val="423"/>
          <w:jc w:val="center"/>
        </w:trPr>
        <w:tc>
          <w:tcPr>
            <w:tcW w:w="699"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8.1</w:t>
            </w:r>
          </w:p>
        </w:tc>
        <w:tc>
          <w:tcPr>
            <w:tcW w:w="2102"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Отделение связи</w:t>
            </w:r>
          </w:p>
        </w:tc>
        <w:tc>
          <w:tcPr>
            <w:tcW w:w="2945" w:type="dxa"/>
            <w:vAlign w:val="center"/>
          </w:tcPr>
          <w:p w:rsidR="00904A79" w:rsidRPr="00AF3CA3" w:rsidRDefault="00904A79" w:rsidP="004D3CB1">
            <w:pPr>
              <w:spacing w:after="0" w:line="240" w:lineRule="auto"/>
              <w:rPr>
                <w:rFonts w:ascii="Times New Roman" w:hAnsi="Times New Roman"/>
              </w:rPr>
            </w:pPr>
            <w:r w:rsidRPr="00AF3CA3">
              <w:rPr>
                <w:rFonts w:ascii="Times New Roman" w:hAnsi="Times New Roman"/>
              </w:rPr>
              <w:t>объект</w:t>
            </w:r>
          </w:p>
        </w:tc>
        <w:tc>
          <w:tcPr>
            <w:tcW w:w="1086" w:type="dxa"/>
            <w:vAlign w:val="center"/>
          </w:tcPr>
          <w:p w:rsidR="00904A79" w:rsidRPr="00AF3CA3" w:rsidRDefault="00904A79" w:rsidP="004D3CB1">
            <w:pPr>
              <w:spacing w:after="0" w:line="240" w:lineRule="auto"/>
              <w:jc w:val="center"/>
              <w:rPr>
                <w:rFonts w:ascii="Times New Roman" w:hAnsi="Times New Roman"/>
              </w:rPr>
            </w:pPr>
            <w:r w:rsidRPr="00AF3CA3">
              <w:rPr>
                <w:rFonts w:ascii="Times New Roman" w:hAnsi="Times New Roman"/>
              </w:rPr>
              <w:t>1</w:t>
            </w:r>
          </w:p>
        </w:tc>
        <w:tc>
          <w:tcPr>
            <w:tcW w:w="1209" w:type="dxa"/>
            <w:vAlign w:val="center"/>
          </w:tcPr>
          <w:p w:rsidR="00904A79" w:rsidRPr="00AF3CA3" w:rsidRDefault="000167EB" w:rsidP="004D3CB1">
            <w:pPr>
              <w:spacing w:after="0" w:line="240" w:lineRule="auto"/>
              <w:jc w:val="center"/>
              <w:rPr>
                <w:rFonts w:ascii="Times New Roman" w:hAnsi="Times New Roman"/>
              </w:rPr>
            </w:pPr>
            <w:r>
              <w:rPr>
                <w:rFonts w:ascii="Times New Roman" w:hAnsi="Times New Roman"/>
              </w:rPr>
              <w:t>1</w:t>
            </w:r>
          </w:p>
        </w:tc>
        <w:tc>
          <w:tcPr>
            <w:tcW w:w="1246" w:type="dxa"/>
            <w:vAlign w:val="center"/>
          </w:tcPr>
          <w:p w:rsidR="00904A79" w:rsidRPr="00AF3CA3" w:rsidRDefault="000167EB" w:rsidP="004D3CB1">
            <w:pPr>
              <w:spacing w:after="0" w:line="240" w:lineRule="auto"/>
              <w:jc w:val="center"/>
              <w:rPr>
                <w:rFonts w:ascii="Times New Roman" w:hAnsi="Times New Roman"/>
              </w:rPr>
            </w:pPr>
            <w:r>
              <w:rPr>
                <w:rFonts w:ascii="Times New Roman" w:hAnsi="Times New Roman"/>
              </w:rPr>
              <w:t>1</w:t>
            </w:r>
            <w:r w:rsidR="00904A79" w:rsidRPr="00AF3CA3">
              <w:rPr>
                <w:rFonts w:ascii="Times New Roman" w:hAnsi="Times New Roman"/>
              </w:rPr>
              <w:t>00</w:t>
            </w:r>
          </w:p>
        </w:tc>
      </w:tr>
    </w:tbl>
    <w:p w:rsidR="00744891" w:rsidRDefault="00FA0ED0" w:rsidP="005B6463">
      <w:pPr>
        <w:numPr>
          <w:ilvl w:val="0"/>
          <w:numId w:val="10"/>
        </w:numPr>
        <w:spacing w:after="0" w:line="240" w:lineRule="auto"/>
        <w:ind w:left="0" w:firstLine="0"/>
        <w:jc w:val="both"/>
        <w:rPr>
          <w:rFonts w:ascii="Times New Roman" w:eastAsia="Times New Roman" w:hAnsi="Times New Roman"/>
          <w:sz w:val="24"/>
          <w:szCs w:val="24"/>
          <w:lang w:eastAsia="ru-RU"/>
        </w:rPr>
      </w:pPr>
      <w:r w:rsidRPr="00AF3CA3">
        <w:rPr>
          <w:rFonts w:ascii="Times New Roman" w:eastAsia="Times New Roman" w:hAnsi="Times New Roman"/>
          <w:sz w:val="24"/>
          <w:szCs w:val="24"/>
          <w:lang w:eastAsia="ru-RU"/>
        </w:rPr>
        <w:t>*Согласно письму от 31 декабря 2008 г. N 10407-ТГ о формировании</w:t>
      </w:r>
      <w:r w:rsidRPr="00FA0ED0">
        <w:rPr>
          <w:rFonts w:ascii="Times New Roman" w:eastAsia="Times New Roman" w:hAnsi="Times New Roman"/>
          <w:sz w:val="24"/>
          <w:szCs w:val="24"/>
          <w:lang w:eastAsia="ru-RU"/>
        </w:rPr>
        <w:t xml:space="preserve"> и экономическом обосновании территориальной программы государственных гарантий оказания гражданам Российской Федерации бесплатной медицинской помощи за 2009 год</w:t>
      </w:r>
      <w:r w:rsidR="007716ED">
        <w:rPr>
          <w:rFonts w:ascii="Times New Roman" w:eastAsia="Times New Roman" w:hAnsi="Times New Roman"/>
          <w:sz w:val="24"/>
          <w:szCs w:val="24"/>
          <w:lang w:eastAsia="ru-RU"/>
        </w:rPr>
        <w:t>.</w:t>
      </w:r>
    </w:p>
    <w:p w:rsidR="00FA37D6" w:rsidRPr="00FA0ED0" w:rsidRDefault="00FA37D6" w:rsidP="005B6463">
      <w:pPr>
        <w:numPr>
          <w:ilvl w:val="0"/>
          <w:numId w:val="10"/>
        </w:numPr>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Согласно </w:t>
      </w:r>
      <w:r w:rsidRPr="00FA37D6">
        <w:rPr>
          <w:rFonts w:ascii="Times New Roman" w:eastAsia="Times New Roman" w:hAnsi="Times New Roman"/>
          <w:sz w:val="24"/>
          <w:szCs w:val="24"/>
          <w:lang w:eastAsia="ru-RU"/>
        </w:rPr>
        <w:t>«Метод</w:t>
      </w:r>
      <w:r>
        <w:rPr>
          <w:rFonts w:ascii="Times New Roman" w:eastAsia="Times New Roman" w:hAnsi="Times New Roman"/>
          <w:sz w:val="24"/>
          <w:szCs w:val="24"/>
          <w:lang w:eastAsia="ru-RU"/>
        </w:rPr>
        <w:t>ике</w:t>
      </w:r>
      <w:r w:rsidRPr="00FA37D6">
        <w:rPr>
          <w:rFonts w:ascii="Times New Roman" w:eastAsia="Times New Roman" w:hAnsi="Times New Roman"/>
          <w:sz w:val="24"/>
          <w:szCs w:val="24"/>
          <w:lang w:eastAsia="ru-RU"/>
        </w:rPr>
        <w:t xml:space="preserve"> нормативной потребности субъектов Российской Федерации в объектах социальной инфраструктуры» (одобрена распоряжением правительства РФ от 19.10.1999г., №1683-р)</w:t>
      </w:r>
    </w:p>
    <w:p w:rsidR="00057806" w:rsidRDefault="00057806" w:rsidP="00047D76">
      <w:pPr>
        <w:spacing w:after="0" w:line="240" w:lineRule="auto"/>
        <w:ind w:firstLine="539"/>
        <w:jc w:val="both"/>
        <w:rPr>
          <w:rFonts w:ascii="Times New Roman" w:eastAsia="Times New Roman" w:hAnsi="Times New Roman"/>
          <w:b/>
          <w:sz w:val="24"/>
          <w:szCs w:val="24"/>
          <w:lang w:eastAsia="ru-RU"/>
        </w:rPr>
      </w:pPr>
    </w:p>
    <w:p w:rsidR="00A60C9E" w:rsidRPr="00047D76" w:rsidRDefault="00A60C9E" w:rsidP="00047D76">
      <w:pPr>
        <w:spacing w:after="0" w:line="240" w:lineRule="auto"/>
        <w:ind w:firstLine="539"/>
        <w:jc w:val="both"/>
        <w:rPr>
          <w:rFonts w:ascii="Times New Roman" w:eastAsia="Times New Roman" w:hAnsi="Times New Roman"/>
          <w:b/>
          <w:sz w:val="24"/>
          <w:szCs w:val="24"/>
          <w:lang w:eastAsia="ru-RU"/>
        </w:rPr>
      </w:pPr>
      <w:r w:rsidRPr="00047D76">
        <w:rPr>
          <w:rFonts w:ascii="Times New Roman" w:eastAsia="Times New Roman" w:hAnsi="Times New Roman"/>
          <w:b/>
          <w:sz w:val="24"/>
          <w:szCs w:val="24"/>
          <w:lang w:eastAsia="ru-RU"/>
        </w:rPr>
        <w:t>Вывод</w:t>
      </w:r>
    </w:p>
    <w:p w:rsidR="003866B9" w:rsidRDefault="001F39A2" w:rsidP="00047D76">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социально</w:t>
      </w:r>
      <w:r w:rsidR="003866B9">
        <w:rPr>
          <w:rFonts w:ascii="Times New Roman" w:eastAsia="Times New Roman" w:hAnsi="Times New Roman"/>
          <w:sz w:val="24"/>
          <w:szCs w:val="24"/>
          <w:lang w:eastAsia="ru-RU"/>
        </w:rPr>
        <w:t>й</w:t>
      </w:r>
      <w:r>
        <w:rPr>
          <w:rFonts w:ascii="Times New Roman" w:eastAsia="Times New Roman" w:hAnsi="Times New Roman"/>
          <w:sz w:val="24"/>
          <w:szCs w:val="24"/>
          <w:lang w:eastAsia="ru-RU"/>
        </w:rPr>
        <w:t xml:space="preserve"> </w:t>
      </w:r>
      <w:r w:rsidR="003866B9">
        <w:rPr>
          <w:rFonts w:ascii="Times New Roman" w:eastAsia="Times New Roman" w:hAnsi="Times New Roman"/>
          <w:sz w:val="24"/>
          <w:szCs w:val="24"/>
          <w:lang w:eastAsia="ru-RU"/>
        </w:rPr>
        <w:t>инфраструктуре</w:t>
      </w:r>
      <w:r>
        <w:rPr>
          <w:rFonts w:ascii="Times New Roman" w:eastAsia="Times New Roman" w:hAnsi="Times New Roman"/>
          <w:sz w:val="24"/>
          <w:szCs w:val="24"/>
          <w:lang w:eastAsia="ru-RU"/>
        </w:rPr>
        <w:t xml:space="preserve"> поселения отсутствуют объекты образования, общественного питания, бытового обслуживания</w:t>
      </w:r>
      <w:r w:rsidR="00CC5328" w:rsidRPr="00565CFD">
        <w:rPr>
          <w:rFonts w:ascii="Times New Roman" w:eastAsia="Times New Roman" w:hAnsi="Times New Roman"/>
          <w:sz w:val="24"/>
          <w:szCs w:val="24"/>
          <w:lang w:eastAsia="ru-RU"/>
        </w:rPr>
        <w:t xml:space="preserve"> </w:t>
      </w:r>
      <w:r w:rsidR="003866B9">
        <w:rPr>
          <w:rFonts w:ascii="Times New Roman" w:eastAsia="Times New Roman" w:hAnsi="Times New Roman"/>
          <w:sz w:val="24"/>
          <w:szCs w:val="24"/>
          <w:lang w:eastAsia="ru-RU"/>
        </w:rPr>
        <w:t xml:space="preserve">и </w:t>
      </w:r>
      <w:r w:rsidR="00CC5328" w:rsidRPr="00565CFD">
        <w:rPr>
          <w:rFonts w:ascii="Times New Roman" w:eastAsia="Times New Roman" w:hAnsi="Times New Roman"/>
          <w:sz w:val="24"/>
          <w:szCs w:val="24"/>
          <w:lang w:eastAsia="ru-RU"/>
        </w:rPr>
        <w:t xml:space="preserve">спорта. </w:t>
      </w:r>
    </w:p>
    <w:p w:rsidR="00B31C0B" w:rsidRPr="00565CFD" w:rsidRDefault="00CC5328" w:rsidP="00047D76">
      <w:pPr>
        <w:spacing w:after="0" w:line="240" w:lineRule="auto"/>
        <w:ind w:firstLine="539"/>
        <w:jc w:val="both"/>
        <w:rPr>
          <w:rFonts w:ascii="Times New Roman" w:eastAsia="Times New Roman" w:hAnsi="Times New Roman"/>
          <w:sz w:val="24"/>
          <w:szCs w:val="24"/>
          <w:lang w:eastAsia="ru-RU"/>
        </w:rPr>
      </w:pPr>
      <w:r w:rsidRPr="00565CFD">
        <w:rPr>
          <w:rFonts w:ascii="Times New Roman" w:eastAsia="Times New Roman" w:hAnsi="Times New Roman"/>
          <w:sz w:val="24"/>
          <w:szCs w:val="24"/>
          <w:lang w:eastAsia="ru-RU"/>
        </w:rPr>
        <w:lastRenderedPageBreak/>
        <w:t xml:space="preserve">Генеральным планом предлагается </w:t>
      </w:r>
      <w:r w:rsidR="00D63CE4" w:rsidRPr="00565CFD">
        <w:rPr>
          <w:rFonts w:ascii="Times New Roman" w:eastAsia="Times New Roman" w:hAnsi="Times New Roman"/>
          <w:sz w:val="24"/>
          <w:szCs w:val="24"/>
          <w:lang w:eastAsia="ru-RU"/>
        </w:rPr>
        <w:t xml:space="preserve">организация </w:t>
      </w:r>
      <w:r w:rsidR="00CC2621" w:rsidRPr="00565CFD">
        <w:rPr>
          <w:rFonts w:ascii="Times New Roman" w:eastAsia="Times New Roman" w:hAnsi="Times New Roman"/>
          <w:sz w:val="24"/>
          <w:szCs w:val="24"/>
          <w:lang w:eastAsia="ru-RU"/>
        </w:rPr>
        <w:t>спортивн</w:t>
      </w:r>
      <w:r w:rsidR="00A91CE1">
        <w:rPr>
          <w:rFonts w:ascii="Times New Roman" w:eastAsia="Times New Roman" w:hAnsi="Times New Roman"/>
          <w:sz w:val="24"/>
          <w:szCs w:val="24"/>
          <w:lang w:eastAsia="ru-RU"/>
        </w:rPr>
        <w:t>ых</w:t>
      </w:r>
      <w:r w:rsidR="00CC2621" w:rsidRPr="00565CFD">
        <w:rPr>
          <w:rFonts w:ascii="Times New Roman" w:eastAsia="Times New Roman" w:hAnsi="Times New Roman"/>
          <w:sz w:val="24"/>
          <w:szCs w:val="24"/>
          <w:lang w:eastAsia="ru-RU"/>
        </w:rPr>
        <w:t xml:space="preserve"> площад</w:t>
      </w:r>
      <w:r w:rsidR="00A91CE1">
        <w:rPr>
          <w:rFonts w:ascii="Times New Roman" w:eastAsia="Times New Roman" w:hAnsi="Times New Roman"/>
          <w:sz w:val="24"/>
          <w:szCs w:val="24"/>
          <w:lang w:eastAsia="ru-RU"/>
        </w:rPr>
        <w:t xml:space="preserve">ок </w:t>
      </w:r>
      <w:r w:rsidR="00CC2621" w:rsidRPr="00565CFD">
        <w:rPr>
          <w:rFonts w:ascii="Times New Roman" w:eastAsia="Times New Roman" w:hAnsi="Times New Roman"/>
          <w:sz w:val="24"/>
          <w:szCs w:val="24"/>
          <w:lang w:eastAsia="ru-RU"/>
        </w:rPr>
        <w:t xml:space="preserve"> на территории населенных пунктов</w:t>
      </w:r>
      <w:r w:rsidR="00A91CE1">
        <w:rPr>
          <w:rFonts w:ascii="Times New Roman" w:eastAsia="Times New Roman" w:hAnsi="Times New Roman"/>
          <w:sz w:val="24"/>
          <w:szCs w:val="24"/>
          <w:lang w:eastAsia="ru-RU"/>
        </w:rPr>
        <w:t xml:space="preserve"> Северного</w:t>
      </w:r>
      <w:r w:rsidR="00B360CE" w:rsidRPr="00565CFD">
        <w:rPr>
          <w:rFonts w:ascii="Times New Roman" w:eastAsia="Times New Roman" w:hAnsi="Times New Roman"/>
          <w:sz w:val="24"/>
          <w:szCs w:val="24"/>
          <w:lang w:eastAsia="ru-RU"/>
        </w:rPr>
        <w:t xml:space="preserve"> сельского поселения</w:t>
      </w:r>
      <w:r w:rsidR="00D924B4" w:rsidRPr="00565CFD">
        <w:rPr>
          <w:rFonts w:ascii="Times New Roman" w:eastAsia="Times New Roman" w:hAnsi="Times New Roman"/>
          <w:sz w:val="24"/>
          <w:szCs w:val="24"/>
          <w:lang w:eastAsia="ru-RU"/>
        </w:rPr>
        <w:t>, в том числе в соответствии с предложениями Схемы территориального планирования МО «</w:t>
      </w:r>
      <w:r w:rsidR="00A91CE1">
        <w:rPr>
          <w:rFonts w:ascii="Times New Roman" w:eastAsia="Times New Roman" w:hAnsi="Times New Roman"/>
          <w:sz w:val="24"/>
          <w:szCs w:val="24"/>
          <w:lang w:eastAsia="ru-RU"/>
        </w:rPr>
        <w:t>Александров</w:t>
      </w:r>
      <w:r w:rsidR="00D924B4" w:rsidRPr="00565CFD">
        <w:rPr>
          <w:rFonts w:ascii="Times New Roman" w:eastAsia="Times New Roman" w:hAnsi="Times New Roman"/>
          <w:sz w:val="24"/>
          <w:szCs w:val="24"/>
          <w:lang w:eastAsia="ru-RU"/>
        </w:rPr>
        <w:t>ский район».</w:t>
      </w:r>
      <w:r w:rsidR="00CC2621" w:rsidRPr="00565CFD">
        <w:rPr>
          <w:rFonts w:ascii="Times New Roman" w:eastAsia="Times New Roman" w:hAnsi="Times New Roman"/>
          <w:sz w:val="24"/>
          <w:szCs w:val="24"/>
          <w:lang w:eastAsia="ru-RU"/>
        </w:rPr>
        <w:t xml:space="preserve"> </w:t>
      </w:r>
    </w:p>
    <w:p w:rsidR="00F3672D" w:rsidRDefault="00F3672D" w:rsidP="00F3672D">
      <w:pPr>
        <w:spacing w:after="0" w:line="240" w:lineRule="auto"/>
        <w:ind w:firstLine="539"/>
        <w:jc w:val="both"/>
        <w:rPr>
          <w:rFonts w:ascii="Times New Roman" w:eastAsia="Times New Roman" w:hAnsi="Times New Roman"/>
          <w:sz w:val="24"/>
          <w:szCs w:val="24"/>
          <w:lang w:eastAsia="ru-RU"/>
        </w:rPr>
      </w:pPr>
      <w:r w:rsidRPr="00F3672D">
        <w:rPr>
          <w:rFonts w:ascii="Times New Roman" w:eastAsia="Times New Roman" w:hAnsi="Times New Roman"/>
          <w:sz w:val="24"/>
          <w:szCs w:val="24"/>
          <w:lang w:eastAsia="ru-RU"/>
        </w:rPr>
        <w:t xml:space="preserve">На проектные этапы Генерального плана </w:t>
      </w:r>
      <w:r w:rsidR="003B3D50">
        <w:rPr>
          <w:rFonts w:ascii="Times New Roman" w:eastAsia="Times New Roman" w:hAnsi="Times New Roman"/>
          <w:sz w:val="24"/>
          <w:szCs w:val="24"/>
          <w:lang w:eastAsia="ru-RU"/>
        </w:rPr>
        <w:t xml:space="preserve">в поселении необходимо предусмотреть возможность возобновления деятельности </w:t>
      </w:r>
      <w:r w:rsidR="00EF393C">
        <w:rPr>
          <w:rFonts w:ascii="Times New Roman" w:eastAsia="Times New Roman" w:hAnsi="Times New Roman"/>
          <w:sz w:val="24"/>
          <w:szCs w:val="24"/>
          <w:lang w:eastAsia="ru-RU"/>
        </w:rPr>
        <w:t>объектов образования на базе существующего здания школы</w:t>
      </w:r>
      <w:r w:rsidR="00B5333F" w:rsidRPr="00565CFD">
        <w:rPr>
          <w:rFonts w:ascii="Times New Roman" w:eastAsia="Times New Roman" w:hAnsi="Times New Roman"/>
          <w:sz w:val="24"/>
          <w:szCs w:val="24"/>
          <w:lang w:eastAsia="ru-RU"/>
        </w:rPr>
        <w:t>.</w:t>
      </w:r>
      <w:r w:rsidR="00CC2621" w:rsidRPr="00565CFD">
        <w:rPr>
          <w:rFonts w:ascii="Times New Roman" w:eastAsia="Times New Roman" w:hAnsi="Times New Roman"/>
          <w:sz w:val="24"/>
          <w:szCs w:val="24"/>
          <w:lang w:eastAsia="ru-RU"/>
        </w:rPr>
        <w:t xml:space="preserve"> </w:t>
      </w:r>
    </w:p>
    <w:p w:rsidR="00EF393C" w:rsidRDefault="00EF393C" w:rsidP="00F3672D">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условии реконструкции данного объекта, возможно использо</w:t>
      </w:r>
      <w:r w:rsidR="005129A6">
        <w:rPr>
          <w:rFonts w:ascii="Times New Roman" w:eastAsia="Times New Roman" w:hAnsi="Times New Roman"/>
          <w:sz w:val="24"/>
          <w:szCs w:val="24"/>
          <w:lang w:eastAsia="ru-RU"/>
        </w:rPr>
        <w:t>вание помещений здания для размещения</w:t>
      </w:r>
      <w:r w:rsidR="00CC63FD">
        <w:rPr>
          <w:rFonts w:ascii="Times New Roman" w:eastAsia="Times New Roman" w:hAnsi="Times New Roman"/>
          <w:sz w:val="24"/>
          <w:szCs w:val="24"/>
          <w:lang w:eastAsia="ru-RU"/>
        </w:rPr>
        <w:t>,</w:t>
      </w:r>
      <w:r w:rsidR="005129A6">
        <w:rPr>
          <w:rFonts w:ascii="Times New Roman" w:eastAsia="Times New Roman" w:hAnsi="Times New Roman"/>
          <w:sz w:val="24"/>
          <w:szCs w:val="24"/>
          <w:lang w:eastAsia="ru-RU"/>
        </w:rPr>
        <w:t xml:space="preserve"> </w:t>
      </w:r>
      <w:r w:rsidR="00CC63FD">
        <w:rPr>
          <w:rFonts w:ascii="Times New Roman" w:eastAsia="Times New Roman" w:hAnsi="Times New Roman"/>
          <w:sz w:val="24"/>
          <w:szCs w:val="24"/>
          <w:lang w:eastAsia="ru-RU"/>
        </w:rPr>
        <w:t xml:space="preserve">в том числе, </w:t>
      </w:r>
      <w:r w:rsidR="005129A6">
        <w:rPr>
          <w:rFonts w:ascii="Times New Roman" w:eastAsia="Times New Roman" w:hAnsi="Times New Roman"/>
          <w:sz w:val="24"/>
          <w:szCs w:val="24"/>
          <w:lang w:eastAsia="ru-RU"/>
        </w:rPr>
        <w:t xml:space="preserve">группы временного пребывания детей дошкольного возраста, </w:t>
      </w:r>
      <w:r w:rsidR="00CC63FD">
        <w:rPr>
          <w:rFonts w:ascii="Times New Roman" w:eastAsia="Times New Roman" w:hAnsi="Times New Roman"/>
          <w:sz w:val="24"/>
          <w:szCs w:val="24"/>
          <w:lang w:eastAsia="ru-RU"/>
        </w:rPr>
        <w:t>организации спортзала или спорткласса</w:t>
      </w:r>
      <w:r w:rsidR="00816596">
        <w:rPr>
          <w:rFonts w:ascii="Times New Roman" w:eastAsia="Times New Roman" w:hAnsi="Times New Roman"/>
          <w:sz w:val="24"/>
          <w:szCs w:val="24"/>
          <w:lang w:eastAsia="ru-RU"/>
        </w:rPr>
        <w:t xml:space="preserve">, </w:t>
      </w:r>
      <w:r w:rsidR="00E27BB9" w:rsidRPr="00E27BB9">
        <w:rPr>
          <w:rFonts w:ascii="Times New Roman" w:eastAsia="Times New Roman" w:hAnsi="Times New Roman"/>
          <w:sz w:val="24"/>
          <w:szCs w:val="24"/>
          <w:lang w:eastAsia="ru-RU"/>
        </w:rPr>
        <w:t>кабинетов общего образования и дополнительного образования</w:t>
      </w:r>
      <w:r w:rsidR="00994FF7">
        <w:rPr>
          <w:rFonts w:ascii="Times New Roman" w:eastAsia="Times New Roman" w:hAnsi="Times New Roman"/>
          <w:sz w:val="24"/>
          <w:szCs w:val="24"/>
          <w:lang w:eastAsia="ru-RU"/>
        </w:rPr>
        <w:t>,</w:t>
      </w:r>
      <w:r w:rsidR="00E27BB9" w:rsidRPr="00E27BB9">
        <w:rPr>
          <w:rFonts w:ascii="Times New Roman" w:eastAsia="Times New Roman" w:hAnsi="Times New Roman"/>
          <w:sz w:val="24"/>
          <w:szCs w:val="24"/>
          <w:lang w:eastAsia="ru-RU"/>
        </w:rPr>
        <w:t xml:space="preserve"> </w:t>
      </w:r>
      <w:r w:rsidR="00E27BB9">
        <w:rPr>
          <w:rFonts w:ascii="Times New Roman" w:eastAsia="Times New Roman" w:hAnsi="Times New Roman"/>
          <w:sz w:val="24"/>
          <w:szCs w:val="24"/>
          <w:lang w:eastAsia="ru-RU"/>
        </w:rPr>
        <w:t xml:space="preserve">возобновление работы </w:t>
      </w:r>
      <w:r w:rsidR="00816596">
        <w:rPr>
          <w:rFonts w:ascii="Times New Roman" w:eastAsia="Times New Roman" w:hAnsi="Times New Roman"/>
          <w:sz w:val="24"/>
          <w:szCs w:val="24"/>
          <w:lang w:eastAsia="ru-RU"/>
        </w:rPr>
        <w:t>столовой</w:t>
      </w:r>
      <w:r w:rsidR="00514E5B">
        <w:rPr>
          <w:rFonts w:ascii="Times New Roman" w:eastAsia="Times New Roman" w:hAnsi="Times New Roman"/>
          <w:sz w:val="24"/>
          <w:szCs w:val="24"/>
          <w:lang w:eastAsia="ru-RU"/>
        </w:rPr>
        <w:t>.</w:t>
      </w:r>
      <w:r w:rsidR="00DE3C8E">
        <w:rPr>
          <w:rFonts w:ascii="Times New Roman" w:eastAsia="Times New Roman" w:hAnsi="Times New Roman"/>
          <w:sz w:val="24"/>
          <w:szCs w:val="24"/>
          <w:lang w:eastAsia="ru-RU"/>
        </w:rPr>
        <w:t xml:space="preserve"> </w:t>
      </w:r>
    </w:p>
    <w:p w:rsidR="00EA03E8" w:rsidRDefault="00EA03E8" w:rsidP="00047D76">
      <w:pPr>
        <w:spacing w:after="0" w:line="240" w:lineRule="auto"/>
        <w:ind w:firstLine="539"/>
        <w:jc w:val="both"/>
        <w:rPr>
          <w:rFonts w:ascii="Times New Roman" w:eastAsia="Times New Roman" w:hAnsi="Times New Roman"/>
          <w:sz w:val="24"/>
          <w:szCs w:val="24"/>
          <w:lang w:eastAsia="ru-RU"/>
        </w:rPr>
      </w:pPr>
      <w:r w:rsidRPr="00565CFD">
        <w:rPr>
          <w:rFonts w:ascii="Times New Roman" w:eastAsia="Times New Roman" w:hAnsi="Times New Roman"/>
          <w:sz w:val="24"/>
          <w:szCs w:val="24"/>
          <w:lang w:eastAsia="ru-RU"/>
        </w:rPr>
        <w:t xml:space="preserve">Сеть объектов торговли, общественного питания, бытового обслуживания </w:t>
      </w:r>
      <w:r w:rsidR="007668DE" w:rsidRPr="00565CFD">
        <w:rPr>
          <w:rFonts w:ascii="Times New Roman" w:eastAsia="Times New Roman" w:hAnsi="Times New Roman"/>
          <w:sz w:val="24"/>
          <w:szCs w:val="24"/>
          <w:lang w:eastAsia="ru-RU"/>
        </w:rPr>
        <w:t>развивается по законам рыночной экономики, где спрос определяет предложение.</w:t>
      </w:r>
    </w:p>
    <w:p w:rsidR="007668DE" w:rsidRDefault="00CB0E93" w:rsidP="00047D76">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Задача администрации </w:t>
      </w:r>
      <w:r w:rsidR="00713518">
        <w:rPr>
          <w:rFonts w:ascii="Times New Roman" w:eastAsia="Times New Roman" w:hAnsi="Times New Roman"/>
          <w:sz w:val="24"/>
          <w:szCs w:val="24"/>
          <w:lang w:eastAsia="ru-RU"/>
        </w:rPr>
        <w:t>Северн</w:t>
      </w:r>
      <w:r>
        <w:rPr>
          <w:rFonts w:ascii="Times New Roman" w:eastAsia="Times New Roman" w:hAnsi="Times New Roman"/>
          <w:sz w:val="24"/>
          <w:szCs w:val="24"/>
          <w:lang w:eastAsia="ru-RU"/>
        </w:rPr>
        <w:t xml:space="preserve">ого сельского поселения оказывать содействие индивидуальным предпринимателям, </w:t>
      </w:r>
      <w:r w:rsidR="002A798C">
        <w:rPr>
          <w:rFonts w:ascii="Times New Roman" w:eastAsia="Times New Roman" w:hAnsi="Times New Roman"/>
          <w:sz w:val="24"/>
          <w:szCs w:val="24"/>
          <w:lang w:eastAsia="ru-RU"/>
        </w:rPr>
        <w:t>чья деятельность направлена на удовлетворение социальных нужд населения муниципального образования.</w:t>
      </w:r>
    </w:p>
    <w:p w:rsidR="00166FBF" w:rsidRPr="00187A05" w:rsidRDefault="00166FBF" w:rsidP="006B3F88">
      <w:pPr>
        <w:pStyle w:val="3"/>
        <w:numPr>
          <w:ilvl w:val="0"/>
          <w:numId w:val="0"/>
        </w:numPr>
        <w:ind w:left="720" w:hanging="181"/>
        <w:rPr>
          <w:rFonts w:ascii="Times New Roman" w:hAnsi="Times New Roman"/>
          <w:sz w:val="24"/>
          <w:szCs w:val="24"/>
        </w:rPr>
      </w:pPr>
      <w:bookmarkStart w:id="81" w:name="_Toc330910006"/>
      <w:bookmarkStart w:id="82" w:name="_Toc341881487"/>
      <w:bookmarkStart w:id="83" w:name="_Toc359487550"/>
      <w:r w:rsidRPr="00187A05">
        <w:rPr>
          <w:rFonts w:ascii="Times New Roman" w:hAnsi="Times New Roman"/>
          <w:sz w:val="24"/>
          <w:szCs w:val="24"/>
        </w:rPr>
        <w:t>2.</w:t>
      </w:r>
      <w:r w:rsidR="00834249" w:rsidRPr="00187A05">
        <w:rPr>
          <w:rFonts w:ascii="Times New Roman" w:hAnsi="Times New Roman"/>
          <w:sz w:val="24"/>
          <w:szCs w:val="24"/>
        </w:rPr>
        <w:t>7</w:t>
      </w:r>
      <w:r w:rsidR="00D637F9" w:rsidRPr="00187A05">
        <w:rPr>
          <w:rFonts w:ascii="Times New Roman" w:hAnsi="Times New Roman"/>
          <w:sz w:val="24"/>
          <w:szCs w:val="24"/>
        </w:rPr>
        <w:t>.</w:t>
      </w:r>
      <w:r w:rsidR="00C206D6">
        <w:rPr>
          <w:rFonts w:ascii="Times New Roman" w:hAnsi="Times New Roman"/>
          <w:sz w:val="24"/>
          <w:szCs w:val="24"/>
        </w:rPr>
        <w:t>2</w:t>
      </w:r>
      <w:r w:rsidRPr="00187A05">
        <w:rPr>
          <w:rFonts w:ascii="Times New Roman" w:hAnsi="Times New Roman"/>
          <w:sz w:val="24"/>
          <w:szCs w:val="24"/>
        </w:rPr>
        <w:t>. Состояние и структура жилищного фонда</w:t>
      </w:r>
      <w:bookmarkEnd w:id="81"/>
      <w:bookmarkEnd w:id="82"/>
      <w:bookmarkEnd w:id="83"/>
    </w:p>
    <w:p w:rsidR="00C23B48" w:rsidRPr="003079BC" w:rsidRDefault="00166FBF" w:rsidP="00187A05">
      <w:pPr>
        <w:spacing w:after="0" w:line="240" w:lineRule="auto"/>
        <w:ind w:firstLine="539"/>
        <w:jc w:val="both"/>
        <w:rPr>
          <w:rFonts w:ascii="Times New Roman" w:eastAsia="Times New Roman" w:hAnsi="Times New Roman"/>
          <w:sz w:val="24"/>
          <w:szCs w:val="24"/>
          <w:lang w:eastAsia="ru-RU"/>
        </w:rPr>
      </w:pPr>
      <w:r w:rsidRPr="00941EFD">
        <w:rPr>
          <w:rFonts w:ascii="Times New Roman" w:eastAsia="Times New Roman" w:hAnsi="Times New Roman"/>
          <w:sz w:val="24"/>
          <w:szCs w:val="24"/>
          <w:lang w:eastAsia="ru-RU"/>
        </w:rPr>
        <w:t xml:space="preserve">Общая площадь жилищного фонда </w:t>
      </w:r>
      <w:r w:rsidR="00713518">
        <w:rPr>
          <w:rFonts w:ascii="Times New Roman" w:eastAsia="Times New Roman" w:hAnsi="Times New Roman"/>
          <w:sz w:val="24"/>
          <w:szCs w:val="24"/>
          <w:lang w:eastAsia="ru-RU"/>
        </w:rPr>
        <w:t>Северн</w:t>
      </w:r>
      <w:r w:rsidRPr="00941EFD">
        <w:rPr>
          <w:rFonts w:ascii="Times New Roman" w:eastAsia="Times New Roman" w:hAnsi="Times New Roman"/>
          <w:sz w:val="24"/>
          <w:szCs w:val="24"/>
          <w:lang w:eastAsia="ru-RU"/>
        </w:rPr>
        <w:t xml:space="preserve">ого сельского поселения </w:t>
      </w:r>
      <w:r w:rsidR="00FC047B" w:rsidRPr="00FC047B">
        <w:rPr>
          <w:rFonts w:ascii="Times New Roman" w:eastAsia="Times New Roman" w:hAnsi="Times New Roman"/>
          <w:sz w:val="24"/>
          <w:szCs w:val="24"/>
          <w:lang w:eastAsia="ru-RU"/>
        </w:rPr>
        <w:t>на 01.01.2008 года составил</w:t>
      </w:r>
      <w:r w:rsidR="00C23B48">
        <w:rPr>
          <w:rFonts w:ascii="Times New Roman" w:eastAsia="Times New Roman" w:hAnsi="Times New Roman"/>
          <w:sz w:val="24"/>
          <w:szCs w:val="24"/>
          <w:lang w:eastAsia="ru-RU"/>
        </w:rPr>
        <w:t>а</w:t>
      </w:r>
      <w:r w:rsidR="00FC047B" w:rsidRPr="00FC047B">
        <w:rPr>
          <w:rFonts w:ascii="Times New Roman" w:eastAsia="Times New Roman" w:hAnsi="Times New Roman"/>
          <w:sz w:val="24"/>
          <w:szCs w:val="24"/>
          <w:lang w:eastAsia="ru-RU"/>
        </w:rPr>
        <w:t xml:space="preserve"> </w:t>
      </w:r>
      <w:r w:rsidR="00FD2FB7">
        <w:rPr>
          <w:rFonts w:ascii="Times New Roman" w:eastAsia="Times New Roman" w:hAnsi="Times New Roman"/>
          <w:sz w:val="24"/>
          <w:szCs w:val="24"/>
          <w:lang w:eastAsia="ru-RU"/>
        </w:rPr>
        <w:t>4,1 тыс.</w:t>
      </w:r>
      <w:r w:rsidR="00FC047B" w:rsidRPr="00FC047B">
        <w:rPr>
          <w:rFonts w:ascii="Times New Roman" w:eastAsia="Times New Roman" w:hAnsi="Times New Roman"/>
          <w:sz w:val="24"/>
          <w:szCs w:val="24"/>
          <w:lang w:eastAsia="ru-RU"/>
        </w:rPr>
        <w:t xml:space="preserve"> м</w:t>
      </w:r>
      <w:r w:rsidR="00C23B48" w:rsidRPr="00C23B48">
        <w:rPr>
          <w:rFonts w:ascii="Times New Roman" w:eastAsia="Times New Roman" w:hAnsi="Times New Roman"/>
          <w:sz w:val="24"/>
          <w:szCs w:val="24"/>
          <w:vertAlign w:val="superscript"/>
          <w:lang w:eastAsia="ru-RU"/>
        </w:rPr>
        <w:t>2</w:t>
      </w:r>
      <w:r w:rsidR="001B35EA">
        <w:rPr>
          <w:rFonts w:ascii="Times New Roman" w:eastAsia="Times New Roman" w:hAnsi="Times New Roman"/>
          <w:sz w:val="24"/>
          <w:szCs w:val="24"/>
          <w:lang w:eastAsia="ru-RU"/>
        </w:rPr>
        <w:t>.</w:t>
      </w:r>
      <w:r w:rsidR="00FC047B" w:rsidRPr="00FC047B">
        <w:rPr>
          <w:rFonts w:ascii="Times New Roman" w:eastAsia="Times New Roman" w:hAnsi="Times New Roman"/>
          <w:sz w:val="24"/>
          <w:szCs w:val="24"/>
          <w:lang w:eastAsia="ru-RU"/>
        </w:rPr>
        <w:t xml:space="preserve"> </w:t>
      </w:r>
      <w:r w:rsidR="00FC047B" w:rsidRPr="00513952">
        <w:rPr>
          <w:rFonts w:ascii="Times New Roman" w:eastAsia="Times New Roman" w:hAnsi="Times New Roman"/>
          <w:sz w:val="24"/>
          <w:szCs w:val="24"/>
          <w:lang w:eastAsia="ru-RU"/>
        </w:rPr>
        <w:t>Все</w:t>
      </w:r>
      <w:r w:rsidR="00FC047B" w:rsidRPr="00FC047B">
        <w:rPr>
          <w:rFonts w:ascii="Times New Roman" w:eastAsia="Times New Roman" w:hAnsi="Times New Roman"/>
          <w:sz w:val="24"/>
          <w:szCs w:val="24"/>
          <w:lang w:eastAsia="ru-RU"/>
        </w:rPr>
        <w:t xml:space="preserve"> здания в селе  </w:t>
      </w:r>
      <w:r w:rsidR="00FC047B" w:rsidRPr="00597518">
        <w:rPr>
          <w:rFonts w:ascii="Times New Roman" w:eastAsia="Times New Roman" w:hAnsi="Times New Roman"/>
          <w:sz w:val="24"/>
          <w:szCs w:val="24"/>
          <w:lang w:eastAsia="ru-RU"/>
        </w:rPr>
        <w:t xml:space="preserve">деревянные и  </w:t>
      </w:r>
      <w:r w:rsidR="00FC047B" w:rsidRPr="002978DD">
        <w:rPr>
          <w:rFonts w:ascii="Times New Roman" w:eastAsia="Times New Roman" w:hAnsi="Times New Roman"/>
          <w:sz w:val="24"/>
          <w:szCs w:val="24"/>
          <w:lang w:eastAsia="ru-RU"/>
        </w:rPr>
        <w:t>одноэтажные.</w:t>
      </w:r>
      <w:r w:rsidR="00FC047B" w:rsidRPr="00FC047B">
        <w:rPr>
          <w:rFonts w:ascii="Times New Roman" w:eastAsia="Times New Roman" w:hAnsi="Times New Roman"/>
          <w:sz w:val="24"/>
          <w:szCs w:val="24"/>
          <w:lang w:eastAsia="ru-RU"/>
        </w:rPr>
        <w:t xml:space="preserve"> </w:t>
      </w:r>
      <w:r w:rsidR="00597518" w:rsidRPr="00FD0092">
        <w:rPr>
          <w:rFonts w:ascii="Times New Roman" w:eastAsia="Times New Roman" w:hAnsi="Times New Roman"/>
          <w:sz w:val="24"/>
          <w:szCs w:val="24"/>
          <w:lang w:eastAsia="ru-RU"/>
        </w:rPr>
        <w:t>Прирост ветхого и аварийного жилищного фонда составляет не менее 0,</w:t>
      </w:r>
      <w:r w:rsidR="00596C7F">
        <w:rPr>
          <w:rFonts w:ascii="Times New Roman" w:eastAsia="Times New Roman" w:hAnsi="Times New Roman"/>
          <w:sz w:val="24"/>
          <w:szCs w:val="24"/>
          <w:lang w:eastAsia="ru-RU"/>
        </w:rPr>
        <w:t>3</w:t>
      </w:r>
      <w:r w:rsidR="00597518" w:rsidRPr="00FD0092">
        <w:rPr>
          <w:rFonts w:ascii="Times New Roman" w:eastAsia="Times New Roman" w:hAnsi="Times New Roman"/>
          <w:sz w:val="24"/>
          <w:szCs w:val="24"/>
          <w:lang w:eastAsia="ru-RU"/>
        </w:rPr>
        <w:t xml:space="preserve"> % в год.</w:t>
      </w:r>
    </w:p>
    <w:p w:rsidR="00043811" w:rsidRDefault="00043811" w:rsidP="00367AC4">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Жилищная обеспеченность в </w:t>
      </w:r>
      <w:r w:rsidR="00713518">
        <w:rPr>
          <w:rFonts w:ascii="Times New Roman" w:eastAsia="Times New Roman" w:hAnsi="Times New Roman"/>
          <w:sz w:val="24"/>
          <w:szCs w:val="24"/>
          <w:lang w:eastAsia="ru-RU"/>
        </w:rPr>
        <w:t>Северн</w:t>
      </w:r>
      <w:r>
        <w:rPr>
          <w:rFonts w:ascii="Times New Roman" w:eastAsia="Times New Roman" w:hAnsi="Times New Roman"/>
          <w:sz w:val="24"/>
          <w:szCs w:val="24"/>
          <w:lang w:eastAsia="ru-RU"/>
        </w:rPr>
        <w:t xml:space="preserve">ом сельском поселении составляет </w:t>
      </w:r>
      <w:r w:rsidR="00FD0092">
        <w:rPr>
          <w:rFonts w:ascii="Times New Roman" w:eastAsia="Times New Roman" w:hAnsi="Times New Roman"/>
          <w:sz w:val="24"/>
          <w:szCs w:val="24"/>
          <w:lang w:eastAsia="ru-RU"/>
        </w:rPr>
        <w:t>25,4</w:t>
      </w:r>
      <w:r>
        <w:rPr>
          <w:rFonts w:ascii="Times New Roman" w:eastAsia="Times New Roman" w:hAnsi="Times New Roman"/>
          <w:sz w:val="24"/>
          <w:szCs w:val="24"/>
          <w:lang w:eastAsia="ru-RU"/>
        </w:rPr>
        <w:t xml:space="preserve"> м</w:t>
      </w:r>
      <w:r w:rsidRPr="00CA6408">
        <w:rPr>
          <w:rFonts w:ascii="Times New Roman" w:eastAsia="Times New Roman" w:hAnsi="Times New Roman"/>
          <w:sz w:val="24"/>
          <w:szCs w:val="24"/>
          <w:vertAlign w:val="superscript"/>
          <w:lang w:eastAsia="ru-RU"/>
        </w:rPr>
        <w:t>2</w:t>
      </w:r>
      <w:r w:rsidRPr="00187A05">
        <w:rPr>
          <w:rFonts w:ascii="Times New Roman" w:eastAsia="Times New Roman" w:hAnsi="Times New Roman"/>
          <w:sz w:val="24"/>
          <w:szCs w:val="24"/>
          <w:lang w:eastAsia="ru-RU"/>
        </w:rPr>
        <w:t xml:space="preserve"> </w:t>
      </w:r>
      <w:r w:rsidR="006E6D14" w:rsidRPr="00187A05">
        <w:rPr>
          <w:rFonts w:ascii="Times New Roman" w:eastAsia="Times New Roman" w:hAnsi="Times New Roman"/>
          <w:sz w:val="24"/>
          <w:szCs w:val="24"/>
          <w:lang w:eastAsia="ru-RU"/>
        </w:rPr>
        <w:t xml:space="preserve"> </w:t>
      </w:r>
      <w:r w:rsidR="006E6D14">
        <w:rPr>
          <w:rFonts w:ascii="Times New Roman" w:eastAsia="Times New Roman" w:hAnsi="Times New Roman"/>
          <w:sz w:val="24"/>
          <w:szCs w:val="24"/>
          <w:lang w:eastAsia="ru-RU"/>
        </w:rPr>
        <w:t xml:space="preserve">на человека, </w:t>
      </w:r>
      <w:r w:rsidR="00CA6408">
        <w:rPr>
          <w:rFonts w:ascii="Times New Roman" w:eastAsia="Times New Roman" w:hAnsi="Times New Roman"/>
          <w:sz w:val="24"/>
          <w:szCs w:val="24"/>
          <w:lang w:eastAsia="ru-RU"/>
        </w:rPr>
        <w:t xml:space="preserve">  </w:t>
      </w:r>
      <w:r w:rsidRPr="00043811">
        <w:rPr>
          <w:rFonts w:ascii="Times New Roman" w:eastAsia="Times New Roman" w:hAnsi="Times New Roman"/>
          <w:sz w:val="24"/>
          <w:szCs w:val="24"/>
          <w:lang w:eastAsia="ru-RU"/>
        </w:rPr>
        <w:t xml:space="preserve">что </w:t>
      </w:r>
      <w:r w:rsidR="00CA6408">
        <w:rPr>
          <w:rFonts w:ascii="Times New Roman" w:eastAsia="Times New Roman" w:hAnsi="Times New Roman"/>
          <w:sz w:val="24"/>
          <w:szCs w:val="24"/>
          <w:lang w:eastAsia="ru-RU"/>
        </w:rPr>
        <w:t xml:space="preserve">  </w:t>
      </w:r>
      <w:r w:rsidR="00C23B48">
        <w:rPr>
          <w:rFonts w:ascii="Times New Roman" w:eastAsia="Times New Roman" w:hAnsi="Times New Roman"/>
          <w:sz w:val="24"/>
          <w:szCs w:val="24"/>
          <w:lang w:eastAsia="ru-RU"/>
        </w:rPr>
        <w:t>выше</w:t>
      </w:r>
      <w:r w:rsidR="00CA640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нормы, </w:t>
      </w:r>
      <w:r w:rsidR="00CA640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регламентированной</w:t>
      </w:r>
      <w:r w:rsidR="006E6D14">
        <w:rPr>
          <w:rFonts w:ascii="Times New Roman" w:eastAsia="Times New Roman" w:hAnsi="Times New Roman"/>
          <w:sz w:val="24"/>
          <w:szCs w:val="24"/>
          <w:lang w:eastAsia="ru-RU"/>
        </w:rPr>
        <w:t xml:space="preserve"> </w:t>
      </w:r>
      <w:r w:rsidR="0092600A">
        <w:rPr>
          <w:rFonts w:ascii="Times New Roman" w:eastAsia="Times New Roman" w:hAnsi="Times New Roman"/>
          <w:sz w:val="24"/>
          <w:szCs w:val="24"/>
          <w:lang w:eastAsia="ru-RU"/>
        </w:rPr>
        <w:tab/>
      </w:r>
      <w:r w:rsidR="00CA6408">
        <w:rPr>
          <w:rFonts w:ascii="Times New Roman" w:eastAsia="Times New Roman" w:hAnsi="Times New Roman"/>
          <w:sz w:val="24"/>
          <w:szCs w:val="24"/>
          <w:lang w:eastAsia="ru-RU"/>
        </w:rPr>
        <w:t xml:space="preserve">   </w:t>
      </w:r>
      <w:r w:rsidR="00FD0092">
        <w:rPr>
          <w:rFonts w:ascii="Times New Roman" w:eastAsia="Times New Roman" w:hAnsi="Times New Roman"/>
          <w:sz w:val="24"/>
          <w:szCs w:val="24"/>
          <w:lang w:eastAsia="ru-RU"/>
        </w:rPr>
        <w:t>СП</w:t>
      </w:r>
      <w:r w:rsidR="00367AC4" w:rsidRPr="00367AC4">
        <w:t xml:space="preserve"> </w:t>
      </w:r>
      <w:r w:rsidR="0092600A" w:rsidRPr="0092600A">
        <w:rPr>
          <w:rFonts w:ascii="Times New Roman" w:eastAsia="Times New Roman" w:hAnsi="Times New Roman"/>
          <w:sz w:val="24"/>
          <w:szCs w:val="24"/>
          <w:lang w:eastAsia="ru-RU"/>
        </w:rPr>
        <w:t>42.13330.2011</w:t>
      </w:r>
      <w:r w:rsidR="00367AC4">
        <w:rPr>
          <w:rFonts w:ascii="Times New Roman" w:eastAsia="Times New Roman" w:hAnsi="Times New Roman"/>
          <w:sz w:val="24"/>
          <w:szCs w:val="24"/>
          <w:lang w:eastAsia="ru-RU"/>
        </w:rPr>
        <w:t xml:space="preserve"> </w:t>
      </w:r>
      <w:r w:rsidR="0092600A" w:rsidRPr="0092600A">
        <w:rPr>
          <w:rFonts w:ascii="Times New Roman" w:eastAsia="Times New Roman" w:hAnsi="Times New Roman"/>
          <w:sz w:val="24"/>
          <w:szCs w:val="24"/>
          <w:lang w:eastAsia="ru-RU"/>
        </w:rPr>
        <w:t>(актуализированная редакция СНиП 2.07.01-89*) «Градостроительство. Планировка и застройка городских и сельских</w:t>
      </w:r>
      <w:r w:rsidR="0092600A">
        <w:rPr>
          <w:rFonts w:ascii="Times New Roman" w:eastAsia="Times New Roman" w:hAnsi="Times New Roman"/>
          <w:sz w:val="24"/>
          <w:szCs w:val="24"/>
          <w:lang w:eastAsia="ru-RU"/>
        </w:rPr>
        <w:t xml:space="preserve"> поселений»</w:t>
      </w:r>
      <w:r w:rsidR="006E6D14">
        <w:rPr>
          <w:rFonts w:ascii="Times New Roman" w:eastAsia="Times New Roman" w:hAnsi="Times New Roman"/>
          <w:sz w:val="24"/>
          <w:szCs w:val="24"/>
          <w:lang w:eastAsia="ru-RU"/>
        </w:rPr>
        <w:t xml:space="preserve"> – 18 м</w:t>
      </w:r>
      <w:r w:rsidR="006E6D14" w:rsidRPr="00FD0092">
        <w:rPr>
          <w:rFonts w:ascii="Times New Roman" w:eastAsia="Times New Roman" w:hAnsi="Times New Roman"/>
          <w:sz w:val="24"/>
          <w:szCs w:val="24"/>
          <w:vertAlign w:val="superscript"/>
          <w:lang w:eastAsia="ru-RU"/>
        </w:rPr>
        <w:t>2</w:t>
      </w:r>
      <w:r w:rsidR="006E6D14">
        <w:rPr>
          <w:rFonts w:ascii="Times New Roman" w:eastAsia="Times New Roman" w:hAnsi="Times New Roman"/>
          <w:sz w:val="24"/>
          <w:szCs w:val="24"/>
          <w:lang w:eastAsia="ru-RU"/>
        </w:rPr>
        <w:t>.</w:t>
      </w:r>
    </w:p>
    <w:p w:rsidR="001F30B7" w:rsidRPr="00474EBD" w:rsidRDefault="00DE525A" w:rsidP="00425DBF">
      <w:pPr>
        <w:spacing w:after="0" w:line="240" w:lineRule="auto"/>
        <w:ind w:firstLine="539"/>
        <w:jc w:val="both"/>
        <w:rPr>
          <w:rFonts w:ascii="Times New Roman" w:eastAsia="Times New Roman" w:hAnsi="Times New Roman"/>
          <w:sz w:val="24"/>
          <w:szCs w:val="24"/>
          <w:lang w:eastAsia="ru-RU"/>
        </w:rPr>
      </w:pPr>
      <w:r w:rsidRPr="00941EFD">
        <w:rPr>
          <w:rFonts w:ascii="Times New Roman" w:eastAsia="Times New Roman" w:hAnsi="Times New Roman"/>
          <w:sz w:val="24"/>
          <w:szCs w:val="24"/>
          <w:lang w:eastAsia="ru-RU"/>
        </w:rPr>
        <w:t xml:space="preserve">Помимо обеспеченности жилой площадью важное значение имеют показатели качественных характеристик этого жилья. </w:t>
      </w:r>
      <w:r w:rsidR="00166FBF" w:rsidRPr="00941EFD">
        <w:rPr>
          <w:rFonts w:ascii="Times New Roman" w:eastAsia="Times New Roman" w:hAnsi="Times New Roman"/>
          <w:sz w:val="24"/>
          <w:szCs w:val="24"/>
          <w:lang w:eastAsia="ru-RU"/>
        </w:rPr>
        <w:t xml:space="preserve">Уровень благоустройства жилищного фонда в </w:t>
      </w:r>
      <w:r w:rsidR="00713518">
        <w:rPr>
          <w:rFonts w:ascii="Times New Roman" w:eastAsia="Times New Roman" w:hAnsi="Times New Roman"/>
          <w:sz w:val="24"/>
          <w:szCs w:val="24"/>
          <w:lang w:eastAsia="ru-RU"/>
        </w:rPr>
        <w:t>Северн</w:t>
      </w:r>
      <w:r w:rsidR="00166FBF" w:rsidRPr="00941EFD">
        <w:rPr>
          <w:rFonts w:ascii="Times New Roman" w:eastAsia="Times New Roman" w:hAnsi="Times New Roman"/>
          <w:sz w:val="24"/>
          <w:szCs w:val="24"/>
          <w:lang w:eastAsia="ru-RU"/>
        </w:rPr>
        <w:t xml:space="preserve">ом сельском поселении </w:t>
      </w:r>
      <w:r w:rsidR="00044738">
        <w:rPr>
          <w:rFonts w:ascii="Times New Roman" w:eastAsia="Times New Roman" w:hAnsi="Times New Roman"/>
          <w:sz w:val="24"/>
          <w:szCs w:val="24"/>
          <w:lang w:eastAsia="ru-RU"/>
        </w:rPr>
        <w:t>- низкий</w:t>
      </w:r>
      <w:r w:rsidR="00166FBF" w:rsidRPr="00941EFD">
        <w:rPr>
          <w:rFonts w:ascii="Times New Roman" w:eastAsia="Times New Roman" w:hAnsi="Times New Roman"/>
          <w:sz w:val="24"/>
          <w:szCs w:val="24"/>
          <w:lang w:eastAsia="ru-RU"/>
        </w:rPr>
        <w:t>.</w:t>
      </w:r>
      <w:bookmarkStart w:id="84" w:name="cut"/>
      <w:bookmarkEnd w:id="84"/>
      <w:r w:rsidR="000C65C0">
        <w:rPr>
          <w:rFonts w:ascii="Times New Roman" w:eastAsia="Times New Roman" w:hAnsi="Times New Roman"/>
          <w:sz w:val="24"/>
          <w:szCs w:val="24"/>
          <w:lang w:eastAsia="ru-RU"/>
        </w:rPr>
        <w:t xml:space="preserve"> Централизованные системы водоснабжения, водоотведения, тепло- и газоснабжения жилого фонда отсутствуют.</w:t>
      </w:r>
      <w:r w:rsidR="001B4C6E">
        <w:rPr>
          <w:rFonts w:ascii="Times New Roman" w:eastAsia="Times New Roman" w:hAnsi="Times New Roman"/>
          <w:sz w:val="24"/>
          <w:szCs w:val="24"/>
          <w:lang w:eastAsia="ru-RU"/>
        </w:rPr>
        <w:t xml:space="preserve"> Используется печное отопление, выгреба.</w:t>
      </w:r>
    </w:p>
    <w:p w:rsidR="0011737D" w:rsidRPr="00AC14F4" w:rsidRDefault="0011737D" w:rsidP="0011737D">
      <w:pPr>
        <w:spacing w:after="0" w:line="240" w:lineRule="auto"/>
        <w:ind w:firstLine="539"/>
        <w:jc w:val="both"/>
        <w:rPr>
          <w:rFonts w:ascii="Times New Roman" w:eastAsia="Times New Roman" w:hAnsi="Times New Roman"/>
          <w:sz w:val="24"/>
          <w:szCs w:val="24"/>
          <w:lang w:eastAsia="ru-RU"/>
        </w:rPr>
      </w:pPr>
      <w:r w:rsidRPr="00AC14F4">
        <w:rPr>
          <w:rFonts w:ascii="Times New Roman" w:eastAsia="Times New Roman" w:hAnsi="Times New Roman"/>
          <w:sz w:val="24"/>
          <w:szCs w:val="24"/>
          <w:lang w:eastAsia="ru-RU"/>
        </w:rPr>
        <w:t>Основная цель жилищной политики – улучшение качества жизни, включая качество жилой среды.</w:t>
      </w:r>
    </w:p>
    <w:p w:rsidR="0011737D" w:rsidRPr="00920ED2" w:rsidRDefault="0011737D" w:rsidP="0011737D">
      <w:pPr>
        <w:spacing w:after="0" w:line="240" w:lineRule="auto"/>
        <w:ind w:firstLine="539"/>
        <w:jc w:val="both"/>
        <w:rPr>
          <w:rFonts w:ascii="Times New Roman" w:eastAsia="Times New Roman" w:hAnsi="Times New Roman"/>
          <w:sz w:val="24"/>
          <w:szCs w:val="24"/>
          <w:lang w:eastAsia="ru-RU"/>
        </w:rPr>
      </w:pPr>
      <w:r w:rsidRPr="00920ED2">
        <w:rPr>
          <w:rFonts w:ascii="Times New Roman" w:eastAsia="Times New Roman" w:hAnsi="Times New Roman"/>
          <w:sz w:val="24"/>
          <w:szCs w:val="24"/>
          <w:lang w:eastAsia="ru-RU"/>
        </w:rPr>
        <w:t xml:space="preserve">В качестве основных направлений для размещения жилищного строительства возможно освоение неиспользуемых участков в границах </w:t>
      </w:r>
      <w:r>
        <w:rPr>
          <w:rFonts w:ascii="Times New Roman" w:eastAsia="Times New Roman" w:hAnsi="Times New Roman"/>
          <w:sz w:val="24"/>
          <w:szCs w:val="24"/>
          <w:lang w:eastAsia="ru-RU"/>
        </w:rPr>
        <w:t>поселка</w:t>
      </w:r>
      <w:r w:rsidRPr="00920ED2">
        <w:rPr>
          <w:rFonts w:ascii="Times New Roman" w:eastAsia="Times New Roman" w:hAnsi="Times New Roman"/>
          <w:sz w:val="24"/>
          <w:szCs w:val="24"/>
          <w:lang w:eastAsia="ru-RU"/>
        </w:rPr>
        <w:t>, так как связи с сокращением численности населения идет процесс высвобождения жилья и выбывания ветхого и аварийного жилого фонда.</w:t>
      </w:r>
    </w:p>
    <w:p w:rsidR="0011737D" w:rsidRDefault="0011737D" w:rsidP="006B7025">
      <w:pPr>
        <w:spacing w:after="0" w:line="240" w:lineRule="auto"/>
        <w:ind w:firstLine="539"/>
        <w:jc w:val="both"/>
        <w:rPr>
          <w:rFonts w:ascii="Times New Roman" w:eastAsia="Times New Roman" w:hAnsi="Times New Roman"/>
          <w:sz w:val="24"/>
          <w:szCs w:val="24"/>
          <w:lang w:eastAsia="ru-RU"/>
        </w:rPr>
      </w:pPr>
      <w:r w:rsidRPr="00920ED2">
        <w:rPr>
          <w:rFonts w:ascii="Times New Roman" w:eastAsia="Times New Roman" w:hAnsi="Times New Roman"/>
          <w:sz w:val="24"/>
          <w:szCs w:val="24"/>
          <w:lang w:eastAsia="ru-RU"/>
        </w:rPr>
        <w:t>Главной задачей в сфере жилищного строительства является инженерное оборудование кварталов жилой застройки и благоустройство территории.</w:t>
      </w:r>
    </w:p>
    <w:p w:rsidR="00AC14F4" w:rsidRPr="00AC14F4" w:rsidRDefault="00AC14F4" w:rsidP="00AC14F4">
      <w:pPr>
        <w:spacing w:after="0" w:line="240" w:lineRule="auto"/>
        <w:ind w:firstLine="539"/>
        <w:jc w:val="both"/>
        <w:rPr>
          <w:rFonts w:ascii="Times New Roman" w:eastAsia="Times New Roman" w:hAnsi="Times New Roman"/>
          <w:sz w:val="24"/>
          <w:szCs w:val="24"/>
          <w:lang w:eastAsia="ru-RU"/>
        </w:rPr>
      </w:pPr>
      <w:r w:rsidRPr="00AC14F4">
        <w:rPr>
          <w:rFonts w:ascii="Times New Roman" w:eastAsia="Times New Roman" w:hAnsi="Times New Roman"/>
          <w:sz w:val="24"/>
          <w:szCs w:val="24"/>
          <w:lang w:eastAsia="ru-RU"/>
        </w:rPr>
        <w:t>В основе проектных решений заложены следующие принципы:</w:t>
      </w:r>
    </w:p>
    <w:p w:rsidR="00AC14F4" w:rsidRPr="00AC14F4" w:rsidRDefault="00AC14F4" w:rsidP="005B6463">
      <w:pPr>
        <w:numPr>
          <w:ilvl w:val="0"/>
          <w:numId w:val="11"/>
        </w:numPr>
        <w:spacing w:after="0" w:line="240" w:lineRule="auto"/>
        <w:ind w:left="0" w:firstLine="426"/>
        <w:jc w:val="both"/>
        <w:rPr>
          <w:rFonts w:ascii="Times New Roman" w:eastAsia="Times New Roman" w:hAnsi="Times New Roman"/>
          <w:sz w:val="24"/>
          <w:szCs w:val="24"/>
          <w:lang w:eastAsia="ru-RU"/>
        </w:rPr>
      </w:pPr>
      <w:r w:rsidRPr="00AC14F4">
        <w:rPr>
          <w:rFonts w:ascii="Times New Roman" w:eastAsia="Times New Roman" w:hAnsi="Times New Roman"/>
          <w:sz w:val="24"/>
          <w:szCs w:val="24"/>
          <w:lang w:eastAsia="ru-RU"/>
        </w:rPr>
        <w:t>инженерное оборудование кварталов жилой застройки и благоустройство территории;</w:t>
      </w:r>
    </w:p>
    <w:p w:rsidR="00AC14F4" w:rsidRPr="00AC14F4" w:rsidRDefault="00AC14F4" w:rsidP="005B6463">
      <w:pPr>
        <w:numPr>
          <w:ilvl w:val="0"/>
          <w:numId w:val="11"/>
        </w:numPr>
        <w:spacing w:after="0" w:line="240" w:lineRule="auto"/>
        <w:ind w:left="0" w:firstLine="426"/>
        <w:jc w:val="both"/>
        <w:rPr>
          <w:rFonts w:ascii="Times New Roman" w:eastAsia="Times New Roman" w:hAnsi="Times New Roman"/>
          <w:sz w:val="24"/>
          <w:szCs w:val="24"/>
          <w:lang w:eastAsia="ru-RU"/>
        </w:rPr>
      </w:pPr>
      <w:r w:rsidRPr="00AC14F4">
        <w:rPr>
          <w:rFonts w:ascii="Times New Roman" w:eastAsia="Times New Roman" w:hAnsi="Times New Roman"/>
          <w:sz w:val="24"/>
          <w:szCs w:val="24"/>
          <w:lang w:eastAsia="ru-RU"/>
        </w:rPr>
        <w:t>жилищное строительство за счет всех источников финансирования – бюджетных и внебюджетных, внегосударственных средств населения.</w:t>
      </w:r>
    </w:p>
    <w:p w:rsidR="00DE525A" w:rsidRDefault="00AC14F4" w:rsidP="00AC14F4">
      <w:pPr>
        <w:spacing w:after="0" w:line="240" w:lineRule="auto"/>
        <w:ind w:firstLine="539"/>
        <w:jc w:val="both"/>
        <w:rPr>
          <w:rFonts w:ascii="Times New Roman" w:eastAsia="Times New Roman" w:hAnsi="Times New Roman"/>
          <w:sz w:val="24"/>
          <w:szCs w:val="24"/>
          <w:lang w:eastAsia="ru-RU"/>
        </w:rPr>
      </w:pPr>
      <w:r w:rsidRPr="00AC14F4">
        <w:rPr>
          <w:rFonts w:ascii="Times New Roman" w:eastAsia="Times New Roman" w:hAnsi="Times New Roman"/>
          <w:sz w:val="24"/>
          <w:szCs w:val="24"/>
          <w:lang w:eastAsia="ru-RU"/>
        </w:rPr>
        <w:t>При условии успешного развития территории в период расчетного срока, имеются территориальные возможности развития жилой застройки за расчетным сроком.</w:t>
      </w:r>
    </w:p>
    <w:p w:rsidR="008F6873" w:rsidRPr="00DE65BE" w:rsidRDefault="008F6873" w:rsidP="00A07294">
      <w:pPr>
        <w:pStyle w:val="3"/>
        <w:numPr>
          <w:ilvl w:val="0"/>
          <w:numId w:val="0"/>
        </w:numPr>
        <w:ind w:left="720" w:hanging="181"/>
        <w:rPr>
          <w:rFonts w:ascii="Times New Roman" w:hAnsi="Times New Roman"/>
          <w:sz w:val="24"/>
          <w:szCs w:val="24"/>
        </w:rPr>
      </w:pPr>
      <w:bookmarkStart w:id="85" w:name="_Toc330910007"/>
      <w:bookmarkStart w:id="86" w:name="_Toc341881488"/>
      <w:bookmarkStart w:id="87" w:name="_Toc359487551"/>
      <w:r w:rsidRPr="00DE65BE">
        <w:rPr>
          <w:rFonts w:ascii="Times New Roman" w:hAnsi="Times New Roman"/>
          <w:sz w:val="24"/>
          <w:szCs w:val="24"/>
        </w:rPr>
        <w:t>2.</w:t>
      </w:r>
      <w:r w:rsidR="00834249" w:rsidRPr="00DE65BE">
        <w:rPr>
          <w:rFonts w:ascii="Times New Roman" w:hAnsi="Times New Roman"/>
          <w:sz w:val="24"/>
          <w:szCs w:val="24"/>
        </w:rPr>
        <w:t>7</w:t>
      </w:r>
      <w:r w:rsidR="00166FBF" w:rsidRPr="00DE65BE">
        <w:rPr>
          <w:rFonts w:ascii="Times New Roman" w:hAnsi="Times New Roman"/>
          <w:sz w:val="24"/>
          <w:szCs w:val="24"/>
        </w:rPr>
        <w:t>.</w:t>
      </w:r>
      <w:r w:rsidR="00D637F9" w:rsidRPr="00DE65BE">
        <w:rPr>
          <w:rFonts w:ascii="Times New Roman" w:hAnsi="Times New Roman"/>
          <w:sz w:val="24"/>
          <w:szCs w:val="24"/>
        </w:rPr>
        <w:t>3</w:t>
      </w:r>
      <w:r w:rsidRPr="00DE65BE">
        <w:rPr>
          <w:rFonts w:ascii="Times New Roman" w:hAnsi="Times New Roman"/>
          <w:sz w:val="24"/>
          <w:szCs w:val="24"/>
        </w:rPr>
        <w:t>. Инженерная инфраструктура</w:t>
      </w:r>
      <w:r w:rsidR="00D637F9" w:rsidRPr="00DE65BE">
        <w:rPr>
          <w:rFonts w:ascii="Times New Roman" w:hAnsi="Times New Roman"/>
          <w:sz w:val="24"/>
          <w:szCs w:val="24"/>
        </w:rPr>
        <w:t xml:space="preserve"> и коммунальное хозяйство</w:t>
      </w:r>
      <w:bookmarkEnd w:id="85"/>
      <w:bookmarkEnd w:id="86"/>
      <w:bookmarkEnd w:id="87"/>
    </w:p>
    <w:p w:rsidR="00687C5F" w:rsidRPr="005A2E00" w:rsidRDefault="00687C5F" w:rsidP="00DE65BE">
      <w:pPr>
        <w:spacing w:after="0" w:line="240" w:lineRule="auto"/>
        <w:ind w:firstLine="539"/>
        <w:jc w:val="both"/>
        <w:rPr>
          <w:rFonts w:ascii="Times New Roman" w:eastAsia="Times New Roman" w:hAnsi="Times New Roman"/>
          <w:sz w:val="24"/>
          <w:szCs w:val="24"/>
          <w:lang w:eastAsia="ru-RU"/>
        </w:rPr>
      </w:pPr>
      <w:r w:rsidRPr="005A2E00">
        <w:rPr>
          <w:rFonts w:ascii="Times New Roman" w:eastAsia="Times New Roman" w:hAnsi="Times New Roman"/>
          <w:sz w:val="24"/>
          <w:szCs w:val="24"/>
          <w:lang w:eastAsia="ru-RU"/>
        </w:rPr>
        <w:t xml:space="preserve">Коммунальная инфраструктура </w:t>
      </w:r>
      <w:r w:rsidR="00713518" w:rsidRPr="005A2E00">
        <w:rPr>
          <w:rFonts w:ascii="Times New Roman" w:eastAsia="Times New Roman" w:hAnsi="Times New Roman"/>
          <w:sz w:val="24"/>
          <w:szCs w:val="24"/>
          <w:lang w:eastAsia="ru-RU"/>
        </w:rPr>
        <w:t>Северн</w:t>
      </w:r>
      <w:r w:rsidRPr="005A2E00">
        <w:rPr>
          <w:rFonts w:ascii="Times New Roman" w:eastAsia="Times New Roman" w:hAnsi="Times New Roman"/>
          <w:sz w:val="24"/>
          <w:szCs w:val="24"/>
          <w:lang w:eastAsia="ru-RU"/>
        </w:rPr>
        <w:t xml:space="preserve">ого </w:t>
      </w:r>
      <w:r w:rsidR="00804603" w:rsidRPr="005A2E00">
        <w:rPr>
          <w:rFonts w:ascii="Times New Roman" w:eastAsia="Times New Roman" w:hAnsi="Times New Roman"/>
          <w:sz w:val="24"/>
          <w:szCs w:val="24"/>
          <w:lang w:eastAsia="ru-RU"/>
        </w:rPr>
        <w:t xml:space="preserve">сельского поселения </w:t>
      </w:r>
      <w:r w:rsidRPr="005A2E00">
        <w:rPr>
          <w:rFonts w:ascii="Times New Roman" w:eastAsia="Times New Roman" w:hAnsi="Times New Roman"/>
          <w:sz w:val="24"/>
          <w:szCs w:val="24"/>
          <w:lang w:eastAsia="ru-RU"/>
        </w:rPr>
        <w:t>обеспечивает следующие коммунальные услуги:</w:t>
      </w:r>
    </w:p>
    <w:p w:rsidR="00687C5F" w:rsidRPr="005A2E00" w:rsidRDefault="00687C5F" w:rsidP="00092520">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5A2E00">
        <w:rPr>
          <w:rFonts w:ascii="Times New Roman" w:eastAsia="Times New Roman" w:hAnsi="Times New Roman"/>
          <w:color w:val="000000"/>
          <w:sz w:val="24"/>
          <w:szCs w:val="24"/>
          <w:lang w:eastAsia="ru-RU"/>
        </w:rPr>
        <w:t xml:space="preserve">централизованное электроснабжение населения и организаций; </w:t>
      </w:r>
    </w:p>
    <w:p w:rsidR="00687C5F" w:rsidRPr="005A2E00" w:rsidRDefault="00687C5F" w:rsidP="00092520">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5A2E00">
        <w:rPr>
          <w:rFonts w:ascii="Times New Roman" w:eastAsia="Times New Roman" w:hAnsi="Times New Roman"/>
          <w:color w:val="000000"/>
          <w:sz w:val="24"/>
          <w:szCs w:val="24"/>
          <w:lang w:eastAsia="ru-RU"/>
        </w:rPr>
        <w:lastRenderedPageBreak/>
        <w:t>водоснабже</w:t>
      </w:r>
      <w:r w:rsidR="00627F4C" w:rsidRPr="005A2E00">
        <w:rPr>
          <w:rFonts w:ascii="Times New Roman" w:eastAsia="Times New Roman" w:hAnsi="Times New Roman"/>
          <w:color w:val="000000"/>
          <w:sz w:val="24"/>
          <w:szCs w:val="24"/>
          <w:lang w:eastAsia="ru-RU"/>
        </w:rPr>
        <w:t>ние</w:t>
      </w:r>
      <w:r w:rsidR="00B31E47" w:rsidRPr="005A2E00">
        <w:rPr>
          <w:rFonts w:ascii="Times New Roman" w:eastAsia="Times New Roman" w:hAnsi="Times New Roman"/>
          <w:color w:val="000000"/>
          <w:sz w:val="24"/>
          <w:szCs w:val="24"/>
          <w:lang w:eastAsia="ru-RU"/>
        </w:rPr>
        <w:t xml:space="preserve"> </w:t>
      </w:r>
      <w:r w:rsidR="00092520" w:rsidRPr="005A2E00">
        <w:rPr>
          <w:rFonts w:ascii="Times New Roman" w:eastAsia="Times New Roman" w:hAnsi="Times New Roman"/>
          <w:color w:val="000000"/>
          <w:sz w:val="24"/>
          <w:szCs w:val="24"/>
          <w:lang w:eastAsia="ru-RU"/>
        </w:rPr>
        <w:t xml:space="preserve">муниципальных учреждений, </w:t>
      </w:r>
      <w:r w:rsidR="00CA36BC">
        <w:rPr>
          <w:rFonts w:ascii="Times New Roman" w:eastAsia="Times New Roman" w:hAnsi="Times New Roman"/>
          <w:color w:val="000000"/>
          <w:sz w:val="24"/>
          <w:szCs w:val="24"/>
          <w:lang w:eastAsia="ru-RU"/>
        </w:rPr>
        <w:t xml:space="preserve">населения, </w:t>
      </w:r>
      <w:r w:rsidR="00092520" w:rsidRPr="005A2E00">
        <w:rPr>
          <w:rFonts w:ascii="Times New Roman" w:eastAsia="Times New Roman" w:hAnsi="Times New Roman"/>
          <w:color w:val="000000"/>
          <w:sz w:val="24"/>
          <w:szCs w:val="24"/>
          <w:lang w:eastAsia="ru-RU"/>
        </w:rPr>
        <w:t>пожарное водоснабжение</w:t>
      </w:r>
      <w:r w:rsidR="008535EB">
        <w:rPr>
          <w:rFonts w:ascii="Times New Roman" w:eastAsia="Times New Roman" w:hAnsi="Times New Roman"/>
          <w:color w:val="000000"/>
          <w:sz w:val="24"/>
          <w:szCs w:val="24"/>
          <w:lang w:eastAsia="ru-RU"/>
        </w:rPr>
        <w:t>.</w:t>
      </w:r>
      <w:r w:rsidRPr="005A2E00">
        <w:rPr>
          <w:rFonts w:ascii="Times New Roman" w:eastAsia="Times New Roman" w:hAnsi="Times New Roman"/>
          <w:color w:val="000000"/>
          <w:sz w:val="24"/>
          <w:szCs w:val="24"/>
          <w:lang w:eastAsia="ru-RU"/>
        </w:rPr>
        <w:t xml:space="preserve"> </w:t>
      </w:r>
    </w:p>
    <w:p w:rsidR="008F6873" w:rsidRPr="00DE65BE" w:rsidRDefault="008F6873" w:rsidP="00DE65BE">
      <w:pPr>
        <w:spacing w:after="0" w:line="240" w:lineRule="auto"/>
        <w:ind w:firstLine="539"/>
        <w:jc w:val="both"/>
        <w:rPr>
          <w:rFonts w:ascii="Times New Roman" w:eastAsia="Times New Roman" w:hAnsi="Times New Roman"/>
          <w:b/>
          <w:i/>
          <w:sz w:val="24"/>
          <w:szCs w:val="24"/>
          <w:lang w:eastAsia="ru-RU"/>
        </w:rPr>
      </w:pPr>
      <w:r w:rsidRPr="00DE65BE">
        <w:rPr>
          <w:rFonts w:ascii="Times New Roman" w:eastAsia="Times New Roman" w:hAnsi="Times New Roman"/>
          <w:b/>
          <w:i/>
          <w:sz w:val="24"/>
          <w:szCs w:val="24"/>
          <w:lang w:eastAsia="ru-RU"/>
        </w:rPr>
        <w:t>Водоснабжение</w:t>
      </w:r>
    </w:p>
    <w:p w:rsidR="00E323A0" w:rsidRPr="00E323A0" w:rsidRDefault="00E323A0" w:rsidP="00E323A0">
      <w:pPr>
        <w:spacing w:after="0" w:line="240" w:lineRule="auto"/>
        <w:ind w:firstLine="539"/>
        <w:jc w:val="both"/>
        <w:rPr>
          <w:rFonts w:ascii="Times New Roman" w:eastAsia="Times New Roman" w:hAnsi="Times New Roman"/>
          <w:sz w:val="24"/>
          <w:szCs w:val="24"/>
          <w:lang w:eastAsia="ru-RU"/>
        </w:rPr>
      </w:pPr>
      <w:r w:rsidRPr="00E323A0">
        <w:rPr>
          <w:rFonts w:ascii="Times New Roman" w:eastAsia="Times New Roman" w:hAnsi="Times New Roman"/>
          <w:sz w:val="24"/>
          <w:szCs w:val="24"/>
          <w:lang w:eastAsia="ru-RU"/>
        </w:rPr>
        <w:t xml:space="preserve">В настоящее время организация и ответственность за водоснабжение </w:t>
      </w:r>
      <w:r w:rsidR="00713518">
        <w:rPr>
          <w:rFonts w:ascii="Times New Roman" w:eastAsia="Times New Roman" w:hAnsi="Times New Roman"/>
          <w:sz w:val="24"/>
          <w:szCs w:val="24"/>
          <w:lang w:eastAsia="ru-RU"/>
        </w:rPr>
        <w:t>Северн</w:t>
      </w:r>
      <w:r w:rsidR="000B6A1F">
        <w:rPr>
          <w:rFonts w:ascii="Times New Roman" w:eastAsia="Times New Roman" w:hAnsi="Times New Roman"/>
          <w:sz w:val="24"/>
          <w:szCs w:val="24"/>
          <w:lang w:eastAsia="ru-RU"/>
        </w:rPr>
        <w:t>ого сельского поселения</w:t>
      </w:r>
      <w:r w:rsidRPr="00E323A0">
        <w:rPr>
          <w:rFonts w:ascii="Times New Roman" w:eastAsia="Times New Roman" w:hAnsi="Times New Roman"/>
          <w:sz w:val="24"/>
          <w:szCs w:val="24"/>
          <w:lang w:eastAsia="ru-RU"/>
        </w:rPr>
        <w:t xml:space="preserve"> лежит на администрации поселения.    </w:t>
      </w:r>
    </w:p>
    <w:p w:rsidR="0074089A" w:rsidRDefault="00E323A0" w:rsidP="00E323A0">
      <w:pPr>
        <w:spacing w:after="0" w:line="240" w:lineRule="auto"/>
        <w:ind w:firstLine="539"/>
        <w:jc w:val="both"/>
        <w:rPr>
          <w:rFonts w:ascii="Times New Roman" w:eastAsia="Times New Roman" w:hAnsi="Times New Roman"/>
          <w:sz w:val="24"/>
          <w:szCs w:val="24"/>
          <w:lang w:eastAsia="ru-RU"/>
        </w:rPr>
      </w:pPr>
      <w:r w:rsidRPr="00E323A0">
        <w:rPr>
          <w:rFonts w:ascii="Times New Roman" w:eastAsia="Times New Roman" w:hAnsi="Times New Roman"/>
          <w:sz w:val="24"/>
          <w:szCs w:val="24"/>
          <w:lang w:eastAsia="ru-RU"/>
        </w:rPr>
        <w:t>В качестве источника водоснабжения рассматриваются подземные воды. Извлечение подземных вод из недр осуще</w:t>
      </w:r>
      <w:r w:rsidR="0074089A">
        <w:rPr>
          <w:rFonts w:ascii="Times New Roman" w:eastAsia="Times New Roman" w:hAnsi="Times New Roman"/>
          <w:sz w:val="24"/>
          <w:szCs w:val="24"/>
          <w:lang w:eastAsia="ru-RU"/>
        </w:rPr>
        <w:t xml:space="preserve">ствляется одиночными скважинами. </w:t>
      </w:r>
      <w:r w:rsidRPr="00E323A0">
        <w:rPr>
          <w:rFonts w:ascii="Times New Roman" w:eastAsia="Times New Roman" w:hAnsi="Times New Roman"/>
          <w:sz w:val="24"/>
          <w:szCs w:val="24"/>
          <w:lang w:eastAsia="ru-RU"/>
        </w:rPr>
        <w:t xml:space="preserve"> </w:t>
      </w:r>
    </w:p>
    <w:p w:rsidR="00C93A68" w:rsidRPr="00C93A68" w:rsidRDefault="00C93A68" w:rsidP="00C93A68">
      <w:pPr>
        <w:spacing w:after="0" w:line="240" w:lineRule="auto"/>
        <w:ind w:firstLine="539"/>
        <w:jc w:val="both"/>
        <w:rPr>
          <w:rFonts w:ascii="Times New Roman" w:eastAsia="Times New Roman" w:hAnsi="Times New Roman"/>
          <w:sz w:val="24"/>
          <w:szCs w:val="24"/>
          <w:lang w:eastAsia="ru-RU"/>
        </w:rPr>
      </w:pPr>
      <w:r w:rsidRPr="00C93A68">
        <w:rPr>
          <w:rFonts w:ascii="Times New Roman" w:eastAsia="Times New Roman" w:hAnsi="Times New Roman"/>
          <w:sz w:val="24"/>
          <w:szCs w:val="24"/>
          <w:lang w:eastAsia="ru-RU"/>
        </w:rPr>
        <w:t>В собственности муниципального образования находится 2 водонапорные башни, про</w:t>
      </w:r>
      <w:r>
        <w:rPr>
          <w:rFonts w:ascii="Times New Roman" w:eastAsia="Times New Roman" w:hAnsi="Times New Roman"/>
          <w:sz w:val="24"/>
          <w:szCs w:val="24"/>
          <w:lang w:eastAsia="ru-RU"/>
        </w:rPr>
        <w:t>бурено 2 водозаборные скважины</w:t>
      </w:r>
      <w:r w:rsidRPr="00C93A68">
        <w:rPr>
          <w:rFonts w:ascii="Times New Roman" w:eastAsia="Times New Roman" w:hAnsi="Times New Roman"/>
          <w:sz w:val="24"/>
          <w:szCs w:val="24"/>
          <w:lang w:eastAsia="ru-RU"/>
        </w:rPr>
        <w:t xml:space="preserve"> 1972</w:t>
      </w:r>
      <w:r>
        <w:rPr>
          <w:rFonts w:ascii="Times New Roman" w:eastAsia="Times New Roman" w:hAnsi="Times New Roman"/>
          <w:sz w:val="24"/>
          <w:szCs w:val="24"/>
          <w:lang w:eastAsia="ru-RU"/>
        </w:rPr>
        <w:t xml:space="preserve"> </w:t>
      </w:r>
      <w:r w:rsidRPr="00C93A68">
        <w:rPr>
          <w:rFonts w:ascii="Times New Roman" w:eastAsia="Times New Roman" w:hAnsi="Times New Roman"/>
          <w:sz w:val="24"/>
          <w:szCs w:val="24"/>
          <w:lang w:eastAsia="ru-RU"/>
        </w:rPr>
        <w:t>год</w:t>
      </w:r>
      <w:r>
        <w:rPr>
          <w:rFonts w:ascii="Times New Roman" w:eastAsia="Times New Roman" w:hAnsi="Times New Roman"/>
          <w:sz w:val="24"/>
          <w:szCs w:val="24"/>
          <w:lang w:eastAsia="ru-RU"/>
        </w:rPr>
        <w:t>а постройки</w:t>
      </w:r>
      <w:r w:rsidRPr="00C93A68">
        <w:rPr>
          <w:rFonts w:ascii="Times New Roman" w:eastAsia="Times New Roman" w:hAnsi="Times New Roman"/>
          <w:sz w:val="24"/>
          <w:szCs w:val="24"/>
          <w:lang w:eastAsia="ru-RU"/>
        </w:rPr>
        <w:t>. Объём поднятой и потребленной воды составляет 102,1 м</w:t>
      </w:r>
      <w:r w:rsidRPr="006D53F0">
        <w:rPr>
          <w:rFonts w:ascii="Times New Roman" w:eastAsia="Times New Roman" w:hAnsi="Times New Roman"/>
          <w:sz w:val="24"/>
          <w:szCs w:val="24"/>
          <w:vertAlign w:val="superscript"/>
          <w:lang w:eastAsia="ru-RU"/>
        </w:rPr>
        <w:t>3</w:t>
      </w:r>
      <w:r w:rsidRPr="00C93A68">
        <w:rPr>
          <w:rFonts w:ascii="Times New Roman" w:eastAsia="Times New Roman" w:hAnsi="Times New Roman"/>
          <w:sz w:val="24"/>
          <w:szCs w:val="24"/>
          <w:lang w:eastAsia="ru-RU"/>
        </w:rPr>
        <w:t xml:space="preserve">  в месяц. Из них 96,3 м</w:t>
      </w:r>
      <w:r w:rsidRPr="006D53F0">
        <w:rPr>
          <w:rFonts w:ascii="Times New Roman" w:eastAsia="Times New Roman" w:hAnsi="Times New Roman"/>
          <w:sz w:val="24"/>
          <w:szCs w:val="24"/>
          <w:vertAlign w:val="superscript"/>
          <w:lang w:eastAsia="ru-RU"/>
        </w:rPr>
        <w:t>3</w:t>
      </w:r>
      <w:r w:rsidRPr="00C93A68">
        <w:rPr>
          <w:rFonts w:ascii="Times New Roman" w:eastAsia="Times New Roman" w:hAnsi="Times New Roman"/>
          <w:sz w:val="24"/>
          <w:szCs w:val="24"/>
          <w:lang w:eastAsia="ru-RU"/>
        </w:rPr>
        <w:t xml:space="preserve"> расходуется населением и 5,8 м</w:t>
      </w:r>
      <w:r w:rsidRPr="00545330">
        <w:rPr>
          <w:rFonts w:ascii="Times New Roman" w:eastAsia="Times New Roman" w:hAnsi="Times New Roman"/>
          <w:sz w:val="24"/>
          <w:szCs w:val="24"/>
          <w:vertAlign w:val="superscript"/>
          <w:lang w:eastAsia="ru-RU"/>
        </w:rPr>
        <w:t>3</w:t>
      </w:r>
      <w:r w:rsidRPr="00C93A68">
        <w:rPr>
          <w:rFonts w:ascii="Times New Roman" w:eastAsia="Times New Roman" w:hAnsi="Times New Roman"/>
          <w:sz w:val="24"/>
          <w:szCs w:val="24"/>
          <w:lang w:eastAsia="ru-RU"/>
        </w:rPr>
        <w:t xml:space="preserve"> – бюджетными организациями. Удельное потребление воды на одного человека в сутки составляет 0,018 м</w:t>
      </w:r>
      <w:r w:rsidRPr="006D53F0">
        <w:rPr>
          <w:rFonts w:ascii="Times New Roman" w:eastAsia="Times New Roman" w:hAnsi="Times New Roman"/>
          <w:sz w:val="24"/>
          <w:szCs w:val="24"/>
          <w:vertAlign w:val="superscript"/>
          <w:lang w:eastAsia="ru-RU"/>
        </w:rPr>
        <w:t>3</w:t>
      </w:r>
      <w:r w:rsidR="006D53F0" w:rsidRPr="006D53F0">
        <w:rPr>
          <w:rFonts w:ascii="Times New Roman" w:eastAsia="Times New Roman" w:hAnsi="Times New Roman"/>
          <w:sz w:val="24"/>
          <w:szCs w:val="24"/>
          <w:lang w:eastAsia="ru-RU"/>
        </w:rPr>
        <w:t>.</w:t>
      </w:r>
    </w:p>
    <w:p w:rsidR="00C93A68" w:rsidRPr="00C93A68" w:rsidRDefault="00C93A68" w:rsidP="00C93A68">
      <w:pPr>
        <w:spacing w:after="0" w:line="240" w:lineRule="auto"/>
        <w:ind w:firstLine="539"/>
        <w:jc w:val="both"/>
        <w:rPr>
          <w:rFonts w:ascii="Times New Roman" w:eastAsia="Times New Roman" w:hAnsi="Times New Roman"/>
          <w:sz w:val="24"/>
          <w:szCs w:val="24"/>
          <w:lang w:eastAsia="ru-RU"/>
        </w:rPr>
      </w:pPr>
      <w:r w:rsidRPr="00C93A68">
        <w:rPr>
          <w:rFonts w:ascii="Times New Roman" w:eastAsia="Times New Roman" w:hAnsi="Times New Roman"/>
          <w:sz w:val="24"/>
          <w:szCs w:val="24"/>
          <w:lang w:eastAsia="ru-RU"/>
        </w:rPr>
        <w:t>Обслуживанием водонапорных башен занимается индивидуальный предприниматель</w:t>
      </w:r>
      <w:r w:rsidR="00163B21">
        <w:rPr>
          <w:rFonts w:ascii="Times New Roman" w:eastAsia="Times New Roman" w:hAnsi="Times New Roman"/>
          <w:sz w:val="24"/>
          <w:szCs w:val="24"/>
          <w:lang w:eastAsia="ru-RU"/>
        </w:rPr>
        <w:t>.</w:t>
      </w:r>
      <w:r w:rsidRPr="00C93A68">
        <w:rPr>
          <w:rFonts w:ascii="Times New Roman" w:eastAsia="Times New Roman" w:hAnsi="Times New Roman"/>
          <w:sz w:val="24"/>
          <w:szCs w:val="24"/>
          <w:lang w:eastAsia="ru-RU"/>
        </w:rPr>
        <w:t xml:space="preserve"> </w:t>
      </w:r>
    </w:p>
    <w:p w:rsidR="00C93A68" w:rsidRPr="00C93A68" w:rsidRDefault="00C93A68" w:rsidP="00C93A68">
      <w:pPr>
        <w:spacing w:after="0" w:line="240" w:lineRule="auto"/>
        <w:ind w:firstLine="539"/>
        <w:jc w:val="both"/>
        <w:rPr>
          <w:rFonts w:ascii="Times New Roman" w:eastAsia="Times New Roman" w:hAnsi="Times New Roman"/>
          <w:sz w:val="24"/>
          <w:szCs w:val="24"/>
          <w:lang w:eastAsia="ru-RU"/>
        </w:rPr>
      </w:pPr>
      <w:r w:rsidRPr="00C93A68">
        <w:rPr>
          <w:rFonts w:ascii="Times New Roman" w:eastAsia="Times New Roman" w:hAnsi="Times New Roman"/>
          <w:sz w:val="24"/>
          <w:szCs w:val="24"/>
          <w:lang w:eastAsia="ru-RU"/>
        </w:rPr>
        <w:t>Водопроводных сетей в поселении нет.</w:t>
      </w:r>
    </w:p>
    <w:p w:rsidR="005B53A8" w:rsidRPr="005B53A8" w:rsidRDefault="005B53A8" w:rsidP="00E323A0">
      <w:pPr>
        <w:spacing w:after="0" w:line="240" w:lineRule="auto"/>
        <w:ind w:firstLine="539"/>
        <w:jc w:val="both"/>
        <w:rPr>
          <w:rFonts w:ascii="Times New Roman" w:eastAsia="Times New Roman" w:hAnsi="Times New Roman"/>
          <w:i/>
          <w:sz w:val="24"/>
          <w:szCs w:val="24"/>
          <w:lang w:eastAsia="ru-RU"/>
        </w:rPr>
      </w:pPr>
      <w:r w:rsidRPr="005B53A8">
        <w:rPr>
          <w:rFonts w:ascii="Times New Roman" w:eastAsia="Times New Roman" w:hAnsi="Times New Roman"/>
          <w:i/>
          <w:sz w:val="24"/>
          <w:szCs w:val="24"/>
          <w:lang w:eastAsia="ru-RU"/>
        </w:rPr>
        <w:t>Информация по объемам поднятой и  потребляемой воды, тыс.куб. м</w:t>
      </w:r>
      <w:r w:rsidR="00EE2D06">
        <w:rPr>
          <w:rFonts w:ascii="Times New Roman" w:eastAsia="Times New Roman" w:hAnsi="Times New Roman"/>
          <w:i/>
          <w:sz w:val="24"/>
          <w:szCs w:val="24"/>
          <w:lang w:eastAsia="ru-RU"/>
        </w:rPr>
        <w:t xml:space="preserve"> (по данным программы </w:t>
      </w:r>
      <w:r w:rsidR="00EE2D06" w:rsidRPr="00EE2D06">
        <w:rPr>
          <w:rFonts w:ascii="Times New Roman" w:eastAsia="Times New Roman" w:hAnsi="Times New Roman"/>
          <w:i/>
          <w:sz w:val="24"/>
          <w:szCs w:val="24"/>
          <w:lang w:eastAsia="ru-RU"/>
        </w:rPr>
        <w:t>«Социально-экономическое развитие муниципального образования «Александровский район» на 2013-2015 годы и на перспективу до 2020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1455"/>
        <w:gridCol w:w="1397"/>
        <w:gridCol w:w="1258"/>
        <w:gridCol w:w="1397"/>
        <w:gridCol w:w="1258"/>
        <w:gridCol w:w="1216"/>
      </w:tblGrid>
      <w:tr w:rsidR="005B53A8" w:rsidRPr="008C2762" w:rsidTr="00E05E9E">
        <w:tc>
          <w:tcPr>
            <w:tcW w:w="831" w:type="pct"/>
            <w:vMerge w:val="restart"/>
            <w:shd w:val="clear" w:color="auto" w:fill="auto"/>
            <w:vAlign w:val="center"/>
          </w:tcPr>
          <w:p w:rsidR="005B53A8" w:rsidRPr="008C2762"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Наименование населенных пунктов</w:t>
            </w:r>
          </w:p>
        </w:tc>
        <w:tc>
          <w:tcPr>
            <w:tcW w:w="760" w:type="pct"/>
            <w:vMerge w:val="restart"/>
            <w:vAlign w:val="center"/>
          </w:tcPr>
          <w:p w:rsidR="005B53A8" w:rsidRPr="008C2762" w:rsidRDefault="00892378" w:rsidP="002409E5">
            <w:pPr>
              <w:spacing w:after="0" w:line="240" w:lineRule="auto"/>
              <w:jc w:val="center"/>
              <w:rPr>
                <w:rFonts w:ascii="Times New Roman" w:eastAsia="Times New Roman" w:hAnsi="Times New Roman"/>
                <w:lang w:eastAsia="ru-RU"/>
              </w:rPr>
            </w:pPr>
            <w:r w:rsidRPr="00892378">
              <w:rPr>
                <w:rFonts w:ascii="Times New Roman" w:eastAsia="Times New Roman" w:hAnsi="Times New Roman"/>
                <w:lang w:eastAsia="ru-RU"/>
              </w:rPr>
              <w:t xml:space="preserve">Поднято </w:t>
            </w:r>
            <w:r w:rsidR="002409E5">
              <w:rPr>
                <w:rFonts w:ascii="Times New Roman" w:eastAsia="Times New Roman" w:hAnsi="Times New Roman"/>
                <w:lang w:eastAsia="ru-RU"/>
              </w:rPr>
              <w:t xml:space="preserve">холодной воды, всего </w:t>
            </w:r>
            <w:r w:rsidRPr="00892378">
              <w:rPr>
                <w:rFonts w:ascii="Times New Roman" w:eastAsia="Times New Roman" w:hAnsi="Times New Roman"/>
                <w:lang w:eastAsia="ru-RU"/>
              </w:rPr>
              <w:t>м³</w:t>
            </w:r>
          </w:p>
        </w:tc>
        <w:tc>
          <w:tcPr>
            <w:tcW w:w="730" w:type="pct"/>
            <w:vMerge w:val="restart"/>
            <w:shd w:val="clear" w:color="auto" w:fill="auto"/>
            <w:vAlign w:val="center"/>
          </w:tcPr>
          <w:p w:rsidR="005B53A8" w:rsidRPr="008C2762" w:rsidRDefault="005B53A8" w:rsidP="002409E5">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 xml:space="preserve">Потреблено  </w:t>
            </w:r>
            <w:r w:rsidR="002409E5">
              <w:rPr>
                <w:rFonts w:ascii="Times New Roman" w:eastAsia="Times New Roman" w:hAnsi="Times New Roman"/>
                <w:lang w:eastAsia="ru-RU"/>
              </w:rPr>
              <w:t>холодной воды,</w:t>
            </w:r>
            <w:r w:rsidRPr="008C2762">
              <w:rPr>
                <w:rFonts w:ascii="Times New Roman" w:eastAsia="Times New Roman" w:hAnsi="Times New Roman"/>
                <w:lang w:eastAsia="ru-RU"/>
              </w:rPr>
              <w:t xml:space="preserve"> всего,  </w:t>
            </w:r>
            <w:r w:rsidR="002409E5">
              <w:rPr>
                <w:rFonts w:ascii="Times New Roman" w:eastAsia="Times New Roman" w:hAnsi="Times New Roman"/>
                <w:lang w:eastAsia="ru-RU"/>
              </w:rPr>
              <w:t>м</w:t>
            </w:r>
            <w:r w:rsidR="002409E5" w:rsidRPr="002409E5">
              <w:rPr>
                <w:rFonts w:ascii="Times New Roman" w:eastAsia="Times New Roman" w:hAnsi="Times New Roman"/>
                <w:vertAlign w:val="superscript"/>
                <w:lang w:eastAsia="ru-RU"/>
              </w:rPr>
              <w:t>3</w:t>
            </w:r>
          </w:p>
        </w:tc>
        <w:tc>
          <w:tcPr>
            <w:tcW w:w="2679" w:type="pct"/>
            <w:gridSpan w:val="4"/>
            <w:shd w:val="clear" w:color="auto" w:fill="auto"/>
            <w:vAlign w:val="center"/>
          </w:tcPr>
          <w:p w:rsidR="005B53A8" w:rsidRPr="008C2762"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в том числе:</w:t>
            </w:r>
          </w:p>
        </w:tc>
      </w:tr>
      <w:tr w:rsidR="005B53A8" w:rsidRPr="008C2762" w:rsidTr="00E05E9E">
        <w:trPr>
          <w:cantSplit/>
          <w:trHeight w:val="784"/>
        </w:trPr>
        <w:tc>
          <w:tcPr>
            <w:tcW w:w="831" w:type="pct"/>
            <w:vMerge/>
            <w:shd w:val="clear" w:color="auto" w:fill="auto"/>
            <w:vAlign w:val="center"/>
          </w:tcPr>
          <w:p w:rsidR="005B53A8" w:rsidRPr="008C2762" w:rsidRDefault="005B53A8" w:rsidP="002337B3">
            <w:pPr>
              <w:spacing w:after="0" w:line="240" w:lineRule="auto"/>
              <w:jc w:val="center"/>
              <w:rPr>
                <w:rFonts w:ascii="Times New Roman" w:eastAsia="Times New Roman" w:hAnsi="Times New Roman"/>
                <w:lang w:eastAsia="ru-RU"/>
              </w:rPr>
            </w:pPr>
          </w:p>
        </w:tc>
        <w:tc>
          <w:tcPr>
            <w:tcW w:w="760" w:type="pct"/>
            <w:vMerge/>
          </w:tcPr>
          <w:p w:rsidR="005B53A8" w:rsidRPr="008C2762" w:rsidRDefault="005B53A8" w:rsidP="002337B3">
            <w:pPr>
              <w:spacing w:after="0" w:line="240" w:lineRule="auto"/>
              <w:jc w:val="center"/>
              <w:rPr>
                <w:rFonts w:ascii="Times New Roman" w:eastAsia="Times New Roman" w:hAnsi="Times New Roman"/>
                <w:lang w:eastAsia="ru-RU"/>
              </w:rPr>
            </w:pPr>
          </w:p>
        </w:tc>
        <w:tc>
          <w:tcPr>
            <w:tcW w:w="730" w:type="pct"/>
            <w:vMerge/>
            <w:shd w:val="clear" w:color="auto" w:fill="auto"/>
            <w:vAlign w:val="center"/>
          </w:tcPr>
          <w:p w:rsidR="005B53A8" w:rsidRPr="008C2762" w:rsidRDefault="005B53A8" w:rsidP="002337B3">
            <w:pPr>
              <w:spacing w:after="0" w:line="240" w:lineRule="auto"/>
              <w:jc w:val="center"/>
              <w:rPr>
                <w:rFonts w:ascii="Times New Roman" w:eastAsia="Times New Roman" w:hAnsi="Times New Roman"/>
                <w:lang w:eastAsia="ru-RU"/>
              </w:rPr>
            </w:pPr>
          </w:p>
        </w:tc>
        <w:tc>
          <w:tcPr>
            <w:tcW w:w="657" w:type="pct"/>
            <w:shd w:val="clear" w:color="auto" w:fill="auto"/>
            <w:vAlign w:val="center"/>
          </w:tcPr>
          <w:p w:rsidR="005B53A8"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Населе</w:t>
            </w:r>
          </w:p>
          <w:p w:rsidR="005B53A8" w:rsidRPr="008C2762"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нием</w:t>
            </w:r>
          </w:p>
        </w:tc>
        <w:tc>
          <w:tcPr>
            <w:tcW w:w="730" w:type="pct"/>
            <w:shd w:val="clear" w:color="auto" w:fill="auto"/>
            <w:vAlign w:val="center"/>
          </w:tcPr>
          <w:p w:rsidR="005B53A8"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Бюджет</w:t>
            </w:r>
          </w:p>
          <w:p w:rsidR="005B53A8"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ными организа</w:t>
            </w:r>
          </w:p>
          <w:p w:rsidR="005B53A8" w:rsidRPr="008C2762"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циями</w:t>
            </w:r>
          </w:p>
        </w:tc>
        <w:tc>
          <w:tcPr>
            <w:tcW w:w="657" w:type="pct"/>
            <w:shd w:val="clear" w:color="auto" w:fill="auto"/>
            <w:vAlign w:val="center"/>
          </w:tcPr>
          <w:p w:rsidR="005B53A8"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Прочими потреби</w:t>
            </w:r>
          </w:p>
          <w:p w:rsidR="005B53A8" w:rsidRPr="008C2762"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телями</w:t>
            </w:r>
          </w:p>
        </w:tc>
        <w:tc>
          <w:tcPr>
            <w:tcW w:w="636" w:type="pct"/>
            <w:shd w:val="clear" w:color="auto" w:fill="auto"/>
            <w:vAlign w:val="center"/>
          </w:tcPr>
          <w:p w:rsidR="005B53A8"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Собствен</w:t>
            </w:r>
          </w:p>
          <w:p w:rsidR="005B53A8"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ное потребле</w:t>
            </w:r>
          </w:p>
          <w:p w:rsidR="005B53A8" w:rsidRPr="008C2762" w:rsidRDefault="005B53A8" w:rsidP="002337B3">
            <w:pPr>
              <w:spacing w:after="0" w:line="240" w:lineRule="auto"/>
              <w:jc w:val="center"/>
              <w:rPr>
                <w:rFonts w:ascii="Times New Roman" w:eastAsia="Times New Roman" w:hAnsi="Times New Roman"/>
                <w:lang w:eastAsia="ru-RU"/>
              </w:rPr>
            </w:pPr>
            <w:r w:rsidRPr="008C2762">
              <w:rPr>
                <w:rFonts w:ascii="Times New Roman" w:eastAsia="Times New Roman" w:hAnsi="Times New Roman"/>
                <w:lang w:eastAsia="ru-RU"/>
              </w:rPr>
              <w:t>ние</w:t>
            </w:r>
          </w:p>
        </w:tc>
      </w:tr>
      <w:tr w:rsidR="00E05E9E" w:rsidRPr="0057731B" w:rsidTr="00E05E9E">
        <w:tc>
          <w:tcPr>
            <w:tcW w:w="831" w:type="pct"/>
            <w:shd w:val="clear" w:color="auto" w:fill="auto"/>
          </w:tcPr>
          <w:p w:rsidR="00E05E9E" w:rsidRPr="008C2762" w:rsidRDefault="00E05E9E" w:rsidP="00E05E9E">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п. Северный, </w:t>
            </w:r>
          </w:p>
        </w:tc>
        <w:tc>
          <w:tcPr>
            <w:tcW w:w="760" w:type="pct"/>
          </w:tcPr>
          <w:p w:rsidR="00E05E9E" w:rsidRPr="00E05E9E" w:rsidRDefault="00E05E9E" w:rsidP="00E05E9E">
            <w:pPr>
              <w:spacing w:after="0" w:line="240" w:lineRule="auto"/>
              <w:jc w:val="center"/>
              <w:rPr>
                <w:rFonts w:ascii="Times New Roman" w:eastAsia="Times New Roman" w:hAnsi="Times New Roman"/>
                <w:lang w:eastAsia="ru-RU"/>
              </w:rPr>
            </w:pPr>
            <w:r w:rsidRPr="00E05E9E">
              <w:rPr>
                <w:rFonts w:ascii="Times New Roman" w:eastAsia="Times New Roman" w:hAnsi="Times New Roman"/>
                <w:lang w:eastAsia="ru-RU"/>
              </w:rPr>
              <w:t>102</w:t>
            </w:r>
            <w:r>
              <w:rPr>
                <w:rFonts w:ascii="Times New Roman" w:eastAsia="Times New Roman" w:hAnsi="Times New Roman"/>
                <w:lang w:eastAsia="ru-RU"/>
              </w:rPr>
              <w:t>,</w:t>
            </w:r>
            <w:r w:rsidRPr="00E05E9E">
              <w:rPr>
                <w:rFonts w:ascii="Times New Roman" w:eastAsia="Times New Roman" w:hAnsi="Times New Roman"/>
                <w:lang w:eastAsia="ru-RU"/>
              </w:rPr>
              <w:t>1</w:t>
            </w:r>
          </w:p>
        </w:tc>
        <w:tc>
          <w:tcPr>
            <w:tcW w:w="730" w:type="pct"/>
            <w:shd w:val="clear" w:color="auto" w:fill="auto"/>
          </w:tcPr>
          <w:p w:rsidR="00E05E9E" w:rsidRPr="00E05E9E" w:rsidRDefault="00E05E9E" w:rsidP="00E05E9E">
            <w:pPr>
              <w:spacing w:after="0" w:line="240" w:lineRule="auto"/>
              <w:jc w:val="center"/>
              <w:rPr>
                <w:rFonts w:ascii="Times New Roman" w:eastAsia="Times New Roman" w:hAnsi="Times New Roman"/>
                <w:lang w:eastAsia="ru-RU"/>
              </w:rPr>
            </w:pPr>
            <w:r w:rsidRPr="00E05E9E">
              <w:rPr>
                <w:rFonts w:ascii="Times New Roman" w:eastAsia="Times New Roman" w:hAnsi="Times New Roman"/>
                <w:lang w:eastAsia="ru-RU"/>
              </w:rPr>
              <w:t>102</w:t>
            </w:r>
            <w:r>
              <w:rPr>
                <w:rFonts w:ascii="Times New Roman" w:eastAsia="Times New Roman" w:hAnsi="Times New Roman"/>
                <w:lang w:eastAsia="ru-RU"/>
              </w:rPr>
              <w:t>,</w:t>
            </w:r>
            <w:r w:rsidRPr="00E05E9E">
              <w:rPr>
                <w:rFonts w:ascii="Times New Roman" w:eastAsia="Times New Roman" w:hAnsi="Times New Roman"/>
                <w:lang w:eastAsia="ru-RU"/>
              </w:rPr>
              <w:t>1</w:t>
            </w:r>
          </w:p>
        </w:tc>
        <w:tc>
          <w:tcPr>
            <w:tcW w:w="657" w:type="pct"/>
            <w:shd w:val="clear" w:color="auto" w:fill="auto"/>
          </w:tcPr>
          <w:p w:rsidR="00E05E9E" w:rsidRPr="00E05E9E" w:rsidRDefault="00E05E9E" w:rsidP="00E05E9E">
            <w:pPr>
              <w:spacing w:after="0" w:line="240" w:lineRule="auto"/>
              <w:jc w:val="center"/>
              <w:rPr>
                <w:rFonts w:ascii="Times New Roman" w:eastAsia="Times New Roman" w:hAnsi="Times New Roman"/>
                <w:lang w:eastAsia="ru-RU"/>
              </w:rPr>
            </w:pPr>
            <w:r w:rsidRPr="00E05E9E">
              <w:rPr>
                <w:rFonts w:ascii="Times New Roman" w:eastAsia="Times New Roman" w:hAnsi="Times New Roman"/>
                <w:lang w:eastAsia="ru-RU"/>
              </w:rPr>
              <w:t>96</w:t>
            </w:r>
            <w:r>
              <w:rPr>
                <w:rFonts w:ascii="Times New Roman" w:eastAsia="Times New Roman" w:hAnsi="Times New Roman"/>
                <w:lang w:eastAsia="ru-RU"/>
              </w:rPr>
              <w:t>,</w:t>
            </w:r>
            <w:r w:rsidRPr="00E05E9E">
              <w:rPr>
                <w:rFonts w:ascii="Times New Roman" w:eastAsia="Times New Roman" w:hAnsi="Times New Roman"/>
                <w:lang w:eastAsia="ru-RU"/>
              </w:rPr>
              <w:t>3</w:t>
            </w:r>
          </w:p>
        </w:tc>
        <w:tc>
          <w:tcPr>
            <w:tcW w:w="730" w:type="pct"/>
            <w:shd w:val="clear" w:color="auto" w:fill="auto"/>
          </w:tcPr>
          <w:p w:rsidR="00E05E9E" w:rsidRPr="00E05E9E" w:rsidRDefault="00E05E9E" w:rsidP="00E05E9E">
            <w:pPr>
              <w:spacing w:after="0" w:line="240" w:lineRule="auto"/>
              <w:jc w:val="center"/>
              <w:rPr>
                <w:rFonts w:ascii="Times New Roman" w:eastAsia="Times New Roman" w:hAnsi="Times New Roman"/>
                <w:lang w:eastAsia="ru-RU"/>
              </w:rPr>
            </w:pPr>
            <w:r w:rsidRPr="00E05E9E">
              <w:rPr>
                <w:rFonts w:ascii="Times New Roman" w:eastAsia="Times New Roman" w:hAnsi="Times New Roman"/>
                <w:lang w:eastAsia="ru-RU"/>
              </w:rPr>
              <w:t>5</w:t>
            </w:r>
            <w:r>
              <w:rPr>
                <w:rFonts w:ascii="Times New Roman" w:eastAsia="Times New Roman" w:hAnsi="Times New Roman"/>
                <w:lang w:eastAsia="ru-RU"/>
              </w:rPr>
              <w:t>,</w:t>
            </w:r>
            <w:r w:rsidRPr="00E05E9E">
              <w:rPr>
                <w:rFonts w:ascii="Times New Roman" w:eastAsia="Times New Roman" w:hAnsi="Times New Roman"/>
                <w:lang w:eastAsia="ru-RU"/>
              </w:rPr>
              <w:t>8</w:t>
            </w:r>
          </w:p>
        </w:tc>
        <w:tc>
          <w:tcPr>
            <w:tcW w:w="657" w:type="pct"/>
            <w:shd w:val="clear" w:color="auto" w:fill="auto"/>
          </w:tcPr>
          <w:p w:rsidR="00E05E9E" w:rsidRPr="00E05E9E" w:rsidRDefault="00E05E9E" w:rsidP="00E05E9E">
            <w:pPr>
              <w:spacing w:after="0" w:line="240" w:lineRule="auto"/>
              <w:jc w:val="center"/>
              <w:rPr>
                <w:rFonts w:ascii="Times New Roman" w:eastAsia="Times New Roman" w:hAnsi="Times New Roman"/>
                <w:lang w:eastAsia="ru-RU"/>
              </w:rPr>
            </w:pPr>
            <w:r w:rsidRPr="00E05E9E">
              <w:rPr>
                <w:rFonts w:ascii="Times New Roman" w:eastAsia="Times New Roman" w:hAnsi="Times New Roman"/>
                <w:lang w:eastAsia="ru-RU"/>
              </w:rPr>
              <w:t>-</w:t>
            </w:r>
          </w:p>
        </w:tc>
        <w:tc>
          <w:tcPr>
            <w:tcW w:w="636" w:type="pct"/>
            <w:shd w:val="clear" w:color="auto" w:fill="auto"/>
          </w:tcPr>
          <w:p w:rsidR="00E05E9E" w:rsidRPr="00E05E9E" w:rsidRDefault="00E05E9E" w:rsidP="00E05E9E">
            <w:pPr>
              <w:spacing w:after="0" w:line="240" w:lineRule="auto"/>
              <w:jc w:val="center"/>
              <w:rPr>
                <w:rFonts w:ascii="Times New Roman" w:eastAsia="Times New Roman" w:hAnsi="Times New Roman"/>
                <w:lang w:eastAsia="ru-RU"/>
              </w:rPr>
            </w:pPr>
            <w:r w:rsidRPr="00E05E9E">
              <w:rPr>
                <w:rFonts w:ascii="Times New Roman" w:eastAsia="Times New Roman" w:hAnsi="Times New Roman"/>
                <w:lang w:eastAsia="ru-RU"/>
              </w:rPr>
              <w:t>-</w:t>
            </w:r>
          </w:p>
        </w:tc>
      </w:tr>
    </w:tbl>
    <w:p w:rsidR="00275F14" w:rsidRDefault="00275F14" w:rsidP="00E323A0">
      <w:pPr>
        <w:spacing w:after="0" w:line="240" w:lineRule="auto"/>
        <w:ind w:firstLine="539"/>
        <w:jc w:val="both"/>
        <w:rPr>
          <w:rFonts w:ascii="Times New Roman" w:eastAsia="Times New Roman" w:hAnsi="Times New Roman"/>
          <w:sz w:val="24"/>
          <w:szCs w:val="24"/>
          <w:lang w:eastAsia="ru-RU"/>
        </w:rPr>
      </w:pPr>
      <w:r w:rsidRPr="00ED4562">
        <w:rPr>
          <w:rFonts w:ascii="Times New Roman" w:eastAsia="Times New Roman" w:hAnsi="Times New Roman"/>
          <w:sz w:val="24"/>
          <w:szCs w:val="24"/>
          <w:lang w:eastAsia="ru-RU"/>
        </w:rPr>
        <w:t>Си</w:t>
      </w:r>
      <w:r w:rsidR="002A45EC" w:rsidRPr="00ED4562">
        <w:rPr>
          <w:rFonts w:ascii="Times New Roman" w:eastAsia="Times New Roman" w:hAnsi="Times New Roman"/>
          <w:sz w:val="24"/>
          <w:szCs w:val="24"/>
          <w:lang w:eastAsia="ru-RU"/>
        </w:rPr>
        <w:t>с</w:t>
      </w:r>
      <w:r w:rsidRPr="00ED4562">
        <w:rPr>
          <w:rFonts w:ascii="Times New Roman" w:eastAsia="Times New Roman" w:hAnsi="Times New Roman"/>
          <w:sz w:val="24"/>
          <w:szCs w:val="24"/>
          <w:lang w:eastAsia="ru-RU"/>
        </w:rPr>
        <w:t>тема  также характеризуется высоким уровнем износа водо</w:t>
      </w:r>
      <w:r w:rsidR="00ED4562" w:rsidRPr="00ED4562">
        <w:rPr>
          <w:rFonts w:ascii="Times New Roman" w:eastAsia="Times New Roman" w:hAnsi="Times New Roman"/>
          <w:sz w:val="24"/>
          <w:szCs w:val="24"/>
          <w:lang w:eastAsia="ru-RU"/>
        </w:rPr>
        <w:t>заборных сооружений</w:t>
      </w:r>
      <w:r w:rsidRPr="00ED4562">
        <w:rPr>
          <w:rFonts w:ascii="Times New Roman" w:eastAsia="Times New Roman" w:hAnsi="Times New Roman"/>
          <w:sz w:val="24"/>
          <w:szCs w:val="24"/>
          <w:lang w:eastAsia="ru-RU"/>
        </w:rPr>
        <w:t>, насосного оборудования.</w:t>
      </w:r>
    </w:p>
    <w:p w:rsidR="00A049AB" w:rsidRDefault="003A42AA" w:rsidP="00E323A0">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00CF6BCF" w:rsidRPr="00CF6BCF">
        <w:rPr>
          <w:rFonts w:ascii="Times New Roman" w:eastAsia="Times New Roman" w:hAnsi="Times New Roman"/>
          <w:sz w:val="24"/>
          <w:szCs w:val="24"/>
          <w:lang w:eastAsia="ru-RU"/>
        </w:rPr>
        <w:t>ачество питьевой воды по содержанию</w:t>
      </w:r>
      <w:r>
        <w:rPr>
          <w:rFonts w:ascii="Times New Roman" w:eastAsia="Times New Roman" w:hAnsi="Times New Roman"/>
          <w:sz w:val="24"/>
          <w:szCs w:val="24"/>
          <w:lang w:eastAsia="ru-RU"/>
        </w:rPr>
        <w:t xml:space="preserve"> примесей</w:t>
      </w:r>
      <w:r w:rsidR="00CF6BCF" w:rsidRPr="00CF6BCF">
        <w:rPr>
          <w:rFonts w:ascii="Times New Roman" w:eastAsia="Times New Roman" w:hAnsi="Times New Roman"/>
          <w:sz w:val="24"/>
          <w:szCs w:val="24"/>
          <w:lang w:eastAsia="ru-RU"/>
        </w:rPr>
        <w:t xml:space="preserve"> не соответствует СанПиН 2.1.4.1074-01 «Питьевая вода и водоснабжение населенных мест»</w:t>
      </w:r>
      <w:r>
        <w:rPr>
          <w:rFonts w:ascii="Times New Roman" w:eastAsia="Times New Roman" w:hAnsi="Times New Roman"/>
          <w:sz w:val="24"/>
          <w:szCs w:val="24"/>
          <w:lang w:eastAsia="ru-RU"/>
        </w:rPr>
        <w:t>.</w:t>
      </w:r>
      <w:r w:rsidR="00CF6BCF">
        <w:rPr>
          <w:rFonts w:ascii="Times New Roman" w:eastAsia="Times New Roman" w:hAnsi="Times New Roman"/>
          <w:sz w:val="24"/>
          <w:szCs w:val="24"/>
          <w:lang w:eastAsia="ru-RU"/>
        </w:rPr>
        <w:t xml:space="preserve"> </w:t>
      </w:r>
    </w:p>
    <w:p w:rsidR="00DF272C" w:rsidRDefault="00072D4F" w:rsidP="001F2347">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Отсутствие приборов учета не дает возможности контролировать объемы потребления воды и ст</w:t>
      </w:r>
      <w:r w:rsidR="00F15536">
        <w:rPr>
          <w:rFonts w:ascii="Times New Roman" w:eastAsia="Times New Roman" w:hAnsi="Times New Roman"/>
          <w:sz w:val="24"/>
          <w:szCs w:val="24"/>
          <w:lang w:eastAsia="ru-RU"/>
        </w:rPr>
        <w:t>и</w:t>
      </w:r>
      <w:r>
        <w:rPr>
          <w:rFonts w:ascii="Times New Roman" w:eastAsia="Times New Roman" w:hAnsi="Times New Roman"/>
          <w:sz w:val="24"/>
          <w:szCs w:val="24"/>
          <w:lang w:eastAsia="ru-RU"/>
        </w:rPr>
        <w:t>мулировать рациональное водопотребление.</w:t>
      </w:r>
    </w:p>
    <w:p w:rsidR="00E26CE2" w:rsidRPr="00E26CE2" w:rsidRDefault="00E26CE2" w:rsidP="00E26CE2">
      <w:pPr>
        <w:spacing w:after="0" w:line="240" w:lineRule="auto"/>
        <w:ind w:firstLine="539"/>
        <w:jc w:val="both"/>
        <w:rPr>
          <w:rFonts w:ascii="Times New Roman" w:eastAsia="Times New Roman" w:hAnsi="Times New Roman"/>
          <w:sz w:val="24"/>
          <w:szCs w:val="24"/>
          <w:lang w:eastAsia="ru-RU"/>
        </w:rPr>
      </w:pPr>
      <w:r w:rsidRPr="00E26CE2">
        <w:rPr>
          <w:rFonts w:ascii="Times New Roman" w:eastAsia="Times New Roman" w:hAnsi="Times New Roman"/>
          <w:sz w:val="24"/>
          <w:szCs w:val="24"/>
          <w:lang w:eastAsia="ru-RU"/>
        </w:rPr>
        <w:t>Основными проблемами водоснабжения в поселени</w:t>
      </w:r>
      <w:r w:rsidR="00C45724">
        <w:rPr>
          <w:rFonts w:ascii="Times New Roman" w:eastAsia="Times New Roman" w:hAnsi="Times New Roman"/>
          <w:sz w:val="24"/>
          <w:szCs w:val="24"/>
          <w:lang w:eastAsia="ru-RU"/>
        </w:rPr>
        <w:t>и</w:t>
      </w:r>
      <w:r w:rsidRPr="00E26CE2">
        <w:rPr>
          <w:rFonts w:ascii="Times New Roman" w:eastAsia="Times New Roman" w:hAnsi="Times New Roman"/>
          <w:sz w:val="24"/>
          <w:szCs w:val="24"/>
          <w:lang w:eastAsia="ru-RU"/>
        </w:rPr>
        <w:t xml:space="preserve"> являются:</w:t>
      </w:r>
    </w:p>
    <w:p w:rsidR="00E26CE2" w:rsidRPr="00E26CE2" w:rsidRDefault="00E26CE2" w:rsidP="005B6463">
      <w:pPr>
        <w:numPr>
          <w:ilvl w:val="0"/>
          <w:numId w:val="26"/>
        </w:numPr>
        <w:spacing w:after="0" w:line="240" w:lineRule="auto"/>
        <w:ind w:left="0" w:firstLine="426"/>
        <w:jc w:val="both"/>
        <w:rPr>
          <w:rFonts w:ascii="Times New Roman" w:eastAsia="Times New Roman" w:hAnsi="Times New Roman"/>
          <w:sz w:val="24"/>
          <w:szCs w:val="24"/>
          <w:lang w:eastAsia="ru-RU"/>
        </w:rPr>
      </w:pPr>
      <w:r w:rsidRPr="00E26CE2">
        <w:rPr>
          <w:rFonts w:ascii="Times New Roman" w:eastAsia="Times New Roman" w:hAnsi="Times New Roman"/>
          <w:sz w:val="24"/>
          <w:szCs w:val="24"/>
          <w:lang w:eastAsia="ru-RU"/>
        </w:rPr>
        <w:t>Отсутствие достаточной степени очистки воды (в том числе отсутствие обеззараживания очищенной воды);</w:t>
      </w:r>
    </w:p>
    <w:p w:rsidR="00E26CE2" w:rsidRPr="00E26CE2" w:rsidRDefault="00E26CE2" w:rsidP="005B6463">
      <w:pPr>
        <w:numPr>
          <w:ilvl w:val="0"/>
          <w:numId w:val="26"/>
        </w:numPr>
        <w:spacing w:after="0" w:line="240" w:lineRule="auto"/>
        <w:ind w:left="0" w:firstLine="426"/>
        <w:jc w:val="both"/>
        <w:rPr>
          <w:rFonts w:ascii="Times New Roman" w:eastAsia="Times New Roman" w:hAnsi="Times New Roman"/>
          <w:sz w:val="24"/>
          <w:szCs w:val="24"/>
          <w:lang w:eastAsia="ru-RU"/>
        </w:rPr>
      </w:pPr>
      <w:r w:rsidRPr="00E26CE2">
        <w:rPr>
          <w:rFonts w:ascii="Times New Roman" w:eastAsia="Times New Roman" w:hAnsi="Times New Roman"/>
          <w:sz w:val="24"/>
          <w:szCs w:val="24"/>
          <w:lang w:eastAsia="ru-RU"/>
        </w:rPr>
        <w:t>Низкая ресурсная эффективность</w:t>
      </w:r>
      <w:r w:rsidR="00AD2352">
        <w:rPr>
          <w:rFonts w:ascii="Times New Roman" w:eastAsia="Times New Roman" w:hAnsi="Times New Roman"/>
          <w:sz w:val="24"/>
          <w:szCs w:val="24"/>
          <w:lang w:eastAsia="ru-RU"/>
        </w:rPr>
        <w:t>.</w:t>
      </w:r>
    </w:p>
    <w:p w:rsidR="001B7229" w:rsidRDefault="001B7229" w:rsidP="00583635">
      <w:pPr>
        <w:spacing w:after="0" w:line="240" w:lineRule="auto"/>
        <w:ind w:firstLine="539"/>
        <w:jc w:val="both"/>
        <w:rPr>
          <w:rFonts w:ascii="Times New Roman" w:eastAsia="Times New Roman" w:hAnsi="Times New Roman"/>
          <w:b/>
          <w:i/>
          <w:sz w:val="24"/>
          <w:szCs w:val="24"/>
          <w:lang w:eastAsia="ru-RU"/>
        </w:rPr>
      </w:pPr>
    </w:p>
    <w:p w:rsidR="008F6873" w:rsidRPr="001F2347" w:rsidRDefault="008F6873" w:rsidP="00583635">
      <w:pPr>
        <w:spacing w:after="0" w:line="240" w:lineRule="auto"/>
        <w:ind w:firstLine="539"/>
        <w:jc w:val="both"/>
        <w:rPr>
          <w:rFonts w:ascii="Times New Roman" w:eastAsia="Times New Roman" w:hAnsi="Times New Roman"/>
          <w:b/>
          <w:i/>
          <w:sz w:val="24"/>
          <w:szCs w:val="24"/>
          <w:lang w:eastAsia="ru-RU"/>
        </w:rPr>
      </w:pPr>
      <w:r w:rsidRPr="001F2347">
        <w:rPr>
          <w:rFonts w:ascii="Times New Roman" w:eastAsia="Times New Roman" w:hAnsi="Times New Roman"/>
          <w:b/>
          <w:i/>
          <w:sz w:val="24"/>
          <w:szCs w:val="24"/>
          <w:lang w:eastAsia="ru-RU"/>
        </w:rPr>
        <w:t>Водоотведение</w:t>
      </w:r>
    </w:p>
    <w:p w:rsidR="0096461E" w:rsidRPr="00CA2B56" w:rsidRDefault="002E05AB" w:rsidP="00CA2B56">
      <w:pPr>
        <w:spacing w:after="0" w:line="240" w:lineRule="auto"/>
        <w:ind w:firstLine="539"/>
        <w:jc w:val="both"/>
        <w:rPr>
          <w:rFonts w:ascii="Times New Roman" w:eastAsia="Times New Roman" w:hAnsi="Times New Roman"/>
          <w:sz w:val="24"/>
          <w:szCs w:val="24"/>
          <w:lang w:eastAsia="ru-RU"/>
        </w:rPr>
      </w:pPr>
      <w:r w:rsidRPr="00373F53">
        <w:rPr>
          <w:rFonts w:ascii="Times New Roman" w:eastAsia="Times New Roman" w:hAnsi="Times New Roman"/>
          <w:sz w:val="24"/>
          <w:szCs w:val="24"/>
          <w:lang w:eastAsia="ru-RU"/>
        </w:rPr>
        <w:t xml:space="preserve">Сточные воды от </w:t>
      </w:r>
      <w:r w:rsidR="00FC3D20">
        <w:rPr>
          <w:rFonts w:ascii="Times New Roman" w:eastAsia="Times New Roman" w:hAnsi="Times New Roman"/>
          <w:sz w:val="24"/>
          <w:szCs w:val="24"/>
          <w:lang w:eastAsia="ru-RU"/>
        </w:rPr>
        <w:t>не</w:t>
      </w:r>
      <w:r w:rsidR="001F2347">
        <w:rPr>
          <w:rFonts w:ascii="Times New Roman" w:eastAsia="Times New Roman" w:hAnsi="Times New Roman"/>
          <w:sz w:val="24"/>
          <w:szCs w:val="24"/>
          <w:lang w:eastAsia="ru-RU"/>
        </w:rPr>
        <w:t xml:space="preserve">канализованных </w:t>
      </w:r>
      <w:r w:rsidRPr="00373F53">
        <w:rPr>
          <w:rFonts w:ascii="Times New Roman" w:eastAsia="Times New Roman" w:hAnsi="Times New Roman"/>
          <w:sz w:val="24"/>
          <w:szCs w:val="24"/>
          <w:lang w:eastAsia="ru-RU"/>
        </w:rPr>
        <w:t>частных жилых домов</w:t>
      </w:r>
      <w:r w:rsidR="00F16D25">
        <w:rPr>
          <w:rFonts w:ascii="Times New Roman" w:eastAsia="Times New Roman" w:hAnsi="Times New Roman"/>
          <w:sz w:val="24"/>
          <w:szCs w:val="24"/>
          <w:lang w:eastAsia="ru-RU"/>
        </w:rPr>
        <w:t xml:space="preserve"> </w:t>
      </w:r>
      <w:r w:rsidR="00750D89">
        <w:rPr>
          <w:rFonts w:ascii="Times New Roman" w:eastAsia="Times New Roman" w:hAnsi="Times New Roman"/>
          <w:sz w:val="24"/>
          <w:szCs w:val="24"/>
          <w:lang w:eastAsia="ru-RU"/>
        </w:rPr>
        <w:t xml:space="preserve">населенных пунктов </w:t>
      </w:r>
      <w:r w:rsidR="00713518">
        <w:rPr>
          <w:rFonts w:ascii="Times New Roman" w:eastAsia="Times New Roman" w:hAnsi="Times New Roman"/>
          <w:sz w:val="24"/>
          <w:szCs w:val="24"/>
          <w:lang w:eastAsia="ru-RU"/>
        </w:rPr>
        <w:t>Северн</w:t>
      </w:r>
      <w:r w:rsidR="00F16D25">
        <w:rPr>
          <w:rFonts w:ascii="Times New Roman" w:eastAsia="Times New Roman" w:hAnsi="Times New Roman"/>
          <w:sz w:val="24"/>
          <w:szCs w:val="24"/>
          <w:lang w:eastAsia="ru-RU"/>
        </w:rPr>
        <w:t>ого сельского поселения</w:t>
      </w:r>
      <w:r w:rsidR="00DC265E">
        <w:rPr>
          <w:rFonts w:ascii="Times New Roman" w:eastAsia="Times New Roman" w:hAnsi="Times New Roman"/>
          <w:sz w:val="24"/>
          <w:szCs w:val="24"/>
          <w:lang w:eastAsia="ru-RU"/>
        </w:rPr>
        <w:t xml:space="preserve"> </w:t>
      </w:r>
      <w:r w:rsidRPr="00373F53">
        <w:rPr>
          <w:rFonts w:ascii="Times New Roman" w:eastAsia="Times New Roman" w:hAnsi="Times New Roman"/>
          <w:sz w:val="24"/>
          <w:szCs w:val="24"/>
          <w:lang w:eastAsia="ru-RU"/>
        </w:rPr>
        <w:t>отводятся в выгреба на приусадебных участках или непосредс</w:t>
      </w:r>
      <w:r w:rsidRPr="00373F53">
        <w:rPr>
          <w:rFonts w:ascii="Times New Roman" w:eastAsia="Times New Roman" w:hAnsi="Times New Roman"/>
          <w:sz w:val="24"/>
          <w:szCs w:val="24"/>
          <w:lang w:eastAsia="ru-RU"/>
        </w:rPr>
        <w:t>т</w:t>
      </w:r>
      <w:r w:rsidRPr="00373F53">
        <w:rPr>
          <w:rFonts w:ascii="Times New Roman" w:eastAsia="Times New Roman" w:hAnsi="Times New Roman"/>
          <w:sz w:val="24"/>
          <w:szCs w:val="24"/>
          <w:lang w:eastAsia="ru-RU"/>
        </w:rPr>
        <w:t>венно</w:t>
      </w:r>
      <w:r w:rsidR="00CA2B56">
        <w:rPr>
          <w:rFonts w:ascii="Times New Roman" w:eastAsia="Times New Roman" w:hAnsi="Times New Roman"/>
          <w:sz w:val="24"/>
          <w:szCs w:val="24"/>
          <w:lang w:eastAsia="ru-RU"/>
        </w:rPr>
        <w:t xml:space="preserve"> на рельеф в пониженные места. </w:t>
      </w:r>
    </w:p>
    <w:p w:rsidR="00CA2B56" w:rsidRDefault="00CA2B56" w:rsidP="005A0A88">
      <w:pPr>
        <w:spacing w:after="0" w:line="240" w:lineRule="auto"/>
        <w:ind w:firstLine="539"/>
        <w:jc w:val="both"/>
        <w:rPr>
          <w:rFonts w:ascii="Times New Roman" w:eastAsia="Times New Roman" w:hAnsi="Times New Roman"/>
          <w:b/>
          <w:i/>
          <w:sz w:val="24"/>
          <w:szCs w:val="24"/>
          <w:lang w:eastAsia="ru-RU"/>
        </w:rPr>
      </w:pPr>
    </w:p>
    <w:p w:rsidR="00D637F9" w:rsidRDefault="00D637F9" w:rsidP="005A0A88">
      <w:pPr>
        <w:spacing w:after="0" w:line="240" w:lineRule="auto"/>
        <w:ind w:firstLine="539"/>
        <w:jc w:val="both"/>
        <w:rPr>
          <w:rFonts w:ascii="Times New Roman" w:eastAsia="Times New Roman" w:hAnsi="Times New Roman"/>
          <w:b/>
          <w:i/>
          <w:sz w:val="24"/>
          <w:szCs w:val="24"/>
          <w:lang w:eastAsia="ru-RU"/>
        </w:rPr>
      </w:pPr>
      <w:r w:rsidRPr="005A0A88">
        <w:rPr>
          <w:rFonts w:ascii="Times New Roman" w:eastAsia="Times New Roman" w:hAnsi="Times New Roman"/>
          <w:b/>
          <w:i/>
          <w:sz w:val="24"/>
          <w:szCs w:val="24"/>
          <w:lang w:eastAsia="ru-RU"/>
        </w:rPr>
        <w:t>Электроснабжение</w:t>
      </w:r>
    </w:p>
    <w:p w:rsidR="00750D89" w:rsidRPr="00750D89" w:rsidRDefault="00750D89" w:rsidP="00750D89">
      <w:pPr>
        <w:spacing w:after="0" w:line="240" w:lineRule="auto"/>
        <w:ind w:firstLine="539"/>
        <w:jc w:val="both"/>
        <w:rPr>
          <w:rFonts w:ascii="Times New Roman" w:eastAsia="Times New Roman" w:hAnsi="Times New Roman"/>
          <w:sz w:val="24"/>
          <w:szCs w:val="24"/>
          <w:lang w:eastAsia="ru-RU"/>
        </w:rPr>
      </w:pPr>
      <w:r w:rsidRPr="00750D89">
        <w:rPr>
          <w:rFonts w:ascii="Times New Roman" w:eastAsia="Times New Roman" w:hAnsi="Times New Roman"/>
          <w:sz w:val="24"/>
          <w:szCs w:val="24"/>
          <w:lang w:eastAsia="ru-RU"/>
        </w:rPr>
        <w:t>Услуги по транспортировке электроэнергии для населения  Северного сельского поселения оказывает филиал ОАО «Томс</w:t>
      </w:r>
      <w:r w:rsidR="00CF3312">
        <w:rPr>
          <w:rFonts w:ascii="Times New Roman" w:eastAsia="Times New Roman" w:hAnsi="Times New Roman"/>
          <w:sz w:val="24"/>
          <w:szCs w:val="24"/>
          <w:lang w:eastAsia="ru-RU"/>
        </w:rPr>
        <w:t>кая распределительная компания»</w:t>
      </w:r>
      <w:r w:rsidR="00386F09" w:rsidRPr="00386F09">
        <w:t xml:space="preserve"> </w:t>
      </w:r>
      <w:r w:rsidR="00386F09" w:rsidRPr="00386F09">
        <w:rPr>
          <w:rFonts w:ascii="Times New Roman" w:eastAsia="Times New Roman" w:hAnsi="Times New Roman"/>
          <w:sz w:val="24"/>
          <w:szCs w:val="24"/>
          <w:lang w:eastAsia="ru-RU"/>
        </w:rPr>
        <w:t>- «Северные электрические сети» (СЭС)</w:t>
      </w:r>
      <w:r w:rsidR="00386F09">
        <w:rPr>
          <w:rFonts w:ascii="Times New Roman" w:eastAsia="Times New Roman" w:hAnsi="Times New Roman"/>
          <w:sz w:val="24"/>
          <w:szCs w:val="24"/>
          <w:lang w:eastAsia="ru-RU"/>
        </w:rPr>
        <w:t>;</w:t>
      </w:r>
      <w:r w:rsidR="00CF3312">
        <w:rPr>
          <w:rFonts w:ascii="Times New Roman" w:eastAsia="Times New Roman" w:hAnsi="Times New Roman"/>
          <w:sz w:val="24"/>
          <w:szCs w:val="24"/>
          <w:lang w:eastAsia="ru-RU"/>
        </w:rPr>
        <w:t xml:space="preserve"> </w:t>
      </w:r>
      <w:r w:rsidRPr="00ED4562">
        <w:rPr>
          <w:rFonts w:ascii="Times New Roman" w:eastAsia="Times New Roman" w:hAnsi="Times New Roman"/>
          <w:sz w:val="24"/>
          <w:szCs w:val="24"/>
          <w:lang w:eastAsia="ru-RU"/>
        </w:rPr>
        <w:t>сбором средств от оказанных  услуг по подаче электроэнергии – ОАО «Томская энергосб</w:t>
      </w:r>
      <w:r w:rsidRPr="00750D89">
        <w:rPr>
          <w:rFonts w:ascii="Times New Roman" w:eastAsia="Times New Roman" w:hAnsi="Times New Roman"/>
          <w:sz w:val="24"/>
          <w:szCs w:val="24"/>
          <w:lang w:eastAsia="ru-RU"/>
        </w:rPr>
        <w:t>ытовая компания».</w:t>
      </w:r>
    </w:p>
    <w:p w:rsidR="00750D89" w:rsidRPr="00750D89" w:rsidRDefault="00750D89" w:rsidP="00750D89">
      <w:pPr>
        <w:spacing w:after="0" w:line="240" w:lineRule="auto"/>
        <w:ind w:firstLine="539"/>
        <w:jc w:val="both"/>
        <w:rPr>
          <w:rFonts w:ascii="Times New Roman" w:eastAsia="Times New Roman" w:hAnsi="Times New Roman"/>
          <w:sz w:val="24"/>
          <w:szCs w:val="24"/>
          <w:lang w:eastAsia="ru-RU"/>
        </w:rPr>
      </w:pPr>
      <w:r w:rsidRPr="00750D89">
        <w:rPr>
          <w:rFonts w:ascii="Times New Roman" w:eastAsia="Times New Roman" w:hAnsi="Times New Roman"/>
          <w:sz w:val="24"/>
          <w:szCs w:val="24"/>
          <w:lang w:eastAsia="ru-RU"/>
        </w:rPr>
        <w:t>Протяженность электросетей ВЛ-04</w:t>
      </w:r>
      <w:r w:rsidR="00CF3312">
        <w:rPr>
          <w:rFonts w:ascii="Times New Roman" w:eastAsia="Times New Roman" w:hAnsi="Times New Roman"/>
          <w:sz w:val="24"/>
          <w:szCs w:val="24"/>
          <w:lang w:eastAsia="ru-RU"/>
        </w:rPr>
        <w:t xml:space="preserve"> кВ</w:t>
      </w:r>
      <w:r w:rsidRPr="00750D89">
        <w:rPr>
          <w:rFonts w:ascii="Times New Roman" w:eastAsia="Times New Roman" w:hAnsi="Times New Roman"/>
          <w:sz w:val="24"/>
          <w:szCs w:val="24"/>
          <w:lang w:eastAsia="ru-RU"/>
        </w:rPr>
        <w:t xml:space="preserve"> составляет 6,9 км, количество трансформаторных подстанций </w:t>
      </w:r>
      <w:r w:rsidR="00186111">
        <w:rPr>
          <w:rFonts w:ascii="Times New Roman" w:eastAsia="Times New Roman" w:hAnsi="Times New Roman"/>
          <w:sz w:val="24"/>
          <w:szCs w:val="24"/>
          <w:lang w:eastAsia="ru-RU"/>
        </w:rPr>
        <w:t>–</w:t>
      </w:r>
      <w:r w:rsidR="00CF3312">
        <w:rPr>
          <w:rFonts w:ascii="Times New Roman" w:eastAsia="Times New Roman" w:hAnsi="Times New Roman"/>
          <w:sz w:val="24"/>
          <w:szCs w:val="24"/>
          <w:lang w:eastAsia="ru-RU"/>
        </w:rPr>
        <w:t xml:space="preserve"> </w:t>
      </w:r>
      <w:r w:rsidRPr="00750D89">
        <w:rPr>
          <w:rFonts w:ascii="Times New Roman" w:eastAsia="Times New Roman" w:hAnsi="Times New Roman"/>
          <w:sz w:val="24"/>
          <w:szCs w:val="24"/>
          <w:lang w:eastAsia="ru-RU"/>
        </w:rPr>
        <w:t>3</w:t>
      </w:r>
      <w:r w:rsidR="00186111">
        <w:rPr>
          <w:rFonts w:ascii="Times New Roman" w:eastAsia="Times New Roman" w:hAnsi="Times New Roman"/>
          <w:sz w:val="24"/>
          <w:szCs w:val="24"/>
          <w:lang w:eastAsia="ru-RU"/>
        </w:rPr>
        <w:t xml:space="preserve"> </w:t>
      </w:r>
      <w:r w:rsidRPr="00750D89">
        <w:rPr>
          <w:rFonts w:ascii="Times New Roman" w:eastAsia="Times New Roman" w:hAnsi="Times New Roman"/>
          <w:sz w:val="24"/>
          <w:szCs w:val="24"/>
          <w:lang w:eastAsia="ru-RU"/>
        </w:rPr>
        <w:t>шт</w:t>
      </w:r>
      <w:r w:rsidR="00186111">
        <w:rPr>
          <w:rFonts w:ascii="Times New Roman" w:eastAsia="Times New Roman" w:hAnsi="Times New Roman"/>
          <w:sz w:val="24"/>
          <w:szCs w:val="24"/>
          <w:lang w:eastAsia="ru-RU"/>
        </w:rPr>
        <w:t>.</w:t>
      </w:r>
      <w:r w:rsidR="00CF3312">
        <w:rPr>
          <w:rFonts w:ascii="Times New Roman" w:eastAsia="Times New Roman" w:hAnsi="Times New Roman"/>
          <w:sz w:val="24"/>
          <w:szCs w:val="24"/>
          <w:lang w:eastAsia="ru-RU"/>
        </w:rPr>
        <w:t xml:space="preserve"> </w:t>
      </w:r>
      <w:r w:rsidR="005D02D7">
        <w:rPr>
          <w:rFonts w:ascii="Times New Roman" w:eastAsia="Times New Roman" w:hAnsi="Times New Roman"/>
          <w:sz w:val="24"/>
          <w:szCs w:val="24"/>
          <w:lang w:eastAsia="ru-RU"/>
        </w:rPr>
        <w:t xml:space="preserve">(п. Северный – </w:t>
      </w:r>
      <w:r w:rsidR="00950673" w:rsidRPr="00950673">
        <w:rPr>
          <w:rFonts w:ascii="Times New Roman" w:eastAsia="Times New Roman" w:hAnsi="Times New Roman"/>
          <w:sz w:val="24"/>
          <w:szCs w:val="24"/>
          <w:lang w:eastAsia="ru-RU"/>
        </w:rPr>
        <w:t xml:space="preserve">ТП </w:t>
      </w:r>
      <w:r w:rsidR="005D02D7">
        <w:rPr>
          <w:rFonts w:ascii="Times New Roman" w:eastAsia="Times New Roman" w:hAnsi="Times New Roman"/>
          <w:sz w:val="24"/>
          <w:szCs w:val="24"/>
          <w:lang w:eastAsia="ru-RU"/>
        </w:rPr>
        <w:t>400</w:t>
      </w:r>
      <w:r w:rsidR="00A95344">
        <w:rPr>
          <w:rFonts w:ascii="Times New Roman" w:eastAsia="Times New Roman" w:hAnsi="Times New Roman"/>
          <w:sz w:val="24"/>
          <w:szCs w:val="24"/>
          <w:lang w:eastAsia="ru-RU"/>
        </w:rPr>
        <w:t xml:space="preserve"> </w:t>
      </w:r>
      <w:r w:rsidR="005D02D7">
        <w:rPr>
          <w:rFonts w:ascii="Times New Roman" w:eastAsia="Times New Roman" w:hAnsi="Times New Roman"/>
          <w:sz w:val="24"/>
          <w:szCs w:val="24"/>
          <w:lang w:eastAsia="ru-RU"/>
        </w:rPr>
        <w:t>кВ</w:t>
      </w:r>
      <w:r w:rsidR="00A95344">
        <w:rPr>
          <w:rFonts w:ascii="Times New Roman" w:eastAsia="Times New Roman" w:hAnsi="Times New Roman"/>
          <w:sz w:val="24"/>
          <w:szCs w:val="24"/>
          <w:lang w:eastAsia="ru-RU"/>
        </w:rPr>
        <w:t>а</w:t>
      </w:r>
      <w:r w:rsidR="00950673">
        <w:rPr>
          <w:rFonts w:ascii="Times New Roman" w:eastAsia="Times New Roman" w:hAnsi="Times New Roman"/>
          <w:sz w:val="24"/>
          <w:szCs w:val="24"/>
          <w:lang w:eastAsia="ru-RU"/>
        </w:rPr>
        <w:t>;</w:t>
      </w:r>
      <w:r w:rsidR="00A95344">
        <w:rPr>
          <w:rFonts w:ascii="Times New Roman" w:eastAsia="Times New Roman" w:hAnsi="Times New Roman"/>
          <w:sz w:val="24"/>
          <w:szCs w:val="24"/>
          <w:lang w:eastAsia="ru-RU"/>
        </w:rPr>
        <w:t xml:space="preserve"> д. Светлая Протока</w:t>
      </w:r>
      <w:r w:rsidR="00950673">
        <w:rPr>
          <w:rFonts w:ascii="Times New Roman" w:eastAsia="Times New Roman" w:hAnsi="Times New Roman"/>
          <w:sz w:val="24"/>
          <w:szCs w:val="24"/>
          <w:lang w:eastAsia="ru-RU"/>
        </w:rPr>
        <w:t xml:space="preserve"> – ТП 400 кВа и ТП 630 кВа)</w:t>
      </w:r>
      <w:r w:rsidRPr="00750D89">
        <w:rPr>
          <w:rFonts w:ascii="Times New Roman" w:eastAsia="Times New Roman" w:hAnsi="Times New Roman"/>
          <w:sz w:val="24"/>
          <w:szCs w:val="24"/>
          <w:lang w:eastAsia="ru-RU"/>
        </w:rPr>
        <w:t>. Э</w:t>
      </w:r>
      <w:r w:rsidR="00381EFB">
        <w:rPr>
          <w:rFonts w:ascii="Times New Roman" w:eastAsia="Times New Roman" w:hAnsi="Times New Roman"/>
          <w:sz w:val="24"/>
          <w:szCs w:val="24"/>
          <w:lang w:eastAsia="ru-RU"/>
        </w:rPr>
        <w:t>лектр</w:t>
      </w:r>
      <w:r w:rsidRPr="00750D89">
        <w:rPr>
          <w:rFonts w:ascii="Times New Roman" w:eastAsia="Times New Roman" w:hAnsi="Times New Roman"/>
          <w:sz w:val="24"/>
          <w:szCs w:val="24"/>
          <w:lang w:eastAsia="ru-RU"/>
        </w:rPr>
        <w:t xml:space="preserve">ические сети </w:t>
      </w:r>
      <w:r w:rsidR="00381EFB">
        <w:rPr>
          <w:rFonts w:ascii="Times New Roman" w:eastAsia="Times New Roman" w:hAnsi="Times New Roman"/>
          <w:sz w:val="24"/>
          <w:szCs w:val="24"/>
          <w:lang w:eastAsia="ru-RU"/>
        </w:rPr>
        <w:t>монтирова</w:t>
      </w:r>
      <w:r w:rsidRPr="00750D89">
        <w:rPr>
          <w:rFonts w:ascii="Times New Roman" w:eastAsia="Times New Roman" w:hAnsi="Times New Roman"/>
          <w:sz w:val="24"/>
          <w:szCs w:val="24"/>
          <w:lang w:eastAsia="ru-RU"/>
        </w:rPr>
        <w:t>ны в 1982 году. Износ сетей в</w:t>
      </w:r>
      <w:r w:rsidR="00381EFB">
        <w:rPr>
          <w:rFonts w:ascii="Times New Roman" w:eastAsia="Times New Roman" w:hAnsi="Times New Roman"/>
          <w:sz w:val="24"/>
          <w:szCs w:val="24"/>
          <w:lang w:eastAsia="ru-RU"/>
        </w:rPr>
        <w:t xml:space="preserve"> настоящее время составляет 49%,</w:t>
      </w:r>
      <w:r w:rsidRPr="00750D89">
        <w:rPr>
          <w:rFonts w:ascii="Times New Roman" w:eastAsia="Times New Roman" w:hAnsi="Times New Roman"/>
          <w:sz w:val="24"/>
          <w:szCs w:val="24"/>
          <w:lang w:eastAsia="ru-RU"/>
        </w:rPr>
        <w:t xml:space="preserve"> требу</w:t>
      </w:r>
      <w:r w:rsidR="00381EFB">
        <w:rPr>
          <w:rFonts w:ascii="Times New Roman" w:eastAsia="Times New Roman" w:hAnsi="Times New Roman"/>
          <w:sz w:val="24"/>
          <w:szCs w:val="24"/>
          <w:lang w:eastAsia="ru-RU"/>
        </w:rPr>
        <w:t>е</w:t>
      </w:r>
      <w:r w:rsidRPr="00750D89">
        <w:rPr>
          <w:rFonts w:ascii="Times New Roman" w:eastAsia="Times New Roman" w:hAnsi="Times New Roman"/>
          <w:sz w:val="24"/>
          <w:szCs w:val="24"/>
          <w:lang w:eastAsia="ru-RU"/>
        </w:rPr>
        <w:t>т</w:t>
      </w:r>
      <w:r w:rsidR="00381EFB">
        <w:rPr>
          <w:rFonts w:ascii="Times New Roman" w:eastAsia="Times New Roman" w:hAnsi="Times New Roman"/>
          <w:sz w:val="24"/>
          <w:szCs w:val="24"/>
          <w:lang w:eastAsia="ru-RU"/>
        </w:rPr>
        <w:t>ся проведение капитального ремонта</w:t>
      </w:r>
      <w:r w:rsidRPr="00750D89">
        <w:rPr>
          <w:rFonts w:ascii="Times New Roman" w:eastAsia="Times New Roman" w:hAnsi="Times New Roman"/>
          <w:sz w:val="24"/>
          <w:szCs w:val="24"/>
          <w:lang w:eastAsia="ru-RU"/>
        </w:rPr>
        <w:t>.</w:t>
      </w:r>
    </w:p>
    <w:p w:rsidR="00750D89" w:rsidRDefault="00750D89" w:rsidP="00750D89">
      <w:pPr>
        <w:spacing w:after="0" w:line="240" w:lineRule="auto"/>
        <w:ind w:firstLine="539"/>
        <w:jc w:val="both"/>
        <w:rPr>
          <w:rFonts w:ascii="Times New Roman" w:eastAsia="Times New Roman" w:hAnsi="Times New Roman"/>
          <w:sz w:val="24"/>
          <w:szCs w:val="24"/>
          <w:lang w:eastAsia="ru-RU"/>
        </w:rPr>
      </w:pPr>
      <w:r w:rsidRPr="00750D89">
        <w:rPr>
          <w:rFonts w:ascii="Times New Roman" w:eastAsia="Times New Roman" w:hAnsi="Times New Roman"/>
          <w:sz w:val="24"/>
          <w:szCs w:val="24"/>
          <w:lang w:eastAsia="ru-RU"/>
        </w:rPr>
        <w:t>Аварийный дизель-генератор в Северном сельском поселении отсутствует</w:t>
      </w:r>
      <w:r w:rsidR="002A61FB">
        <w:rPr>
          <w:rFonts w:ascii="Times New Roman" w:eastAsia="Times New Roman" w:hAnsi="Times New Roman"/>
          <w:sz w:val="24"/>
          <w:szCs w:val="24"/>
          <w:lang w:eastAsia="ru-RU"/>
        </w:rPr>
        <w:t xml:space="preserve"> (неисправен)</w:t>
      </w:r>
      <w:r w:rsidRPr="00750D89">
        <w:rPr>
          <w:rFonts w:ascii="Times New Roman" w:eastAsia="Times New Roman" w:hAnsi="Times New Roman"/>
          <w:sz w:val="24"/>
          <w:szCs w:val="24"/>
          <w:lang w:eastAsia="ru-RU"/>
        </w:rPr>
        <w:t>, что тоже является проблемой для населения.</w:t>
      </w:r>
    </w:p>
    <w:p w:rsidR="00E84059" w:rsidRPr="00E84059" w:rsidRDefault="00E84059" w:rsidP="00E84059">
      <w:pPr>
        <w:spacing w:after="0" w:line="240" w:lineRule="auto"/>
        <w:jc w:val="center"/>
        <w:rPr>
          <w:rFonts w:ascii="Times New Roman" w:eastAsia="Times New Roman" w:hAnsi="Times New Roman"/>
          <w:i/>
          <w:sz w:val="24"/>
          <w:szCs w:val="24"/>
          <w:lang w:eastAsia="ru-RU"/>
        </w:rPr>
      </w:pPr>
      <w:r w:rsidRPr="00E84059">
        <w:rPr>
          <w:rFonts w:ascii="Times New Roman" w:eastAsia="Times New Roman" w:hAnsi="Times New Roman"/>
          <w:i/>
          <w:sz w:val="24"/>
          <w:szCs w:val="24"/>
          <w:lang w:eastAsia="ru-RU"/>
        </w:rPr>
        <w:lastRenderedPageBreak/>
        <w:t>Анализ энергетического хозяйства на территории района</w:t>
      </w:r>
    </w:p>
    <w:p w:rsidR="00E84059" w:rsidRPr="00E84059" w:rsidRDefault="00E84059" w:rsidP="00E84059">
      <w:pPr>
        <w:spacing w:after="0" w:line="240" w:lineRule="auto"/>
        <w:jc w:val="right"/>
        <w:rPr>
          <w:rFonts w:ascii="Times New Roman" w:eastAsia="Times New Roman" w:hAnsi="Times New Roman"/>
          <w:sz w:val="24"/>
          <w:szCs w:val="24"/>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549"/>
        <w:gridCol w:w="1549"/>
        <w:gridCol w:w="1862"/>
        <w:gridCol w:w="972"/>
        <w:gridCol w:w="1897"/>
      </w:tblGrid>
      <w:tr w:rsidR="00E84059" w:rsidRPr="00E84059" w:rsidTr="00E84059">
        <w:tc>
          <w:tcPr>
            <w:tcW w:w="2448" w:type="dxa"/>
            <w:vMerge w:val="restart"/>
            <w:vAlign w:val="center"/>
          </w:tcPr>
          <w:p w:rsidR="00E84059" w:rsidRPr="00E84059" w:rsidRDefault="00E84059" w:rsidP="00E8405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Наименование населенных пунктов</w:t>
            </w:r>
          </w:p>
        </w:tc>
        <w:tc>
          <w:tcPr>
            <w:tcW w:w="1310" w:type="dxa"/>
            <w:vMerge w:val="restart"/>
            <w:vAlign w:val="center"/>
          </w:tcPr>
          <w:p w:rsidR="00E84059" w:rsidRPr="00E84059" w:rsidRDefault="00E84059" w:rsidP="00E8405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Протяженность эл.сетей ВЛ-04, км</w:t>
            </w:r>
          </w:p>
        </w:tc>
        <w:tc>
          <w:tcPr>
            <w:tcW w:w="1311" w:type="dxa"/>
            <w:vMerge w:val="restart"/>
            <w:vAlign w:val="center"/>
          </w:tcPr>
          <w:p w:rsidR="00E84059" w:rsidRPr="00E84059" w:rsidRDefault="00E84059" w:rsidP="00E8405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Протяженность эл.сетей ВЛ-6-10, км</w:t>
            </w:r>
          </w:p>
        </w:tc>
        <w:tc>
          <w:tcPr>
            <w:tcW w:w="1311" w:type="dxa"/>
            <w:vMerge w:val="restart"/>
            <w:vAlign w:val="center"/>
          </w:tcPr>
          <w:p w:rsidR="00E84059" w:rsidRPr="00E84059" w:rsidRDefault="00E84059" w:rsidP="00E8405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Количество трансформаторных подстанций</w:t>
            </w:r>
          </w:p>
        </w:tc>
        <w:tc>
          <w:tcPr>
            <w:tcW w:w="3191" w:type="dxa"/>
            <w:gridSpan w:val="2"/>
            <w:vAlign w:val="center"/>
          </w:tcPr>
          <w:p w:rsidR="00E84059" w:rsidRPr="00E84059" w:rsidRDefault="00E84059" w:rsidP="00E8405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Необходимый ремонт</w:t>
            </w:r>
          </w:p>
        </w:tc>
      </w:tr>
      <w:tr w:rsidR="00E84059" w:rsidRPr="00E84059" w:rsidTr="006E7C49">
        <w:trPr>
          <w:cantSplit/>
          <w:trHeight w:val="970"/>
        </w:trPr>
        <w:tc>
          <w:tcPr>
            <w:tcW w:w="2448" w:type="dxa"/>
            <w:vMerge/>
            <w:vAlign w:val="center"/>
          </w:tcPr>
          <w:p w:rsidR="00E84059" w:rsidRPr="00E84059" w:rsidRDefault="00E84059" w:rsidP="00E84059">
            <w:pPr>
              <w:spacing w:after="0" w:line="240" w:lineRule="auto"/>
              <w:jc w:val="center"/>
              <w:rPr>
                <w:rFonts w:ascii="Times New Roman" w:eastAsia="Times New Roman" w:hAnsi="Times New Roman"/>
                <w:sz w:val="20"/>
                <w:szCs w:val="20"/>
                <w:lang w:eastAsia="ru-RU"/>
              </w:rPr>
            </w:pPr>
          </w:p>
        </w:tc>
        <w:tc>
          <w:tcPr>
            <w:tcW w:w="1310" w:type="dxa"/>
            <w:vMerge/>
            <w:vAlign w:val="center"/>
          </w:tcPr>
          <w:p w:rsidR="00E84059" w:rsidRPr="00E84059" w:rsidRDefault="00E84059" w:rsidP="00E84059">
            <w:pPr>
              <w:spacing w:after="0" w:line="240" w:lineRule="auto"/>
              <w:jc w:val="center"/>
              <w:rPr>
                <w:rFonts w:ascii="Times New Roman" w:eastAsia="Times New Roman" w:hAnsi="Times New Roman"/>
                <w:sz w:val="20"/>
                <w:szCs w:val="20"/>
                <w:lang w:eastAsia="ru-RU"/>
              </w:rPr>
            </w:pPr>
          </w:p>
        </w:tc>
        <w:tc>
          <w:tcPr>
            <w:tcW w:w="1311" w:type="dxa"/>
            <w:vMerge/>
            <w:vAlign w:val="center"/>
          </w:tcPr>
          <w:p w:rsidR="00E84059" w:rsidRPr="00E84059" w:rsidRDefault="00E84059" w:rsidP="00E84059">
            <w:pPr>
              <w:spacing w:after="0" w:line="240" w:lineRule="auto"/>
              <w:jc w:val="center"/>
              <w:rPr>
                <w:rFonts w:ascii="Times New Roman" w:eastAsia="Times New Roman" w:hAnsi="Times New Roman"/>
                <w:sz w:val="20"/>
                <w:szCs w:val="20"/>
                <w:lang w:eastAsia="ru-RU"/>
              </w:rPr>
            </w:pPr>
          </w:p>
        </w:tc>
        <w:tc>
          <w:tcPr>
            <w:tcW w:w="1311" w:type="dxa"/>
            <w:vMerge/>
            <w:vAlign w:val="center"/>
          </w:tcPr>
          <w:p w:rsidR="00E84059" w:rsidRPr="00E84059" w:rsidRDefault="00E84059" w:rsidP="00E84059">
            <w:pPr>
              <w:spacing w:after="0" w:line="240" w:lineRule="auto"/>
              <w:jc w:val="center"/>
              <w:rPr>
                <w:rFonts w:ascii="Times New Roman" w:eastAsia="Times New Roman" w:hAnsi="Times New Roman"/>
                <w:sz w:val="20"/>
                <w:szCs w:val="20"/>
                <w:lang w:eastAsia="ru-RU"/>
              </w:rPr>
            </w:pPr>
          </w:p>
        </w:tc>
        <w:tc>
          <w:tcPr>
            <w:tcW w:w="1595" w:type="dxa"/>
            <w:vAlign w:val="center"/>
          </w:tcPr>
          <w:p w:rsidR="00E84059" w:rsidRPr="00E84059" w:rsidRDefault="00E84059" w:rsidP="00E8405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Эл. сетей,  км</w:t>
            </w:r>
          </w:p>
        </w:tc>
        <w:tc>
          <w:tcPr>
            <w:tcW w:w="1596" w:type="dxa"/>
            <w:vAlign w:val="center"/>
          </w:tcPr>
          <w:p w:rsidR="00E84059" w:rsidRPr="00E84059" w:rsidRDefault="00E84059" w:rsidP="00E8405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Трансформаторных  подстанций, ед.</w:t>
            </w:r>
          </w:p>
        </w:tc>
      </w:tr>
      <w:tr w:rsidR="00E84059" w:rsidRPr="00E84059" w:rsidTr="00794EE5">
        <w:tc>
          <w:tcPr>
            <w:tcW w:w="2448" w:type="dxa"/>
          </w:tcPr>
          <w:p w:rsidR="00E84059" w:rsidRPr="00E84059" w:rsidRDefault="00E84059" w:rsidP="006E7C49">
            <w:pPr>
              <w:spacing w:after="0" w:line="240" w:lineRule="auto"/>
              <w:jc w:val="center"/>
              <w:rPr>
                <w:rFonts w:ascii="Times New Roman" w:eastAsia="Times New Roman" w:hAnsi="Times New Roman"/>
                <w:sz w:val="20"/>
                <w:szCs w:val="20"/>
                <w:lang w:eastAsia="ru-RU"/>
              </w:rPr>
            </w:pPr>
            <w:r w:rsidRPr="006E7C49">
              <w:rPr>
                <w:rFonts w:ascii="Times New Roman" w:eastAsia="Times New Roman" w:hAnsi="Times New Roman"/>
                <w:sz w:val="20"/>
                <w:szCs w:val="20"/>
                <w:lang w:eastAsia="ru-RU"/>
              </w:rPr>
              <w:t>п</w:t>
            </w:r>
            <w:r w:rsidRPr="00E84059">
              <w:rPr>
                <w:rFonts w:ascii="Times New Roman" w:eastAsia="Times New Roman" w:hAnsi="Times New Roman"/>
                <w:sz w:val="20"/>
                <w:szCs w:val="20"/>
                <w:lang w:eastAsia="ru-RU"/>
              </w:rPr>
              <w:t>. Северн</w:t>
            </w:r>
            <w:r w:rsidRPr="006E7C49">
              <w:rPr>
                <w:rFonts w:ascii="Times New Roman" w:eastAsia="Times New Roman" w:hAnsi="Times New Roman"/>
                <w:sz w:val="20"/>
                <w:szCs w:val="20"/>
                <w:lang w:eastAsia="ru-RU"/>
              </w:rPr>
              <w:t>ый</w:t>
            </w:r>
          </w:p>
        </w:tc>
        <w:tc>
          <w:tcPr>
            <w:tcW w:w="1310" w:type="dxa"/>
          </w:tcPr>
          <w:p w:rsidR="00E84059" w:rsidRPr="00E84059" w:rsidRDefault="00E84059" w:rsidP="006E7C4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6,9</w:t>
            </w:r>
          </w:p>
        </w:tc>
        <w:tc>
          <w:tcPr>
            <w:tcW w:w="1311" w:type="dxa"/>
          </w:tcPr>
          <w:p w:rsidR="00E84059" w:rsidRPr="00E84059" w:rsidRDefault="00E84059" w:rsidP="006E7C4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w:t>
            </w:r>
          </w:p>
        </w:tc>
        <w:tc>
          <w:tcPr>
            <w:tcW w:w="1311" w:type="dxa"/>
          </w:tcPr>
          <w:p w:rsidR="00E84059" w:rsidRPr="00E84059" w:rsidRDefault="00E84059" w:rsidP="006E7C4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3</w:t>
            </w:r>
          </w:p>
        </w:tc>
        <w:tc>
          <w:tcPr>
            <w:tcW w:w="1595" w:type="dxa"/>
          </w:tcPr>
          <w:p w:rsidR="00E84059" w:rsidRPr="00E84059" w:rsidRDefault="00E84059" w:rsidP="006E7C4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2,4</w:t>
            </w:r>
          </w:p>
        </w:tc>
        <w:tc>
          <w:tcPr>
            <w:tcW w:w="1596" w:type="dxa"/>
          </w:tcPr>
          <w:p w:rsidR="00E84059" w:rsidRPr="00E84059" w:rsidRDefault="00E84059" w:rsidP="006E7C49">
            <w:pPr>
              <w:spacing w:after="0" w:line="240" w:lineRule="auto"/>
              <w:jc w:val="center"/>
              <w:rPr>
                <w:rFonts w:ascii="Times New Roman" w:eastAsia="Times New Roman" w:hAnsi="Times New Roman"/>
                <w:sz w:val="20"/>
                <w:szCs w:val="20"/>
                <w:lang w:eastAsia="ru-RU"/>
              </w:rPr>
            </w:pPr>
            <w:r w:rsidRPr="00E84059">
              <w:rPr>
                <w:rFonts w:ascii="Times New Roman" w:eastAsia="Times New Roman" w:hAnsi="Times New Roman"/>
                <w:sz w:val="20"/>
                <w:szCs w:val="20"/>
                <w:lang w:eastAsia="ru-RU"/>
              </w:rPr>
              <w:t>-</w:t>
            </w:r>
          </w:p>
        </w:tc>
      </w:tr>
    </w:tbl>
    <w:p w:rsidR="00AD2352" w:rsidRDefault="00AD2352" w:rsidP="00AE2A54">
      <w:pPr>
        <w:spacing w:after="0" w:line="240" w:lineRule="auto"/>
        <w:ind w:firstLine="539"/>
        <w:jc w:val="both"/>
        <w:rPr>
          <w:rFonts w:ascii="Times New Roman" w:eastAsia="Times New Roman" w:hAnsi="Times New Roman"/>
          <w:b/>
          <w:i/>
          <w:sz w:val="24"/>
          <w:szCs w:val="24"/>
          <w:lang w:eastAsia="ru-RU"/>
        </w:rPr>
      </w:pPr>
    </w:p>
    <w:p w:rsidR="00D637F9" w:rsidRPr="00AE2A54" w:rsidRDefault="00D637F9" w:rsidP="00AE2A54">
      <w:pPr>
        <w:spacing w:after="0" w:line="240" w:lineRule="auto"/>
        <w:ind w:firstLine="539"/>
        <w:jc w:val="both"/>
        <w:rPr>
          <w:rFonts w:ascii="Times New Roman" w:eastAsia="Times New Roman" w:hAnsi="Times New Roman"/>
          <w:b/>
          <w:i/>
          <w:sz w:val="24"/>
          <w:szCs w:val="24"/>
          <w:lang w:eastAsia="ru-RU"/>
        </w:rPr>
      </w:pPr>
      <w:r w:rsidRPr="00AE2A54">
        <w:rPr>
          <w:rFonts w:ascii="Times New Roman" w:eastAsia="Times New Roman" w:hAnsi="Times New Roman"/>
          <w:b/>
          <w:i/>
          <w:sz w:val="24"/>
          <w:szCs w:val="24"/>
          <w:lang w:eastAsia="ru-RU"/>
        </w:rPr>
        <w:t>Теплоснабжение</w:t>
      </w:r>
    </w:p>
    <w:p w:rsidR="005A6211" w:rsidRDefault="00BB2887" w:rsidP="002D16F7">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настоящее время ц</w:t>
      </w:r>
      <w:r w:rsidR="002D16F7">
        <w:rPr>
          <w:rFonts w:ascii="Times New Roman" w:eastAsia="Times New Roman" w:hAnsi="Times New Roman"/>
          <w:sz w:val="24"/>
          <w:szCs w:val="24"/>
          <w:lang w:eastAsia="ru-RU"/>
        </w:rPr>
        <w:t>ентрализованное т</w:t>
      </w:r>
      <w:r w:rsidR="005A6211" w:rsidRPr="005A6211">
        <w:rPr>
          <w:rFonts w:ascii="Times New Roman" w:eastAsia="Times New Roman" w:hAnsi="Times New Roman"/>
          <w:sz w:val="24"/>
          <w:szCs w:val="24"/>
          <w:lang w:eastAsia="ru-RU"/>
        </w:rPr>
        <w:t xml:space="preserve">еплоснабжение </w:t>
      </w:r>
      <w:r w:rsidR="002D16F7">
        <w:rPr>
          <w:rFonts w:ascii="Times New Roman" w:eastAsia="Times New Roman" w:hAnsi="Times New Roman"/>
          <w:sz w:val="24"/>
          <w:szCs w:val="24"/>
          <w:lang w:eastAsia="ru-RU"/>
        </w:rPr>
        <w:t>объектов в поселении не</w:t>
      </w:r>
      <w:r w:rsidR="00F9303B">
        <w:rPr>
          <w:rFonts w:ascii="Times New Roman" w:eastAsia="Times New Roman" w:hAnsi="Times New Roman"/>
          <w:sz w:val="24"/>
          <w:szCs w:val="24"/>
          <w:lang w:eastAsia="ru-RU"/>
        </w:rPr>
        <w:t xml:space="preserve"> </w:t>
      </w:r>
      <w:r w:rsidR="005A6211" w:rsidRPr="005A6211">
        <w:rPr>
          <w:rFonts w:ascii="Times New Roman" w:eastAsia="Times New Roman" w:hAnsi="Times New Roman"/>
          <w:sz w:val="24"/>
          <w:szCs w:val="24"/>
          <w:lang w:eastAsia="ru-RU"/>
        </w:rPr>
        <w:t>осуществляется</w:t>
      </w:r>
      <w:r w:rsidR="002D16F7">
        <w:rPr>
          <w:rFonts w:ascii="Times New Roman" w:eastAsia="Times New Roman" w:hAnsi="Times New Roman"/>
          <w:sz w:val="24"/>
          <w:szCs w:val="24"/>
          <w:lang w:eastAsia="ru-RU"/>
        </w:rPr>
        <w:t>.</w:t>
      </w:r>
      <w:r w:rsidR="005A6211" w:rsidRPr="005A6211">
        <w:rPr>
          <w:rFonts w:ascii="Times New Roman" w:eastAsia="Times New Roman" w:hAnsi="Times New Roman"/>
          <w:sz w:val="24"/>
          <w:szCs w:val="24"/>
          <w:lang w:eastAsia="ru-RU"/>
        </w:rPr>
        <w:t xml:space="preserve"> </w:t>
      </w:r>
      <w:r w:rsidR="002D16F7">
        <w:rPr>
          <w:rFonts w:ascii="Times New Roman" w:eastAsia="Times New Roman" w:hAnsi="Times New Roman"/>
          <w:sz w:val="24"/>
          <w:szCs w:val="24"/>
          <w:lang w:eastAsia="ru-RU"/>
        </w:rPr>
        <w:t xml:space="preserve">Тепловые сети </w:t>
      </w:r>
      <w:r w:rsidR="00EF44EA">
        <w:rPr>
          <w:rFonts w:ascii="Times New Roman" w:eastAsia="Times New Roman" w:hAnsi="Times New Roman"/>
          <w:sz w:val="24"/>
          <w:szCs w:val="24"/>
          <w:lang w:eastAsia="ru-RU"/>
        </w:rPr>
        <w:t>не действуют</w:t>
      </w:r>
      <w:r w:rsidR="002D16F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 поселении имеется котельная</w:t>
      </w:r>
      <w:r w:rsidR="00034D0E">
        <w:rPr>
          <w:rFonts w:ascii="Times New Roman" w:eastAsia="Times New Roman" w:hAnsi="Times New Roman"/>
          <w:sz w:val="24"/>
          <w:szCs w:val="24"/>
          <w:lang w:eastAsia="ru-RU"/>
        </w:rPr>
        <w:t>, ранее отапливавш</w:t>
      </w:r>
      <w:r>
        <w:rPr>
          <w:rFonts w:ascii="Times New Roman" w:eastAsia="Times New Roman" w:hAnsi="Times New Roman"/>
          <w:sz w:val="24"/>
          <w:szCs w:val="24"/>
          <w:lang w:eastAsia="ru-RU"/>
        </w:rPr>
        <w:t>ая здание школы</w:t>
      </w:r>
      <w:r w:rsidR="00EF44EA">
        <w:rPr>
          <w:rFonts w:ascii="Times New Roman" w:eastAsia="Times New Roman" w:hAnsi="Times New Roman"/>
          <w:sz w:val="24"/>
          <w:szCs w:val="24"/>
          <w:lang w:eastAsia="ru-RU"/>
        </w:rPr>
        <w:t>. С закрытием ООШ котельная также перестала действовать.</w:t>
      </w:r>
    </w:p>
    <w:p w:rsidR="002F1DF8" w:rsidRPr="00D33C70" w:rsidRDefault="001C591D" w:rsidP="002A61FB">
      <w:pPr>
        <w:spacing w:after="0" w:line="240" w:lineRule="auto"/>
        <w:ind w:firstLine="53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 индивидуальном жилом секторе поселения использу</w:t>
      </w:r>
      <w:r w:rsidR="00B36468">
        <w:rPr>
          <w:rFonts w:ascii="Times New Roman" w:eastAsia="Times New Roman" w:hAnsi="Times New Roman"/>
          <w:sz w:val="24"/>
          <w:szCs w:val="24"/>
          <w:lang w:eastAsia="ru-RU"/>
        </w:rPr>
        <w:t>ю</w:t>
      </w:r>
      <w:r>
        <w:rPr>
          <w:rFonts w:ascii="Times New Roman" w:eastAsia="Times New Roman" w:hAnsi="Times New Roman"/>
          <w:sz w:val="24"/>
          <w:szCs w:val="24"/>
          <w:lang w:eastAsia="ru-RU"/>
        </w:rPr>
        <w:t>тся</w:t>
      </w:r>
      <w:r w:rsidR="00B36468" w:rsidRPr="00B36468">
        <w:t xml:space="preserve"> </w:t>
      </w:r>
      <w:r w:rsidR="00B36468" w:rsidRPr="00B36468">
        <w:rPr>
          <w:rFonts w:ascii="Times New Roman" w:eastAsia="Times New Roman" w:hAnsi="Times New Roman"/>
          <w:sz w:val="24"/>
          <w:szCs w:val="24"/>
          <w:lang w:eastAsia="ru-RU"/>
        </w:rPr>
        <w:t>локальны</w:t>
      </w:r>
      <w:r w:rsidR="00B36468">
        <w:rPr>
          <w:rFonts w:ascii="Times New Roman" w:eastAsia="Times New Roman" w:hAnsi="Times New Roman"/>
          <w:sz w:val="24"/>
          <w:szCs w:val="24"/>
          <w:lang w:eastAsia="ru-RU"/>
        </w:rPr>
        <w:t>е</w:t>
      </w:r>
      <w:r w:rsidR="00B36468" w:rsidRPr="00B36468">
        <w:rPr>
          <w:rFonts w:ascii="Times New Roman" w:eastAsia="Times New Roman" w:hAnsi="Times New Roman"/>
          <w:sz w:val="24"/>
          <w:szCs w:val="24"/>
          <w:lang w:eastAsia="ru-RU"/>
        </w:rPr>
        <w:t xml:space="preserve"> источник</w:t>
      </w:r>
      <w:r w:rsidR="00B36468">
        <w:rPr>
          <w:rFonts w:ascii="Times New Roman" w:eastAsia="Times New Roman" w:hAnsi="Times New Roman"/>
          <w:sz w:val="24"/>
          <w:szCs w:val="24"/>
          <w:lang w:eastAsia="ru-RU"/>
        </w:rPr>
        <w:t xml:space="preserve">и отопления, </w:t>
      </w:r>
      <w:r w:rsidR="00B36468" w:rsidRPr="00B36468">
        <w:rPr>
          <w:rFonts w:ascii="Times New Roman" w:eastAsia="Times New Roman" w:hAnsi="Times New Roman"/>
          <w:sz w:val="24"/>
          <w:szCs w:val="24"/>
          <w:lang w:eastAsia="ru-RU"/>
        </w:rPr>
        <w:t>работающи</w:t>
      </w:r>
      <w:r w:rsidR="00B36468">
        <w:rPr>
          <w:rFonts w:ascii="Times New Roman" w:eastAsia="Times New Roman" w:hAnsi="Times New Roman"/>
          <w:sz w:val="24"/>
          <w:szCs w:val="24"/>
          <w:lang w:eastAsia="ru-RU"/>
        </w:rPr>
        <w:t>е</w:t>
      </w:r>
      <w:r w:rsidR="00B36468" w:rsidRPr="00B36468">
        <w:rPr>
          <w:rFonts w:ascii="Times New Roman" w:eastAsia="Times New Roman" w:hAnsi="Times New Roman"/>
          <w:sz w:val="24"/>
          <w:szCs w:val="24"/>
          <w:lang w:eastAsia="ru-RU"/>
        </w:rPr>
        <w:t xml:space="preserve"> на</w:t>
      </w:r>
      <w:r w:rsidR="00B36468">
        <w:rPr>
          <w:rFonts w:ascii="Times New Roman" w:eastAsia="Times New Roman" w:hAnsi="Times New Roman"/>
          <w:sz w:val="24"/>
          <w:szCs w:val="24"/>
          <w:lang w:eastAsia="ru-RU"/>
        </w:rPr>
        <w:t xml:space="preserve"> твердом топливе – дрова, уголь.</w:t>
      </w:r>
      <w:r>
        <w:rPr>
          <w:rFonts w:ascii="Times New Roman" w:eastAsia="Times New Roman" w:hAnsi="Times New Roman"/>
          <w:sz w:val="24"/>
          <w:szCs w:val="24"/>
          <w:lang w:eastAsia="ru-RU"/>
        </w:rPr>
        <w:t xml:space="preserve"> </w:t>
      </w:r>
      <w:r w:rsidR="00D765AE">
        <w:rPr>
          <w:rFonts w:ascii="Times New Roman" w:eastAsia="Times New Roman" w:hAnsi="Times New Roman"/>
          <w:sz w:val="24"/>
          <w:szCs w:val="24"/>
          <w:lang w:eastAsia="ru-RU"/>
        </w:rPr>
        <w:t xml:space="preserve">Здания социальной сферы </w:t>
      </w:r>
      <w:r w:rsidR="00CB65DB">
        <w:rPr>
          <w:rFonts w:ascii="Times New Roman" w:eastAsia="Times New Roman" w:hAnsi="Times New Roman"/>
          <w:sz w:val="24"/>
          <w:szCs w:val="24"/>
          <w:lang w:eastAsia="ru-RU"/>
        </w:rPr>
        <w:t>–</w:t>
      </w:r>
      <w:r w:rsidR="00D765AE">
        <w:rPr>
          <w:rFonts w:ascii="Times New Roman" w:eastAsia="Times New Roman" w:hAnsi="Times New Roman"/>
          <w:sz w:val="24"/>
          <w:szCs w:val="24"/>
          <w:lang w:eastAsia="ru-RU"/>
        </w:rPr>
        <w:t xml:space="preserve"> </w:t>
      </w:r>
      <w:r w:rsidR="00CB65DB">
        <w:rPr>
          <w:rFonts w:ascii="Times New Roman" w:eastAsia="Times New Roman" w:hAnsi="Times New Roman"/>
          <w:sz w:val="24"/>
          <w:szCs w:val="24"/>
          <w:lang w:eastAsia="ru-RU"/>
        </w:rPr>
        <w:t xml:space="preserve">клуб, ФАП, почта, администрация поселения имеют </w:t>
      </w:r>
      <w:r w:rsidR="00F9303B">
        <w:rPr>
          <w:rFonts w:ascii="Times New Roman" w:eastAsia="Times New Roman" w:hAnsi="Times New Roman"/>
          <w:sz w:val="24"/>
          <w:szCs w:val="24"/>
          <w:lang w:eastAsia="ru-RU"/>
        </w:rPr>
        <w:t>систему отопления</w:t>
      </w:r>
      <w:r w:rsidR="009F7622">
        <w:rPr>
          <w:rFonts w:ascii="Times New Roman" w:eastAsia="Times New Roman" w:hAnsi="Times New Roman"/>
          <w:sz w:val="24"/>
          <w:szCs w:val="24"/>
          <w:lang w:eastAsia="ru-RU"/>
        </w:rPr>
        <w:t xml:space="preserve"> от электричества.</w:t>
      </w:r>
    </w:p>
    <w:p w:rsidR="002A61FB" w:rsidRDefault="002A61FB" w:rsidP="0045762A">
      <w:pPr>
        <w:spacing w:after="0" w:line="240" w:lineRule="auto"/>
        <w:ind w:firstLine="539"/>
        <w:jc w:val="both"/>
        <w:rPr>
          <w:rFonts w:ascii="Times New Roman" w:eastAsia="Times New Roman" w:hAnsi="Times New Roman"/>
          <w:b/>
          <w:i/>
          <w:sz w:val="24"/>
          <w:szCs w:val="24"/>
          <w:lang w:eastAsia="ru-RU"/>
        </w:rPr>
      </w:pPr>
    </w:p>
    <w:p w:rsidR="00D637F9" w:rsidRPr="0045762A" w:rsidRDefault="00D637F9" w:rsidP="0045762A">
      <w:pPr>
        <w:spacing w:after="0" w:line="240" w:lineRule="auto"/>
        <w:ind w:firstLine="539"/>
        <w:jc w:val="both"/>
        <w:rPr>
          <w:rFonts w:ascii="Times New Roman" w:eastAsia="Times New Roman" w:hAnsi="Times New Roman"/>
          <w:b/>
          <w:i/>
          <w:sz w:val="24"/>
          <w:szCs w:val="24"/>
          <w:lang w:eastAsia="ru-RU"/>
        </w:rPr>
      </w:pPr>
      <w:r w:rsidRPr="0045762A">
        <w:rPr>
          <w:rFonts w:ascii="Times New Roman" w:eastAsia="Times New Roman" w:hAnsi="Times New Roman"/>
          <w:b/>
          <w:i/>
          <w:sz w:val="24"/>
          <w:szCs w:val="24"/>
          <w:lang w:eastAsia="ru-RU"/>
        </w:rPr>
        <w:t>Газ</w:t>
      </w:r>
      <w:r w:rsidR="00832963" w:rsidRPr="0045762A">
        <w:rPr>
          <w:rFonts w:ascii="Times New Roman" w:eastAsia="Times New Roman" w:hAnsi="Times New Roman"/>
          <w:b/>
          <w:i/>
          <w:sz w:val="24"/>
          <w:szCs w:val="24"/>
          <w:lang w:eastAsia="ru-RU"/>
        </w:rPr>
        <w:t>оснабжение</w:t>
      </w:r>
    </w:p>
    <w:p w:rsidR="007E28EF" w:rsidRDefault="005F7EBF" w:rsidP="0045762A">
      <w:pPr>
        <w:spacing w:after="0" w:line="240" w:lineRule="auto"/>
        <w:ind w:firstLine="539"/>
        <w:jc w:val="both"/>
        <w:rPr>
          <w:rFonts w:ascii="Times New Roman" w:eastAsia="Times New Roman" w:hAnsi="Times New Roman"/>
          <w:sz w:val="24"/>
          <w:szCs w:val="24"/>
          <w:lang w:eastAsia="ru-RU"/>
        </w:rPr>
      </w:pPr>
      <w:r w:rsidRPr="00D7003A">
        <w:rPr>
          <w:rFonts w:ascii="Times New Roman" w:eastAsia="Times New Roman" w:hAnsi="Times New Roman"/>
          <w:sz w:val="24"/>
          <w:szCs w:val="24"/>
          <w:lang w:eastAsia="ru-RU"/>
        </w:rPr>
        <w:t xml:space="preserve">В настоящее время </w:t>
      </w:r>
      <w:r w:rsidR="00713518">
        <w:rPr>
          <w:rFonts w:ascii="Times New Roman" w:eastAsia="Times New Roman" w:hAnsi="Times New Roman"/>
          <w:sz w:val="24"/>
          <w:szCs w:val="24"/>
          <w:lang w:eastAsia="ru-RU"/>
        </w:rPr>
        <w:t>Северн</w:t>
      </w:r>
      <w:r w:rsidR="007E28EF">
        <w:rPr>
          <w:rFonts w:ascii="Times New Roman" w:eastAsia="Times New Roman" w:hAnsi="Times New Roman"/>
          <w:sz w:val="24"/>
          <w:szCs w:val="24"/>
          <w:lang w:eastAsia="ru-RU"/>
        </w:rPr>
        <w:t>ое</w:t>
      </w:r>
      <w:r w:rsidR="002F7356">
        <w:rPr>
          <w:rFonts w:ascii="Times New Roman" w:eastAsia="Times New Roman" w:hAnsi="Times New Roman"/>
          <w:sz w:val="24"/>
          <w:szCs w:val="24"/>
          <w:lang w:eastAsia="ru-RU"/>
        </w:rPr>
        <w:t xml:space="preserve"> </w:t>
      </w:r>
      <w:r w:rsidRPr="00D7003A">
        <w:rPr>
          <w:rFonts w:ascii="Times New Roman" w:eastAsia="Times New Roman" w:hAnsi="Times New Roman"/>
          <w:sz w:val="24"/>
          <w:szCs w:val="24"/>
          <w:lang w:eastAsia="ru-RU"/>
        </w:rPr>
        <w:t>сельско</w:t>
      </w:r>
      <w:r w:rsidR="007E28EF">
        <w:rPr>
          <w:rFonts w:ascii="Times New Roman" w:eastAsia="Times New Roman" w:hAnsi="Times New Roman"/>
          <w:sz w:val="24"/>
          <w:szCs w:val="24"/>
          <w:lang w:eastAsia="ru-RU"/>
        </w:rPr>
        <w:t>е</w:t>
      </w:r>
      <w:r w:rsidRPr="00D7003A">
        <w:rPr>
          <w:rFonts w:ascii="Times New Roman" w:eastAsia="Times New Roman" w:hAnsi="Times New Roman"/>
          <w:sz w:val="24"/>
          <w:szCs w:val="24"/>
          <w:lang w:eastAsia="ru-RU"/>
        </w:rPr>
        <w:t xml:space="preserve"> поселени</w:t>
      </w:r>
      <w:r w:rsidR="007E28EF">
        <w:rPr>
          <w:rFonts w:ascii="Times New Roman" w:eastAsia="Times New Roman" w:hAnsi="Times New Roman"/>
          <w:sz w:val="24"/>
          <w:szCs w:val="24"/>
          <w:lang w:eastAsia="ru-RU"/>
        </w:rPr>
        <w:t>е</w:t>
      </w:r>
      <w:r w:rsidRPr="00D7003A">
        <w:rPr>
          <w:rFonts w:ascii="Times New Roman" w:eastAsia="Times New Roman" w:hAnsi="Times New Roman"/>
          <w:sz w:val="24"/>
          <w:szCs w:val="24"/>
          <w:lang w:eastAsia="ru-RU"/>
        </w:rPr>
        <w:t xml:space="preserve"> </w:t>
      </w:r>
      <w:r w:rsidR="007E28EF">
        <w:rPr>
          <w:rFonts w:ascii="Times New Roman" w:eastAsia="Times New Roman" w:hAnsi="Times New Roman"/>
          <w:sz w:val="24"/>
          <w:szCs w:val="24"/>
          <w:lang w:eastAsia="ru-RU"/>
        </w:rPr>
        <w:t xml:space="preserve">не </w:t>
      </w:r>
      <w:r w:rsidR="002F7356">
        <w:rPr>
          <w:rFonts w:ascii="Times New Roman" w:eastAsia="Times New Roman" w:hAnsi="Times New Roman"/>
          <w:sz w:val="24"/>
          <w:szCs w:val="24"/>
          <w:lang w:eastAsia="ru-RU"/>
        </w:rPr>
        <w:t>газифицирован</w:t>
      </w:r>
      <w:r w:rsidR="007E28EF">
        <w:rPr>
          <w:rFonts w:ascii="Times New Roman" w:eastAsia="Times New Roman" w:hAnsi="Times New Roman"/>
          <w:sz w:val="24"/>
          <w:szCs w:val="24"/>
          <w:lang w:eastAsia="ru-RU"/>
        </w:rPr>
        <w:t>о.</w:t>
      </w:r>
      <w:r w:rsidR="002F7356">
        <w:rPr>
          <w:rFonts w:ascii="Times New Roman" w:eastAsia="Times New Roman" w:hAnsi="Times New Roman"/>
          <w:sz w:val="24"/>
          <w:szCs w:val="24"/>
          <w:lang w:eastAsia="ru-RU"/>
        </w:rPr>
        <w:t xml:space="preserve"> </w:t>
      </w:r>
    </w:p>
    <w:p w:rsidR="000A6F0B" w:rsidRPr="00D7003A" w:rsidRDefault="00A4003C" w:rsidP="0043753E">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w:t>
      </w:r>
      <w:r w:rsidR="0043753E">
        <w:rPr>
          <w:rFonts w:ascii="Times New Roman" w:eastAsia="Times New Roman" w:hAnsi="Times New Roman"/>
          <w:sz w:val="24"/>
          <w:szCs w:val="24"/>
          <w:lang w:eastAsia="ru-RU"/>
        </w:rPr>
        <w:t>рамках</w:t>
      </w:r>
      <w:r>
        <w:rPr>
          <w:rFonts w:ascii="Times New Roman" w:eastAsia="Times New Roman" w:hAnsi="Times New Roman"/>
          <w:sz w:val="24"/>
          <w:szCs w:val="24"/>
          <w:lang w:eastAsia="ru-RU"/>
        </w:rPr>
        <w:t xml:space="preserve"> </w:t>
      </w:r>
      <w:r w:rsidRPr="00A4003C">
        <w:rPr>
          <w:rFonts w:ascii="Times New Roman" w:eastAsia="Times New Roman" w:hAnsi="Times New Roman"/>
          <w:sz w:val="24"/>
          <w:szCs w:val="24"/>
          <w:lang w:eastAsia="ru-RU"/>
        </w:rPr>
        <w:t>Долгосрочн</w:t>
      </w:r>
      <w:r>
        <w:rPr>
          <w:rFonts w:ascii="Times New Roman" w:eastAsia="Times New Roman" w:hAnsi="Times New Roman"/>
          <w:sz w:val="24"/>
          <w:szCs w:val="24"/>
          <w:lang w:eastAsia="ru-RU"/>
        </w:rPr>
        <w:t>ой</w:t>
      </w:r>
      <w:r w:rsidRPr="00A4003C">
        <w:rPr>
          <w:rFonts w:ascii="Times New Roman" w:eastAsia="Times New Roman" w:hAnsi="Times New Roman"/>
          <w:sz w:val="24"/>
          <w:szCs w:val="24"/>
          <w:lang w:eastAsia="ru-RU"/>
        </w:rPr>
        <w:t xml:space="preserve"> целев</w:t>
      </w:r>
      <w:r>
        <w:rPr>
          <w:rFonts w:ascii="Times New Roman" w:eastAsia="Times New Roman" w:hAnsi="Times New Roman"/>
          <w:sz w:val="24"/>
          <w:szCs w:val="24"/>
          <w:lang w:eastAsia="ru-RU"/>
        </w:rPr>
        <w:t>ой</w:t>
      </w:r>
      <w:r w:rsidRPr="00A4003C">
        <w:rPr>
          <w:rFonts w:ascii="Times New Roman" w:eastAsia="Times New Roman" w:hAnsi="Times New Roman"/>
          <w:sz w:val="24"/>
          <w:szCs w:val="24"/>
          <w:lang w:eastAsia="ru-RU"/>
        </w:rPr>
        <w:t xml:space="preserve"> программ</w:t>
      </w:r>
      <w:r w:rsidR="0043753E">
        <w:rPr>
          <w:rFonts w:ascii="Times New Roman" w:eastAsia="Times New Roman" w:hAnsi="Times New Roman"/>
          <w:sz w:val="24"/>
          <w:szCs w:val="24"/>
          <w:lang w:eastAsia="ru-RU"/>
        </w:rPr>
        <w:t>ы</w:t>
      </w:r>
      <w:r>
        <w:rPr>
          <w:rFonts w:ascii="Times New Roman" w:eastAsia="Times New Roman" w:hAnsi="Times New Roman"/>
          <w:sz w:val="24"/>
          <w:szCs w:val="24"/>
          <w:lang w:eastAsia="ru-RU"/>
        </w:rPr>
        <w:t xml:space="preserve"> </w:t>
      </w:r>
      <w:r w:rsidRPr="00A4003C">
        <w:rPr>
          <w:rFonts w:ascii="Times New Roman" w:eastAsia="Times New Roman" w:hAnsi="Times New Roman"/>
          <w:sz w:val="24"/>
          <w:szCs w:val="24"/>
          <w:lang w:eastAsia="ru-RU"/>
        </w:rPr>
        <w:t>«Разви</w:t>
      </w:r>
      <w:r>
        <w:rPr>
          <w:rFonts w:ascii="Times New Roman" w:eastAsia="Times New Roman" w:hAnsi="Times New Roman"/>
          <w:sz w:val="24"/>
          <w:szCs w:val="24"/>
          <w:lang w:eastAsia="ru-RU"/>
        </w:rPr>
        <w:t xml:space="preserve">тие газоснабжения и газификации </w:t>
      </w:r>
      <w:r w:rsidRPr="00A4003C">
        <w:rPr>
          <w:rFonts w:ascii="Times New Roman" w:eastAsia="Times New Roman" w:hAnsi="Times New Roman"/>
          <w:sz w:val="24"/>
          <w:szCs w:val="24"/>
          <w:lang w:eastAsia="ru-RU"/>
        </w:rPr>
        <w:t>Томской области на 2013 – 2015 годы»</w:t>
      </w:r>
      <w:r>
        <w:rPr>
          <w:rFonts w:ascii="Times New Roman" w:eastAsia="Times New Roman" w:hAnsi="Times New Roman"/>
          <w:sz w:val="24"/>
          <w:szCs w:val="24"/>
          <w:lang w:eastAsia="ru-RU"/>
        </w:rPr>
        <w:t xml:space="preserve"> и д</w:t>
      </w:r>
      <w:r w:rsidRPr="00A4003C">
        <w:rPr>
          <w:rFonts w:ascii="Times New Roman" w:eastAsia="Times New Roman" w:hAnsi="Times New Roman"/>
          <w:sz w:val="24"/>
          <w:szCs w:val="24"/>
          <w:lang w:eastAsia="ru-RU"/>
        </w:rPr>
        <w:t>олгосрочн</w:t>
      </w:r>
      <w:r>
        <w:rPr>
          <w:rFonts w:ascii="Times New Roman" w:eastAsia="Times New Roman" w:hAnsi="Times New Roman"/>
          <w:sz w:val="24"/>
          <w:szCs w:val="24"/>
          <w:lang w:eastAsia="ru-RU"/>
        </w:rPr>
        <w:t>ой</w:t>
      </w:r>
      <w:r w:rsidRPr="00A4003C">
        <w:rPr>
          <w:rFonts w:ascii="Times New Roman" w:eastAsia="Times New Roman" w:hAnsi="Times New Roman"/>
          <w:sz w:val="24"/>
          <w:szCs w:val="24"/>
          <w:lang w:eastAsia="ru-RU"/>
        </w:rPr>
        <w:t xml:space="preserve"> целев</w:t>
      </w:r>
      <w:r>
        <w:rPr>
          <w:rFonts w:ascii="Times New Roman" w:eastAsia="Times New Roman" w:hAnsi="Times New Roman"/>
          <w:sz w:val="24"/>
          <w:szCs w:val="24"/>
          <w:lang w:eastAsia="ru-RU"/>
        </w:rPr>
        <w:t>ой</w:t>
      </w:r>
      <w:r w:rsidRPr="00A4003C">
        <w:rPr>
          <w:rFonts w:ascii="Times New Roman" w:eastAsia="Times New Roman" w:hAnsi="Times New Roman"/>
          <w:sz w:val="24"/>
          <w:szCs w:val="24"/>
          <w:lang w:eastAsia="ru-RU"/>
        </w:rPr>
        <w:t xml:space="preserve"> программ</w:t>
      </w:r>
      <w:r w:rsidR="0043753E">
        <w:rPr>
          <w:rFonts w:ascii="Times New Roman" w:eastAsia="Times New Roman" w:hAnsi="Times New Roman"/>
          <w:sz w:val="24"/>
          <w:szCs w:val="24"/>
          <w:lang w:eastAsia="ru-RU"/>
        </w:rPr>
        <w:t>ы</w:t>
      </w:r>
      <w:r w:rsidRPr="00A4003C">
        <w:rPr>
          <w:rFonts w:ascii="Times New Roman" w:eastAsia="Times New Roman" w:hAnsi="Times New Roman"/>
          <w:sz w:val="24"/>
          <w:szCs w:val="24"/>
          <w:lang w:eastAsia="ru-RU"/>
        </w:rPr>
        <w:t xml:space="preserve"> «Социальное развитие села Томской области до 2014 года»</w:t>
      </w:r>
      <w:r>
        <w:rPr>
          <w:rFonts w:ascii="Times New Roman" w:eastAsia="Times New Roman" w:hAnsi="Times New Roman"/>
          <w:sz w:val="24"/>
          <w:szCs w:val="24"/>
          <w:lang w:eastAsia="ru-RU"/>
        </w:rPr>
        <w:t xml:space="preserve"> </w:t>
      </w:r>
      <w:r w:rsidR="00E425CE">
        <w:rPr>
          <w:rFonts w:ascii="Times New Roman" w:eastAsia="Times New Roman" w:hAnsi="Times New Roman"/>
          <w:sz w:val="24"/>
          <w:szCs w:val="24"/>
          <w:lang w:eastAsia="ru-RU"/>
        </w:rPr>
        <w:t xml:space="preserve">на ближайшую перспективу </w:t>
      </w:r>
      <w:r w:rsidR="0043753E">
        <w:rPr>
          <w:rFonts w:ascii="Times New Roman" w:eastAsia="Times New Roman" w:hAnsi="Times New Roman"/>
          <w:sz w:val="24"/>
          <w:szCs w:val="24"/>
          <w:lang w:eastAsia="ru-RU"/>
        </w:rPr>
        <w:t xml:space="preserve">газификация </w:t>
      </w:r>
      <w:r w:rsidR="009B48D3">
        <w:rPr>
          <w:rFonts w:ascii="Times New Roman" w:eastAsia="Times New Roman" w:hAnsi="Times New Roman"/>
          <w:sz w:val="24"/>
          <w:szCs w:val="24"/>
          <w:lang w:eastAsia="ru-RU"/>
        </w:rPr>
        <w:t>п</w:t>
      </w:r>
      <w:r w:rsidR="0043753E">
        <w:rPr>
          <w:rFonts w:ascii="Times New Roman" w:eastAsia="Times New Roman" w:hAnsi="Times New Roman"/>
          <w:sz w:val="24"/>
          <w:szCs w:val="24"/>
          <w:lang w:eastAsia="ru-RU"/>
        </w:rPr>
        <w:t xml:space="preserve">. </w:t>
      </w:r>
      <w:r w:rsidR="009B48D3">
        <w:rPr>
          <w:rFonts w:ascii="Times New Roman" w:eastAsia="Times New Roman" w:hAnsi="Times New Roman"/>
          <w:sz w:val="24"/>
          <w:szCs w:val="24"/>
          <w:lang w:eastAsia="ru-RU"/>
        </w:rPr>
        <w:t>Северный и д. Светлая Протока</w:t>
      </w:r>
      <w:r w:rsidR="0043753E">
        <w:rPr>
          <w:rFonts w:ascii="Times New Roman" w:eastAsia="Times New Roman" w:hAnsi="Times New Roman"/>
          <w:sz w:val="24"/>
          <w:szCs w:val="24"/>
          <w:lang w:eastAsia="ru-RU"/>
        </w:rPr>
        <w:t xml:space="preserve"> не </w:t>
      </w:r>
      <w:r w:rsidR="00E425CE">
        <w:rPr>
          <w:rFonts w:ascii="Times New Roman" w:eastAsia="Times New Roman" w:hAnsi="Times New Roman"/>
          <w:sz w:val="24"/>
          <w:szCs w:val="24"/>
          <w:lang w:eastAsia="ru-RU"/>
        </w:rPr>
        <w:t>планируется</w:t>
      </w:r>
      <w:r w:rsidR="0043753E">
        <w:rPr>
          <w:rFonts w:ascii="Times New Roman" w:eastAsia="Times New Roman" w:hAnsi="Times New Roman"/>
          <w:sz w:val="24"/>
          <w:szCs w:val="24"/>
          <w:lang w:eastAsia="ru-RU"/>
        </w:rPr>
        <w:t>.</w:t>
      </w:r>
      <w:r w:rsidR="00E425CE">
        <w:rPr>
          <w:rFonts w:ascii="Times New Roman" w:eastAsia="Times New Roman" w:hAnsi="Times New Roman"/>
          <w:sz w:val="24"/>
          <w:szCs w:val="24"/>
          <w:lang w:eastAsia="ru-RU"/>
        </w:rPr>
        <w:t xml:space="preserve"> </w:t>
      </w:r>
    </w:p>
    <w:p w:rsidR="00511A64" w:rsidRDefault="00511A64" w:rsidP="004558BB">
      <w:pPr>
        <w:spacing w:after="0" w:line="240" w:lineRule="auto"/>
        <w:ind w:firstLine="539"/>
        <w:jc w:val="both"/>
        <w:rPr>
          <w:rFonts w:ascii="Times New Roman" w:eastAsia="Times New Roman" w:hAnsi="Times New Roman"/>
          <w:b/>
          <w:i/>
          <w:sz w:val="24"/>
          <w:szCs w:val="24"/>
          <w:lang w:eastAsia="ru-RU"/>
        </w:rPr>
      </w:pPr>
    </w:p>
    <w:p w:rsidR="00D637F9" w:rsidRPr="004558BB" w:rsidRDefault="00D637F9" w:rsidP="004558BB">
      <w:pPr>
        <w:spacing w:after="0" w:line="240" w:lineRule="auto"/>
        <w:ind w:firstLine="539"/>
        <w:jc w:val="both"/>
        <w:rPr>
          <w:rFonts w:ascii="Times New Roman" w:eastAsia="Times New Roman" w:hAnsi="Times New Roman"/>
          <w:b/>
          <w:i/>
          <w:sz w:val="24"/>
          <w:szCs w:val="24"/>
          <w:lang w:eastAsia="ru-RU"/>
        </w:rPr>
      </w:pPr>
      <w:r w:rsidRPr="004558BB">
        <w:rPr>
          <w:rFonts w:ascii="Times New Roman" w:eastAsia="Times New Roman" w:hAnsi="Times New Roman"/>
          <w:b/>
          <w:i/>
          <w:sz w:val="24"/>
          <w:szCs w:val="24"/>
          <w:lang w:eastAsia="ru-RU"/>
        </w:rPr>
        <w:t>Связь</w:t>
      </w:r>
    </w:p>
    <w:p w:rsidR="00497740" w:rsidRPr="00497740" w:rsidRDefault="00F64EBF" w:rsidP="00497740">
      <w:pPr>
        <w:spacing w:after="0" w:line="240" w:lineRule="auto"/>
        <w:ind w:firstLine="539"/>
        <w:jc w:val="both"/>
        <w:rPr>
          <w:rFonts w:ascii="Times New Roman" w:eastAsia="Times New Roman" w:hAnsi="Times New Roman"/>
          <w:sz w:val="24"/>
          <w:szCs w:val="24"/>
          <w:lang w:eastAsia="ru-RU"/>
        </w:rPr>
      </w:pPr>
      <w:r w:rsidRPr="00F64EBF">
        <w:rPr>
          <w:rFonts w:ascii="Times New Roman" w:eastAsia="Times New Roman" w:hAnsi="Times New Roman"/>
          <w:sz w:val="24"/>
          <w:szCs w:val="24"/>
          <w:lang w:eastAsia="ru-RU"/>
        </w:rPr>
        <w:t xml:space="preserve">На территории муниципального образования </w:t>
      </w:r>
      <w:r w:rsidR="00F6585B">
        <w:rPr>
          <w:rFonts w:ascii="Times New Roman" w:eastAsia="Times New Roman" w:hAnsi="Times New Roman"/>
          <w:sz w:val="24"/>
          <w:szCs w:val="24"/>
          <w:lang w:eastAsia="ru-RU"/>
        </w:rPr>
        <w:t>установлена вышка</w:t>
      </w:r>
      <w:r w:rsidRPr="00F64EBF">
        <w:rPr>
          <w:rFonts w:ascii="Times New Roman" w:eastAsia="Times New Roman" w:hAnsi="Times New Roman"/>
          <w:sz w:val="24"/>
          <w:szCs w:val="24"/>
          <w:lang w:eastAsia="ru-RU"/>
        </w:rPr>
        <w:t xml:space="preserve"> Томского филиала ОАО </w:t>
      </w:r>
      <w:r w:rsidR="005C0E56">
        <w:rPr>
          <w:rFonts w:ascii="Times New Roman" w:eastAsia="Times New Roman" w:hAnsi="Times New Roman"/>
          <w:sz w:val="24"/>
          <w:szCs w:val="24"/>
          <w:lang w:eastAsia="ru-RU"/>
        </w:rPr>
        <w:t>«</w:t>
      </w:r>
      <w:r w:rsidRPr="00F64EBF">
        <w:rPr>
          <w:rFonts w:ascii="Times New Roman" w:eastAsia="Times New Roman" w:hAnsi="Times New Roman"/>
          <w:sz w:val="24"/>
          <w:szCs w:val="24"/>
          <w:lang w:eastAsia="ru-RU"/>
        </w:rPr>
        <w:t>Сибирьтелеком</w:t>
      </w:r>
      <w:r w:rsidR="005C0E56">
        <w:rPr>
          <w:rFonts w:ascii="Times New Roman" w:eastAsia="Times New Roman" w:hAnsi="Times New Roman"/>
          <w:sz w:val="24"/>
          <w:szCs w:val="24"/>
          <w:lang w:eastAsia="ru-RU"/>
        </w:rPr>
        <w:t>»</w:t>
      </w:r>
      <w:r w:rsidR="00CA44D9">
        <w:rPr>
          <w:rFonts w:ascii="Times New Roman" w:eastAsia="Times New Roman" w:hAnsi="Times New Roman"/>
          <w:sz w:val="24"/>
          <w:szCs w:val="24"/>
          <w:lang w:eastAsia="ru-RU"/>
        </w:rPr>
        <w:t xml:space="preserve">, </w:t>
      </w:r>
      <w:r w:rsidR="005B2674">
        <w:rPr>
          <w:rFonts w:ascii="Times New Roman" w:eastAsia="Times New Roman" w:hAnsi="Times New Roman"/>
          <w:sz w:val="24"/>
          <w:szCs w:val="24"/>
          <w:lang w:eastAsia="ru-RU"/>
        </w:rPr>
        <w:t>ретранслирующая,</w:t>
      </w:r>
      <w:r w:rsidR="00CA44D9">
        <w:rPr>
          <w:rFonts w:ascii="Times New Roman" w:eastAsia="Times New Roman" w:hAnsi="Times New Roman"/>
          <w:sz w:val="24"/>
          <w:szCs w:val="24"/>
          <w:lang w:eastAsia="ru-RU"/>
        </w:rPr>
        <w:t xml:space="preserve"> в том числе</w:t>
      </w:r>
      <w:r w:rsidR="005B2674">
        <w:rPr>
          <w:rFonts w:ascii="Times New Roman" w:eastAsia="Times New Roman" w:hAnsi="Times New Roman"/>
          <w:sz w:val="24"/>
          <w:szCs w:val="24"/>
          <w:lang w:eastAsia="ru-RU"/>
        </w:rPr>
        <w:t>,</w:t>
      </w:r>
      <w:r w:rsidR="00CA44D9">
        <w:rPr>
          <w:rFonts w:ascii="Times New Roman" w:eastAsia="Times New Roman" w:hAnsi="Times New Roman"/>
          <w:sz w:val="24"/>
          <w:szCs w:val="24"/>
          <w:lang w:eastAsia="ru-RU"/>
        </w:rPr>
        <w:t xml:space="preserve"> телевизионные каналы.</w:t>
      </w:r>
      <w:r w:rsidR="00497740" w:rsidRPr="00497740">
        <w:t xml:space="preserve"> </w:t>
      </w:r>
      <w:r w:rsidR="005C0E56">
        <w:rPr>
          <w:rFonts w:ascii="Times New Roman" w:eastAsia="Times New Roman" w:hAnsi="Times New Roman"/>
          <w:sz w:val="24"/>
          <w:szCs w:val="24"/>
          <w:lang w:eastAsia="ru-RU"/>
        </w:rPr>
        <w:t>В</w:t>
      </w:r>
      <w:r w:rsidR="00497740" w:rsidRPr="00497740">
        <w:rPr>
          <w:rFonts w:ascii="Times New Roman" w:eastAsia="Times New Roman" w:hAnsi="Times New Roman"/>
          <w:sz w:val="24"/>
          <w:szCs w:val="24"/>
          <w:lang w:eastAsia="ru-RU"/>
        </w:rPr>
        <w:t xml:space="preserve"> </w:t>
      </w:r>
      <w:r w:rsidR="005C0E56">
        <w:rPr>
          <w:rFonts w:ascii="Times New Roman" w:eastAsia="Times New Roman" w:hAnsi="Times New Roman"/>
          <w:sz w:val="24"/>
          <w:szCs w:val="24"/>
          <w:lang w:eastAsia="ru-RU"/>
        </w:rPr>
        <w:t xml:space="preserve">поселении </w:t>
      </w:r>
      <w:r w:rsidR="00F6585B">
        <w:rPr>
          <w:rFonts w:ascii="Times New Roman" w:eastAsia="Times New Roman" w:hAnsi="Times New Roman"/>
          <w:sz w:val="24"/>
          <w:szCs w:val="24"/>
          <w:lang w:eastAsia="ru-RU"/>
        </w:rPr>
        <w:t>отсутствует</w:t>
      </w:r>
      <w:r w:rsidR="005C0E56">
        <w:rPr>
          <w:rFonts w:ascii="Times New Roman" w:eastAsia="Times New Roman" w:hAnsi="Times New Roman"/>
          <w:sz w:val="24"/>
          <w:szCs w:val="24"/>
          <w:lang w:eastAsia="ru-RU"/>
        </w:rPr>
        <w:t xml:space="preserve"> </w:t>
      </w:r>
      <w:r w:rsidR="00497740" w:rsidRPr="00497740">
        <w:rPr>
          <w:rFonts w:ascii="Times New Roman" w:eastAsia="Times New Roman" w:hAnsi="Times New Roman"/>
          <w:sz w:val="24"/>
          <w:szCs w:val="24"/>
          <w:lang w:eastAsia="ru-RU"/>
        </w:rPr>
        <w:t>АТС</w:t>
      </w:r>
      <w:r w:rsidR="00F6585B">
        <w:rPr>
          <w:rFonts w:ascii="Times New Roman" w:eastAsia="Times New Roman" w:hAnsi="Times New Roman"/>
          <w:sz w:val="24"/>
          <w:szCs w:val="24"/>
          <w:lang w:eastAsia="ru-RU"/>
        </w:rPr>
        <w:t>.</w:t>
      </w:r>
      <w:r w:rsidR="00134380">
        <w:rPr>
          <w:rFonts w:ascii="Times New Roman" w:eastAsia="Times New Roman" w:hAnsi="Times New Roman"/>
          <w:sz w:val="24"/>
          <w:szCs w:val="24"/>
          <w:lang w:eastAsia="ru-RU"/>
        </w:rPr>
        <w:t xml:space="preserve"> </w:t>
      </w:r>
      <w:r w:rsidR="00497740" w:rsidRPr="00997C7D">
        <w:rPr>
          <w:rFonts w:ascii="Times New Roman" w:eastAsia="Times New Roman" w:hAnsi="Times New Roman"/>
          <w:sz w:val="24"/>
          <w:szCs w:val="24"/>
          <w:lang w:eastAsia="ru-RU"/>
        </w:rPr>
        <w:t xml:space="preserve">В </w:t>
      </w:r>
      <w:r w:rsidR="00A74F2E" w:rsidRPr="00997C7D">
        <w:rPr>
          <w:rFonts w:ascii="Times New Roman" w:eastAsia="Times New Roman" w:hAnsi="Times New Roman"/>
          <w:sz w:val="24"/>
          <w:szCs w:val="24"/>
          <w:lang w:eastAsia="ru-RU"/>
        </w:rPr>
        <w:t>п.</w:t>
      </w:r>
      <w:r w:rsidR="00497740" w:rsidRPr="00997C7D">
        <w:rPr>
          <w:rFonts w:ascii="Times New Roman" w:eastAsia="Times New Roman" w:hAnsi="Times New Roman"/>
          <w:sz w:val="24"/>
          <w:szCs w:val="24"/>
          <w:lang w:eastAsia="ru-RU"/>
        </w:rPr>
        <w:t xml:space="preserve"> </w:t>
      </w:r>
      <w:r w:rsidR="00713518" w:rsidRPr="00997C7D">
        <w:rPr>
          <w:rFonts w:ascii="Times New Roman" w:eastAsia="Times New Roman" w:hAnsi="Times New Roman"/>
          <w:sz w:val="24"/>
          <w:szCs w:val="24"/>
          <w:lang w:eastAsia="ru-RU"/>
        </w:rPr>
        <w:t>Северн</w:t>
      </w:r>
      <w:r w:rsidR="00A74F2E" w:rsidRPr="00997C7D">
        <w:rPr>
          <w:rFonts w:ascii="Times New Roman" w:eastAsia="Times New Roman" w:hAnsi="Times New Roman"/>
          <w:sz w:val="24"/>
          <w:szCs w:val="24"/>
          <w:lang w:eastAsia="ru-RU"/>
        </w:rPr>
        <w:t>ый</w:t>
      </w:r>
      <w:r w:rsidR="00663DC9" w:rsidRPr="00997C7D">
        <w:rPr>
          <w:rFonts w:ascii="Times New Roman" w:eastAsia="Times New Roman" w:hAnsi="Times New Roman"/>
          <w:sz w:val="24"/>
          <w:szCs w:val="24"/>
          <w:lang w:eastAsia="ru-RU"/>
        </w:rPr>
        <w:t xml:space="preserve"> и д. Светлая Протока</w:t>
      </w:r>
      <w:r w:rsidR="00134380" w:rsidRPr="00997C7D">
        <w:rPr>
          <w:rFonts w:ascii="Times New Roman" w:eastAsia="Times New Roman" w:hAnsi="Times New Roman"/>
          <w:sz w:val="24"/>
          <w:szCs w:val="24"/>
          <w:lang w:eastAsia="ru-RU"/>
        </w:rPr>
        <w:t xml:space="preserve"> установлен</w:t>
      </w:r>
      <w:r w:rsidR="00663DC9" w:rsidRPr="00997C7D">
        <w:rPr>
          <w:rFonts w:ascii="Times New Roman" w:eastAsia="Times New Roman" w:hAnsi="Times New Roman"/>
          <w:sz w:val="24"/>
          <w:szCs w:val="24"/>
          <w:lang w:eastAsia="ru-RU"/>
        </w:rPr>
        <w:t>ы</w:t>
      </w:r>
      <w:r w:rsidR="00497740" w:rsidRPr="00997C7D">
        <w:rPr>
          <w:rFonts w:ascii="Times New Roman" w:eastAsia="Times New Roman" w:hAnsi="Times New Roman"/>
          <w:sz w:val="24"/>
          <w:szCs w:val="24"/>
          <w:lang w:eastAsia="ru-RU"/>
        </w:rPr>
        <w:t xml:space="preserve"> универсальны</w:t>
      </w:r>
      <w:r w:rsidR="00663DC9" w:rsidRPr="00997C7D">
        <w:rPr>
          <w:rFonts w:ascii="Times New Roman" w:eastAsia="Times New Roman" w:hAnsi="Times New Roman"/>
          <w:sz w:val="24"/>
          <w:szCs w:val="24"/>
          <w:lang w:eastAsia="ru-RU"/>
        </w:rPr>
        <w:t>е</w:t>
      </w:r>
      <w:r w:rsidR="00134380" w:rsidRPr="00997C7D">
        <w:rPr>
          <w:rFonts w:ascii="Times New Roman" w:eastAsia="Times New Roman" w:hAnsi="Times New Roman"/>
          <w:sz w:val="24"/>
          <w:szCs w:val="24"/>
          <w:lang w:eastAsia="ru-RU"/>
        </w:rPr>
        <w:t xml:space="preserve"> таксофон</w:t>
      </w:r>
      <w:r w:rsidR="00663DC9" w:rsidRPr="00997C7D">
        <w:rPr>
          <w:rFonts w:ascii="Times New Roman" w:eastAsia="Times New Roman" w:hAnsi="Times New Roman"/>
          <w:sz w:val="24"/>
          <w:szCs w:val="24"/>
          <w:lang w:eastAsia="ru-RU"/>
        </w:rPr>
        <w:t>ы</w:t>
      </w:r>
      <w:r w:rsidR="00497740" w:rsidRPr="00997C7D">
        <w:rPr>
          <w:rFonts w:ascii="Times New Roman" w:eastAsia="Times New Roman" w:hAnsi="Times New Roman"/>
          <w:sz w:val="24"/>
          <w:szCs w:val="24"/>
          <w:lang w:eastAsia="ru-RU"/>
        </w:rPr>
        <w:t>.</w:t>
      </w:r>
      <w:r w:rsidR="00497740" w:rsidRPr="00497740">
        <w:rPr>
          <w:rFonts w:ascii="Times New Roman" w:eastAsia="Times New Roman" w:hAnsi="Times New Roman"/>
          <w:sz w:val="24"/>
          <w:szCs w:val="24"/>
          <w:lang w:eastAsia="ru-RU"/>
        </w:rPr>
        <w:t xml:space="preserve"> </w:t>
      </w:r>
    </w:p>
    <w:p w:rsidR="007B17D0" w:rsidRPr="007B17D0" w:rsidRDefault="00CB05A4" w:rsidP="007B17D0">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B534BA" w:rsidRPr="00B534BA">
        <w:rPr>
          <w:rFonts w:ascii="Times New Roman" w:eastAsia="Times New Roman" w:hAnsi="Times New Roman"/>
          <w:sz w:val="24"/>
          <w:szCs w:val="24"/>
          <w:lang w:eastAsia="ru-RU"/>
        </w:rPr>
        <w:t xml:space="preserve"> настоящее время</w:t>
      </w:r>
      <w:r w:rsidR="00AF3E5F" w:rsidRPr="00AF3E5F">
        <w:t xml:space="preserve"> </w:t>
      </w:r>
      <w:r w:rsidR="00AF3E5F">
        <w:rPr>
          <w:rFonts w:ascii="Times New Roman" w:eastAsia="Times New Roman" w:hAnsi="Times New Roman"/>
          <w:sz w:val="24"/>
          <w:szCs w:val="24"/>
          <w:lang w:eastAsia="ru-RU"/>
        </w:rPr>
        <w:t>бюджетные учреждения</w:t>
      </w:r>
      <w:r w:rsidR="00B534BA" w:rsidRPr="00B534BA">
        <w:rPr>
          <w:rFonts w:ascii="Times New Roman" w:eastAsia="Times New Roman" w:hAnsi="Times New Roman"/>
          <w:sz w:val="24"/>
          <w:szCs w:val="24"/>
          <w:lang w:eastAsia="ru-RU"/>
        </w:rPr>
        <w:t xml:space="preserve">, </w:t>
      </w:r>
      <w:r w:rsidR="00542D78" w:rsidRPr="00542D78">
        <w:rPr>
          <w:rFonts w:ascii="Times New Roman" w:eastAsia="Times New Roman" w:hAnsi="Times New Roman"/>
          <w:sz w:val="24"/>
          <w:szCs w:val="24"/>
          <w:lang w:eastAsia="ru-RU"/>
        </w:rPr>
        <w:t xml:space="preserve">жители обеспечены  </w:t>
      </w:r>
      <w:r w:rsidR="00B534BA" w:rsidRPr="00B534BA">
        <w:rPr>
          <w:rFonts w:ascii="Times New Roman" w:eastAsia="Times New Roman" w:hAnsi="Times New Roman"/>
          <w:sz w:val="24"/>
          <w:szCs w:val="24"/>
          <w:lang w:eastAsia="ru-RU"/>
        </w:rPr>
        <w:t xml:space="preserve">сотовой </w:t>
      </w:r>
      <w:r w:rsidR="006E3D9D">
        <w:rPr>
          <w:rFonts w:ascii="Times New Roman" w:eastAsia="Times New Roman" w:hAnsi="Times New Roman"/>
          <w:sz w:val="24"/>
          <w:szCs w:val="24"/>
          <w:lang w:eastAsia="ru-RU"/>
        </w:rPr>
        <w:t>и проводной</w:t>
      </w:r>
      <w:r w:rsidR="00AF3E5F">
        <w:rPr>
          <w:rFonts w:ascii="Times New Roman" w:eastAsia="Times New Roman" w:hAnsi="Times New Roman"/>
          <w:sz w:val="24"/>
          <w:szCs w:val="24"/>
          <w:lang w:eastAsia="ru-RU"/>
        </w:rPr>
        <w:t xml:space="preserve"> связью </w:t>
      </w:r>
      <w:r w:rsidR="00B534BA" w:rsidRPr="00B534BA">
        <w:rPr>
          <w:rFonts w:ascii="Times New Roman" w:eastAsia="Times New Roman" w:hAnsi="Times New Roman"/>
          <w:sz w:val="24"/>
          <w:szCs w:val="24"/>
          <w:lang w:eastAsia="ru-RU"/>
        </w:rPr>
        <w:t>Wel</w:t>
      </w:r>
      <w:r w:rsidR="00DF756A">
        <w:rPr>
          <w:rFonts w:ascii="Times New Roman" w:eastAsia="Times New Roman" w:hAnsi="Times New Roman"/>
          <w:sz w:val="24"/>
          <w:szCs w:val="24"/>
          <w:lang w:val="en-US" w:eastAsia="ru-RU"/>
        </w:rPr>
        <w:t>l</w:t>
      </w:r>
      <w:r w:rsidR="00B534BA" w:rsidRPr="00B534BA">
        <w:rPr>
          <w:rFonts w:ascii="Times New Roman" w:eastAsia="Times New Roman" w:hAnsi="Times New Roman"/>
          <w:sz w:val="24"/>
          <w:szCs w:val="24"/>
          <w:lang w:eastAsia="ru-RU"/>
        </w:rPr>
        <w:t xml:space="preserve">com. Имеются скоростные выходы ADSL </w:t>
      </w:r>
      <w:r w:rsidR="00E06C44">
        <w:rPr>
          <w:rFonts w:ascii="Times New Roman" w:eastAsia="Times New Roman" w:hAnsi="Times New Roman"/>
          <w:sz w:val="24"/>
          <w:szCs w:val="24"/>
          <w:lang w:eastAsia="ru-RU"/>
        </w:rPr>
        <w:t xml:space="preserve">(узел связи) </w:t>
      </w:r>
      <w:r w:rsidR="00B534BA" w:rsidRPr="00B534BA">
        <w:rPr>
          <w:rFonts w:ascii="Times New Roman" w:eastAsia="Times New Roman" w:hAnsi="Times New Roman"/>
          <w:sz w:val="24"/>
          <w:szCs w:val="24"/>
          <w:lang w:eastAsia="ru-RU"/>
        </w:rPr>
        <w:t>и выход в Интернет через сотовую компанию Wel</w:t>
      </w:r>
      <w:r w:rsidR="00DF756A">
        <w:rPr>
          <w:rFonts w:ascii="Times New Roman" w:eastAsia="Times New Roman" w:hAnsi="Times New Roman"/>
          <w:sz w:val="24"/>
          <w:szCs w:val="24"/>
          <w:lang w:val="en-US" w:eastAsia="ru-RU"/>
        </w:rPr>
        <w:t>l</w:t>
      </w:r>
      <w:r w:rsidR="00B534BA" w:rsidRPr="00B534BA">
        <w:rPr>
          <w:rFonts w:ascii="Times New Roman" w:eastAsia="Times New Roman" w:hAnsi="Times New Roman"/>
          <w:sz w:val="24"/>
          <w:szCs w:val="24"/>
          <w:lang w:eastAsia="ru-RU"/>
        </w:rPr>
        <w:t>com.</w:t>
      </w:r>
      <w:r w:rsidR="007B17D0" w:rsidRPr="007B17D0">
        <w:t xml:space="preserve"> </w:t>
      </w:r>
    </w:p>
    <w:p w:rsidR="00E609C6" w:rsidRDefault="00DA1367" w:rsidP="00C57141">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w:t>
      </w:r>
      <w:r w:rsidR="00995FFF">
        <w:rPr>
          <w:rFonts w:ascii="Times New Roman" w:eastAsia="Times New Roman" w:hAnsi="Times New Roman"/>
          <w:sz w:val="24"/>
          <w:szCs w:val="24"/>
          <w:lang w:eastAsia="ru-RU"/>
        </w:rPr>
        <w:t xml:space="preserve">п. Северный </w:t>
      </w:r>
      <w:r>
        <w:rPr>
          <w:rFonts w:ascii="Times New Roman" w:eastAsia="Times New Roman" w:hAnsi="Times New Roman"/>
          <w:sz w:val="24"/>
          <w:szCs w:val="24"/>
          <w:lang w:eastAsia="ru-RU"/>
        </w:rPr>
        <w:t xml:space="preserve"> также </w:t>
      </w:r>
      <w:r w:rsidR="007B17D0" w:rsidRPr="007B17D0">
        <w:rPr>
          <w:rFonts w:ascii="Times New Roman" w:eastAsia="Times New Roman" w:hAnsi="Times New Roman"/>
          <w:sz w:val="24"/>
          <w:szCs w:val="24"/>
          <w:lang w:eastAsia="ru-RU"/>
        </w:rPr>
        <w:t>работ</w:t>
      </w:r>
      <w:r>
        <w:rPr>
          <w:rFonts w:ascii="Times New Roman" w:eastAsia="Times New Roman" w:hAnsi="Times New Roman"/>
          <w:sz w:val="24"/>
          <w:szCs w:val="24"/>
          <w:lang w:eastAsia="ru-RU"/>
        </w:rPr>
        <w:t>а</w:t>
      </w:r>
      <w:r w:rsidR="007B17D0" w:rsidRPr="007B17D0">
        <w:rPr>
          <w:rFonts w:ascii="Times New Roman" w:eastAsia="Times New Roman" w:hAnsi="Times New Roman"/>
          <w:sz w:val="24"/>
          <w:szCs w:val="24"/>
          <w:lang w:eastAsia="ru-RU"/>
        </w:rPr>
        <w:t>е</w:t>
      </w:r>
      <w:r>
        <w:rPr>
          <w:rFonts w:ascii="Times New Roman" w:eastAsia="Times New Roman" w:hAnsi="Times New Roman"/>
          <w:sz w:val="24"/>
          <w:szCs w:val="24"/>
          <w:lang w:eastAsia="ru-RU"/>
        </w:rPr>
        <w:t>т</w:t>
      </w:r>
      <w:r w:rsidR="007B17D0" w:rsidRPr="007B17D0">
        <w:rPr>
          <w:rFonts w:ascii="Times New Roman" w:eastAsia="Times New Roman" w:hAnsi="Times New Roman"/>
          <w:sz w:val="24"/>
          <w:szCs w:val="24"/>
          <w:lang w:eastAsia="ru-RU"/>
        </w:rPr>
        <w:t xml:space="preserve">  отделени</w:t>
      </w:r>
      <w:r>
        <w:rPr>
          <w:rFonts w:ascii="Times New Roman" w:eastAsia="Times New Roman" w:hAnsi="Times New Roman"/>
          <w:sz w:val="24"/>
          <w:szCs w:val="24"/>
          <w:lang w:eastAsia="ru-RU"/>
        </w:rPr>
        <w:t>е</w:t>
      </w:r>
      <w:r w:rsidR="007B17D0" w:rsidRPr="007B17D0">
        <w:rPr>
          <w:rFonts w:ascii="Times New Roman" w:eastAsia="Times New Roman" w:hAnsi="Times New Roman"/>
          <w:sz w:val="24"/>
          <w:szCs w:val="24"/>
          <w:lang w:eastAsia="ru-RU"/>
        </w:rPr>
        <w:t xml:space="preserve"> «Почт</w:t>
      </w:r>
      <w:r>
        <w:rPr>
          <w:rFonts w:ascii="Times New Roman" w:eastAsia="Times New Roman" w:hAnsi="Times New Roman"/>
          <w:sz w:val="24"/>
          <w:szCs w:val="24"/>
          <w:lang w:eastAsia="ru-RU"/>
        </w:rPr>
        <w:t>ы</w:t>
      </w:r>
      <w:r w:rsidR="007B17D0" w:rsidRPr="007B17D0">
        <w:rPr>
          <w:rFonts w:ascii="Times New Roman" w:eastAsia="Times New Roman" w:hAnsi="Times New Roman"/>
          <w:sz w:val="24"/>
          <w:szCs w:val="24"/>
          <w:lang w:eastAsia="ru-RU"/>
        </w:rPr>
        <w:t xml:space="preserve"> России»</w:t>
      </w:r>
      <w:r w:rsidR="00C57141">
        <w:rPr>
          <w:rFonts w:ascii="Times New Roman" w:eastAsia="Times New Roman" w:hAnsi="Times New Roman"/>
          <w:sz w:val="24"/>
          <w:szCs w:val="24"/>
          <w:lang w:eastAsia="ru-RU"/>
        </w:rPr>
        <w:t>,</w:t>
      </w:r>
      <w:r w:rsidR="00C57141" w:rsidRPr="00C57141">
        <w:t xml:space="preserve"> </w:t>
      </w:r>
      <w:r w:rsidR="00C57141" w:rsidRPr="00C57141">
        <w:rPr>
          <w:rFonts w:ascii="Times New Roman" w:eastAsia="Times New Roman" w:hAnsi="Times New Roman"/>
          <w:sz w:val="24"/>
          <w:szCs w:val="24"/>
          <w:lang w:eastAsia="ru-RU"/>
        </w:rPr>
        <w:t>филиал почтамта УФПС Томской области</w:t>
      </w:r>
      <w:r>
        <w:rPr>
          <w:rFonts w:ascii="Times New Roman" w:eastAsia="Times New Roman" w:hAnsi="Times New Roman"/>
          <w:sz w:val="24"/>
          <w:szCs w:val="24"/>
          <w:lang w:eastAsia="ru-RU"/>
        </w:rPr>
        <w:t>.</w:t>
      </w:r>
      <w:r w:rsidR="007B17D0" w:rsidRPr="007B17D0">
        <w:rPr>
          <w:rFonts w:ascii="Times New Roman" w:eastAsia="Times New Roman" w:hAnsi="Times New Roman"/>
          <w:sz w:val="24"/>
          <w:szCs w:val="24"/>
          <w:lang w:eastAsia="ru-RU"/>
        </w:rPr>
        <w:t xml:space="preserve"> </w:t>
      </w:r>
    </w:p>
    <w:p w:rsidR="00E609C6" w:rsidRPr="00E609C6" w:rsidRDefault="00E609C6" w:rsidP="00E609C6">
      <w:pPr>
        <w:spacing w:after="0" w:line="240" w:lineRule="auto"/>
        <w:ind w:firstLine="539"/>
        <w:jc w:val="both"/>
        <w:rPr>
          <w:rFonts w:ascii="Times New Roman" w:eastAsia="Times New Roman" w:hAnsi="Times New Roman"/>
          <w:sz w:val="24"/>
          <w:szCs w:val="24"/>
          <w:lang w:eastAsia="ru-RU"/>
        </w:rPr>
      </w:pPr>
      <w:r w:rsidRPr="00E609C6">
        <w:rPr>
          <w:rFonts w:ascii="Times New Roman" w:eastAsia="Times New Roman" w:hAnsi="Times New Roman"/>
          <w:sz w:val="24"/>
          <w:szCs w:val="24"/>
          <w:lang w:eastAsia="ru-RU"/>
        </w:rPr>
        <w:t>Сведения о почтовой  связи  в поселении:</w:t>
      </w:r>
    </w:p>
    <w:tbl>
      <w:tblPr>
        <w:tblW w:w="5000" w:type="pct"/>
        <w:tblLook w:val="0000" w:firstRow="0" w:lastRow="0" w:firstColumn="0" w:lastColumn="0" w:noHBand="0" w:noVBand="0"/>
      </w:tblPr>
      <w:tblGrid>
        <w:gridCol w:w="1630"/>
        <w:gridCol w:w="1453"/>
        <w:gridCol w:w="931"/>
        <w:gridCol w:w="1054"/>
        <w:gridCol w:w="1134"/>
        <w:gridCol w:w="805"/>
        <w:gridCol w:w="1325"/>
        <w:gridCol w:w="1239"/>
      </w:tblGrid>
      <w:tr w:rsidR="00E609C6" w:rsidRPr="00E609C6" w:rsidTr="00E609C6">
        <w:tc>
          <w:tcPr>
            <w:tcW w:w="884" w:type="pct"/>
            <w:vMerge w:val="restar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jc w:val="center"/>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Населен. пункты, где размещены операторы по оказанию услуг почтовой связи</w:t>
            </w:r>
          </w:p>
        </w:tc>
        <w:tc>
          <w:tcPr>
            <w:tcW w:w="735" w:type="pct"/>
            <w:vMerge w:val="restar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Отделения связи (количество единиц)</w:t>
            </w:r>
          </w:p>
        </w:tc>
        <w:tc>
          <w:tcPr>
            <w:tcW w:w="2701" w:type="pct"/>
            <w:gridSpan w:val="5"/>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jc w:val="center"/>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Количество обрабатываемых ежедневно почтовых отправлений (ед</w:t>
            </w:r>
            <w:r w:rsidR="00995FFF">
              <w:rPr>
                <w:rFonts w:ascii="Times New Roman" w:eastAsia="Times New Roman" w:hAnsi="Times New Roman"/>
                <w:sz w:val="24"/>
                <w:szCs w:val="24"/>
                <w:lang w:eastAsia="ar-SA"/>
              </w:rPr>
              <w:t>.</w:t>
            </w:r>
            <w:r w:rsidRPr="00E609C6">
              <w:rPr>
                <w:rFonts w:ascii="Times New Roman" w:eastAsia="Times New Roman" w:hAnsi="Times New Roman"/>
                <w:sz w:val="24"/>
                <w:szCs w:val="24"/>
                <w:lang w:eastAsia="ar-SA"/>
              </w:rPr>
              <w:t>)</w:t>
            </w:r>
          </w:p>
        </w:tc>
        <w:tc>
          <w:tcPr>
            <w:tcW w:w="679" w:type="pct"/>
            <w:vMerge w:val="restart"/>
            <w:tcBorders>
              <w:top w:val="single" w:sz="4" w:space="0" w:color="000000"/>
              <w:left w:val="single" w:sz="4" w:space="0" w:color="000000"/>
              <w:bottom w:val="single" w:sz="4" w:space="0" w:color="000000"/>
              <w:right w:val="single" w:sz="4" w:space="0" w:color="000000"/>
            </w:tcBorders>
          </w:tcPr>
          <w:p w:rsidR="00E609C6" w:rsidRPr="00E609C6" w:rsidRDefault="00E609C6" w:rsidP="00E609C6">
            <w:pPr>
              <w:suppressAutoHyphens/>
              <w:snapToGrid w:val="0"/>
              <w:spacing w:after="0" w:line="240" w:lineRule="auto"/>
              <w:jc w:val="center"/>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Наличие услуг передачи данных и телемати-ческих услуг</w:t>
            </w:r>
          </w:p>
        </w:tc>
      </w:tr>
      <w:tr w:rsidR="00E609C6" w:rsidRPr="00E609C6" w:rsidTr="00E609C6">
        <w:tc>
          <w:tcPr>
            <w:tcW w:w="884" w:type="pct"/>
            <w:vMerge/>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p>
        </w:tc>
        <w:tc>
          <w:tcPr>
            <w:tcW w:w="735" w:type="pct"/>
            <w:vMerge/>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p>
        </w:tc>
        <w:tc>
          <w:tcPr>
            <w:tcW w:w="518"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 xml:space="preserve"> писем</w:t>
            </w:r>
          </w:p>
        </w:tc>
        <w:tc>
          <w:tcPr>
            <w:tcW w:w="533"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jc w:val="both"/>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Пери одичес ких изданий</w:t>
            </w:r>
          </w:p>
        </w:tc>
        <w:tc>
          <w:tcPr>
            <w:tcW w:w="573"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jc w:val="center"/>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Посылок</w:t>
            </w:r>
          </w:p>
        </w:tc>
        <w:tc>
          <w:tcPr>
            <w:tcW w:w="407"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jc w:val="center"/>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Пере водов</w:t>
            </w:r>
          </w:p>
        </w:tc>
        <w:tc>
          <w:tcPr>
            <w:tcW w:w="670"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Телеграмм</w:t>
            </w:r>
          </w:p>
        </w:tc>
        <w:tc>
          <w:tcPr>
            <w:tcW w:w="679" w:type="pct"/>
            <w:vMerge/>
            <w:tcBorders>
              <w:top w:val="single" w:sz="4" w:space="0" w:color="000000"/>
              <w:left w:val="single" w:sz="4" w:space="0" w:color="000000"/>
              <w:bottom w:val="single" w:sz="4" w:space="0" w:color="000000"/>
              <w:right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p>
        </w:tc>
      </w:tr>
      <w:tr w:rsidR="00E609C6" w:rsidRPr="00E609C6" w:rsidTr="00E609C6">
        <w:tc>
          <w:tcPr>
            <w:tcW w:w="884"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п. Северный</w:t>
            </w:r>
          </w:p>
        </w:tc>
        <w:tc>
          <w:tcPr>
            <w:tcW w:w="735"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ОПС п</w:t>
            </w:r>
            <w:r w:rsidRPr="008D047C">
              <w:rPr>
                <w:rFonts w:ascii="Times New Roman" w:eastAsia="Times New Roman" w:hAnsi="Times New Roman"/>
                <w:sz w:val="24"/>
                <w:szCs w:val="24"/>
                <w:lang w:eastAsia="ar-SA"/>
              </w:rPr>
              <w:t>.</w:t>
            </w:r>
            <w:r w:rsidRPr="00E609C6">
              <w:rPr>
                <w:rFonts w:ascii="Times New Roman" w:eastAsia="Times New Roman" w:hAnsi="Times New Roman"/>
                <w:sz w:val="24"/>
                <w:szCs w:val="24"/>
                <w:lang w:eastAsia="ar-SA"/>
              </w:rPr>
              <w:t xml:space="preserve"> Северный</w:t>
            </w:r>
          </w:p>
        </w:tc>
        <w:tc>
          <w:tcPr>
            <w:tcW w:w="518"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20</w:t>
            </w:r>
          </w:p>
        </w:tc>
        <w:tc>
          <w:tcPr>
            <w:tcW w:w="533"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17</w:t>
            </w:r>
          </w:p>
        </w:tc>
        <w:tc>
          <w:tcPr>
            <w:tcW w:w="573"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1</w:t>
            </w:r>
          </w:p>
        </w:tc>
        <w:tc>
          <w:tcPr>
            <w:tcW w:w="407"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10</w:t>
            </w:r>
          </w:p>
        </w:tc>
        <w:tc>
          <w:tcPr>
            <w:tcW w:w="670" w:type="pct"/>
            <w:tcBorders>
              <w:top w:val="single" w:sz="4" w:space="0" w:color="000000"/>
              <w:left w:val="single" w:sz="4" w:space="0" w:color="000000"/>
              <w:bottom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0</w:t>
            </w:r>
          </w:p>
        </w:tc>
        <w:tc>
          <w:tcPr>
            <w:tcW w:w="679" w:type="pct"/>
            <w:tcBorders>
              <w:top w:val="single" w:sz="4" w:space="0" w:color="000000"/>
              <w:left w:val="single" w:sz="4" w:space="0" w:color="000000"/>
              <w:bottom w:val="single" w:sz="4" w:space="0" w:color="000000"/>
              <w:right w:val="single" w:sz="4" w:space="0" w:color="000000"/>
            </w:tcBorders>
          </w:tcPr>
          <w:p w:rsidR="00E609C6" w:rsidRPr="00E609C6" w:rsidRDefault="00E609C6" w:rsidP="00E609C6">
            <w:pPr>
              <w:suppressAutoHyphens/>
              <w:snapToGrid w:val="0"/>
              <w:spacing w:after="0" w:line="240" w:lineRule="auto"/>
              <w:rPr>
                <w:rFonts w:ascii="Times New Roman" w:eastAsia="Times New Roman" w:hAnsi="Times New Roman"/>
                <w:sz w:val="24"/>
                <w:szCs w:val="24"/>
                <w:lang w:eastAsia="ar-SA"/>
              </w:rPr>
            </w:pPr>
            <w:r w:rsidRPr="00E609C6">
              <w:rPr>
                <w:rFonts w:ascii="Times New Roman" w:eastAsia="Times New Roman" w:hAnsi="Times New Roman"/>
                <w:sz w:val="24"/>
                <w:szCs w:val="24"/>
                <w:lang w:eastAsia="ar-SA"/>
              </w:rPr>
              <w:t>0</w:t>
            </w:r>
          </w:p>
        </w:tc>
      </w:tr>
    </w:tbl>
    <w:p w:rsidR="00A031CC" w:rsidRPr="00A031CC" w:rsidRDefault="00A031CC" w:rsidP="00A031CC">
      <w:pPr>
        <w:spacing w:after="0" w:line="240" w:lineRule="auto"/>
        <w:ind w:firstLine="539"/>
        <w:jc w:val="both"/>
        <w:rPr>
          <w:rFonts w:ascii="Times New Roman" w:eastAsia="Times New Roman" w:hAnsi="Times New Roman"/>
          <w:sz w:val="24"/>
          <w:szCs w:val="24"/>
          <w:lang w:eastAsia="ru-RU"/>
        </w:rPr>
      </w:pPr>
      <w:r w:rsidRPr="00A031CC">
        <w:rPr>
          <w:rFonts w:ascii="Times New Roman" w:eastAsia="Times New Roman" w:hAnsi="Times New Roman"/>
          <w:sz w:val="24"/>
          <w:szCs w:val="24"/>
          <w:lang w:eastAsia="ru-RU"/>
        </w:rPr>
        <w:t>Основным направлением развития телерадиовещания является переход на цифровой формат</w:t>
      </w:r>
      <w:r>
        <w:rPr>
          <w:rFonts w:ascii="Times New Roman" w:eastAsia="Times New Roman" w:hAnsi="Times New Roman"/>
          <w:sz w:val="24"/>
          <w:szCs w:val="24"/>
          <w:lang w:eastAsia="ru-RU"/>
        </w:rPr>
        <w:t>,</w:t>
      </w:r>
      <w:r w:rsidRPr="00A031C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Pr="00A031CC">
        <w:rPr>
          <w:rFonts w:ascii="Times New Roman" w:eastAsia="Times New Roman" w:hAnsi="Times New Roman"/>
          <w:sz w:val="24"/>
          <w:szCs w:val="24"/>
          <w:lang w:eastAsia="ru-RU"/>
        </w:rPr>
        <w:t xml:space="preserve"> соответствии с федеральной целевой программой «Развитие телерадиовещания в Российской Федерации на 2009-2015 годы», утвержденной постановлением Правительства Российской Федерации от 03.12.2009 № 985</w:t>
      </w:r>
      <w:r>
        <w:rPr>
          <w:rFonts w:ascii="Times New Roman" w:eastAsia="Times New Roman" w:hAnsi="Times New Roman"/>
          <w:sz w:val="24"/>
          <w:szCs w:val="24"/>
          <w:lang w:eastAsia="ru-RU"/>
        </w:rPr>
        <w:t xml:space="preserve">. В </w:t>
      </w:r>
      <w:r w:rsidRPr="00A031CC">
        <w:rPr>
          <w:rFonts w:ascii="Times New Roman" w:eastAsia="Times New Roman" w:hAnsi="Times New Roman"/>
          <w:sz w:val="24"/>
          <w:szCs w:val="24"/>
          <w:lang w:eastAsia="ru-RU"/>
        </w:rPr>
        <w:t>ходе реализации Программы решаются следующие задачи:</w:t>
      </w:r>
    </w:p>
    <w:p w:rsidR="00A031CC" w:rsidRPr="00A031CC" w:rsidRDefault="00A031CC" w:rsidP="00A031CC">
      <w:pPr>
        <w:spacing w:after="0" w:line="240" w:lineRule="auto"/>
        <w:ind w:firstLine="539"/>
        <w:jc w:val="both"/>
        <w:rPr>
          <w:rFonts w:ascii="Times New Roman" w:eastAsia="Times New Roman" w:hAnsi="Times New Roman"/>
          <w:sz w:val="24"/>
          <w:szCs w:val="24"/>
          <w:lang w:eastAsia="ru-RU"/>
        </w:rPr>
      </w:pPr>
      <w:r w:rsidRPr="00A031CC">
        <w:rPr>
          <w:rFonts w:ascii="Times New Roman" w:eastAsia="Times New Roman" w:hAnsi="Times New Roman"/>
          <w:sz w:val="24"/>
          <w:szCs w:val="24"/>
          <w:lang w:eastAsia="ru-RU"/>
        </w:rPr>
        <w:lastRenderedPageBreak/>
        <w:t>-</w:t>
      </w:r>
      <w:r w:rsidRPr="00A031CC">
        <w:rPr>
          <w:rFonts w:ascii="Times New Roman" w:eastAsia="Times New Roman" w:hAnsi="Times New Roman"/>
          <w:sz w:val="24"/>
          <w:szCs w:val="24"/>
          <w:lang w:eastAsia="ru-RU"/>
        </w:rPr>
        <w:tab/>
        <w:t>модернизация инфраструктуры государственных сетей телевизионного вещания и переход на цифровые технологии телевещания;</w:t>
      </w:r>
    </w:p>
    <w:p w:rsidR="00A031CC" w:rsidRPr="00A031CC" w:rsidRDefault="00A031CC" w:rsidP="00A031CC">
      <w:pPr>
        <w:spacing w:after="0" w:line="240" w:lineRule="auto"/>
        <w:ind w:firstLine="539"/>
        <w:jc w:val="both"/>
        <w:rPr>
          <w:rFonts w:ascii="Times New Roman" w:eastAsia="Times New Roman" w:hAnsi="Times New Roman"/>
          <w:sz w:val="24"/>
          <w:szCs w:val="24"/>
          <w:lang w:eastAsia="ru-RU"/>
        </w:rPr>
      </w:pPr>
      <w:r w:rsidRPr="00A031CC">
        <w:rPr>
          <w:rFonts w:ascii="Times New Roman" w:eastAsia="Times New Roman" w:hAnsi="Times New Roman"/>
          <w:sz w:val="24"/>
          <w:szCs w:val="24"/>
          <w:lang w:eastAsia="ru-RU"/>
        </w:rPr>
        <w:t>-</w:t>
      </w:r>
      <w:r w:rsidRPr="00A031CC">
        <w:rPr>
          <w:rFonts w:ascii="Times New Roman" w:eastAsia="Times New Roman" w:hAnsi="Times New Roman"/>
          <w:sz w:val="24"/>
          <w:szCs w:val="24"/>
          <w:lang w:eastAsia="ru-RU"/>
        </w:rPr>
        <w:tab/>
        <w:t>создание многофункциональных космических аппаратов для распределения телевизионных каналов по всем временным вещательным зонам;</w:t>
      </w:r>
    </w:p>
    <w:p w:rsidR="00A031CC" w:rsidRPr="00A031CC" w:rsidRDefault="00A031CC" w:rsidP="00A031CC">
      <w:pPr>
        <w:spacing w:after="0" w:line="240" w:lineRule="auto"/>
        <w:ind w:firstLine="539"/>
        <w:jc w:val="both"/>
        <w:rPr>
          <w:rFonts w:ascii="Times New Roman" w:eastAsia="Times New Roman" w:hAnsi="Times New Roman"/>
          <w:sz w:val="24"/>
          <w:szCs w:val="24"/>
          <w:lang w:eastAsia="ru-RU"/>
        </w:rPr>
      </w:pPr>
      <w:r w:rsidRPr="00A031CC">
        <w:rPr>
          <w:rFonts w:ascii="Times New Roman" w:eastAsia="Times New Roman" w:hAnsi="Times New Roman"/>
          <w:sz w:val="24"/>
          <w:szCs w:val="24"/>
          <w:lang w:eastAsia="ru-RU"/>
        </w:rPr>
        <w:t>-</w:t>
      </w:r>
      <w:r w:rsidRPr="00A031CC">
        <w:rPr>
          <w:rFonts w:ascii="Times New Roman" w:eastAsia="Times New Roman" w:hAnsi="Times New Roman"/>
          <w:sz w:val="24"/>
          <w:szCs w:val="24"/>
          <w:lang w:eastAsia="ru-RU"/>
        </w:rPr>
        <w:tab/>
        <w:t>развитие сетей радиовещания;</w:t>
      </w:r>
    </w:p>
    <w:p w:rsidR="00A031CC" w:rsidRPr="00A031CC" w:rsidRDefault="00A031CC" w:rsidP="00A031CC">
      <w:pPr>
        <w:spacing w:after="0" w:line="240" w:lineRule="auto"/>
        <w:ind w:firstLine="539"/>
        <w:jc w:val="both"/>
        <w:rPr>
          <w:rFonts w:ascii="Times New Roman" w:eastAsia="Times New Roman" w:hAnsi="Times New Roman"/>
          <w:sz w:val="24"/>
          <w:szCs w:val="24"/>
          <w:lang w:eastAsia="ru-RU"/>
        </w:rPr>
      </w:pPr>
      <w:r w:rsidRPr="00A031CC">
        <w:rPr>
          <w:rFonts w:ascii="Times New Roman" w:eastAsia="Times New Roman" w:hAnsi="Times New Roman"/>
          <w:sz w:val="24"/>
          <w:szCs w:val="24"/>
          <w:lang w:eastAsia="ru-RU"/>
        </w:rPr>
        <w:t>-</w:t>
      </w:r>
      <w:r w:rsidRPr="00A031CC">
        <w:rPr>
          <w:rFonts w:ascii="Times New Roman" w:eastAsia="Times New Roman" w:hAnsi="Times New Roman"/>
          <w:sz w:val="24"/>
          <w:szCs w:val="24"/>
          <w:lang w:eastAsia="ru-RU"/>
        </w:rPr>
        <w:tab/>
        <w:t>создание системы цифровизации архивных материалов, их обработки и классификации на базе ФГУ «Государственный фонд телевизионных и радиопрограмм»</w:t>
      </w:r>
      <w:r w:rsidR="00A96D19">
        <w:rPr>
          <w:rFonts w:ascii="Times New Roman" w:eastAsia="Times New Roman" w:hAnsi="Times New Roman"/>
          <w:sz w:val="24"/>
          <w:szCs w:val="24"/>
          <w:lang w:eastAsia="ru-RU"/>
        </w:rPr>
        <w:t>;</w:t>
      </w:r>
      <w:r w:rsidRPr="00A031CC">
        <w:rPr>
          <w:rFonts w:ascii="Times New Roman" w:eastAsia="Times New Roman" w:hAnsi="Times New Roman"/>
          <w:sz w:val="24"/>
          <w:szCs w:val="24"/>
          <w:lang w:eastAsia="ru-RU"/>
        </w:rPr>
        <w:t xml:space="preserve"> </w:t>
      </w:r>
    </w:p>
    <w:p w:rsidR="00A031CC" w:rsidRPr="00D7003A" w:rsidRDefault="00A031CC" w:rsidP="00A031CC">
      <w:pPr>
        <w:spacing w:after="0" w:line="240" w:lineRule="auto"/>
        <w:ind w:firstLine="539"/>
        <w:jc w:val="both"/>
        <w:rPr>
          <w:rFonts w:ascii="Times New Roman" w:eastAsia="Times New Roman" w:hAnsi="Times New Roman"/>
          <w:sz w:val="24"/>
          <w:szCs w:val="24"/>
          <w:lang w:eastAsia="ru-RU"/>
        </w:rPr>
      </w:pPr>
      <w:r w:rsidRPr="00A031CC">
        <w:rPr>
          <w:rFonts w:ascii="Times New Roman" w:eastAsia="Times New Roman" w:hAnsi="Times New Roman"/>
          <w:sz w:val="24"/>
          <w:szCs w:val="24"/>
          <w:lang w:eastAsia="ru-RU"/>
        </w:rPr>
        <w:t>-</w:t>
      </w:r>
      <w:r w:rsidRPr="00A031CC">
        <w:rPr>
          <w:rFonts w:ascii="Times New Roman" w:eastAsia="Times New Roman" w:hAnsi="Times New Roman"/>
          <w:sz w:val="24"/>
          <w:szCs w:val="24"/>
          <w:lang w:eastAsia="ru-RU"/>
        </w:rPr>
        <w:tab/>
        <w:t>развитие новых видов телевизионного вещания, включая телевидение высокой четкости.</w:t>
      </w:r>
    </w:p>
    <w:p w:rsidR="00166FBF" w:rsidRPr="0004776E" w:rsidRDefault="00166FBF" w:rsidP="00A07294">
      <w:pPr>
        <w:pStyle w:val="3"/>
        <w:numPr>
          <w:ilvl w:val="0"/>
          <w:numId w:val="0"/>
        </w:numPr>
        <w:ind w:left="720" w:hanging="181"/>
        <w:jc w:val="both"/>
        <w:rPr>
          <w:rFonts w:ascii="Times New Roman" w:hAnsi="Times New Roman"/>
          <w:sz w:val="24"/>
          <w:szCs w:val="24"/>
        </w:rPr>
      </w:pPr>
      <w:bookmarkStart w:id="88" w:name="_Toc330910008"/>
      <w:bookmarkStart w:id="89" w:name="_Toc341881489"/>
      <w:bookmarkStart w:id="90" w:name="_Toc359487552"/>
      <w:r w:rsidRPr="0004776E">
        <w:rPr>
          <w:rFonts w:ascii="Times New Roman" w:hAnsi="Times New Roman"/>
          <w:sz w:val="24"/>
          <w:szCs w:val="24"/>
        </w:rPr>
        <w:t>2.</w:t>
      </w:r>
      <w:r w:rsidR="00834249" w:rsidRPr="0004776E">
        <w:rPr>
          <w:rFonts w:ascii="Times New Roman" w:hAnsi="Times New Roman"/>
          <w:sz w:val="24"/>
          <w:szCs w:val="24"/>
        </w:rPr>
        <w:t>7</w:t>
      </w:r>
      <w:r w:rsidRPr="0004776E">
        <w:rPr>
          <w:rFonts w:ascii="Times New Roman" w:hAnsi="Times New Roman"/>
          <w:sz w:val="24"/>
          <w:szCs w:val="24"/>
        </w:rPr>
        <w:t>.</w:t>
      </w:r>
      <w:r w:rsidR="00D637F9" w:rsidRPr="0004776E">
        <w:rPr>
          <w:rFonts w:ascii="Times New Roman" w:hAnsi="Times New Roman"/>
          <w:sz w:val="24"/>
          <w:szCs w:val="24"/>
        </w:rPr>
        <w:t>4</w:t>
      </w:r>
      <w:r w:rsidRPr="0004776E">
        <w:rPr>
          <w:rFonts w:ascii="Times New Roman" w:hAnsi="Times New Roman"/>
          <w:sz w:val="24"/>
          <w:szCs w:val="24"/>
        </w:rPr>
        <w:t>. Транспортная инфраструктура</w:t>
      </w:r>
      <w:bookmarkEnd w:id="88"/>
      <w:bookmarkEnd w:id="89"/>
      <w:bookmarkEnd w:id="90"/>
    </w:p>
    <w:p w:rsidR="00264287" w:rsidRDefault="00264287" w:rsidP="00264287">
      <w:pPr>
        <w:spacing w:after="0" w:line="240" w:lineRule="auto"/>
        <w:ind w:firstLine="539"/>
        <w:jc w:val="both"/>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Воздушный транспорт</w:t>
      </w:r>
    </w:p>
    <w:p w:rsidR="004E6DF9" w:rsidRDefault="00E40EAC" w:rsidP="00E40EAC">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территории поселения имеется вертолетная площадка, но в</w:t>
      </w:r>
      <w:r w:rsidR="004E6DF9" w:rsidRPr="005B2674">
        <w:rPr>
          <w:rFonts w:ascii="Times New Roman" w:eastAsia="Times New Roman" w:hAnsi="Times New Roman"/>
          <w:sz w:val="24"/>
          <w:szCs w:val="24"/>
          <w:lang w:eastAsia="ru-RU"/>
        </w:rPr>
        <w:t xml:space="preserve">ертолетные пассажироперевозки </w:t>
      </w:r>
      <w:r>
        <w:rPr>
          <w:rFonts w:ascii="Times New Roman" w:eastAsia="Times New Roman" w:hAnsi="Times New Roman"/>
          <w:sz w:val="24"/>
          <w:szCs w:val="24"/>
          <w:lang w:eastAsia="ru-RU"/>
        </w:rPr>
        <w:t xml:space="preserve">в настоящий момент не </w:t>
      </w:r>
      <w:r w:rsidR="004E6DF9" w:rsidRPr="005B2674">
        <w:rPr>
          <w:rFonts w:ascii="Times New Roman" w:eastAsia="Times New Roman" w:hAnsi="Times New Roman"/>
          <w:sz w:val="24"/>
          <w:szCs w:val="24"/>
          <w:lang w:eastAsia="ru-RU"/>
        </w:rPr>
        <w:t>осуществляются</w:t>
      </w:r>
      <w:r>
        <w:rPr>
          <w:rFonts w:ascii="Times New Roman" w:eastAsia="Times New Roman" w:hAnsi="Times New Roman"/>
          <w:sz w:val="24"/>
          <w:szCs w:val="24"/>
          <w:lang w:eastAsia="ru-RU"/>
        </w:rPr>
        <w:t>.</w:t>
      </w:r>
      <w:r w:rsidR="004E6DF9" w:rsidRPr="005B2674">
        <w:rPr>
          <w:rFonts w:ascii="Times New Roman" w:eastAsia="Times New Roman" w:hAnsi="Times New Roman"/>
          <w:sz w:val="24"/>
          <w:szCs w:val="24"/>
          <w:lang w:eastAsia="ru-RU"/>
        </w:rPr>
        <w:t xml:space="preserve"> </w:t>
      </w:r>
    </w:p>
    <w:p w:rsidR="00B1465E" w:rsidRPr="00B1465E" w:rsidRDefault="00B1465E" w:rsidP="00B1465E">
      <w:pPr>
        <w:spacing w:after="0" w:line="240" w:lineRule="auto"/>
        <w:ind w:firstLine="539"/>
        <w:jc w:val="both"/>
        <w:rPr>
          <w:rFonts w:ascii="Times New Roman" w:eastAsia="Times New Roman" w:hAnsi="Times New Roman"/>
          <w:sz w:val="24"/>
          <w:szCs w:val="24"/>
          <w:u w:val="single"/>
          <w:lang w:eastAsia="ru-RU"/>
        </w:rPr>
      </w:pPr>
      <w:r w:rsidRPr="00B1465E">
        <w:rPr>
          <w:rFonts w:ascii="Times New Roman" w:eastAsia="Times New Roman" w:hAnsi="Times New Roman"/>
          <w:sz w:val="24"/>
          <w:szCs w:val="24"/>
          <w:u w:val="single"/>
          <w:lang w:eastAsia="ru-RU"/>
        </w:rPr>
        <w:t>Водный транспорт</w:t>
      </w:r>
    </w:p>
    <w:p w:rsidR="00B1465E" w:rsidRPr="004E6DF9" w:rsidRDefault="00B1465E" w:rsidP="00B1465E">
      <w:pPr>
        <w:spacing w:after="0" w:line="240" w:lineRule="auto"/>
        <w:ind w:firstLine="539"/>
        <w:jc w:val="both"/>
        <w:rPr>
          <w:rFonts w:ascii="Times New Roman" w:eastAsia="Times New Roman" w:hAnsi="Times New Roman"/>
          <w:sz w:val="24"/>
          <w:szCs w:val="24"/>
          <w:lang w:eastAsia="ru-RU"/>
        </w:rPr>
      </w:pPr>
      <w:r w:rsidRPr="00B1465E">
        <w:rPr>
          <w:rFonts w:ascii="Times New Roman" w:eastAsia="Times New Roman" w:hAnsi="Times New Roman"/>
          <w:sz w:val="24"/>
          <w:szCs w:val="24"/>
          <w:lang w:eastAsia="ru-RU"/>
        </w:rPr>
        <w:t>В период навигации пассажироперевозки осуществляются водным транспортом - транзитными теплоходами «В</w:t>
      </w:r>
      <w:r>
        <w:rPr>
          <w:rFonts w:ascii="Times New Roman" w:eastAsia="Times New Roman" w:hAnsi="Times New Roman"/>
          <w:sz w:val="24"/>
          <w:szCs w:val="24"/>
          <w:lang w:eastAsia="ru-RU"/>
        </w:rPr>
        <w:t>етер</w:t>
      </w:r>
      <w:r w:rsidRPr="00B1465E">
        <w:rPr>
          <w:rFonts w:ascii="Times New Roman" w:eastAsia="Times New Roman" w:hAnsi="Times New Roman"/>
          <w:sz w:val="24"/>
          <w:szCs w:val="24"/>
          <w:lang w:eastAsia="ru-RU"/>
        </w:rPr>
        <w:t>» ОАО «</w:t>
      </w:r>
      <w:r>
        <w:rPr>
          <w:rFonts w:ascii="Times New Roman" w:eastAsia="Times New Roman" w:hAnsi="Times New Roman"/>
          <w:sz w:val="24"/>
          <w:szCs w:val="24"/>
          <w:lang w:eastAsia="ru-RU"/>
        </w:rPr>
        <w:t>Северречфлот», г. Нижневартовск, один раз в три дня.</w:t>
      </w:r>
      <w:r w:rsidR="00B37D53">
        <w:rPr>
          <w:rFonts w:ascii="Times New Roman" w:eastAsia="Times New Roman" w:hAnsi="Times New Roman"/>
          <w:sz w:val="24"/>
          <w:szCs w:val="24"/>
          <w:lang w:eastAsia="ru-RU"/>
        </w:rPr>
        <w:t xml:space="preserve"> </w:t>
      </w:r>
      <w:r w:rsidRPr="00B1465E">
        <w:rPr>
          <w:rFonts w:ascii="Times New Roman" w:eastAsia="Times New Roman" w:hAnsi="Times New Roman"/>
          <w:sz w:val="24"/>
          <w:szCs w:val="24"/>
          <w:lang w:eastAsia="ru-RU"/>
        </w:rPr>
        <w:t xml:space="preserve"> Перевозка грузов осуществляется ООО «Паромные переправы».</w:t>
      </w:r>
      <w:r w:rsidRPr="00B1465E">
        <w:rPr>
          <w:rFonts w:ascii="Times New Roman" w:eastAsia="Times New Roman" w:hAnsi="Times New Roman"/>
          <w:sz w:val="24"/>
          <w:szCs w:val="24"/>
          <w:lang w:eastAsia="ru-RU"/>
        </w:rPr>
        <w:tab/>
      </w:r>
    </w:p>
    <w:p w:rsidR="00264287" w:rsidRPr="00264287" w:rsidRDefault="00264287" w:rsidP="00264287">
      <w:pPr>
        <w:spacing w:after="0" w:line="240" w:lineRule="auto"/>
        <w:ind w:firstLine="539"/>
        <w:jc w:val="both"/>
        <w:rPr>
          <w:rFonts w:ascii="Times New Roman" w:eastAsia="Times New Roman" w:hAnsi="Times New Roman"/>
          <w:sz w:val="24"/>
          <w:szCs w:val="24"/>
          <w:u w:val="single"/>
          <w:lang w:eastAsia="ru-RU"/>
        </w:rPr>
      </w:pPr>
      <w:r w:rsidRPr="00264287">
        <w:rPr>
          <w:rFonts w:ascii="Times New Roman" w:eastAsia="Times New Roman" w:hAnsi="Times New Roman"/>
          <w:sz w:val="24"/>
          <w:szCs w:val="24"/>
          <w:u w:val="single"/>
          <w:lang w:eastAsia="ru-RU"/>
        </w:rPr>
        <w:t xml:space="preserve">Автомобильный транспорт </w:t>
      </w:r>
    </w:p>
    <w:p w:rsidR="004C30C0" w:rsidRDefault="001B654E" w:rsidP="00264287">
      <w:pPr>
        <w:spacing w:after="0" w:line="240" w:lineRule="auto"/>
        <w:ind w:firstLine="539"/>
        <w:jc w:val="both"/>
        <w:rPr>
          <w:rFonts w:ascii="Times New Roman" w:eastAsia="Times New Roman" w:hAnsi="Times New Roman"/>
          <w:sz w:val="24"/>
          <w:szCs w:val="24"/>
          <w:lang w:eastAsia="ru-RU"/>
        </w:rPr>
      </w:pPr>
      <w:r w:rsidRPr="001B654E">
        <w:rPr>
          <w:rFonts w:ascii="Times New Roman" w:eastAsia="Times New Roman" w:hAnsi="Times New Roman"/>
          <w:sz w:val="24"/>
          <w:szCs w:val="24"/>
          <w:lang w:eastAsia="ru-RU"/>
        </w:rPr>
        <w:t>Автом</w:t>
      </w:r>
      <w:r w:rsidR="00DE000D">
        <w:rPr>
          <w:rFonts w:ascii="Times New Roman" w:eastAsia="Times New Roman" w:hAnsi="Times New Roman"/>
          <w:sz w:val="24"/>
          <w:szCs w:val="24"/>
          <w:lang w:eastAsia="ru-RU"/>
        </w:rPr>
        <w:t xml:space="preserve">обильный транспорт является </w:t>
      </w:r>
      <w:r w:rsidR="00931C02">
        <w:rPr>
          <w:rFonts w:ascii="Times New Roman" w:eastAsia="Times New Roman" w:hAnsi="Times New Roman"/>
          <w:sz w:val="24"/>
          <w:szCs w:val="24"/>
          <w:lang w:eastAsia="ru-RU"/>
        </w:rPr>
        <w:t>необходимым</w:t>
      </w:r>
      <w:r w:rsidRPr="001B654E">
        <w:rPr>
          <w:rFonts w:ascii="Times New Roman" w:eastAsia="Times New Roman" w:hAnsi="Times New Roman"/>
          <w:sz w:val="24"/>
          <w:szCs w:val="24"/>
          <w:lang w:eastAsia="ru-RU"/>
        </w:rPr>
        <w:t xml:space="preserve"> средством передвижения и доставки грузов в </w:t>
      </w:r>
      <w:r w:rsidR="00931C02">
        <w:rPr>
          <w:rFonts w:ascii="Times New Roman" w:eastAsia="Times New Roman" w:hAnsi="Times New Roman"/>
          <w:sz w:val="24"/>
          <w:szCs w:val="24"/>
          <w:lang w:eastAsia="ru-RU"/>
        </w:rPr>
        <w:t>Северное</w:t>
      </w:r>
      <w:r w:rsidRPr="001B654E">
        <w:rPr>
          <w:rFonts w:ascii="Times New Roman" w:eastAsia="Times New Roman" w:hAnsi="Times New Roman"/>
          <w:sz w:val="24"/>
          <w:szCs w:val="24"/>
          <w:lang w:eastAsia="ru-RU"/>
        </w:rPr>
        <w:t xml:space="preserve"> сельское поселение, поэтому основной целью развития сети автомобильных дорог становится обеспечение круглогодичного,  стабильного сообщения между населёнными пунктами сельского поселения</w:t>
      </w:r>
      <w:r w:rsidR="006A31BB">
        <w:rPr>
          <w:rFonts w:ascii="Times New Roman" w:eastAsia="Times New Roman" w:hAnsi="Times New Roman"/>
          <w:sz w:val="24"/>
          <w:szCs w:val="24"/>
          <w:lang w:eastAsia="ru-RU"/>
        </w:rPr>
        <w:t xml:space="preserve"> и Александровского района</w:t>
      </w:r>
      <w:r w:rsidRPr="001B654E">
        <w:rPr>
          <w:rFonts w:ascii="Times New Roman" w:eastAsia="Times New Roman" w:hAnsi="Times New Roman"/>
          <w:sz w:val="24"/>
          <w:szCs w:val="24"/>
          <w:lang w:eastAsia="ru-RU"/>
        </w:rPr>
        <w:t>.</w:t>
      </w:r>
    </w:p>
    <w:p w:rsidR="003177D1" w:rsidRDefault="006A31BB" w:rsidP="00264287">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Северное</w:t>
      </w:r>
      <w:r w:rsidR="00196FE6">
        <w:rPr>
          <w:rFonts w:ascii="Times New Roman" w:eastAsia="Times New Roman" w:hAnsi="Times New Roman"/>
          <w:sz w:val="24"/>
          <w:szCs w:val="24"/>
          <w:lang w:eastAsia="ru-RU"/>
        </w:rPr>
        <w:t xml:space="preserve"> сельское поселение</w:t>
      </w:r>
      <w:r>
        <w:rPr>
          <w:rFonts w:ascii="Times New Roman" w:eastAsia="Times New Roman" w:hAnsi="Times New Roman"/>
          <w:sz w:val="24"/>
          <w:szCs w:val="24"/>
          <w:lang w:eastAsia="ru-RU"/>
        </w:rPr>
        <w:t xml:space="preserve"> не</w:t>
      </w:r>
      <w:r w:rsidR="00133623" w:rsidRPr="00D7003A">
        <w:rPr>
          <w:rFonts w:ascii="Times New Roman" w:eastAsia="Times New Roman" w:hAnsi="Times New Roman"/>
          <w:sz w:val="24"/>
          <w:szCs w:val="24"/>
          <w:lang w:eastAsia="ru-RU"/>
        </w:rPr>
        <w:t xml:space="preserve"> связан</w:t>
      </w:r>
      <w:r w:rsidR="00196FE6">
        <w:rPr>
          <w:rFonts w:ascii="Times New Roman" w:eastAsia="Times New Roman" w:hAnsi="Times New Roman"/>
          <w:sz w:val="24"/>
          <w:szCs w:val="24"/>
          <w:lang w:eastAsia="ru-RU"/>
        </w:rPr>
        <w:t>о</w:t>
      </w:r>
      <w:r w:rsidR="00133623" w:rsidRPr="00D7003A">
        <w:rPr>
          <w:rFonts w:ascii="Times New Roman" w:eastAsia="Times New Roman" w:hAnsi="Times New Roman"/>
          <w:sz w:val="24"/>
          <w:szCs w:val="24"/>
          <w:lang w:eastAsia="ru-RU"/>
        </w:rPr>
        <w:t xml:space="preserve"> с областным центром</w:t>
      </w:r>
      <w:r w:rsidR="00200D99">
        <w:rPr>
          <w:rFonts w:ascii="Times New Roman" w:eastAsia="Times New Roman" w:hAnsi="Times New Roman"/>
          <w:sz w:val="24"/>
          <w:szCs w:val="24"/>
          <w:lang w:eastAsia="ru-RU"/>
        </w:rPr>
        <w:t xml:space="preserve"> </w:t>
      </w:r>
      <w:r w:rsidR="00133623" w:rsidRPr="00D7003A">
        <w:rPr>
          <w:rFonts w:ascii="Times New Roman" w:eastAsia="Times New Roman" w:hAnsi="Times New Roman"/>
          <w:sz w:val="24"/>
          <w:szCs w:val="24"/>
          <w:lang w:eastAsia="ru-RU"/>
        </w:rPr>
        <w:t>автомобильн</w:t>
      </w:r>
      <w:r w:rsidR="00196FE6">
        <w:rPr>
          <w:rFonts w:ascii="Times New Roman" w:eastAsia="Times New Roman" w:hAnsi="Times New Roman"/>
          <w:sz w:val="24"/>
          <w:szCs w:val="24"/>
          <w:lang w:eastAsia="ru-RU"/>
        </w:rPr>
        <w:t>ыми</w:t>
      </w:r>
      <w:r w:rsidR="00133623" w:rsidRPr="00D7003A">
        <w:rPr>
          <w:rFonts w:ascii="Times New Roman" w:eastAsia="Times New Roman" w:hAnsi="Times New Roman"/>
          <w:sz w:val="24"/>
          <w:szCs w:val="24"/>
          <w:lang w:eastAsia="ru-RU"/>
        </w:rPr>
        <w:t xml:space="preserve"> дорог</w:t>
      </w:r>
      <w:r w:rsidR="00196FE6">
        <w:rPr>
          <w:rFonts w:ascii="Times New Roman" w:eastAsia="Times New Roman" w:hAnsi="Times New Roman"/>
          <w:sz w:val="24"/>
          <w:szCs w:val="24"/>
          <w:lang w:eastAsia="ru-RU"/>
        </w:rPr>
        <w:t>ами</w:t>
      </w:r>
      <w:r>
        <w:rPr>
          <w:rFonts w:ascii="Times New Roman" w:eastAsia="Times New Roman" w:hAnsi="Times New Roman"/>
          <w:sz w:val="24"/>
          <w:szCs w:val="24"/>
          <w:lang w:eastAsia="ru-RU"/>
        </w:rPr>
        <w:t>.</w:t>
      </w:r>
      <w:r w:rsidR="00133623" w:rsidRPr="00D7003A">
        <w:rPr>
          <w:rFonts w:ascii="Times New Roman" w:eastAsia="Times New Roman" w:hAnsi="Times New Roman"/>
          <w:sz w:val="24"/>
          <w:szCs w:val="24"/>
          <w:lang w:eastAsia="ru-RU"/>
        </w:rPr>
        <w:t xml:space="preserve"> </w:t>
      </w:r>
    </w:p>
    <w:p w:rsidR="00DE000D" w:rsidRDefault="00DE000D" w:rsidP="00264287">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Единственная автомобильная дорога местного значения</w:t>
      </w:r>
      <w:r w:rsidR="007B1D37">
        <w:rPr>
          <w:rFonts w:ascii="Times New Roman" w:eastAsia="Times New Roman" w:hAnsi="Times New Roman"/>
          <w:sz w:val="24"/>
          <w:szCs w:val="24"/>
          <w:lang w:eastAsia="ru-RU"/>
        </w:rPr>
        <w:t>, не имеющая твердого покрытия,</w:t>
      </w:r>
      <w:r>
        <w:rPr>
          <w:rFonts w:ascii="Times New Roman" w:eastAsia="Times New Roman" w:hAnsi="Times New Roman"/>
          <w:sz w:val="24"/>
          <w:szCs w:val="24"/>
          <w:lang w:eastAsia="ru-RU"/>
        </w:rPr>
        <w:t xml:space="preserve"> соединяет п. Северный</w:t>
      </w:r>
      <w:r w:rsidR="007B1D37">
        <w:rPr>
          <w:rFonts w:ascii="Times New Roman" w:eastAsia="Times New Roman" w:hAnsi="Times New Roman"/>
          <w:sz w:val="24"/>
          <w:szCs w:val="24"/>
          <w:lang w:eastAsia="ru-RU"/>
        </w:rPr>
        <w:t xml:space="preserve"> с переправой Колтогорск – Медведево. В зимнее время </w:t>
      </w:r>
      <w:r w:rsidR="003E3E65">
        <w:rPr>
          <w:rFonts w:ascii="Times New Roman" w:eastAsia="Times New Roman" w:hAnsi="Times New Roman"/>
          <w:sz w:val="24"/>
          <w:szCs w:val="24"/>
          <w:lang w:eastAsia="ru-RU"/>
        </w:rPr>
        <w:t xml:space="preserve">движение автомобильного транспорта осуществляется по зимникам. На территории поселения также имеются </w:t>
      </w:r>
      <w:r w:rsidR="004C03C1">
        <w:rPr>
          <w:rFonts w:ascii="Times New Roman" w:eastAsia="Times New Roman" w:hAnsi="Times New Roman"/>
          <w:sz w:val="24"/>
          <w:szCs w:val="24"/>
          <w:lang w:eastAsia="ru-RU"/>
        </w:rPr>
        <w:t>лесовозные</w:t>
      </w:r>
      <w:r w:rsidR="00B37D53">
        <w:rPr>
          <w:rFonts w:ascii="Times New Roman" w:eastAsia="Times New Roman" w:hAnsi="Times New Roman"/>
          <w:sz w:val="24"/>
          <w:szCs w:val="24"/>
          <w:lang w:eastAsia="ru-RU"/>
        </w:rPr>
        <w:t xml:space="preserve"> и тракторные</w:t>
      </w:r>
      <w:r w:rsidR="004C03C1">
        <w:rPr>
          <w:rFonts w:ascii="Times New Roman" w:eastAsia="Times New Roman" w:hAnsi="Times New Roman"/>
          <w:sz w:val="24"/>
          <w:szCs w:val="24"/>
          <w:lang w:eastAsia="ru-RU"/>
        </w:rPr>
        <w:t xml:space="preserve"> дороги, используемые сезонно.</w:t>
      </w:r>
    </w:p>
    <w:p w:rsidR="000E4169" w:rsidRPr="00864C91" w:rsidRDefault="000E4169" w:rsidP="00864C91">
      <w:pPr>
        <w:spacing w:after="0" w:line="240" w:lineRule="auto"/>
        <w:ind w:firstLine="539"/>
        <w:jc w:val="both"/>
        <w:rPr>
          <w:rFonts w:ascii="Times New Roman" w:eastAsia="Times New Roman" w:hAnsi="Times New Roman"/>
          <w:b/>
          <w:i/>
          <w:sz w:val="24"/>
          <w:szCs w:val="24"/>
          <w:lang w:eastAsia="ru-RU"/>
        </w:rPr>
      </w:pPr>
      <w:r w:rsidRPr="00864C91">
        <w:rPr>
          <w:rFonts w:ascii="Times New Roman" w:eastAsia="Times New Roman" w:hAnsi="Times New Roman"/>
          <w:b/>
          <w:i/>
          <w:sz w:val="24"/>
          <w:szCs w:val="24"/>
          <w:lang w:eastAsia="ru-RU"/>
        </w:rPr>
        <w:t xml:space="preserve">Улично-дорожная сеть </w:t>
      </w:r>
    </w:p>
    <w:p w:rsidR="000E4169" w:rsidRPr="000F40B3" w:rsidRDefault="000E4169" w:rsidP="00864C91">
      <w:pPr>
        <w:spacing w:after="0" w:line="240" w:lineRule="auto"/>
        <w:ind w:firstLine="539"/>
        <w:jc w:val="both"/>
        <w:rPr>
          <w:rFonts w:ascii="Times New Roman" w:eastAsia="Times New Roman" w:hAnsi="Times New Roman"/>
          <w:sz w:val="24"/>
          <w:szCs w:val="24"/>
          <w:lang w:eastAsia="ru-RU"/>
        </w:rPr>
      </w:pPr>
      <w:r w:rsidRPr="000F40B3">
        <w:rPr>
          <w:rFonts w:ascii="Times New Roman" w:eastAsia="Times New Roman" w:hAnsi="Times New Roman"/>
          <w:sz w:val="24"/>
          <w:szCs w:val="24"/>
          <w:lang w:eastAsia="ru-RU"/>
        </w:rPr>
        <w:t>В проекте принята следующая классификация улично-дорожной сети в соответствии со СП 42.13330.2011 применительно</w:t>
      </w:r>
      <w:r w:rsidR="00BA2489">
        <w:rPr>
          <w:rFonts w:ascii="Times New Roman" w:eastAsia="Times New Roman" w:hAnsi="Times New Roman"/>
          <w:sz w:val="24"/>
          <w:szCs w:val="24"/>
          <w:lang w:eastAsia="ru-RU"/>
        </w:rPr>
        <w:t xml:space="preserve"> к сельским населенным пунктам:</w:t>
      </w:r>
    </w:p>
    <w:p w:rsidR="000E4169" w:rsidRPr="000F40B3" w:rsidRDefault="000E4169" w:rsidP="00511A64">
      <w:pPr>
        <w:spacing w:after="0"/>
        <w:jc w:val="center"/>
        <w:rPr>
          <w:rFonts w:ascii="Times New Roman" w:eastAsia="Times New Roman" w:hAnsi="Times New Roman"/>
          <w:i/>
          <w:color w:val="000000"/>
          <w:sz w:val="24"/>
          <w:szCs w:val="24"/>
          <w:lang w:eastAsia="ru-RU"/>
        </w:rPr>
      </w:pPr>
      <w:r w:rsidRPr="000F40B3">
        <w:rPr>
          <w:rFonts w:ascii="Times New Roman" w:eastAsia="Times New Roman" w:hAnsi="Times New Roman"/>
          <w:i/>
          <w:color w:val="000000"/>
          <w:sz w:val="24"/>
          <w:szCs w:val="24"/>
          <w:lang w:eastAsia="ru-RU"/>
        </w:rPr>
        <w:t>Расчетные параметры улиц и дорог в сельских поселениях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2948"/>
        <w:gridCol w:w="1275"/>
        <w:gridCol w:w="1133"/>
        <w:gridCol w:w="1135"/>
        <w:gridCol w:w="1526"/>
      </w:tblGrid>
      <w:tr w:rsidR="000E4169" w:rsidRPr="003575B3" w:rsidTr="006449BD">
        <w:trPr>
          <w:trHeight w:val="1169"/>
        </w:trPr>
        <w:tc>
          <w:tcPr>
            <w:tcW w:w="812" w:type="pct"/>
            <w:shd w:val="clear" w:color="auto" w:fill="auto"/>
            <w:vAlign w:val="center"/>
          </w:tcPr>
          <w:p w:rsidR="000E4169" w:rsidRPr="006449BD" w:rsidRDefault="000E4169" w:rsidP="00BA2489">
            <w:pPr>
              <w:spacing w:after="0" w:line="240" w:lineRule="auto"/>
              <w:jc w:val="center"/>
              <w:rPr>
                <w:rFonts w:ascii="Times New Roman" w:hAnsi="Times New Roman"/>
                <w:bCs/>
                <w:color w:val="000000"/>
                <w:sz w:val="20"/>
                <w:szCs w:val="20"/>
              </w:rPr>
            </w:pPr>
          </w:p>
          <w:p w:rsidR="000E4169" w:rsidRPr="006449BD" w:rsidRDefault="000E4169" w:rsidP="00BA2489">
            <w:pPr>
              <w:spacing w:after="0" w:line="240" w:lineRule="auto"/>
              <w:jc w:val="center"/>
              <w:rPr>
                <w:rFonts w:ascii="Times New Roman" w:hAnsi="Times New Roman"/>
                <w:bCs/>
                <w:color w:val="000000"/>
                <w:sz w:val="20"/>
                <w:szCs w:val="20"/>
              </w:rPr>
            </w:pPr>
            <w:r w:rsidRPr="006449BD">
              <w:rPr>
                <w:rFonts w:ascii="Times New Roman" w:hAnsi="Times New Roman"/>
                <w:bCs/>
                <w:color w:val="000000"/>
                <w:sz w:val="20"/>
                <w:szCs w:val="20"/>
              </w:rPr>
              <w:t>Категория сельских улиц и дорог</w:t>
            </w:r>
          </w:p>
        </w:tc>
        <w:tc>
          <w:tcPr>
            <w:tcW w:w="1540" w:type="pct"/>
            <w:shd w:val="clear" w:color="auto" w:fill="auto"/>
            <w:vAlign w:val="center"/>
          </w:tcPr>
          <w:p w:rsidR="000E4169" w:rsidRPr="006449BD" w:rsidRDefault="000E4169" w:rsidP="00BA2489">
            <w:pPr>
              <w:spacing w:after="0" w:line="240" w:lineRule="auto"/>
              <w:jc w:val="center"/>
              <w:rPr>
                <w:rFonts w:ascii="Times New Roman" w:hAnsi="Times New Roman"/>
                <w:bCs/>
                <w:color w:val="000000"/>
                <w:sz w:val="20"/>
                <w:szCs w:val="20"/>
              </w:rPr>
            </w:pPr>
          </w:p>
          <w:p w:rsidR="000E4169" w:rsidRPr="006449BD" w:rsidRDefault="006449BD" w:rsidP="006449BD">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 xml:space="preserve">Основное </w:t>
            </w:r>
            <w:r w:rsidR="000E4169" w:rsidRPr="006449BD">
              <w:rPr>
                <w:rFonts w:ascii="Times New Roman" w:hAnsi="Times New Roman"/>
                <w:bCs/>
                <w:color w:val="000000"/>
                <w:sz w:val="20"/>
                <w:szCs w:val="20"/>
              </w:rPr>
              <w:t>назначение</w:t>
            </w:r>
          </w:p>
        </w:tc>
        <w:tc>
          <w:tcPr>
            <w:tcW w:w="666" w:type="pct"/>
            <w:shd w:val="clear" w:color="auto" w:fill="auto"/>
            <w:vAlign w:val="center"/>
          </w:tcPr>
          <w:p w:rsidR="000E4169" w:rsidRPr="006449BD" w:rsidRDefault="000E4169" w:rsidP="00BA2489">
            <w:pPr>
              <w:spacing w:after="0" w:line="240" w:lineRule="auto"/>
              <w:jc w:val="center"/>
              <w:rPr>
                <w:rFonts w:ascii="Times New Roman" w:hAnsi="Times New Roman"/>
                <w:bCs/>
                <w:color w:val="000000"/>
                <w:sz w:val="20"/>
                <w:szCs w:val="20"/>
              </w:rPr>
            </w:pPr>
            <w:r w:rsidRPr="006449BD">
              <w:rPr>
                <w:rFonts w:ascii="Times New Roman" w:hAnsi="Times New Roman"/>
                <w:bCs/>
                <w:color w:val="000000"/>
                <w:sz w:val="20"/>
                <w:szCs w:val="20"/>
              </w:rPr>
              <w:t>Расчетная скорость движения, км/ч</w:t>
            </w:r>
          </w:p>
        </w:tc>
        <w:tc>
          <w:tcPr>
            <w:tcW w:w="592" w:type="pct"/>
            <w:shd w:val="clear" w:color="auto" w:fill="auto"/>
            <w:vAlign w:val="center"/>
          </w:tcPr>
          <w:p w:rsidR="000E4169" w:rsidRPr="006449BD" w:rsidRDefault="001121DE" w:rsidP="00BA2489">
            <w:pPr>
              <w:spacing w:after="0" w:line="240" w:lineRule="auto"/>
              <w:jc w:val="center"/>
              <w:rPr>
                <w:rFonts w:ascii="Times New Roman" w:hAnsi="Times New Roman"/>
                <w:bCs/>
                <w:color w:val="000000"/>
                <w:sz w:val="20"/>
                <w:szCs w:val="20"/>
              </w:rPr>
            </w:pPr>
            <w:r w:rsidRPr="006449BD">
              <w:rPr>
                <w:rFonts w:ascii="Times New Roman" w:hAnsi="Times New Roman"/>
                <w:bCs/>
                <w:color w:val="000000"/>
                <w:sz w:val="20"/>
                <w:szCs w:val="20"/>
              </w:rPr>
              <w:t>Ширина полосы движе</w:t>
            </w:r>
            <w:r w:rsidR="000E4169" w:rsidRPr="006449BD">
              <w:rPr>
                <w:rFonts w:ascii="Times New Roman" w:hAnsi="Times New Roman"/>
                <w:bCs/>
                <w:color w:val="000000"/>
                <w:sz w:val="20"/>
                <w:szCs w:val="20"/>
              </w:rPr>
              <w:t>ния,</w:t>
            </w:r>
          </w:p>
          <w:p w:rsidR="000E4169" w:rsidRPr="006449BD" w:rsidRDefault="000E4169" w:rsidP="00BA2489">
            <w:pPr>
              <w:spacing w:after="0" w:line="240" w:lineRule="auto"/>
              <w:jc w:val="center"/>
              <w:rPr>
                <w:rFonts w:ascii="Times New Roman" w:hAnsi="Times New Roman"/>
                <w:bCs/>
                <w:color w:val="000000"/>
                <w:sz w:val="20"/>
                <w:szCs w:val="20"/>
              </w:rPr>
            </w:pPr>
            <w:r w:rsidRPr="006449BD">
              <w:rPr>
                <w:rFonts w:ascii="Times New Roman" w:hAnsi="Times New Roman"/>
                <w:bCs/>
                <w:color w:val="000000"/>
                <w:sz w:val="20"/>
                <w:szCs w:val="20"/>
              </w:rPr>
              <w:t>м</w:t>
            </w:r>
          </w:p>
        </w:tc>
        <w:tc>
          <w:tcPr>
            <w:tcW w:w="593" w:type="pct"/>
            <w:shd w:val="clear" w:color="auto" w:fill="auto"/>
            <w:vAlign w:val="center"/>
          </w:tcPr>
          <w:p w:rsidR="000E4169" w:rsidRPr="006449BD" w:rsidRDefault="001121DE" w:rsidP="00BA2489">
            <w:pPr>
              <w:spacing w:after="0" w:line="240" w:lineRule="auto"/>
              <w:ind w:firstLine="39"/>
              <w:jc w:val="center"/>
              <w:rPr>
                <w:rFonts w:ascii="Times New Roman" w:hAnsi="Times New Roman"/>
                <w:bCs/>
                <w:color w:val="000000"/>
                <w:sz w:val="20"/>
                <w:szCs w:val="20"/>
              </w:rPr>
            </w:pPr>
            <w:r w:rsidRPr="006449BD">
              <w:rPr>
                <w:rFonts w:ascii="Times New Roman" w:hAnsi="Times New Roman"/>
                <w:bCs/>
                <w:color w:val="000000"/>
                <w:sz w:val="20"/>
                <w:szCs w:val="20"/>
              </w:rPr>
              <w:t>Число полос движе</w:t>
            </w:r>
            <w:r w:rsidR="000E4169" w:rsidRPr="006449BD">
              <w:rPr>
                <w:rFonts w:ascii="Times New Roman" w:hAnsi="Times New Roman"/>
                <w:bCs/>
                <w:color w:val="000000"/>
                <w:sz w:val="20"/>
                <w:szCs w:val="20"/>
              </w:rPr>
              <w:t>ния</w:t>
            </w:r>
          </w:p>
        </w:tc>
        <w:tc>
          <w:tcPr>
            <w:tcW w:w="797" w:type="pct"/>
            <w:shd w:val="clear" w:color="auto" w:fill="auto"/>
            <w:vAlign w:val="center"/>
          </w:tcPr>
          <w:p w:rsidR="000E4169" w:rsidRPr="006449BD" w:rsidRDefault="000E4169" w:rsidP="006449BD">
            <w:pPr>
              <w:spacing w:after="0" w:line="240" w:lineRule="auto"/>
              <w:ind w:firstLine="95"/>
              <w:jc w:val="center"/>
              <w:rPr>
                <w:rFonts w:ascii="Times New Roman" w:hAnsi="Times New Roman"/>
                <w:bCs/>
                <w:color w:val="000000"/>
                <w:sz w:val="20"/>
                <w:szCs w:val="20"/>
              </w:rPr>
            </w:pPr>
            <w:r w:rsidRPr="006449BD">
              <w:rPr>
                <w:rFonts w:ascii="Times New Roman" w:hAnsi="Times New Roman"/>
                <w:bCs/>
                <w:color w:val="000000"/>
                <w:sz w:val="20"/>
                <w:szCs w:val="20"/>
              </w:rPr>
              <w:t>Ши</w:t>
            </w:r>
            <w:r w:rsidR="006449BD">
              <w:rPr>
                <w:rFonts w:ascii="Times New Roman" w:hAnsi="Times New Roman"/>
                <w:bCs/>
                <w:color w:val="000000"/>
                <w:sz w:val="20"/>
                <w:szCs w:val="20"/>
              </w:rPr>
              <w:t xml:space="preserve">рина пешеходной части тротуара, </w:t>
            </w:r>
            <w:r w:rsidRPr="006449BD">
              <w:rPr>
                <w:rFonts w:ascii="Times New Roman" w:hAnsi="Times New Roman"/>
                <w:bCs/>
                <w:color w:val="000000"/>
                <w:sz w:val="20"/>
                <w:szCs w:val="20"/>
              </w:rPr>
              <w:t>м</w:t>
            </w:r>
          </w:p>
        </w:tc>
      </w:tr>
      <w:tr w:rsidR="000E4169" w:rsidRPr="003575B3" w:rsidTr="006449BD">
        <w:tc>
          <w:tcPr>
            <w:tcW w:w="812"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Поселковая дорога</w:t>
            </w:r>
          </w:p>
        </w:tc>
        <w:tc>
          <w:tcPr>
            <w:tcW w:w="1540"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Связь сельского поселения с внешними дорогами общей сети</w:t>
            </w:r>
          </w:p>
        </w:tc>
        <w:tc>
          <w:tcPr>
            <w:tcW w:w="666"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60</w:t>
            </w:r>
          </w:p>
        </w:tc>
        <w:tc>
          <w:tcPr>
            <w:tcW w:w="592"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3,5</w:t>
            </w:r>
          </w:p>
        </w:tc>
        <w:tc>
          <w:tcPr>
            <w:tcW w:w="593" w:type="pct"/>
            <w:shd w:val="clear" w:color="auto" w:fill="auto"/>
          </w:tcPr>
          <w:p w:rsidR="000E4169" w:rsidRPr="006449BD" w:rsidRDefault="000E4169" w:rsidP="003575B3">
            <w:pPr>
              <w:autoSpaceDE w:val="0"/>
              <w:autoSpaceDN w:val="0"/>
              <w:adjustRightInd w:val="0"/>
              <w:spacing w:after="0" w:line="240" w:lineRule="auto"/>
              <w:ind w:firstLine="39"/>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2</w:t>
            </w:r>
          </w:p>
        </w:tc>
        <w:tc>
          <w:tcPr>
            <w:tcW w:w="797" w:type="pct"/>
            <w:shd w:val="clear" w:color="auto" w:fill="auto"/>
          </w:tcPr>
          <w:p w:rsidR="000E4169" w:rsidRPr="006449BD" w:rsidRDefault="000E4169" w:rsidP="003575B3">
            <w:pPr>
              <w:autoSpaceDE w:val="0"/>
              <w:autoSpaceDN w:val="0"/>
              <w:adjustRightInd w:val="0"/>
              <w:spacing w:after="0" w:line="240" w:lineRule="auto"/>
              <w:ind w:firstLine="95"/>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w:t>
            </w:r>
          </w:p>
        </w:tc>
      </w:tr>
      <w:tr w:rsidR="000E4169" w:rsidRPr="003575B3" w:rsidTr="006449BD">
        <w:tc>
          <w:tcPr>
            <w:tcW w:w="812"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Главная улица</w:t>
            </w:r>
          </w:p>
        </w:tc>
        <w:tc>
          <w:tcPr>
            <w:tcW w:w="1540"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Связь жилых территорий с общественным центром</w:t>
            </w:r>
          </w:p>
        </w:tc>
        <w:tc>
          <w:tcPr>
            <w:tcW w:w="666"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40</w:t>
            </w:r>
          </w:p>
        </w:tc>
        <w:tc>
          <w:tcPr>
            <w:tcW w:w="592"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3,5</w:t>
            </w:r>
          </w:p>
        </w:tc>
        <w:tc>
          <w:tcPr>
            <w:tcW w:w="593" w:type="pct"/>
            <w:shd w:val="clear" w:color="auto" w:fill="auto"/>
          </w:tcPr>
          <w:p w:rsidR="000E4169" w:rsidRPr="006449BD" w:rsidRDefault="000E4169" w:rsidP="003575B3">
            <w:pPr>
              <w:autoSpaceDE w:val="0"/>
              <w:autoSpaceDN w:val="0"/>
              <w:adjustRightInd w:val="0"/>
              <w:spacing w:after="0" w:line="240" w:lineRule="auto"/>
              <w:ind w:firstLine="39"/>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2-3</w:t>
            </w:r>
          </w:p>
        </w:tc>
        <w:tc>
          <w:tcPr>
            <w:tcW w:w="797" w:type="pct"/>
            <w:shd w:val="clear" w:color="auto" w:fill="auto"/>
          </w:tcPr>
          <w:p w:rsidR="000E4169" w:rsidRPr="006449BD" w:rsidRDefault="000E4169" w:rsidP="003575B3">
            <w:pPr>
              <w:autoSpaceDE w:val="0"/>
              <w:autoSpaceDN w:val="0"/>
              <w:adjustRightInd w:val="0"/>
              <w:spacing w:after="0" w:line="240" w:lineRule="auto"/>
              <w:ind w:firstLine="95"/>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1,5-2,25</w:t>
            </w:r>
          </w:p>
        </w:tc>
      </w:tr>
      <w:tr w:rsidR="000E4169" w:rsidRPr="003575B3" w:rsidTr="000F40B3">
        <w:tc>
          <w:tcPr>
            <w:tcW w:w="5000" w:type="pct"/>
            <w:gridSpan w:val="6"/>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Улица в жилой застройке:</w:t>
            </w:r>
          </w:p>
        </w:tc>
      </w:tr>
      <w:tr w:rsidR="000E4169" w:rsidRPr="003575B3" w:rsidTr="006449BD">
        <w:tc>
          <w:tcPr>
            <w:tcW w:w="812"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основная</w:t>
            </w:r>
          </w:p>
        </w:tc>
        <w:tc>
          <w:tcPr>
            <w:tcW w:w="1540"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Связь внутри жилых территорий и с главной улицей по направлениям с интенсивным движением</w:t>
            </w:r>
          </w:p>
        </w:tc>
        <w:tc>
          <w:tcPr>
            <w:tcW w:w="666"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40</w:t>
            </w:r>
          </w:p>
        </w:tc>
        <w:tc>
          <w:tcPr>
            <w:tcW w:w="592"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3,0</w:t>
            </w:r>
          </w:p>
        </w:tc>
        <w:tc>
          <w:tcPr>
            <w:tcW w:w="593" w:type="pct"/>
            <w:shd w:val="clear" w:color="auto" w:fill="auto"/>
          </w:tcPr>
          <w:p w:rsidR="000E4169" w:rsidRPr="006449BD" w:rsidRDefault="000E4169" w:rsidP="003575B3">
            <w:pPr>
              <w:autoSpaceDE w:val="0"/>
              <w:autoSpaceDN w:val="0"/>
              <w:adjustRightInd w:val="0"/>
              <w:spacing w:after="0" w:line="240" w:lineRule="auto"/>
              <w:ind w:firstLine="39"/>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2</w:t>
            </w:r>
          </w:p>
        </w:tc>
        <w:tc>
          <w:tcPr>
            <w:tcW w:w="797" w:type="pct"/>
            <w:shd w:val="clear" w:color="auto" w:fill="auto"/>
          </w:tcPr>
          <w:p w:rsidR="000E4169" w:rsidRPr="006449BD" w:rsidRDefault="000E4169" w:rsidP="003575B3">
            <w:pPr>
              <w:autoSpaceDE w:val="0"/>
              <w:autoSpaceDN w:val="0"/>
              <w:adjustRightInd w:val="0"/>
              <w:spacing w:after="0" w:line="240" w:lineRule="auto"/>
              <w:ind w:firstLine="95"/>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1,0-1,5</w:t>
            </w:r>
          </w:p>
        </w:tc>
      </w:tr>
      <w:tr w:rsidR="000E4169" w:rsidRPr="003575B3" w:rsidTr="006449BD">
        <w:tc>
          <w:tcPr>
            <w:tcW w:w="812"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второстепенная</w:t>
            </w:r>
          </w:p>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(переулок)</w:t>
            </w:r>
          </w:p>
        </w:tc>
        <w:tc>
          <w:tcPr>
            <w:tcW w:w="1540"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Связь между основными жилыми улицами</w:t>
            </w:r>
          </w:p>
        </w:tc>
        <w:tc>
          <w:tcPr>
            <w:tcW w:w="666"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30</w:t>
            </w:r>
          </w:p>
        </w:tc>
        <w:tc>
          <w:tcPr>
            <w:tcW w:w="592"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2,75</w:t>
            </w:r>
          </w:p>
        </w:tc>
        <w:tc>
          <w:tcPr>
            <w:tcW w:w="593" w:type="pct"/>
            <w:shd w:val="clear" w:color="auto" w:fill="auto"/>
          </w:tcPr>
          <w:p w:rsidR="000E4169" w:rsidRPr="006449BD" w:rsidRDefault="000E4169" w:rsidP="003575B3">
            <w:pPr>
              <w:autoSpaceDE w:val="0"/>
              <w:autoSpaceDN w:val="0"/>
              <w:adjustRightInd w:val="0"/>
              <w:spacing w:after="0" w:line="240" w:lineRule="auto"/>
              <w:ind w:firstLine="39"/>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2</w:t>
            </w:r>
          </w:p>
        </w:tc>
        <w:tc>
          <w:tcPr>
            <w:tcW w:w="797" w:type="pct"/>
            <w:shd w:val="clear" w:color="auto" w:fill="auto"/>
          </w:tcPr>
          <w:p w:rsidR="000E4169" w:rsidRPr="006449BD" w:rsidRDefault="000E4169" w:rsidP="003575B3">
            <w:pPr>
              <w:autoSpaceDE w:val="0"/>
              <w:autoSpaceDN w:val="0"/>
              <w:adjustRightInd w:val="0"/>
              <w:spacing w:after="0" w:line="240" w:lineRule="auto"/>
              <w:ind w:firstLine="95"/>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1,0</w:t>
            </w:r>
          </w:p>
        </w:tc>
      </w:tr>
      <w:tr w:rsidR="000E4169" w:rsidRPr="003575B3" w:rsidTr="006449BD">
        <w:tc>
          <w:tcPr>
            <w:tcW w:w="812"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проезд</w:t>
            </w:r>
          </w:p>
        </w:tc>
        <w:tc>
          <w:tcPr>
            <w:tcW w:w="1540"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Связь жилых домов, расположенных в глубине квартала, с улицей</w:t>
            </w:r>
          </w:p>
        </w:tc>
        <w:tc>
          <w:tcPr>
            <w:tcW w:w="666"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20</w:t>
            </w:r>
          </w:p>
        </w:tc>
        <w:tc>
          <w:tcPr>
            <w:tcW w:w="592"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2,75-3,0</w:t>
            </w:r>
          </w:p>
        </w:tc>
        <w:tc>
          <w:tcPr>
            <w:tcW w:w="593" w:type="pct"/>
            <w:shd w:val="clear" w:color="auto" w:fill="auto"/>
          </w:tcPr>
          <w:p w:rsidR="000E4169" w:rsidRPr="006449BD" w:rsidRDefault="000E4169" w:rsidP="003575B3">
            <w:pPr>
              <w:autoSpaceDE w:val="0"/>
              <w:autoSpaceDN w:val="0"/>
              <w:adjustRightInd w:val="0"/>
              <w:spacing w:after="0" w:line="240" w:lineRule="auto"/>
              <w:ind w:firstLine="39"/>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1</w:t>
            </w:r>
          </w:p>
        </w:tc>
        <w:tc>
          <w:tcPr>
            <w:tcW w:w="797" w:type="pct"/>
            <w:shd w:val="clear" w:color="auto" w:fill="auto"/>
          </w:tcPr>
          <w:p w:rsidR="000E4169" w:rsidRPr="006449BD" w:rsidRDefault="000E4169" w:rsidP="003575B3">
            <w:pPr>
              <w:autoSpaceDE w:val="0"/>
              <w:autoSpaceDN w:val="0"/>
              <w:adjustRightInd w:val="0"/>
              <w:spacing w:after="0" w:line="240" w:lineRule="auto"/>
              <w:ind w:firstLine="95"/>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0-1,0</w:t>
            </w:r>
          </w:p>
        </w:tc>
      </w:tr>
      <w:tr w:rsidR="000E4169" w:rsidRPr="003575B3" w:rsidTr="006449BD">
        <w:tc>
          <w:tcPr>
            <w:tcW w:w="812"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lastRenderedPageBreak/>
              <w:t>Хозяйственный проезд, скотопрогон</w:t>
            </w:r>
          </w:p>
        </w:tc>
        <w:tc>
          <w:tcPr>
            <w:tcW w:w="1540" w:type="pct"/>
            <w:shd w:val="clear" w:color="auto" w:fill="auto"/>
          </w:tcPr>
          <w:p w:rsidR="000E4169" w:rsidRPr="006449BD" w:rsidRDefault="000E4169" w:rsidP="003575B3">
            <w:pPr>
              <w:autoSpaceDE w:val="0"/>
              <w:autoSpaceDN w:val="0"/>
              <w:adjustRightInd w:val="0"/>
              <w:spacing w:after="0" w:line="240" w:lineRule="auto"/>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Прогон личного скота и проезд грузового транспорта к приусадебным участкам</w:t>
            </w:r>
          </w:p>
        </w:tc>
        <w:tc>
          <w:tcPr>
            <w:tcW w:w="666"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30</w:t>
            </w:r>
          </w:p>
        </w:tc>
        <w:tc>
          <w:tcPr>
            <w:tcW w:w="592" w:type="pct"/>
            <w:shd w:val="clear" w:color="auto" w:fill="auto"/>
          </w:tcPr>
          <w:p w:rsidR="000E4169" w:rsidRPr="006449BD" w:rsidRDefault="000E4169" w:rsidP="003575B3">
            <w:pPr>
              <w:autoSpaceDE w:val="0"/>
              <w:autoSpaceDN w:val="0"/>
              <w:adjustRightInd w:val="0"/>
              <w:spacing w:after="0" w:line="240" w:lineRule="auto"/>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4,5</w:t>
            </w:r>
          </w:p>
        </w:tc>
        <w:tc>
          <w:tcPr>
            <w:tcW w:w="593" w:type="pct"/>
            <w:shd w:val="clear" w:color="auto" w:fill="auto"/>
          </w:tcPr>
          <w:p w:rsidR="000E4169" w:rsidRPr="006449BD" w:rsidRDefault="000E4169" w:rsidP="003575B3">
            <w:pPr>
              <w:autoSpaceDE w:val="0"/>
              <w:autoSpaceDN w:val="0"/>
              <w:adjustRightInd w:val="0"/>
              <w:spacing w:after="0" w:line="240" w:lineRule="auto"/>
              <w:ind w:firstLine="39"/>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1</w:t>
            </w:r>
          </w:p>
        </w:tc>
        <w:tc>
          <w:tcPr>
            <w:tcW w:w="797" w:type="pct"/>
            <w:shd w:val="clear" w:color="auto" w:fill="auto"/>
          </w:tcPr>
          <w:p w:rsidR="000E4169" w:rsidRPr="006449BD" w:rsidRDefault="000E4169" w:rsidP="003575B3">
            <w:pPr>
              <w:autoSpaceDE w:val="0"/>
              <w:autoSpaceDN w:val="0"/>
              <w:adjustRightInd w:val="0"/>
              <w:spacing w:after="0" w:line="240" w:lineRule="auto"/>
              <w:ind w:firstLine="95"/>
              <w:jc w:val="center"/>
              <w:rPr>
                <w:rFonts w:ascii="Times New Roman" w:eastAsia="Times New Roman" w:hAnsi="Times New Roman"/>
                <w:sz w:val="20"/>
                <w:szCs w:val="20"/>
                <w:lang w:eastAsia="ru-RU"/>
              </w:rPr>
            </w:pPr>
            <w:r w:rsidRPr="006449BD">
              <w:rPr>
                <w:rFonts w:ascii="Times New Roman" w:eastAsia="Times New Roman" w:hAnsi="Times New Roman"/>
                <w:sz w:val="20"/>
                <w:szCs w:val="20"/>
                <w:lang w:eastAsia="ru-RU"/>
              </w:rPr>
              <w:t>-</w:t>
            </w:r>
          </w:p>
        </w:tc>
      </w:tr>
    </w:tbl>
    <w:p w:rsidR="00014C49" w:rsidRDefault="000E4169" w:rsidP="00864C91">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Главными улицами</w:t>
      </w:r>
      <w:r w:rsidR="004931E0" w:rsidRPr="00ED5862">
        <w:rPr>
          <w:rFonts w:ascii="Times New Roman" w:eastAsia="Times New Roman" w:hAnsi="Times New Roman"/>
          <w:sz w:val="24"/>
          <w:szCs w:val="24"/>
          <w:lang w:eastAsia="ru-RU"/>
        </w:rPr>
        <w:t xml:space="preserve"> </w:t>
      </w:r>
      <w:r w:rsidR="00ED5862" w:rsidRPr="00ED5862">
        <w:rPr>
          <w:rFonts w:ascii="Times New Roman" w:eastAsia="Times New Roman" w:hAnsi="Times New Roman"/>
          <w:sz w:val="24"/>
          <w:szCs w:val="24"/>
          <w:lang w:eastAsia="ru-RU"/>
        </w:rPr>
        <w:t xml:space="preserve">в </w:t>
      </w:r>
      <w:r w:rsidR="004931E0" w:rsidRPr="004931E0">
        <w:rPr>
          <w:rFonts w:ascii="Times New Roman" w:eastAsia="Times New Roman" w:hAnsi="Times New Roman"/>
          <w:sz w:val="24"/>
          <w:szCs w:val="24"/>
          <w:lang w:eastAsia="ru-RU"/>
        </w:rPr>
        <w:t xml:space="preserve">п. Северный  </w:t>
      </w:r>
      <w:r>
        <w:rPr>
          <w:rFonts w:ascii="Times New Roman" w:eastAsia="Times New Roman" w:hAnsi="Times New Roman"/>
          <w:sz w:val="24"/>
          <w:szCs w:val="24"/>
          <w:lang w:eastAsia="ru-RU"/>
        </w:rPr>
        <w:t>являются</w:t>
      </w:r>
      <w:r w:rsidR="00014C49">
        <w:rPr>
          <w:rFonts w:ascii="Times New Roman" w:eastAsia="Times New Roman" w:hAnsi="Times New Roman"/>
          <w:sz w:val="24"/>
          <w:szCs w:val="24"/>
          <w:lang w:eastAsia="ru-RU"/>
        </w:rPr>
        <w:t>:</w:t>
      </w:r>
      <w:r w:rsidR="00866E2F">
        <w:rPr>
          <w:rFonts w:ascii="Times New Roman" w:eastAsia="Times New Roman" w:hAnsi="Times New Roman"/>
          <w:sz w:val="24"/>
          <w:szCs w:val="24"/>
          <w:lang w:eastAsia="ru-RU"/>
        </w:rPr>
        <w:t xml:space="preserve"> ул. Береговая и ул. Центральная.</w:t>
      </w:r>
    </w:p>
    <w:p w:rsidR="00064985" w:rsidRDefault="00C90FC4" w:rsidP="00864C91">
      <w:pPr>
        <w:spacing w:after="0" w:line="240" w:lineRule="auto"/>
        <w:ind w:firstLine="539"/>
        <w:jc w:val="both"/>
        <w:rPr>
          <w:rFonts w:ascii="Times New Roman" w:eastAsia="Times New Roman" w:hAnsi="Times New Roman"/>
          <w:sz w:val="24"/>
          <w:szCs w:val="24"/>
          <w:lang w:eastAsia="ru-RU"/>
        </w:rPr>
      </w:pPr>
      <w:r w:rsidRPr="00C90FC4">
        <w:rPr>
          <w:rFonts w:ascii="Times New Roman" w:eastAsia="Times New Roman" w:hAnsi="Times New Roman"/>
          <w:sz w:val="24"/>
          <w:szCs w:val="24"/>
          <w:lang w:eastAsia="ru-RU"/>
        </w:rPr>
        <w:t>Основные улицы в жилой застройке:</w:t>
      </w:r>
      <w:r w:rsidR="00BA6E60">
        <w:rPr>
          <w:rFonts w:ascii="Times New Roman" w:eastAsia="Times New Roman" w:hAnsi="Times New Roman"/>
          <w:sz w:val="24"/>
          <w:szCs w:val="24"/>
          <w:lang w:eastAsia="ru-RU"/>
        </w:rPr>
        <w:t xml:space="preserve"> ул.</w:t>
      </w:r>
      <w:r w:rsidRPr="00C90FC4">
        <w:rPr>
          <w:rFonts w:ascii="Times New Roman" w:eastAsia="Times New Roman" w:hAnsi="Times New Roman"/>
          <w:sz w:val="24"/>
          <w:szCs w:val="24"/>
          <w:lang w:eastAsia="ru-RU"/>
        </w:rPr>
        <w:t xml:space="preserve"> </w:t>
      </w:r>
      <w:r w:rsidR="00866E2F">
        <w:rPr>
          <w:rFonts w:ascii="Times New Roman" w:eastAsia="Times New Roman" w:hAnsi="Times New Roman"/>
          <w:sz w:val="24"/>
          <w:szCs w:val="24"/>
          <w:lang w:eastAsia="ru-RU"/>
        </w:rPr>
        <w:t>Школьная</w:t>
      </w:r>
      <w:r w:rsidR="004632A1">
        <w:rPr>
          <w:rFonts w:ascii="Times New Roman" w:eastAsia="Times New Roman" w:hAnsi="Times New Roman"/>
          <w:sz w:val="24"/>
          <w:szCs w:val="24"/>
          <w:lang w:eastAsia="ru-RU"/>
        </w:rPr>
        <w:t>,</w:t>
      </w:r>
      <w:r w:rsidR="004632A1" w:rsidRPr="004632A1">
        <w:t xml:space="preserve"> </w:t>
      </w:r>
      <w:r w:rsidR="00110BC8">
        <w:rPr>
          <w:rFonts w:ascii="Times New Roman" w:eastAsia="Times New Roman" w:hAnsi="Times New Roman"/>
          <w:sz w:val="24"/>
          <w:szCs w:val="24"/>
          <w:lang w:eastAsia="ru-RU"/>
        </w:rPr>
        <w:t xml:space="preserve">ул. </w:t>
      </w:r>
      <w:r w:rsidR="00110E77">
        <w:rPr>
          <w:rFonts w:ascii="Times New Roman" w:eastAsia="Times New Roman" w:hAnsi="Times New Roman"/>
          <w:sz w:val="24"/>
          <w:szCs w:val="24"/>
          <w:lang w:eastAsia="ru-RU"/>
        </w:rPr>
        <w:t>Дорожная</w:t>
      </w:r>
      <w:r w:rsidR="00C752CE">
        <w:rPr>
          <w:rFonts w:ascii="Times New Roman" w:eastAsia="Times New Roman" w:hAnsi="Times New Roman"/>
          <w:sz w:val="24"/>
          <w:szCs w:val="24"/>
          <w:lang w:eastAsia="ru-RU"/>
        </w:rPr>
        <w:t xml:space="preserve"> (п.</w:t>
      </w:r>
      <w:r w:rsidR="00110E77" w:rsidRPr="00110E77">
        <w:t xml:space="preserve"> </w:t>
      </w:r>
      <w:r w:rsidR="00110E77" w:rsidRPr="00110E77">
        <w:rPr>
          <w:rFonts w:ascii="Times New Roman" w:eastAsia="Times New Roman" w:hAnsi="Times New Roman"/>
          <w:sz w:val="24"/>
          <w:szCs w:val="24"/>
          <w:lang w:eastAsia="ru-RU"/>
        </w:rPr>
        <w:t>Северный</w:t>
      </w:r>
      <w:r w:rsidR="00110E77">
        <w:rPr>
          <w:rFonts w:ascii="Times New Roman" w:eastAsia="Times New Roman" w:hAnsi="Times New Roman"/>
          <w:sz w:val="24"/>
          <w:szCs w:val="24"/>
          <w:lang w:eastAsia="ru-RU"/>
        </w:rPr>
        <w:t>)</w:t>
      </w:r>
      <w:r w:rsidR="00C752CE">
        <w:rPr>
          <w:rFonts w:ascii="Times New Roman" w:eastAsia="Times New Roman" w:hAnsi="Times New Roman"/>
          <w:sz w:val="24"/>
          <w:szCs w:val="24"/>
          <w:lang w:eastAsia="ru-RU"/>
        </w:rPr>
        <w:t xml:space="preserve">, </w:t>
      </w:r>
      <w:r w:rsidR="00110BC8">
        <w:rPr>
          <w:rFonts w:ascii="Times New Roman" w:eastAsia="Times New Roman" w:hAnsi="Times New Roman"/>
          <w:sz w:val="24"/>
          <w:szCs w:val="24"/>
          <w:lang w:eastAsia="ru-RU"/>
        </w:rPr>
        <w:t xml:space="preserve">ул. </w:t>
      </w:r>
      <w:r w:rsidR="00110E77">
        <w:rPr>
          <w:rFonts w:ascii="Times New Roman" w:eastAsia="Times New Roman" w:hAnsi="Times New Roman"/>
          <w:sz w:val="24"/>
          <w:szCs w:val="24"/>
          <w:lang w:eastAsia="ru-RU"/>
        </w:rPr>
        <w:t>Обская</w:t>
      </w:r>
      <w:r w:rsidR="00110BC8">
        <w:rPr>
          <w:rFonts w:ascii="Times New Roman" w:eastAsia="Times New Roman" w:hAnsi="Times New Roman"/>
          <w:sz w:val="24"/>
          <w:szCs w:val="24"/>
          <w:lang w:eastAsia="ru-RU"/>
        </w:rPr>
        <w:t xml:space="preserve"> (</w:t>
      </w:r>
      <w:r w:rsidR="00110BC8" w:rsidRPr="00110BC8">
        <w:rPr>
          <w:rFonts w:ascii="Times New Roman" w:eastAsia="Times New Roman" w:hAnsi="Times New Roman"/>
          <w:sz w:val="24"/>
          <w:szCs w:val="24"/>
          <w:lang w:eastAsia="ru-RU"/>
        </w:rPr>
        <w:t xml:space="preserve">д. </w:t>
      </w:r>
      <w:r w:rsidR="00110E77">
        <w:rPr>
          <w:rFonts w:ascii="Times New Roman" w:eastAsia="Times New Roman" w:hAnsi="Times New Roman"/>
          <w:sz w:val="24"/>
          <w:szCs w:val="24"/>
          <w:lang w:eastAsia="ru-RU"/>
        </w:rPr>
        <w:t>Светлая Протока</w:t>
      </w:r>
      <w:r w:rsidR="00101E7D">
        <w:rPr>
          <w:rFonts w:ascii="Times New Roman" w:eastAsia="Times New Roman" w:hAnsi="Times New Roman"/>
          <w:sz w:val="24"/>
          <w:szCs w:val="24"/>
          <w:lang w:eastAsia="ru-RU"/>
        </w:rPr>
        <w:t>)</w:t>
      </w:r>
      <w:r w:rsidR="00110E77">
        <w:rPr>
          <w:rFonts w:ascii="Times New Roman" w:eastAsia="Times New Roman" w:hAnsi="Times New Roman"/>
          <w:sz w:val="24"/>
          <w:szCs w:val="24"/>
          <w:lang w:eastAsia="ru-RU"/>
        </w:rPr>
        <w:t>.</w:t>
      </w:r>
      <w:r w:rsidR="00101E7D">
        <w:rPr>
          <w:rFonts w:ascii="Times New Roman" w:eastAsia="Times New Roman" w:hAnsi="Times New Roman"/>
          <w:sz w:val="24"/>
          <w:szCs w:val="24"/>
          <w:lang w:eastAsia="ru-RU"/>
        </w:rPr>
        <w:t xml:space="preserve"> </w:t>
      </w:r>
    </w:p>
    <w:p w:rsidR="00E501B8" w:rsidRDefault="00763296" w:rsidP="00864C91">
      <w:pPr>
        <w:spacing w:after="0" w:line="240" w:lineRule="auto"/>
        <w:ind w:firstLine="539"/>
        <w:jc w:val="both"/>
      </w:pPr>
      <w:r>
        <w:rPr>
          <w:rFonts w:ascii="Times New Roman" w:eastAsia="Times New Roman" w:hAnsi="Times New Roman"/>
          <w:sz w:val="24"/>
          <w:szCs w:val="24"/>
          <w:lang w:eastAsia="ru-RU"/>
        </w:rPr>
        <w:t xml:space="preserve">Остальные улицы </w:t>
      </w:r>
      <w:r w:rsidR="00ED5862">
        <w:rPr>
          <w:rFonts w:ascii="Times New Roman" w:eastAsia="Times New Roman" w:hAnsi="Times New Roman"/>
          <w:sz w:val="24"/>
          <w:szCs w:val="24"/>
          <w:lang w:eastAsia="ru-RU"/>
        </w:rPr>
        <w:t>п. Северный</w:t>
      </w:r>
      <w:r>
        <w:rPr>
          <w:rFonts w:ascii="Times New Roman" w:eastAsia="Times New Roman" w:hAnsi="Times New Roman"/>
          <w:sz w:val="24"/>
          <w:szCs w:val="24"/>
          <w:lang w:eastAsia="ru-RU"/>
        </w:rPr>
        <w:t xml:space="preserve"> являются второстепенными.</w:t>
      </w:r>
      <w:r w:rsidR="00E501B8" w:rsidRPr="00E501B8">
        <w:t xml:space="preserve"> </w:t>
      </w:r>
    </w:p>
    <w:p w:rsidR="00763296" w:rsidRDefault="00E501B8" w:rsidP="00864C91">
      <w:pPr>
        <w:spacing w:after="0" w:line="240" w:lineRule="auto"/>
        <w:ind w:firstLine="539"/>
        <w:jc w:val="both"/>
        <w:rPr>
          <w:rFonts w:ascii="Times New Roman" w:eastAsia="Times New Roman" w:hAnsi="Times New Roman"/>
          <w:sz w:val="24"/>
          <w:szCs w:val="24"/>
          <w:lang w:eastAsia="ru-RU"/>
        </w:rPr>
      </w:pPr>
      <w:r w:rsidRPr="00E501B8">
        <w:rPr>
          <w:rFonts w:ascii="Times New Roman" w:eastAsia="Times New Roman" w:hAnsi="Times New Roman"/>
          <w:sz w:val="24"/>
          <w:szCs w:val="24"/>
          <w:lang w:eastAsia="ru-RU"/>
        </w:rPr>
        <w:t xml:space="preserve">Общая протяженность дорог общего пользования </w:t>
      </w:r>
      <w:r w:rsidR="00ED5862">
        <w:rPr>
          <w:rFonts w:ascii="Times New Roman" w:eastAsia="Times New Roman" w:hAnsi="Times New Roman"/>
          <w:sz w:val="24"/>
          <w:szCs w:val="24"/>
          <w:lang w:eastAsia="ru-RU"/>
        </w:rPr>
        <w:t>Северного</w:t>
      </w:r>
      <w:r w:rsidRPr="00E501B8">
        <w:rPr>
          <w:rFonts w:ascii="Times New Roman" w:eastAsia="Times New Roman" w:hAnsi="Times New Roman"/>
          <w:sz w:val="24"/>
          <w:szCs w:val="24"/>
          <w:lang w:eastAsia="ru-RU"/>
        </w:rPr>
        <w:t xml:space="preserve"> сельского поселения составляет </w:t>
      </w:r>
      <w:r w:rsidR="00B73347">
        <w:rPr>
          <w:rFonts w:ascii="Times New Roman" w:eastAsia="Times New Roman" w:hAnsi="Times New Roman"/>
          <w:sz w:val="24"/>
          <w:szCs w:val="24"/>
          <w:lang w:eastAsia="ru-RU"/>
        </w:rPr>
        <w:t>4,1</w:t>
      </w:r>
      <w:r w:rsidRPr="00146E78">
        <w:rPr>
          <w:rFonts w:ascii="Times New Roman" w:eastAsia="Times New Roman" w:hAnsi="Times New Roman"/>
          <w:sz w:val="24"/>
          <w:szCs w:val="24"/>
          <w:lang w:eastAsia="ru-RU"/>
        </w:rPr>
        <w:t xml:space="preserve"> км</w:t>
      </w:r>
      <w:r w:rsidR="00ED5862" w:rsidRPr="00146E78">
        <w:rPr>
          <w:rFonts w:ascii="Times New Roman" w:eastAsia="Times New Roman" w:hAnsi="Times New Roman"/>
          <w:sz w:val="24"/>
          <w:szCs w:val="24"/>
          <w:lang w:eastAsia="ru-RU"/>
        </w:rPr>
        <w:t>.</w:t>
      </w:r>
      <w:r w:rsidRPr="00E501B8">
        <w:rPr>
          <w:rFonts w:ascii="Times New Roman" w:eastAsia="Times New Roman" w:hAnsi="Times New Roman"/>
          <w:sz w:val="24"/>
          <w:szCs w:val="24"/>
          <w:lang w:eastAsia="ru-RU"/>
        </w:rPr>
        <w:t xml:space="preserve"> </w:t>
      </w:r>
      <w:r w:rsidR="0038765A">
        <w:rPr>
          <w:rFonts w:ascii="Times New Roman" w:eastAsia="Times New Roman" w:hAnsi="Times New Roman"/>
          <w:sz w:val="24"/>
          <w:szCs w:val="24"/>
          <w:lang w:eastAsia="ru-RU"/>
        </w:rPr>
        <w:t>Все улицы населенных пунктов имеют грунтовое покрытие</w:t>
      </w:r>
      <w:r w:rsidR="009D1410">
        <w:rPr>
          <w:rFonts w:ascii="Times New Roman" w:eastAsia="Times New Roman" w:hAnsi="Times New Roman"/>
          <w:sz w:val="24"/>
          <w:szCs w:val="24"/>
          <w:lang w:eastAsia="ru-RU"/>
        </w:rPr>
        <w:t>, не предназначенное для всесезонного использования</w:t>
      </w:r>
      <w:r w:rsidR="0038765A">
        <w:rPr>
          <w:rFonts w:ascii="Times New Roman" w:eastAsia="Times New Roman" w:hAnsi="Times New Roman"/>
          <w:sz w:val="24"/>
          <w:szCs w:val="24"/>
          <w:lang w:eastAsia="ru-RU"/>
        </w:rPr>
        <w:t>. Улицы освещены и оборудованы тротуарами.</w:t>
      </w:r>
    </w:p>
    <w:p w:rsidR="00A85272" w:rsidRPr="00802975" w:rsidRDefault="00A85272" w:rsidP="00802975">
      <w:pPr>
        <w:spacing w:after="0" w:line="240" w:lineRule="auto"/>
        <w:jc w:val="center"/>
        <w:rPr>
          <w:rFonts w:ascii="Times New Roman" w:eastAsia="Times New Roman" w:hAnsi="Times New Roman"/>
          <w:i/>
          <w:sz w:val="24"/>
          <w:szCs w:val="24"/>
          <w:lang w:eastAsia="ru-RU"/>
        </w:rPr>
      </w:pPr>
      <w:r w:rsidRPr="00802975">
        <w:rPr>
          <w:rFonts w:ascii="Times New Roman" w:eastAsia="Times New Roman" w:hAnsi="Times New Roman"/>
          <w:i/>
          <w:sz w:val="24"/>
          <w:szCs w:val="24"/>
          <w:lang w:eastAsia="ru-RU"/>
        </w:rPr>
        <w:t xml:space="preserve">Уличная сеть </w:t>
      </w:r>
      <w:r w:rsidR="005C3893">
        <w:rPr>
          <w:rFonts w:ascii="Times New Roman" w:eastAsia="Times New Roman" w:hAnsi="Times New Roman"/>
          <w:i/>
          <w:sz w:val="24"/>
          <w:szCs w:val="24"/>
          <w:lang w:eastAsia="ru-RU"/>
        </w:rPr>
        <w:t>Северного</w:t>
      </w:r>
      <w:r w:rsidRPr="00802975">
        <w:rPr>
          <w:rFonts w:ascii="Times New Roman" w:eastAsia="Times New Roman" w:hAnsi="Times New Roman"/>
          <w:i/>
          <w:sz w:val="24"/>
          <w:szCs w:val="24"/>
          <w:lang w:eastAsia="ru-RU"/>
        </w:rPr>
        <w:t xml:space="preserve"> 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410"/>
        <w:gridCol w:w="2376"/>
      </w:tblGrid>
      <w:tr w:rsidR="003536AA" w:rsidRPr="00151D23" w:rsidTr="00151D23">
        <w:tc>
          <w:tcPr>
            <w:tcW w:w="2500" w:type="pct"/>
            <w:shd w:val="clear" w:color="auto" w:fill="auto"/>
          </w:tcPr>
          <w:p w:rsidR="003536AA" w:rsidRPr="00151D23" w:rsidRDefault="003536AA" w:rsidP="00151D23">
            <w:pPr>
              <w:spacing w:after="0" w:line="240" w:lineRule="auto"/>
              <w:jc w:val="both"/>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наименование</w:t>
            </w:r>
          </w:p>
        </w:tc>
        <w:tc>
          <w:tcPr>
            <w:tcW w:w="1259" w:type="pct"/>
            <w:shd w:val="clear" w:color="auto" w:fill="auto"/>
          </w:tcPr>
          <w:p w:rsidR="003536AA" w:rsidRPr="00151D23" w:rsidRDefault="003536AA" w:rsidP="00151D23">
            <w:pPr>
              <w:spacing w:after="0" w:line="240" w:lineRule="auto"/>
              <w:jc w:val="center"/>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протяженность, км</w:t>
            </w:r>
          </w:p>
        </w:tc>
        <w:tc>
          <w:tcPr>
            <w:tcW w:w="1241" w:type="pct"/>
            <w:shd w:val="clear" w:color="auto" w:fill="auto"/>
          </w:tcPr>
          <w:p w:rsidR="003536AA" w:rsidRPr="00151D23" w:rsidRDefault="00F6710A" w:rsidP="00151D23">
            <w:pPr>
              <w:spacing w:after="0" w:line="240" w:lineRule="auto"/>
              <w:jc w:val="center"/>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тип покрытия</w:t>
            </w:r>
          </w:p>
        </w:tc>
      </w:tr>
      <w:tr w:rsidR="00F6710A" w:rsidRPr="00151D23" w:rsidTr="00151D23">
        <w:tc>
          <w:tcPr>
            <w:tcW w:w="5000" w:type="pct"/>
            <w:gridSpan w:val="3"/>
            <w:shd w:val="clear" w:color="auto" w:fill="auto"/>
          </w:tcPr>
          <w:p w:rsidR="00F6710A" w:rsidRPr="00B15807" w:rsidRDefault="00B15807" w:rsidP="00ED48AE">
            <w:pPr>
              <w:spacing w:after="0" w:line="240" w:lineRule="auto"/>
              <w:jc w:val="both"/>
              <w:rPr>
                <w:rFonts w:ascii="Times New Roman" w:eastAsia="Times New Roman" w:hAnsi="Times New Roman"/>
                <w:b/>
                <w:sz w:val="24"/>
                <w:szCs w:val="24"/>
                <w:lang w:eastAsia="ru-RU"/>
              </w:rPr>
            </w:pPr>
            <w:r w:rsidRPr="00B15807">
              <w:rPr>
                <w:rFonts w:ascii="Times New Roman" w:eastAsia="Times New Roman" w:hAnsi="Times New Roman"/>
                <w:b/>
                <w:sz w:val="24"/>
                <w:szCs w:val="24"/>
                <w:lang w:eastAsia="ru-RU"/>
              </w:rPr>
              <w:t>п</w:t>
            </w:r>
            <w:r w:rsidR="00F6710A" w:rsidRPr="00B15807">
              <w:rPr>
                <w:rFonts w:ascii="Times New Roman" w:eastAsia="Times New Roman" w:hAnsi="Times New Roman"/>
                <w:b/>
                <w:sz w:val="24"/>
                <w:szCs w:val="24"/>
                <w:lang w:eastAsia="ru-RU"/>
              </w:rPr>
              <w:t xml:space="preserve">. </w:t>
            </w:r>
            <w:r w:rsidR="00ED48AE">
              <w:rPr>
                <w:rFonts w:ascii="Times New Roman" w:eastAsia="Times New Roman" w:hAnsi="Times New Roman"/>
                <w:b/>
                <w:sz w:val="24"/>
                <w:szCs w:val="24"/>
                <w:lang w:eastAsia="ru-RU"/>
              </w:rPr>
              <w:t>Северный</w:t>
            </w:r>
          </w:p>
        </w:tc>
      </w:tr>
      <w:tr w:rsidR="003536AA" w:rsidRPr="00151D23" w:rsidTr="00151D23">
        <w:tc>
          <w:tcPr>
            <w:tcW w:w="2500" w:type="pct"/>
            <w:shd w:val="clear" w:color="auto" w:fill="auto"/>
          </w:tcPr>
          <w:p w:rsidR="003536AA" w:rsidRPr="00151D23" w:rsidRDefault="00F6710A" w:rsidP="00ED48AE">
            <w:pPr>
              <w:spacing w:after="0" w:line="240" w:lineRule="auto"/>
              <w:jc w:val="both"/>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ул.</w:t>
            </w:r>
            <w:r w:rsidR="00ED48AE">
              <w:rPr>
                <w:rFonts w:ascii="Times New Roman" w:eastAsia="Times New Roman" w:hAnsi="Times New Roman"/>
                <w:sz w:val="24"/>
                <w:szCs w:val="24"/>
                <w:lang w:eastAsia="ru-RU"/>
              </w:rPr>
              <w:t xml:space="preserve"> Центральная</w:t>
            </w:r>
          </w:p>
        </w:tc>
        <w:tc>
          <w:tcPr>
            <w:tcW w:w="1259" w:type="pct"/>
            <w:shd w:val="clear" w:color="auto" w:fill="auto"/>
          </w:tcPr>
          <w:p w:rsidR="003536AA" w:rsidRPr="00151D23" w:rsidRDefault="00DD17D4" w:rsidP="001D78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0,17</w:t>
            </w:r>
          </w:p>
        </w:tc>
        <w:tc>
          <w:tcPr>
            <w:tcW w:w="1241" w:type="pct"/>
            <w:shd w:val="clear" w:color="auto" w:fill="auto"/>
          </w:tcPr>
          <w:p w:rsidR="003536AA" w:rsidRPr="00151D23" w:rsidRDefault="00C57A5F" w:rsidP="00151D23">
            <w:pPr>
              <w:spacing w:after="0" w:line="240" w:lineRule="auto"/>
              <w:jc w:val="center"/>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грунт</w:t>
            </w:r>
          </w:p>
        </w:tc>
      </w:tr>
      <w:tr w:rsidR="003536AA" w:rsidRPr="00151D23" w:rsidTr="00151D23">
        <w:tc>
          <w:tcPr>
            <w:tcW w:w="2500" w:type="pct"/>
            <w:shd w:val="clear" w:color="auto" w:fill="auto"/>
          </w:tcPr>
          <w:p w:rsidR="003536AA" w:rsidRPr="00151D23" w:rsidRDefault="00F6710A" w:rsidP="00ED48AE">
            <w:pPr>
              <w:spacing w:after="0" w:line="240" w:lineRule="auto"/>
              <w:jc w:val="both"/>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 xml:space="preserve">ул. </w:t>
            </w:r>
            <w:r w:rsidR="00ED48AE">
              <w:rPr>
                <w:rFonts w:ascii="Times New Roman" w:eastAsia="Times New Roman" w:hAnsi="Times New Roman"/>
                <w:sz w:val="24"/>
                <w:szCs w:val="24"/>
                <w:lang w:eastAsia="ru-RU"/>
              </w:rPr>
              <w:t>Дорожная</w:t>
            </w:r>
          </w:p>
        </w:tc>
        <w:tc>
          <w:tcPr>
            <w:tcW w:w="1259" w:type="pct"/>
            <w:shd w:val="clear" w:color="auto" w:fill="auto"/>
          </w:tcPr>
          <w:p w:rsidR="003536AA" w:rsidRPr="00151D23" w:rsidRDefault="001D786D" w:rsidP="00151D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0,53</w:t>
            </w:r>
          </w:p>
        </w:tc>
        <w:tc>
          <w:tcPr>
            <w:tcW w:w="1241" w:type="pct"/>
            <w:shd w:val="clear" w:color="auto" w:fill="auto"/>
          </w:tcPr>
          <w:p w:rsidR="003536AA" w:rsidRPr="00151D23" w:rsidRDefault="00C57A5F" w:rsidP="00151D23">
            <w:pPr>
              <w:spacing w:after="0" w:line="240" w:lineRule="auto"/>
              <w:jc w:val="center"/>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грунт</w:t>
            </w:r>
          </w:p>
        </w:tc>
      </w:tr>
      <w:tr w:rsidR="003536AA" w:rsidRPr="00151D23" w:rsidTr="00151D23">
        <w:tc>
          <w:tcPr>
            <w:tcW w:w="2500" w:type="pct"/>
            <w:shd w:val="clear" w:color="auto" w:fill="auto"/>
          </w:tcPr>
          <w:p w:rsidR="003536AA" w:rsidRPr="00151D23" w:rsidRDefault="00F6710A" w:rsidP="00ED48AE">
            <w:pPr>
              <w:spacing w:after="0" w:line="240" w:lineRule="auto"/>
              <w:jc w:val="both"/>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 xml:space="preserve">ул. </w:t>
            </w:r>
            <w:r w:rsidR="00ED48AE">
              <w:rPr>
                <w:rFonts w:ascii="Times New Roman" w:eastAsia="Times New Roman" w:hAnsi="Times New Roman"/>
                <w:sz w:val="24"/>
                <w:szCs w:val="24"/>
                <w:lang w:eastAsia="ru-RU"/>
              </w:rPr>
              <w:t>Школьная</w:t>
            </w:r>
          </w:p>
        </w:tc>
        <w:tc>
          <w:tcPr>
            <w:tcW w:w="1259" w:type="pct"/>
            <w:shd w:val="clear" w:color="auto" w:fill="auto"/>
          </w:tcPr>
          <w:p w:rsidR="003536AA" w:rsidRPr="00151D23" w:rsidRDefault="007B7700" w:rsidP="001D78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r w:rsidR="001D786D">
              <w:rPr>
                <w:rFonts w:ascii="Times New Roman" w:eastAsia="Times New Roman" w:hAnsi="Times New Roman"/>
                <w:sz w:val="24"/>
                <w:szCs w:val="24"/>
                <w:lang w:eastAsia="ru-RU"/>
              </w:rPr>
              <w:t>2</w:t>
            </w:r>
          </w:p>
        </w:tc>
        <w:tc>
          <w:tcPr>
            <w:tcW w:w="1241" w:type="pct"/>
            <w:shd w:val="clear" w:color="auto" w:fill="auto"/>
          </w:tcPr>
          <w:p w:rsidR="003536AA" w:rsidRPr="00151D23" w:rsidRDefault="00C57A5F" w:rsidP="00151D23">
            <w:pPr>
              <w:spacing w:after="0" w:line="240" w:lineRule="auto"/>
              <w:jc w:val="center"/>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грунт</w:t>
            </w:r>
          </w:p>
        </w:tc>
      </w:tr>
      <w:tr w:rsidR="003536AA" w:rsidRPr="00151D23" w:rsidTr="00151D23">
        <w:tc>
          <w:tcPr>
            <w:tcW w:w="2500" w:type="pct"/>
            <w:shd w:val="clear" w:color="auto" w:fill="auto"/>
          </w:tcPr>
          <w:p w:rsidR="003536AA" w:rsidRPr="00151D23" w:rsidRDefault="00286C1C" w:rsidP="00ED48AE">
            <w:pPr>
              <w:spacing w:after="0" w:line="240" w:lineRule="auto"/>
              <w:jc w:val="both"/>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 xml:space="preserve">ул. </w:t>
            </w:r>
            <w:r w:rsidR="00ED48AE">
              <w:rPr>
                <w:rFonts w:ascii="Times New Roman" w:eastAsia="Times New Roman" w:hAnsi="Times New Roman"/>
                <w:sz w:val="24"/>
                <w:szCs w:val="24"/>
                <w:lang w:eastAsia="ru-RU"/>
              </w:rPr>
              <w:t>Сибирская</w:t>
            </w:r>
          </w:p>
        </w:tc>
        <w:tc>
          <w:tcPr>
            <w:tcW w:w="1259" w:type="pct"/>
            <w:shd w:val="clear" w:color="auto" w:fill="auto"/>
          </w:tcPr>
          <w:p w:rsidR="003536AA" w:rsidRPr="00151D23" w:rsidRDefault="007B7700" w:rsidP="00151D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1241" w:type="pct"/>
            <w:shd w:val="clear" w:color="auto" w:fill="auto"/>
          </w:tcPr>
          <w:p w:rsidR="003536AA" w:rsidRPr="00151D23" w:rsidRDefault="00C57A5F" w:rsidP="00151D23">
            <w:pPr>
              <w:spacing w:after="0" w:line="240" w:lineRule="auto"/>
              <w:jc w:val="center"/>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грунт</w:t>
            </w:r>
          </w:p>
        </w:tc>
      </w:tr>
      <w:tr w:rsidR="00BA2061" w:rsidRPr="00151D23" w:rsidTr="00151D23">
        <w:tc>
          <w:tcPr>
            <w:tcW w:w="2500" w:type="pct"/>
            <w:shd w:val="clear" w:color="auto" w:fill="auto"/>
          </w:tcPr>
          <w:p w:rsidR="00BA2061" w:rsidRPr="00151D23" w:rsidRDefault="00BA2061" w:rsidP="00ED48A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ул. Лесная</w:t>
            </w:r>
          </w:p>
        </w:tc>
        <w:tc>
          <w:tcPr>
            <w:tcW w:w="1259" w:type="pct"/>
            <w:shd w:val="clear" w:color="auto" w:fill="auto"/>
          </w:tcPr>
          <w:p w:rsidR="00BA2061" w:rsidRPr="00151D23" w:rsidRDefault="001D786D" w:rsidP="00151D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0,64</w:t>
            </w:r>
          </w:p>
        </w:tc>
        <w:tc>
          <w:tcPr>
            <w:tcW w:w="1241" w:type="pct"/>
            <w:shd w:val="clear" w:color="auto" w:fill="auto"/>
          </w:tcPr>
          <w:p w:rsidR="00BA2061" w:rsidRPr="00151D23" w:rsidRDefault="00BA2061" w:rsidP="00103039">
            <w:pPr>
              <w:spacing w:after="0" w:line="240" w:lineRule="auto"/>
              <w:jc w:val="center"/>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грунт</w:t>
            </w:r>
          </w:p>
        </w:tc>
      </w:tr>
      <w:tr w:rsidR="00BA2061" w:rsidRPr="00151D23" w:rsidTr="00151D23">
        <w:tc>
          <w:tcPr>
            <w:tcW w:w="2500" w:type="pct"/>
            <w:shd w:val="clear" w:color="auto" w:fill="auto"/>
          </w:tcPr>
          <w:p w:rsidR="00BA2061" w:rsidRPr="00151D23" w:rsidRDefault="00BA2061" w:rsidP="00ED48A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ул. Новая</w:t>
            </w:r>
          </w:p>
        </w:tc>
        <w:tc>
          <w:tcPr>
            <w:tcW w:w="1259" w:type="pct"/>
            <w:shd w:val="clear" w:color="auto" w:fill="auto"/>
          </w:tcPr>
          <w:p w:rsidR="00BA2061" w:rsidRPr="00151D23" w:rsidRDefault="005614D0" w:rsidP="001D78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1D786D">
              <w:rPr>
                <w:rFonts w:ascii="Times New Roman" w:eastAsia="Times New Roman" w:hAnsi="Times New Roman"/>
                <w:sz w:val="24"/>
                <w:szCs w:val="24"/>
                <w:lang w:eastAsia="ru-RU"/>
              </w:rPr>
              <w:t>33</w:t>
            </w:r>
          </w:p>
        </w:tc>
        <w:tc>
          <w:tcPr>
            <w:tcW w:w="1241" w:type="pct"/>
            <w:shd w:val="clear" w:color="auto" w:fill="auto"/>
          </w:tcPr>
          <w:p w:rsidR="00BA2061" w:rsidRPr="00151D23" w:rsidRDefault="00BA2061" w:rsidP="00103039">
            <w:pPr>
              <w:spacing w:after="0" w:line="240" w:lineRule="auto"/>
              <w:jc w:val="center"/>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грунт</w:t>
            </w:r>
          </w:p>
        </w:tc>
      </w:tr>
      <w:tr w:rsidR="00BA2061" w:rsidRPr="00151D23" w:rsidTr="00151D23">
        <w:tc>
          <w:tcPr>
            <w:tcW w:w="2500" w:type="pct"/>
            <w:shd w:val="clear" w:color="auto" w:fill="auto"/>
          </w:tcPr>
          <w:p w:rsidR="00BA2061" w:rsidRPr="00151D23" w:rsidRDefault="00BA2061" w:rsidP="00ED48A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ул. Сургелова</w:t>
            </w:r>
          </w:p>
        </w:tc>
        <w:tc>
          <w:tcPr>
            <w:tcW w:w="1259" w:type="pct"/>
            <w:shd w:val="clear" w:color="auto" w:fill="auto"/>
          </w:tcPr>
          <w:p w:rsidR="00BA2061" w:rsidRPr="00151D23" w:rsidRDefault="00DD17D4" w:rsidP="001D78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r w:rsidR="001D786D">
              <w:rPr>
                <w:rFonts w:ascii="Times New Roman" w:eastAsia="Times New Roman" w:hAnsi="Times New Roman"/>
                <w:sz w:val="24"/>
                <w:szCs w:val="24"/>
                <w:lang w:eastAsia="ru-RU"/>
              </w:rPr>
              <w:t>7</w:t>
            </w:r>
          </w:p>
        </w:tc>
        <w:tc>
          <w:tcPr>
            <w:tcW w:w="1241" w:type="pct"/>
            <w:shd w:val="clear" w:color="auto" w:fill="auto"/>
          </w:tcPr>
          <w:p w:rsidR="00BA2061" w:rsidRPr="00151D23" w:rsidRDefault="00BA2061" w:rsidP="00103039">
            <w:pPr>
              <w:spacing w:after="0" w:line="240" w:lineRule="auto"/>
              <w:jc w:val="center"/>
              <w:rPr>
                <w:rFonts w:ascii="Times New Roman" w:eastAsia="Times New Roman" w:hAnsi="Times New Roman"/>
                <w:sz w:val="24"/>
                <w:szCs w:val="24"/>
                <w:lang w:eastAsia="ru-RU"/>
              </w:rPr>
            </w:pPr>
            <w:r w:rsidRPr="00151D23">
              <w:rPr>
                <w:rFonts w:ascii="Times New Roman" w:eastAsia="Times New Roman" w:hAnsi="Times New Roman"/>
                <w:sz w:val="24"/>
                <w:szCs w:val="24"/>
                <w:lang w:eastAsia="ru-RU"/>
              </w:rPr>
              <w:t>грунт</w:t>
            </w:r>
          </w:p>
        </w:tc>
      </w:tr>
      <w:tr w:rsidR="00BA2061" w:rsidRPr="00151D23" w:rsidTr="00151D23">
        <w:tc>
          <w:tcPr>
            <w:tcW w:w="2500" w:type="pct"/>
            <w:shd w:val="clear" w:color="auto" w:fill="auto"/>
          </w:tcPr>
          <w:p w:rsidR="00BA2061" w:rsidRPr="00151D23" w:rsidRDefault="00BA2061" w:rsidP="00ED48A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ул. Береговая</w:t>
            </w:r>
          </w:p>
        </w:tc>
        <w:tc>
          <w:tcPr>
            <w:tcW w:w="1259" w:type="pct"/>
            <w:shd w:val="clear" w:color="auto" w:fill="auto"/>
          </w:tcPr>
          <w:p w:rsidR="00BA2061" w:rsidRPr="00151D23" w:rsidRDefault="00107110" w:rsidP="00151D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241" w:type="pct"/>
            <w:shd w:val="clear" w:color="auto" w:fill="auto"/>
          </w:tcPr>
          <w:p w:rsidR="00BA2061" w:rsidRPr="00151D23" w:rsidRDefault="00BA2061" w:rsidP="00151D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грунт</w:t>
            </w:r>
          </w:p>
        </w:tc>
      </w:tr>
      <w:tr w:rsidR="00BA2061" w:rsidRPr="00151D23" w:rsidTr="00196CB6">
        <w:tc>
          <w:tcPr>
            <w:tcW w:w="5000" w:type="pct"/>
            <w:gridSpan w:val="3"/>
            <w:shd w:val="clear" w:color="auto" w:fill="auto"/>
          </w:tcPr>
          <w:p w:rsidR="00BA2061" w:rsidRPr="00196CB6" w:rsidRDefault="00BA2061" w:rsidP="00196CB6">
            <w:pPr>
              <w:spacing w:after="0" w:line="240" w:lineRule="auto"/>
              <w:rPr>
                <w:rFonts w:ascii="Times New Roman" w:eastAsia="Times New Roman" w:hAnsi="Times New Roman"/>
                <w:b/>
                <w:sz w:val="24"/>
                <w:szCs w:val="24"/>
                <w:lang w:eastAsia="ru-RU"/>
              </w:rPr>
            </w:pPr>
            <w:r w:rsidRPr="00196CB6">
              <w:rPr>
                <w:rFonts w:ascii="Times New Roman" w:eastAsia="Times New Roman" w:hAnsi="Times New Roman"/>
                <w:b/>
                <w:sz w:val="24"/>
                <w:szCs w:val="24"/>
                <w:lang w:eastAsia="ru-RU"/>
              </w:rPr>
              <w:t>д. Светлая Протока</w:t>
            </w:r>
          </w:p>
        </w:tc>
      </w:tr>
      <w:tr w:rsidR="00BA2061" w:rsidRPr="00151D23" w:rsidTr="00151D23">
        <w:tc>
          <w:tcPr>
            <w:tcW w:w="2500" w:type="pct"/>
            <w:shd w:val="clear" w:color="auto" w:fill="auto"/>
          </w:tcPr>
          <w:p w:rsidR="00BA2061" w:rsidRPr="00151D23" w:rsidRDefault="00BA2061" w:rsidP="00ED48A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ул. Обская</w:t>
            </w:r>
          </w:p>
        </w:tc>
        <w:tc>
          <w:tcPr>
            <w:tcW w:w="1259" w:type="pct"/>
            <w:shd w:val="clear" w:color="auto" w:fill="auto"/>
          </w:tcPr>
          <w:p w:rsidR="00BA2061" w:rsidRPr="00151D23" w:rsidRDefault="006A36A8" w:rsidP="001D78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1D786D">
              <w:rPr>
                <w:rFonts w:ascii="Times New Roman" w:eastAsia="Times New Roman" w:hAnsi="Times New Roman"/>
                <w:sz w:val="24"/>
                <w:szCs w:val="24"/>
                <w:lang w:eastAsia="ru-RU"/>
              </w:rPr>
              <w:t>74</w:t>
            </w:r>
          </w:p>
        </w:tc>
        <w:tc>
          <w:tcPr>
            <w:tcW w:w="1241" w:type="pct"/>
            <w:shd w:val="clear" w:color="auto" w:fill="auto"/>
          </w:tcPr>
          <w:p w:rsidR="00BA2061" w:rsidRPr="00151D23" w:rsidRDefault="00BA2061" w:rsidP="00151D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грунт</w:t>
            </w:r>
          </w:p>
        </w:tc>
      </w:tr>
    </w:tbl>
    <w:p w:rsidR="00FB5DB0" w:rsidRPr="00971A50" w:rsidRDefault="00FB5DB0" w:rsidP="00FB5DB0">
      <w:pPr>
        <w:spacing w:after="0" w:line="240" w:lineRule="auto"/>
        <w:ind w:firstLine="539"/>
        <w:jc w:val="both"/>
        <w:rPr>
          <w:rFonts w:ascii="Times New Roman" w:eastAsia="Times New Roman" w:hAnsi="Times New Roman"/>
          <w:sz w:val="24"/>
          <w:szCs w:val="24"/>
          <w:lang w:eastAsia="ru-RU"/>
        </w:rPr>
      </w:pPr>
      <w:r w:rsidRPr="00971A50">
        <w:rPr>
          <w:rFonts w:ascii="Times New Roman" w:eastAsia="Times New Roman" w:hAnsi="Times New Roman"/>
          <w:sz w:val="24"/>
          <w:szCs w:val="24"/>
          <w:lang w:eastAsia="ru-RU"/>
        </w:rPr>
        <w:t>Хранение автомобилей осуществляется на придомовых участках</w:t>
      </w:r>
      <w:r w:rsidR="00971A50" w:rsidRPr="00971A50">
        <w:rPr>
          <w:rFonts w:ascii="Times New Roman" w:eastAsia="Times New Roman" w:hAnsi="Times New Roman"/>
          <w:sz w:val="24"/>
          <w:szCs w:val="24"/>
          <w:lang w:eastAsia="ru-RU"/>
        </w:rPr>
        <w:t xml:space="preserve"> и </w:t>
      </w:r>
      <w:r w:rsidRPr="00971A50">
        <w:rPr>
          <w:rFonts w:ascii="Times New Roman" w:eastAsia="Times New Roman" w:hAnsi="Times New Roman"/>
          <w:sz w:val="24"/>
          <w:szCs w:val="24"/>
          <w:lang w:eastAsia="ru-RU"/>
        </w:rPr>
        <w:t xml:space="preserve">на открытых площадках для хранения индивидуального транспорта. </w:t>
      </w:r>
    </w:p>
    <w:p w:rsidR="00590692" w:rsidRPr="00C90FC4" w:rsidRDefault="00FB5DB0" w:rsidP="00FB5DB0">
      <w:pPr>
        <w:spacing w:after="0" w:line="240" w:lineRule="auto"/>
        <w:ind w:firstLine="539"/>
        <w:jc w:val="both"/>
        <w:rPr>
          <w:rFonts w:ascii="Times New Roman" w:eastAsia="Times New Roman" w:hAnsi="Times New Roman"/>
          <w:sz w:val="24"/>
          <w:szCs w:val="24"/>
          <w:lang w:eastAsia="ru-RU"/>
        </w:rPr>
      </w:pPr>
      <w:r w:rsidRPr="00FB5DB0">
        <w:rPr>
          <w:rFonts w:ascii="Times New Roman" w:eastAsia="Times New Roman" w:hAnsi="Times New Roman"/>
          <w:sz w:val="24"/>
          <w:szCs w:val="24"/>
          <w:lang w:eastAsia="ru-RU"/>
        </w:rPr>
        <w:t xml:space="preserve">Проектом предлагается развитие сети улиц с твердым покрытием, ремонт, реконструкция и благоустройство существующих улиц, </w:t>
      </w:r>
      <w:r w:rsidR="006050C7">
        <w:rPr>
          <w:rFonts w:ascii="Times New Roman" w:eastAsia="Times New Roman" w:hAnsi="Times New Roman"/>
          <w:sz w:val="24"/>
          <w:szCs w:val="24"/>
          <w:lang w:eastAsia="ru-RU"/>
        </w:rPr>
        <w:t>ремонт</w:t>
      </w:r>
      <w:r w:rsidRPr="00FB5DB0">
        <w:rPr>
          <w:rFonts w:ascii="Times New Roman" w:eastAsia="Times New Roman" w:hAnsi="Times New Roman"/>
          <w:sz w:val="24"/>
          <w:szCs w:val="24"/>
          <w:lang w:eastAsia="ru-RU"/>
        </w:rPr>
        <w:t xml:space="preserve"> тротуаров и пешеходных дорожек</w:t>
      </w:r>
      <w:r w:rsidR="006050C7">
        <w:rPr>
          <w:rFonts w:ascii="Times New Roman" w:eastAsia="Times New Roman" w:hAnsi="Times New Roman"/>
          <w:sz w:val="24"/>
          <w:szCs w:val="24"/>
          <w:lang w:eastAsia="ru-RU"/>
        </w:rPr>
        <w:t>.</w:t>
      </w:r>
    </w:p>
    <w:p w:rsidR="008F6873" w:rsidRPr="00FE3244" w:rsidRDefault="00166FBF" w:rsidP="004037F1">
      <w:pPr>
        <w:pStyle w:val="3"/>
        <w:numPr>
          <w:ilvl w:val="0"/>
          <w:numId w:val="0"/>
        </w:numPr>
        <w:ind w:left="720" w:hanging="181"/>
        <w:jc w:val="both"/>
        <w:rPr>
          <w:rFonts w:ascii="Times New Roman" w:hAnsi="Times New Roman"/>
          <w:sz w:val="24"/>
          <w:szCs w:val="24"/>
        </w:rPr>
      </w:pPr>
      <w:bookmarkStart w:id="91" w:name="_Toc330910009"/>
      <w:bookmarkStart w:id="92" w:name="_Toc341881490"/>
      <w:bookmarkStart w:id="93" w:name="_Toc359487553"/>
      <w:r w:rsidRPr="00FE3244">
        <w:rPr>
          <w:rFonts w:ascii="Times New Roman" w:hAnsi="Times New Roman"/>
          <w:sz w:val="24"/>
          <w:szCs w:val="24"/>
        </w:rPr>
        <w:t>2.</w:t>
      </w:r>
      <w:r w:rsidR="00834249" w:rsidRPr="00FE3244">
        <w:rPr>
          <w:rFonts w:ascii="Times New Roman" w:hAnsi="Times New Roman"/>
          <w:sz w:val="24"/>
          <w:szCs w:val="24"/>
        </w:rPr>
        <w:t>7</w:t>
      </w:r>
      <w:r w:rsidRPr="00FE3244">
        <w:rPr>
          <w:rFonts w:ascii="Times New Roman" w:hAnsi="Times New Roman"/>
          <w:sz w:val="24"/>
          <w:szCs w:val="24"/>
        </w:rPr>
        <w:t>.</w:t>
      </w:r>
      <w:r w:rsidR="00D637F9" w:rsidRPr="00FE3244">
        <w:rPr>
          <w:rFonts w:ascii="Times New Roman" w:hAnsi="Times New Roman"/>
          <w:sz w:val="24"/>
          <w:szCs w:val="24"/>
        </w:rPr>
        <w:t>5.</w:t>
      </w:r>
      <w:r w:rsidRPr="00FE3244">
        <w:rPr>
          <w:rFonts w:ascii="Times New Roman" w:hAnsi="Times New Roman"/>
          <w:sz w:val="24"/>
          <w:szCs w:val="24"/>
        </w:rPr>
        <w:t xml:space="preserve"> </w:t>
      </w:r>
      <w:r w:rsidR="008F6873" w:rsidRPr="00FE3244">
        <w:rPr>
          <w:rFonts w:ascii="Times New Roman" w:hAnsi="Times New Roman"/>
          <w:sz w:val="24"/>
          <w:szCs w:val="24"/>
        </w:rPr>
        <w:t xml:space="preserve"> </w:t>
      </w:r>
      <w:r w:rsidRPr="00FE3244">
        <w:rPr>
          <w:rFonts w:ascii="Times New Roman" w:hAnsi="Times New Roman"/>
          <w:sz w:val="24"/>
          <w:szCs w:val="24"/>
        </w:rPr>
        <w:t>Объекты специального назначения</w:t>
      </w:r>
      <w:bookmarkEnd w:id="91"/>
      <w:bookmarkEnd w:id="92"/>
      <w:bookmarkEnd w:id="93"/>
    </w:p>
    <w:p w:rsidR="004A7303" w:rsidRPr="00EF1637" w:rsidRDefault="004A7303" w:rsidP="00EF1637">
      <w:pPr>
        <w:spacing w:after="0" w:line="240" w:lineRule="auto"/>
        <w:ind w:firstLine="539"/>
        <w:jc w:val="both"/>
        <w:rPr>
          <w:rFonts w:ascii="Times New Roman" w:eastAsia="Times New Roman" w:hAnsi="Times New Roman"/>
          <w:sz w:val="24"/>
          <w:szCs w:val="24"/>
          <w:lang w:eastAsia="ru-RU"/>
        </w:rPr>
      </w:pPr>
      <w:r w:rsidRPr="00EF1637">
        <w:rPr>
          <w:rFonts w:ascii="Times New Roman" w:eastAsia="Times New Roman" w:hAnsi="Times New Roman"/>
          <w:sz w:val="24"/>
          <w:szCs w:val="24"/>
          <w:lang w:eastAsia="ru-RU"/>
        </w:rPr>
        <w:t xml:space="preserve">В задачу санитарной очистки муниципального образования входит сбор </w:t>
      </w:r>
      <w:r w:rsidR="00B41D24" w:rsidRPr="00EF1637">
        <w:rPr>
          <w:rFonts w:ascii="Times New Roman" w:eastAsia="Times New Roman" w:hAnsi="Times New Roman"/>
          <w:sz w:val="24"/>
          <w:szCs w:val="24"/>
          <w:lang w:eastAsia="ru-RU"/>
        </w:rPr>
        <w:t>и вывоз</w:t>
      </w:r>
      <w:r w:rsidRPr="00EF1637">
        <w:rPr>
          <w:rFonts w:ascii="Times New Roman" w:eastAsia="Times New Roman" w:hAnsi="Times New Roman"/>
          <w:sz w:val="24"/>
          <w:szCs w:val="24"/>
          <w:lang w:eastAsia="ru-RU"/>
        </w:rPr>
        <w:t xml:space="preserve">  твердых  бытовых  отходов  от  всех  зданий  и  домовладений,  а  так  же  выпо</w:t>
      </w:r>
      <w:r w:rsidRPr="00EF1637">
        <w:rPr>
          <w:rFonts w:ascii="Times New Roman" w:eastAsia="Times New Roman" w:hAnsi="Times New Roman"/>
          <w:sz w:val="24"/>
          <w:szCs w:val="24"/>
          <w:lang w:eastAsia="ru-RU"/>
        </w:rPr>
        <w:t>л</w:t>
      </w:r>
      <w:r w:rsidRPr="00EF1637">
        <w:rPr>
          <w:rFonts w:ascii="Times New Roman" w:eastAsia="Times New Roman" w:hAnsi="Times New Roman"/>
          <w:sz w:val="24"/>
          <w:szCs w:val="24"/>
          <w:lang w:eastAsia="ru-RU"/>
        </w:rPr>
        <w:t>нение  работ  по  летней  и  зимней  уборке  улиц в  целях  обеспечения  чистоты  проездов  и  безопасности  движения.</w:t>
      </w:r>
    </w:p>
    <w:p w:rsidR="00C06A73" w:rsidRPr="00EF1637" w:rsidRDefault="00C8008E" w:rsidP="00EF1637">
      <w:pPr>
        <w:spacing w:after="0" w:line="240" w:lineRule="auto"/>
        <w:ind w:firstLine="539"/>
        <w:jc w:val="both"/>
        <w:rPr>
          <w:rFonts w:ascii="Times New Roman" w:eastAsia="Times New Roman" w:hAnsi="Times New Roman"/>
          <w:sz w:val="24"/>
          <w:szCs w:val="24"/>
          <w:lang w:eastAsia="ru-RU"/>
        </w:rPr>
      </w:pPr>
      <w:r w:rsidRPr="00C8008E">
        <w:rPr>
          <w:rFonts w:ascii="Times New Roman" w:eastAsia="Times New Roman" w:hAnsi="Times New Roman"/>
          <w:sz w:val="24"/>
          <w:szCs w:val="24"/>
          <w:lang w:eastAsia="ru-RU"/>
        </w:rPr>
        <w:t>Вывоз ТБО</w:t>
      </w:r>
      <w:r w:rsidRPr="00C8008E">
        <w:t xml:space="preserve"> </w:t>
      </w:r>
      <w:r>
        <w:t xml:space="preserve">с </w:t>
      </w:r>
      <w:r w:rsidRPr="00C8008E">
        <w:rPr>
          <w:rFonts w:ascii="Times New Roman" w:eastAsia="Times New Roman" w:hAnsi="Times New Roman"/>
          <w:sz w:val="24"/>
          <w:szCs w:val="24"/>
          <w:lang w:eastAsia="ru-RU"/>
        </w:rPr>
        <w:t>террит</w:t>
      </w:r>
      <w:r w:rsidR="00A4049C">
        <w:rPr>
          <w:rFonts w:ascii="Times New Roman" w:eastAsia="Times New Roman" w:hAnsi="Times New Roman"/>
          <w:sz w:val="24"/>
          <w:szCs w:val="24"/>
          <w:lang w:eastAsia="ru-RU"/>
        </w:rPr>
        <w:t xml:space="preserve">ории </w:t>
      </w:r>
      <w:r w:rsidR="00762882">
        <w:rPr>
          <w:rFonts w:ascii="Times New Roman" w:eastAsia="Times New Roman" w:hAnsi="Times New Roman"/>
          <w:sz w:val="24"/>
          <w:szCs w:val="24"/>
          <w:lang w:eastAsia="ru-RU"/>
        </w:rPr>
        <w:t>п</w:t>
      </w:r>
      <w:r w:rsidR="00347B78">
        <w:rPr>
          <w:rFonts w:ascii="Times New Roman" w:eastAsia="Times New Roman" w:hAnsi="Times New Roman"/>
          <w:sz w:val="24"/>
          <w:szCs w:val="24"/>
          <w:lang w:eastAsia="ru-RU"/>
        </w:rPr>
        <w:t xml:space="preserve">. </w:t>
      </w:r>
      <w:r w:rsidR="00713518">
        <w:rPr>
          <w:rFonts w:ascii="Times New Roman" w:eastAsia="Times New Roman" w:hAnsi="Times New Roman"/>
          <w:sz w:val="24"/>
          <w:szCs w:val="24"/>
          <w:lang w:eastAsia="ru-RU"/>
        </w:rPr>
        <w:t>Северн</w:t>
      </w:r>
      <w:r w:rsidR="00762882">
        <w:rPr>
          <w:rFonts w:ascii="Times New Roman" w:eastAsia="Times New Roman" w:hAnsi="Times New Roman"/>
          <w:sz w:val="24"/>
          <w:szCs w:val="24"/>
          <w:lang w:eastAsia="ru-RU"/>
        </w:rPr>
        <w:t>ый и д. Светлая Протока</w:t>
      </w:r>
      <w:r w:rsidRPr="00C8008E">
        <w:rPr>
          <w:rFonts w:ascii="Times New Roman" w:eastAsia="Times New Roman" w:hAnsi="Times New Roman"/>
          <w:sz w:val="24"/>
          <w:szCs w:val="24"/>
          <w:lang w:eastAsia="ru-RU"/>
        </w:rPr>
        <w:t xml:space="preserve"> осуществляется на </w:t>
      </w:r>
      <w:r w:rsidR="009E300F">
        <w:rPr>
          <w:rFonts w:ascii="Times New Roman" w:eastAsia="Times New Roman" w:hAnsi="Times New Roman"/>
          <w:sz w:val="24"/>
          <w:szCs w:val="24"/>
          <w:lang w:eastAsia="ru-RU"/>
        </w:rPr>
        <w:t>полигон</w:t>
      </w:r>
      <w:r w:rsidRPr="00C8008E">
        <w:rPr>
          <w:rFonts w:ascii="Times New Roman" w:eastAsia="Times New Roman" w:hAnsi="Times New Roman"/>
          <w:sz w:val="24"/>
          <w:szCs w:val="24"/>
          <w:lang w:eastAsia="ru-RU"/>
        </w:rPr>
        <w:t xml:space="preserve"> ТБО, расположенн</w:t>
      </w:r>
      <w:r w:rsidR="009E300F">
        <w:rPr>
          <w:rFonts w:ascii="Times New Roman" w:eastAsia="Times New Roman" w:hAnsi="Times New Roman"/>
          <w:sz w:val="24"/>
          <w:szCs w:val="24"/>
          <w:lang w:eastAsia="ru-RU"/>
        </w:rPr>
        <w:t>ый</w:t>
      </w:r>
      <w:r w:rsidRPr="00C8008E">
        <w:rPr>
          <w:rFonts w:ascii="Times New Roman" w:eastAsia="Times New Roman" w:hAnsi="Times New Roman"/>
          <w:sz w:val="24"/>
          <w:szCs w:val="24"/>
          <w:lang w:eastAsia="ru-RU"/>
        </w:rPr>
        <w:t xml:space="preserve"> </w:t>
      </w:r>
      <w:r w:rsidR="00762882">
        <w:rPr>
          <w:rFonts w:ascii="Times New Roman" w:eastAsia="Times New Roman" w:hAnsi="Times New Roman"/>
          <w:sz w:val="24"/>
          <w:szCs w:val="24"/>
          <w:lang w:eastAsia="ru-RU"/>
        </w:rPr>
        <w:t xml:space="preserve">в 1,5 км </w:t>
      </w:r>
      <w:r w:rsidR="00BF0B01">
        <w:rPr>
          <w:rFonts w:ascii="Times New Roman" w:eastAsia="Times New Roman" w:hAnsi="Times New Roman"/>
          <w:sz w:val="24"/>
          <w:szCs w:val="24"/>
          <w:lang w:eastAsia="ru-RU"/>
        </w:rPr>
        <w:t>к</w:t>
      </w:r>
      <w:r w:rsidR="00762882">
        <w:rPr>
          <w:rFonts w:ascii="Times New Roman" w:eastAsia="Times New Roman" w:hAnsi="Times New Roman"/>
          <w:sz w:val="24"/>
          <w:szCs w:val="24"/>
          <w:lang w:eastAsia="ru-RU"/>
        </w:rPr>
        <w:t xml:space="preserve"> юго-западу от п. Северный</w:t>
      </w:r>
      <w:r w:rsidR="00347B78">
        <w:rPr>
          <w:rFonts w:ascii="Times New Roman" w:eastAsia="Times New Roman" w:hAnsi="Times New Roman"/>
          <w:sz w:val="24"/>
          <w:szCs w:val="24"/>
          <w:lang w:eastAsia="ru-RU"/>
        </w:rPr>
        <w:t>.</w:t>
      </w:r>
      <w:r w:rsidR="00DC745E">
        <w:rPr>
          <w:rFonts w:ascii="Times New Roman" w:eastAsia="Times New Roman" w:hAnsi="Times New Roman"/>
          <w:sz w:val="24"/>
          <w:szCs w:val="24"/>
          <w:lang w:eastAsia="ru-RU"/>
        </w:rPr>
        <w:t xml:space="preserve"> </w:t>
      </w:r>
      <w:r w:rsidR="00A4049C">
        <w:rPr>
          <w:rFonts w:ascii="Times New Roman" w:eastAsia="Times New Roman" w:hAnsi="Times New Roman"/>
          <w:sz w:val="24"/>
          <w:szCs w:val="24"/>
          <w:lang w:eastAsia="ru-RU"/>
        </w:rPr>
        <w:t xml:space="preserve">Для временного накопления ТБО на территории </w:t>
      </w:r>
      <w:r w:rsidR="00775217">
        <w:rPr>
          <w:rFonts w:ascii="Times New Roman" w:eastAsia="Times New Roman" w:hAnsi="Times New Roman"/>
          <w:sz w:val="24"/>
          <w:szCs w:val="24"/>
          <w:lang w:eastAsia="ru-RU"/>
        </w:rPr>
        <w:t>населенных пунктов</w:t>
      </w:r>
      <w:r w:rsidR="00A4049C">
        <w:rPr>
          <w:rFonts w:ascii="Times New Roman" w:eastAsia="Times New Roman" w:hAnsi="Times New Roman"/>
          <w:sz w:val="24"/>
          <w:szCs w:val="24"/>
          <w:lang w:eastAsia="ru-RU"/>
        </w:rPr>
        <w:t xml:space="preserve"> </w:t>
      </w:r>
      <w:r w:rsidR="00DC745E" w:rsidRPr="00DC745E">
        <w:rPr>
          <w:rFonts w:ascii="Times New Roman" w:eastAsia="Times New Roman" w:hAnsi="Times New Roman"/>
          <w:sz w:val="24"/>
          <w:szCs w:val="24"/>
          <w:lang w:eastAsia="ru-RU"/>
        </w:rPr>
        <w:t xml:space="preserve">контейнерные площадки </w:t>
      </w:r>
      <w:r w:rsidR="00DC745E">
        <w:rPr>
          <w:rFonts w:ascii="Times New Roman" w:eastAsia="Times New Roman" w:hAnsi="Times New Roman"/>
          <w:sz w:val="24"/>
          <w:szCs w:val="24"/>
          <w:lang w:eastAsia="ru-RU"/>
        </w:rPr>
        <w:t xml:space="preserve">не </w:t>
      </w:r>
      <w:r w:rsidR="00A4049C">
        <w:rPr>
          <w:rFonts w:ascii="Times New Roman" w:eastAsia="Times New Roman" w:hAnsi="Times New Roman"/>
          <w:sz w:val="24"/>
          <w:szCs w:val="24"/>
          <w:lang w:eastAsia="ru-RU"/>
        </w:rPr>
        <w:t>предус</w:t>
      </w:r>
      <w:r w:rsidR="00FC06AB">
        <w:rPr>
          <w:rFonts w:ascii="Times New Roman" w:eastAsia="Times New Roman" w:hAnsi="Times New Roman"/>
          <w:sz w:val="24"/>
          <w:szCs w:val="24"/>
          <w:lang w:eastAsia="ru-RU"/>
        </w:rPr>
        <w:t>м</w:t>
      </w:r>
      <w:r w:rsidR="00A4049C">
        <w:rPr>
          <w:rFonts w:ascii="Times New Roman" w:eastAsia="Times New Roman" w:hAnsi="Times New Roman"/>
          <w:sz w:val="24"/>
          <w:szCs w:val="24"/>
          <w:lang w:eastAsia="ru-RU"/>
        </w:rPr>
        <w:t>отрены.</w:t>
      </w:r>
    </w:p>
    <w:p w:rsidR="00C06A73" w:rsidRDefault="006A7935" w:rsidP="00EF1637">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территории</w:t>
      </w:r>
      <w:r w:rsidR="00504C70" w:rsidRPr="00C03771">
        <w:rPr>
          <w:rFonts w:ascii="Times New Roman" w:eastAsia="Times New Roman" w:hAnsi="Times New Roman"/>
          <w:sz w:val="24"/>
          <w:szCs w:val="24"/>
          <w:lang w:eastAsia="ru-RU"/>
        </w:rPr>
        <w:t xml:space="preserve"> сельского поселения име</w:t>
      </w:r>
      <w:r w:rsidR="000F4AD2">
        <w:rPr>
          <w:rFonts w:ascii="Times New Roman" w:eastAsia="Times New Roman" w:hAnsi="Times New Roman"/>
          <w:sz w:val="24"/>
          <w:szCs w:val="24"/>
          <w:lang w:eastAsia="ru-RU"/>
        </w:rPr>
        <w:t>е</w:t>
      </w:r>
      <w:r w:rsidR="00504C70" w:rsidRPr="00C03771">
        <w:rPr>
          <w:rFonts w:ascii="Times New Roman" w:eastAsia="Times New Roman" w:hAnsi="Times New Roman"/>
          <w:sz w:val="24"/>
          <w:szCs w:val="24"/>
          <w:lang w:eastAsia="ru-RU"/>
        </w:rPr>
        <w:t>тся</w:t>
      </w:r>
      <w:r>
        <w:rPr>
          <w:rFonts w:ascii="Times New Roman" w:eastAsia="Times New Roman" w:hAnsi="Times New Roman"/>
          <w:sz w:val="24"/>
          <w:szCs w:val="24"/>
          <w:lang w:eastAsia="ru-RU"/>
        </w:rPr>
        <w:t xml:space="preserve"> </w:t>
      </w:r>
      <w:r w:rsidR="00504C70" w:rsidRPr="00C03771">
        <w:rPr>
          <w:rFonts w:ascii="Times New Roman" w:eastAsia="Times New Roman" w:hAnsi="Times New Roman"/>
          <w:sz w:val="24"/>
          <w:szCs w:val="24"/>
          <w:lang w:eastAsia="ru-RU"/>
        </w:rPr>
        <w:t xml:space="preserve"> кладбищ</w:t>
      </w:r>
      <w:r w:rsidR="000F4AD2">
        <w:rPr>
          <w:rFonts w:ascii="Times New Roman" w:eastAsia="Times New Roman" w:hAnsi="Times New Roman"/>
          <w:sz w:val="24"/>
          <w:szCs w:val="24"/>
          <w:lang w:eastAsia="ru-RU"/>
        </w:rPr>
        <w:t>е</w:t>
      </w:r>
      <w:r w:rsidR="00504C70" w:rsidRPr="00C03771">
        <w:rPr>
          <w:rFonts w:ascii="Times New Roman" w:eastAsia="Times New Roman" w:hAnsi="Times New Roman"/>
          <w:sz w:val="24"/>
          <w:szCs w:val="24"/>
          <w:lang w:eastAsia="ru-RU"/>
        </w:rPr>
        <w:t xml:space="preserve"> традиционного захоронени</w:t>
      </w:r>
      <w:r w:rsidR="00C03771">
        <w:rPr>
          <w:rFonts w:ascii="Times New Roman" w:eastAsia="Times New Roman" w:hAnsi="Times New Roman"/>
          <w:sz w:val="24"/>
          <w:szCs w:val="24"/>
          <w:lang w:eastAsia="ru-RU"/>
        </w:rPr>
        <w:t>я,</w:t>
      </w:r>
      <w:r>
        <w:rPr>
          <w:rFonts w:ascii="Times New Roman" w:eastAsia="Times New Roman" w:hAnsi="Times New Roman"/>
          <w:sz w:val="24"/>
          <w:szCs w:val="24"/>
          <w:lang w:eastAsia="ru-RU"/>
        </w:rPr>
        <w:t xml:space="preserve"> </w:t>
      </w:r>
      <w:r w:rsidR="00C03771">
        <w:rPr>
          <w:rFonts w:ascii="Times New Roman" w:eastAsia="Times New Roman" w:hAnsi="Times New Roman"/>
          <w:sz w:val="24"/>
          <w:szCs w:val="24"/>
          <w:lang w:eastAsia="ru-RU"/>
        </w:rPr>
        <w:t xml:space="preserve">площадь </w:t>
      </w:r>
      <w:r w:rsidR="00763296">
        <w:rPr>
          <w:rFonts w:ascii="Times New Roman" w:eastAsia="Times New Roman" w:hAnsi="Times New Roman"/>
          <w:sz w:val="24"/>
          <w:szCs w:val="24"/>
          <w:lang w:eastAsia="ru-RU"/>
        </w:rPr>
        <w:t>кладбищ</w:t>
      </w:r>
      <w:r w:rsidR="005558CB">
        <w:rPr>
          <w:rFonts w:ascii="Times New Roman" w:eastAsia="Times New Roman" w:hAnsi="Times New Roman"/>
          <w:sz w:val="24"/>
          <w:szCs w:val="24"/>
          <w:lang w:eastAsia="ru-RU"/>
        </w:rPr>
        <w:t>а</w:t>
      </w:r>
      <w:r w:rsidR="00763296">
        <w:rPr>
          <w:rFonts w:ascii="Times New Roman" w:eastAsia="Times New Roman" w:hAnsi="Times New Roman"/>
          <w:sz w:val="24"/>
          <w:szCs w:val="24"/>
          <w:lang w:eastAsia="ru-RU"/>
        </w:rPr>
        <w:t xml:space="preserve"> составляет </w:t>
      </w:r>
      <w:r w:rsidR="00775217" w:rsidRPr="00775217">
        <w:rPr>
          <w:rFonts w:ascii="Times New Roman" w:eastAsia="Times New Roman" w:hAnsi="Times New Roman"/>
          <w:sz w:val="24"/>
          <w:szCs w:val="24"/>
          <w:lang w:eastAsia="ru-RU"/>
        </w:rPr>
        <w:t>1</w:t>
      </w:r>
      <w:r w:rsidR="00763296" w:rsidRPr="00775217">
        <w:rPr>
          <w:rFonts w:ascii="Times New Roman" w:eastAsia="Times New Roman" w:hAnsi="Times New Roman"/>
          <w:sz w:val="24"/>
          <w:szCs w:val="24"/>
          <w:lang w:eastAsia="ru-RU"/>
        </w:rPr>
        <w:t xml:space="preserve"> га</w:t>
      </w:r>
      <w:r w:rsidRPr="00775217">
        <w:rPr>
          <w:rFonts w:ascii="Times New Roman" w:eastAsia="Times New Roman" w:hAnsi="Times New Roman"/>
          <w:sz w:val="24"/>
          <w:szCs w:val="24"/>
          <w:lang w:eastAsia="ru-RU"/>
        </w:rPr>
        <w:t>.</w:t>
      </w:r>
      <w:r w:rsidR="00763296">
        <w:rPr>
          <w:rFonts w:ascii="Times New Roman" w:eastAsia="Times New Roman" w:hAnsi="Times New Roman"/>
          <w:sz w:val="24"/>
          <w:szCs w:val="24"/>
          <w:lang w:eastAsia="ru-RU"/>
        </w:rPr>
        <w:t xml:space="preserve"> </w:t>
      </w:r>
      <w:r w:rsidR="00B806DF">
        <w:rPr>
          <w:rFonts w:ascii="Times New Roman" w:eastAsia="Times New Roman" w:hAnsi="Times New Roman"/>
          <w:sz w:val="24"/>
          <w:szCs w:val="24"/>
          <w:lang w:eastAsia="ru-RU"/>
        </w:rPr>
        <w:t>Есть возможность расширения кладбища в западном направлении при необходимости.</w:t>
      </w:r>
    </w:p>
    <w:p w:rsidR="00003C4D" w:rsidRPr="00737E2F" w:rsidRDefault="00003C4D" w:rsidP="00003C4D">
      <w:pPr>
        <w:spacing w:after="0" w:line="240" w:lineRule="auto"/>
        <w:jc w:val="center"/>
        <w:rPr>
          <w:rFonts w:ascii="Times New Roman" w:eastAsia="Times New Roman" w:hAnsi="Times New Roman"/>
          <w:i/>
          <w:sz w:val="24"/>
          <w:szCs w:val="24"/>
          <w:lang w:eastAsia="ru-RU"/>
        </w:rPr>
      </w:pPr>
      <w:r w:rsidRPr="00737E2F">
        <w:rPr>
          <w:rFonts w:ascii="Times New Roman" w:eastAsia="Times New Roman" w:hAnsi="Times New Roman"/>
          <w:i/>
          <w:sz w:val="24"/>
          <w:szCs w:val="24"/>
          <w:lang w:eastAsia="ru-RU"/>
        </w:rPr>
        <w:t>Обеспечение населения объектами захоронения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591"/>
        <w:gridCol w:w="1510"/>
        <w:gridCol w:w="1579"/>
        <w:gridCol w:w="1616"/>
        <w:gridCol w:w="1560"/>
      </w:tblGrid>
      <w:tr w:rsidR="00003C4D" w:rsidRPr="00003C4D" w:rsidTr="00003C4D">
        <w:tc>
          <w:tcPr>
            <w:tcW w:w="896" w:type="pct"/>
            <w:vAlign w:val="center"/>
          </w:tcPr>
          <w:p w:rsidR="00003C4D" w:rsidRPr="00003C4D" w:rsidRDefault="00003C4D" w:rsidP="00003C4D">
            <w:pPr>
              <w:spacing w:after="0" w:line="240" w:lineRule="auto"/>
              <w:jc w:val="center"/>
              <w:rPr>
                <w:rFonts w:ascii="Times New Roman" w:eastAsia="Times New Roman" w:hAnsi="Times New Roman"/>
                <w:sz w:val="24"/>
                <w:szCs w:val="24"/>
                <w:lang w:eastAsia="ru-RU"/>
              </w:rPr>
            </w:pPr>
            <w:r w:rsidRPr="00003C4D">
              <w:rPr>
                <w:rFonts w:ascii="Times New Roman" w:eastAsia="Times New Roman" w:hAnsi="Times New Roman"/>
                <w:sz w:val="24"/>
                <w:szCs w:val="24"/>
                <w:lang w:eastAsia="ru-RU"/>
              </w:rPr>
              <w:t>Наименование учреждений обслуживания</w:t>
            </w:r>
          </w:p>
        </w:tc>
        <w:tc>
          <w:tcPr>
            <w:tcW w:w="831" w:type="pct"/>
            <w:vAlign w:val="center"/>
          </w:tcPr>
          <w:p w:rsidR="00003C4D" w:rsidRPr="00003C4D" w:rsidRDefault="00003C4D" w:rsidP="00003C4D">
            <w:pPr>
              <w:spacing w:after="0" w:line="240" w:lineRule="auto"/>
              <w:jc w:val="center"/>
              <w:rPr>
                <w:rFonts w:ascii="Times New Roman" w:eastAsia="Times New Roman" w:hAnsi="Times New Roman"/>
                <w:sz w:val="24"/>
                <w:szCs w:val="24"/>
                <w:lang w:eastAsia="ru-RU"/>
              </w:rPr>
            </w:pPr>
            <w:r w:rsidRPr="00003C4D">
              <w:rPr>
                <w:rFonts w:ascii="Times New Roman" w:eastAsia="Times New Roman" w:hAnsi="Times New Roman"/>
                <w:sz w:val="24"/>
                <w:szCs w:val="24"/>
                <w:lang w:eastAsia="ru-RU"/>
              </w:rPr>
              <w:t>Количество</w:t>
            </w:r>
          </w:p>
        </w:tc>
        <w:tc>
          <w:tcPr>
            <w:tcW w:w="789" w:type="pct"/>
            <w:vAlign w:val="center"/>
          </w:tcPr>
          <w:p w:rsidR="00003C4D" w:rsidRPr="00003C4D" w:rsidRDefault="00003C4D" w:rsidP="00003C4D">
            <w:pPr>
              <w:spacing w:after="0" w:line="240" w:lineRule="auto"/>
              <w:jc w:val="center"/>
              <w:rPr>
                <w:rFonts w:ascii="Times New Roman" w:eastAsia="Times New Roman" w:hAnsi="Times New Roman"/>
                <w:sz w:val="24"/>
                <w:szCs w:val="24"/>
                <w:lang w:eastAsia="ru-RU"/>
              </w:rPr>
            </w:pPr>
            <w:r w:rsidRPr="00003C4D">
              <w:rPr>
                <w:rFonts w:ascii="Times New Roman" w:eastAsia="Times New Roman" w:hAnsi="Times New Roman"/>
                <w:sz w:val="24"/>
                <w:szCs w:val="24"/>
                <w:lang w:eastAsia="ru-RU"/>
              </w:rPr>
              <w:t>Емкость сущ.</w:t>
            </w:r>
          </w:p>
          <w:p w:rsidR="00003C4D" w:rsidRPr="00003C4D" w:rsidRDefault="00003C4D" w:rsidP="00003C4D">
            <w:pPr>
              <w:spacing w:after="0" w:line="240" w:lineRule="auto"/>
              <w:jc w:val="center"/>
              <w:rPr>
                <w:rFonts w:ascii="Times New Roman" w:eastAsia="Times New Roman" w:hAnsi="Times New Roman"/>
                <w:sz w:val="24"/>
                <w:szCs w:val="24"/>
                <w:lang w:eastAsia="ru-RU"/>
              </w:rPr>
            </w:pPr>
            <w:r w:rsidRPr="00003C4D">
              <w:rPr>
                <w:rFonts w:ascii="Times New Roman" w:eastAsia="Times New Roman" w:hAnsi="Times New Roman"/>
                <w:sz w:val="24"/>
                <w:szCs w:val="24"/>
                <w:lang w:eastAsia="ru-RU"/>
              </w:rPr>
              <w:t>га</w:t>
            </w:r>
          </w:p>
        </w:tc>
        <w:tc>
          <w:tcPr>
            <w:tcW w:w="825" w:type="pct"/>
            <w:vAlign w:val="center"/>
          </w:tcPr>
          <w:p w:rsidR="00003C4D" w:rsidRPr="00003C4D" w:rsidRDefault="00003C4D" w:rsidP="00003C4D">
            <w:pPr>
              <w:spacing w:after="0" w:line="240" w:lineRule="auto"/>
              <w:jc w:val="center"/>
              <w:rPr>
                <w:rFonts w:ascii="Times New Roman" w:eastAsia="Times New Roman" w:hAnsi="Times New Roman"/>
                <w:sz w:val="24"/>
                <w:szCs w:val="24"/>
                <w:lang w:eastAsia="ru-RU"/>
              </w:rPr>
            </w:pPr>
            <w:r w:rsidRPr="00003C4D">
              <w:rPr>
                <w:rFonts w:ascii="Times New Roman" w:eastAsia="Times New Roman" w:hAnsi="Times New Roman"/>
                <w:sz w:val="24"/>
                <w:szCs w:val="24"/>
                <w:lang w:eastAsia="ru-RU"/>
              </w:rPr>
              <w:t>Норматив</w:t>
            </w:r>
          </w:p>
          <w:p w:rsidR="00003C4D" w:rsidRPr="00003C4D" w:rsidRDefault="00003C4D" w:rsidP="00003C4D">
            <w:pPr>
              <w:spacing w:after="0" w:line="240" w:lineRule="auto"/>
              <w:jc w:val="center"/>
              <w:rPr>
                <w:rFonts w:ascii="Times New Roman" w:eastAsia="Times New Roman" w:hAnsi="Times New Roman"/>
                <w:sz w:val="24"/>
                <w:szCs w:val="24"/>
                <w:lang w:eastAsia="ru-RU"/>
              </w:rPr>
            </w:pPr>
            <w:r w:rsidRPr="00003C4D">
              <w:rPr>
                <w:rFonts w:ascii="Times New Roman" w:eastAsia="Times New Roman" w:hAnsi="Times New Roman"/>
                <w:sz w:val="24"/>
                <w:szCs w:val="24"/>
                <w:lang w:eastAsia="ru-RU"/>
              </w:rPr>
              <w:t>га/1000чел.</w:t>
            </w:r>
          </w:p>
        </w:tc>
        <w:tc>
          <w:tcPr>
            <w:tcW w:w="844" w:type="pct"/>
            <w:vAlign w:val="center"/>
          </w:tcPr>
          <w:p w:rsidR="00003C4D" w:rsidRPr="00003C4D" w:rsidRDefault="00003C4D" w:rsidP="00003C4D">
            <w:pPr>
              <w:spacing w:after="0" w:line="240" w:lineRule="auto"/>
              <w:jc w:val="center"/>
              <w:rPr>
                <w:rFonts w:ascii="Times New Roman" w:eastAsia="Times New Roman" w:hAnsi="Times New Roman"/>
                <w:sz w:val="24"/>
                <w:szCs w:val="24"/>
                <w:lang w:eastAsia="ru-RU"/>
              </w:rPr>
            </w:pPr>
            <w:r w:rsidRPr="00003C4D">
              <w:rPr>
                <w:rFonts w:ascii="Times New Roman" w:eastAsia="Times New Roman" w:hAnsi="Times New Roman"/>
                <w:sz w:val="24"/>
                <w:szCs w:val="24"/>
                <w:lang w:eastAsia="ru-RU"/>
              </w:rPr>
              <w:t>Численность населения по проекту, т.чел.</w:t>
            </w:r>
          </w:p>
        </w:tc>
        <w:tc>
          <w:tcPr>
            <w:tcW w:w="815" w:type="pct"/>
            <w:vAlign w:val="center"/>
          </w:tcPr>
          <w:p w:rsidR="00003C4D" w:rsidRPr="00003C4D" w:rsidRDefault="00003C4D" w:rsidP="00003C4D">
            <w:pPr>
              <w:spacing w:after="0" w:line="240" w:lineRule="auto"/>
              <w:jc w:val="center"/>
              <w:rPr>
                <w:rFonts w:ascii="Times New Roman" w:eastAsia="Times New Roman" w:hAnsi="Times New Roman"/>
                <w:sz w:val="24"/>
                <w:szCs w:val="24"/>
                <w:lang w:eastAsia="ru-RU"/>
              </w:rPr>
            </w:pPr>
            <w:r w:rsidRPr="00003C4D">
              <w:rPr>
                <w:rFonts w:ascii="Times New Roman" w:eastAsia="Times New Roman" w:hAnsi="Times New Roman"/>
                <w:sz w:val="24"/>
                <w:szCs w:val="24"/>
                <w:lang w:eastAsia="ru-RU"/>
              </w:rPr>
              <w:t>Емкость</w:t>
            </w:r>
          </w:p>
          <w:p w:rsidR="00003C4D" w:rsidRPr="00003C4D" w:rsidRDefault="00003C4D" w:rsidP="00003C4D">
            <w:pPr>
              <w:spacing w:after="0" w:line="240" w:lineRule="auto"/>
              <w:jc w:val="center"/>
              <w:rPr>
                <w:rFonts w:ascii="Times New Roman" w:eastAsia="Times New Roman" w:hAnsi="Times New Roman"/>
                <w:sz w:val="24"/>
                <w:szCs w:val="24"/>
                <w:lang w:eastAsia="ru-RU"/>
              </w:rPr>
            </w:pPr>
            <w:r w:rsidRPr="00003C4D">
              <w:rPr>
                <w:rFonts w:ascii="Times New Roman" w:eastAsia="Times New Roman" w:hAnsi="Times New Roman"/>
                <w:sz w:val="24"/>
                <w:szCs w:val="24"/>
                <w:lang w:eastAsia="ru-RU"/>
              </w:rPr>
              <w:t>расчетная,</w:t>
            </w:r>
          </w:p>
          <w:p w:rsidR="00003C4D" w:rsidRPr="00003C4D" w:rsidRDefault="00003C4D" w:rsidP="00003C4D">
            <w:pPr>
              <w:spacing w:after="0" w:line="240" w:lineRule="auto"/>
              <w:jc w:val="center"/>
              <w:rPr>
                <w:rFonts w:ascii="Times New Roman" w:eastAsia="Times New Roman" w:hAnsi="Times New Roman"/>
                <w:sz w:val="24"/>
                <w:szCs w:val="24"/>
                <w:lang w:eastAsia="ru-RU"/>
              </w:rPr>
            </w:pPr>
            <w:r w:rsidRPr="00003C4D">
              <w:rPr>
                <w:rFonts w:ascii="Times New Roman" w:eastAsia="Times New Roman" w:hAnsi="Times New Roman"/>
                <w:sz w:val="24"/>
                <w:szCs w:val="24"/>
                <w:lang w:eastAsia="ru-RU"/>
              </w:rPr>
              <w:t>га</w:t>
            </w:r>
          </w:p>
        </w:tc>
      </w:tr>
      <w:tr w:rsidR="00003C4D" w:rsidRPr="00003C4D" w:rsidTr="00003C4D">
        <w:tc>
          <w:tcPr>
            <w:tcW w:w="896" w:type="pct"/>
          </w:tcPr>
          <w:p w:rsidR="00003C4D" w:rsidRPr="00003C4D" w:rsidRDefault="00003C4D" w:rsidP="00003C4D">
            <w:pPr>
              <w:spacing w:before="100" w:beforeAutospacing="1" w:after="100" w:afterAutospacing="1" w:line="240" w:lineRule="auto"/>
              <w:rPr>
                <w:rFonts w:ascii="Times New Roman" w:eastAsia="Times New Roman" w:hAnsi="Times New Roman"/>
                <w:sz w:val="24"/>
                <w:szCs w:val="24"/>
                <w:lang w:eastAsia="ru-RU"/>
              </w:rPr>
            </w:pPr>
            <w:r w:rsidRPr="00003C4D">
              <w:rPr>
                <w:rFonts w:ascii="Times New Roman" w:eastAsia="Times New Roman" w:hAnsi="Times New Roman"/>
                <w:color w:val="000000"/>
                <w:sz w:val="24"/>
                <w:szCs w:val="24"/>
                <w:lang w:eastAsia="ru-RU"/>
              </w:rPr>
              <w:t>Кладбище</w:t>
            </w:r>
          </w:p>
        </w:tc>
        <w:tc>
          <w:tcPr>
            <w:tcW w:w="831" w:type="pct"/>
            <w:vAlign w:val="bottom"/>
          </w:tcPr>
          <w:p w:rsidR="00003C4D" w:rsidRPr="00003C4D" w:rsidRDefault="000F4AD2" w:rsidP="00003C4D">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w:t>
            </w:r>
          </w:p>
        </w:tc>
        <w:tc>
          <w:tcPr>
            <w:tcW w:w="789" w:type="pct"/>
            <w:vAlign w:val="bottom"/>
          </w:tcPr>
          <w:p w:rsidR="00003C4D" w:rsidRPr="00003C4D" w:rsidRDefault="00775217" w:rsidP="00003C4D">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825" w:type="pct"/>
            <w:vAlign w:val="bottom"/>
          </w:tcPr>
          <w:p w:rsidR="00003C4D" w:rsidRPr="00003C4D" w:rsidRDefault="00003C4D" w:rsidP="00003C4D">
            <w:pPr>
              <w:spacing w:before="100" w:beforeAutospacing="1" w:after="100" w:afterAutospacing="1" w:line="240" w:lineRule="auto"/>
              <w:jc w:val="center"/>
              <w:rPr>
                <w:rFonts w:ascii="Times New Roman" w:eastAsia="Times New Roman" w:hAnsi="Times New Roman"/>
                <w:sz w:val="24"/>
                <w:szCs w:val="24"/>
                <w:lang w:eastAsia="ru-RU"/>
              </w:rPr>
            </w:pPr>
            <w:r w:rsidRPr="00003C4D">
              <w:rPr>
                <w:rFonts w:ascii="Times New Roman" w:eastAsia="Times New Roman" w:hAnsi="Times New Roman"/>
                <w:color w:val="000000"/>
                <w:sz w:val="24"/>
                <w:szCs w:val="24"/>
                <w:lang w:eastAsia="ru-RU"/>
              </w:rPr>
              <w:t>0,24</w:t>
            </w:r>
          </w:p>
        </w:tc>
        <w:tc>
          <w:tcPr>
            <w:tcW w:w="844" w:type="pct"/>
            <w:vAlign w:val="bottom"/>
          </w:tcPr>
          <w:p w:rsidR="00003C4D" w:rsidRPr="00003C4D" w:rsidRDefault="00F67F38" w:rsidP="00563E16">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775217">
              <w:rPr>
                <w:rFonts w:ascii="Times New Roman" w:eastAsia="Times New Roman" w:hAnsi="Times New Roman"/>
                <w:sz w:val="24"/>
                <w:szCs w:val="24"/>
                <w:lang w:eastAsia="ru-RU"/>
              </w:rPr>
              <w:t>1</w:t>
            </w:r>
            <w:r w:rsidR="00563E16">
              <w:rPr>
                <w:rFonts w:ascii="Times New Roman" w:eastAsia="Times New Roman" w:hAnsi="Times New Roman"/>
                <w:sz w:val="24"/>
                <w:szCs w:val="24"/>
                <w:lang w:eastAsia="ru-RU"/>
              </w:rPr>
              <w:t>7</w:t>
            </w:r>
          </w:p>
        </w:tc>
        <w:tc>
          <w:tcPr>
            <w:tcW w:w="815" w:type="pct"/>
            <w:vAlign w:val="bottom"/>
          </w:tcPr>
          <w:p w:rsidR="00003C4D" w:rsidRPr="00003C4D" w:rsidRDefault="00F67F38" w:rsidP="00003C4D">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0,04</w:t>
            </w:r>
            <w:r w:rsidR="00563E16">
              <w:rPr>
                <w:rFonts w:ascii="Times New Roman" w:eastAsia="Times New Roman" w:hAnsi="Times New Roman"/>
                <w:sz w:val="24"/>
                <w:szCs w:val="24"/>
                <w:lang w:eastAsia="ru-RU"/>
              </w:rPr>
              <w:t>1</w:t>
            </w:r>
          </w:p>
        </w:tc>
      </w:tr>
    </w:tbl>
    <w:p w:rsidR="00C63145" w:rsidRDefault="00C63145" w:rsidP="00B37703">
      <w:pPr>
        <w:rPr>
          <w:rFonts w:ascii="Times New Roman" w:eastAsia="Times New Roman" w:hAnsi="Times New Roman"/>
          <w:sz w:val="24"/>
          <w:szCs w:val="24"/>
          <w:lang w:eastAsia="ru-RU"/>
        </w:rPr>
      </w:pPr>
      <w:bookmarkStart w:id="94" w:name="_Toc330910010"/>
      <w:bookmarkStart w:id="95" w:name="_Toc341881491"/>
      <w:bookmarkStart w:id="96" w:name="_Toc359487554"/>
    </w:p>
    <w:p w:rsidR="001C1570" w:rsidRPr="00C63145" w:rsidRDefault="00B37703" w:rsidP="00C63145">
      <w:pPr>
        <w:pStyle w:val="1"/>
        <w:numPr>
          <w:ilvl w:val="0"/>
          <w:numId w:val="0"/>
        </w:numPr>
        <w:ind w:left="567"/>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3.  </w:t>
      </w:r>
      <w:r w:rsidR="001C1570" w:rsidRPr="00C63145">
        <w:rPr>
          <w:rFonts w:ascii="Times New Roman" w:eastAsia="Times New Roman" w:hAnsi="Times New Roman"/>
          <w:sz w:val="24"/>
          <w:szCs w:val="24"/>
          <w:lang w:eastAsia="ru-RU"/>
        </w:rPr>
        <w:t>Проектные предложения по территориальному планированию</w:t>
      </w:r>
      <w:bookmarkEnd w:id="94"/>
      <w:bookmarkEnd w:id="95"/>
      <w:bookmarkEnd w:id="96"/>
      <w:r w:rsidR="001C1570" w:rsidRPr="00C63145">
        <w:rPr>
          <w:rFonts w:ascii="Times New Roman" w:eastAsia="Times New Roman" w:hAnsi="Times New Roman"/>
          <w:sz w:val="24"/>
          <w:szCs w:val="24"/>
          <w:lang w:eastAsia="ru-RU"/>
        </w:rPr>
        <w:t xml:space="preserve">  </w:t>
      </w:r>
    </w:p>
    <w:p w:rsidR="00221A0C" w:rsidRPr="00221A0C" w:rsidRDefault="00221A0C" w:rsidP="00221A0C">
      <w:pPr>
        <w:spacing w:after="0" w:line="240" w:lineRule="auto"/>
        <w:ind w:firstLine="539"/>
        <w:jc w:val="both"/>
        <w:rPr>
          <w:rFonts w:ascii="Times New Roman" w:eastAsia="Times New Roman" w:hAnsi="Times New Roman"/>
          <w:sz w:val="24"/>
          <w:szCs w:val="24"/>
          <w:lang w:eastAsia="ru-RU"/>
        </w:rPr>
      </w:pPr>
      <w:r w:rsidRPr="00221A0C">
        <w:rPr>
          <w:rFonts w:ascii="Times New Roman" w:eastAsia="Times New Roman" w:hAnsi="Times New Roman"/>
          <w:sz w:val="24"/>
          <w:szCs w:val="24"/>
          <w:lang w:eastAsia="ru-RU"/>
        </w:rPr>
        <w:t xml:space="preserve">Настоящий раздел содержит материалы по обоснованию предложений территориального планирования </w:t>
      </w:r>
      <w:r w:rsidR="00F67F38">
        <w:rPr>
          <w:rFonts w:ascii="Times New Roman" w:eastAsia="Times New Roman" w:hAnsi="Times New Roman"/>
          <w:sz w:val="24"/>
          <w:szCs w:val="24"/>
          <w:lang w:eastAsia="ru-RU"/>
        </w:rPr>
        <w:t>Северного</w:t>
      </w:r>
      <w:r>
        <w:rPr>
          <w:rFonts w:ascii="Times New Roman" w:eastAsia="Times New Roman" w:hAnsi="Times New Roman"/>
          <w:sz w:val="24"/>
          <w:szCs w:val="24"/>
          <w:lang w:eastAsia="ru-RU"/>
        </w:rPr>
        <w:t xml:space="preserve"> сельского поселения</w:t>
      </w:r>
      <w:r w:rsidRPr="00221A0C">
        <w:rPr>
          <w:rFonts w:ascii="Times New Roman" w:eastAsia="Times New Roman" w:hAnsi="Times New Roman"/>
          <w:sz w:val="24"/>
          <w:szCs w:val="24"/>
          <w:lang w:eastAsia="ru-RU"/>
        </w:rPr>
        <w:t>, этапы их реализации, а также перечень мероприятий по территориальному планированию. 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w:t>
      </w:r>
      <w:r w:rsidR="008F7EBE">
        <w:rPr>
          <w:rFonts w:ascii="Times New Roman" w:eastAsia="Times New Roman" w:hAnsi="Times New Roman"/>
          <w:sz w:val="24"/>
          <w:szCs w:val="24"/>
          <w:lang w:eastAsia="ru-RU"/>
        </w:rPr>
        <w:t>я</w:t>
      </w:r>
      <w:r w:rsidR="008F7EBE" w:rsidRPr="008F7EBE">
        <w:t xml:space="preserve"> </w:t>
      </w:r>
      <w:r w:rsidR="00F67F38">
        <w:rPr>
          <w:rFonts w:ascii="Times New Roman" w:eastAsia="Times New Roman" w:hAnsi="Times New Roman"/>
          <w:sz w:val="24"/>
          <w:szCs w:val="24"/>
          <w:lang w:eastAsia="ru-RU"/>
        </w:rPr>
        <w:t>Северного</w:t>
      </w:r>
      <w:r w:rsidR="008F7EBE" w:rsidRPr="008F7EBE">
        <w:rPr>
          <w:rFonts w:ascii="Times New Roman" w:eastAsia="Times New Roman" w:hAnsi="Times New Roman"/>
          <w:sz w:val="24"/>
          <w:szCs w:val="24"/>
          <w:lang w:eastAsia="ru-RU"/>
        </w:rPr>
        <w:t xml:space="preserve"> сельского поселения</w:t>
      </w:r>
      <w:r w:rsidR="005510DD">
        <w:rPr>
          <w:rFonts w:ascii="Times New Roman" w:eastAsia="Times New Roman" w:hAnsi="Times New Roman"/>
          <w:sz w:val="24"/>
          <w:szCs w:val="24"/>
          <w:lang w:eastAsia="ru-RU"/>
        </w:rPr>
        <w:t>.</w:t>
      </w:r>
      <w:r w:rsidRPr="00221A0C">
        <w:rPr>
          <w:rFonts w:ascii="Times New Roman" w:eastAsia="Times New Roman" w:hAnsi="Times New Roman"/>
          <w:sz w:val="24"/>
          <w:szCs w:val="24"/>
          <w:lang w:eastAsia="ru-RU"/>
        </w:rPr>
        <w:t xml:space="preserve"> </w:t>
      </w:r>
    </w:p>
    <w:p w:rsidR="00221A0C" w:rsidRPr="00221A0C" w:rsidRDefault="00221A0C" w:rsidP="00221A0C">
      <w:pPr>
        <w:spacing w:after="0" w:line="240" w:lineRule="auto"/>
        <w:ind w:firstLine="539"/>
        <w:jc w:val="both"/>
        <w:rPr>
          <w:rFonts w:ascii="Times New Roman" w:eastAsia="Times New Roman" w:hAnsi="Times New Roman"/>
          <w:sz w:val="24"/>
          <w:szCs w:val="24"/>
          <w:lang w:eastAsia="ru-RU"/>
        </w:rPr>
      </w:pPr>
      <w:r w:rsidRPr="00221A0C">
        <w:rPr>
          <w:rFonts w:ascii="Times New Roman" w:eastAsia="Times New Roman" w:hAnsi="Times New Roman"/>
          <w:sz w:val="24"/>
          <w:szCs w:val="24"/>
          <w:lang w:eastAsia="ru-RU"/>
        </w:rPr>
        <w:t>Ряд вопросов местного значения решается в территориальном планировании путем определения конкретных зон планируемого размещения объектов капитального строительства местного значения, в частности:</w:t>
      </w:r>
    </w:p>
    <w:p w:rsidR="00221A0C" w:rsidRPr="00221A0C" w:rsidRDefault="00221A0C"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221A0C">
        <w:rPr>
          <w:rFonts w:ascii="Times New Roman" w:eastAsia="Times New Roman" w:hAnsi="Times New Roman"/>
          <w:sz w:val="24"/>
          <w:szCs w:val="24"/>
          <w:lang w:eastAsia="ru-RU"/>
        </w:rPr>
        <w:t>земельные участки для строительства и реконструкции инженерных сетей и сооружений;</w:t>
      </w:r>
    </w:p>
    <w:p w:rsidR="00221A0C" w:rsidRPr="00221A0C" w:rsidRDefault="00221A0C"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221A0C">
        <w:rPr>
          <w:rFonts w:ascii="Times New Roman" w:eastAsia="Times New Roman" w:hAnsi="Times New Roman"/>
          <w:sz w:val="24"/>
          <w:szCs w:val="24"/>
          <w:lang w:eastAsia="ru-RU"/>
        </w:rPr>
        <w:t>земельные участки для строительства и реконструкции транспортной инфраструктуры, относящейся к ведению поселения;</w:t>
      </w:r>
    </w:p>
    <w:p w:rsidR="00221A0C" w:rsidRPr="00221A0C" w:rsidRDefault="00221A0C"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221A0C">
        <w:rPr>
          <w:rFonts w:ascii="Times New Roman" w:eastAsia="Times New Roman" w:hAnsi="Times New Roman"/>
          <w:sz w:val="24"/>
          <w:szCs w:val="24"/>
          <w:lang w:eastAsia="ru-RU"/>
        </w:rPr>
        <w:t>земельные участки для жилищного строительства, размещения объектов культуры, физической культуры и спорта;</w:t>
      </w:r>
    </w:p>
    <w:p w:rsidR="00221A0C" w:rsidRPr="00221A0C" w:rsidRDefault="00221A0C"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221A0C">
        <w:rPr>
          <w:rFonts w:ascii="Times New Roman" w:eastAsia="Times New Roman" w:hAnsi="Times New Roman"/>
          <w:sz w:val="24"/>
          <w:szCs w:val="24"/>
          <w:lang w:eastAsia="ru-RU"/>
        </w:rPr>
        <w:t>земельные участки для строительства и реконструкции объектов для сбора бытовых отходов и мусора; кладбищ, а также благоустройство территории и размещение мест массового отдыха населения.</w:t>
      </w:r>
    </w:p>
    <w:p w:rsidR="00221A0C" w:rsidRPr="00221A0C" w:rsidRDefault="00221A0C" w:rsidP="00221A0C">
      <w:pPr>
        <w:spacing w:after="0" w:line="240" w:lineRule="auto"/>
        <w:ind w:firstLine="539"/>
        <w:jc w:val="both"/>
        <w:rPr>
          <w:rFonts w:ascii="Times New Roman" w:eastAsia="Times New Roman" w:hAnsi="Times New Roman"/>
          <w:sz w:val="24"/>
          <w:szCs w:val="24"/>
          <w:lang w:eastAsia="ru-RU"/>
        </w:rPr>
      </w:pPr>
      <w:r w:rsidRPr="00221A0C">
        <w:rPr>
          <w:rFonts w:ascii="Times New Roman" w:eastAsia="Times New Roman" w:hAnsi="Times New Roman"/>
          <w:sz w:val="24"/>
          <w:szCs w:val="24"/>
          <w:lang w:eastAsia="ru-RU"/>
        </w:rPr>
        <w:t xml:space="preserve">Ряд вопросов направлен на решение проблем территориального и планировочного устройства </w:t>
      </w:r>
      <w:r w:rsidR="00523A60">
        <w:rPr>
          <w:rFonts w:ascii="Times New Roman" w:eastAsia="Times New Roman" w:hAnsi="Times New Roman"/>
          <w:sz w:val="24"/>
          <w:szCs w:val="24"/>
          <w:lang w:eastAsia="ru-RU"/>
        </w:rPr>
        <w:t>поселения и населенных пунктов в его составе</w:t>
      </w:r>
      <w:r w:rsidRPr="00221A0C">
        <w:rPr>
          <w:rFonts w:ascii="Times New Roman" w:eastAsia="Times New Roman" w:hAnsi="Times New Roman"/>
          <w:sz w:val="24"/>
          <w:szCs w:val="24"/>
          <w:lang w:eastAsia="ru-RU"/>
        </w:rPr>
        <w:t>.</w:t>
      </w:r>
    </w:p>
    <w:p w:rsidR="00221A0C" w:rsidRPr="00221A0C" w:rsidRDefault="00FB43ED" w:rsidP="00221A0C">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w:t>
      </w:r>
      <w:r w:rsidR="00221A0C" w:rsidRPr="00221A0C">
        <w:rPr>
          <w:rFonts w:ascii="Times New Roman" w:eastAsia="Times New Roman" w:hAnsi="Times New Roman"/>
          <w:sz w:val="24"/>
          <w:szCs w:val="24"/>
          <w:lang w:eastAsia="ru-RU"/>
        </w:rPr>
        <w:t xml:space="preserve"> </w:t>
      </w:r>
      <w:r w:rsidR="00A138E5">
        <w:rPr>
          <w:rFonts w:ascii="Times New Roman" w:eastAsia="Times New Roman" w:hAnsi="Times New Roman"/>
          <w:sz w:val="24"/>
          <w:szCs w:val="24"/>
          <w:lang w:eastAsia="ru-RU"/>
        </w:rPr>
        <w:t>Г</w:t>
      </w:r>
      <w:r w:rsidR="00221A0C" w:rsidRPr="00221A0C">
        <w:rPr>
          <w:rFonts w:ascii="Times New Roman" w:eastAsia="Times New Roman" w:hAnsi="Times New Roman"/>
          <w:sz w:val="24"/>
          <w:szCs w:val="24"/>
          <w:lang w:eastAsia="ru-RU"/>
        </w:rPr>
        <w:t xml:space="preserve">енерального плана </w:t>
      </w:r>
      <w:r w:rsidR="00964AD9">
        <w:rPr>
          <w:rFonts w:ascii="Times New Roman" w:eastAsia="Times New Roman" w:hAnsi="Times New Roman"/>
          <w:sz w:val="24"/>
          <w:szCs w:val="24"/>
          <w:lang w:eastAsia="ru-RU"/>
        </w:rPr>
        <w:t>Северного</w:t>
      </w:r>
      <w:r w:rsidR="00523A60" w:rsidRPr="00523A60">
        <w:rPr>
          <w:rFonts w:ascii="Times New Roman" w:eastAsia="Times New Roman" w:hAnsi="Times New Roman"/>
          <w:sz w:val="24"/>
          <w:szCs w:val="24"/>
          <w:lang w:eastAsia="ru-RU"/>
        </w:rPr>
        <w:t xml:space="preserve"> сельского поселения </w:t>
      </w:r>
      <w:r w:rsidR="00221A0C" w:rsidRPr="00221A0C">
        <w:rPr>
          <w:rFonts w:ascii="Times New Roman" w:eastAsia="Times New Roman" w:hAnsi="Times New Roman"/>
          <w:sz w:val="24"/>
          <w:szCs w:val="24"/>
          <w:lang w:eastAsia="ru-RU"/>
        </w:rPr>
        <w:t>разработан на расчетный срок</w:t>
      </w:r>
      <w:r w:rsidR="00883F1B">
        <w:rPr>
          <w:rFonts w:ascii="Times New Roman" w:eastAsia="Times New Roman" w:hAnsi="Times New Roman"/>
          <w:sz w:val="24"/>
          <w:szCs w:val="24"/>
          <w:lang w:eastAsia="ru-RU"/>
        </w:rPr>
        <w:t xml:space="preserve"> -</w:t>
      </w:r>
      <w:r w:rsidR="00221A0C" w:rsidRPr="00221A0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203</w:t>
      </w:r>
      <w:r w:rsidR="00BD6313">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год</w:t>
      </w:r>
      <w:r w:rsidR="00221A0C" w:rsidRPr="00221A0C">
        <w:rPr>
          <w:rFonts w:ascii="Times New Roman" w:eastAsia="Times New Roman" w:hAnsi="Times New Roman"/>
          <w:sz w:val="24"/>
          <w:szCs w:val="24"/>
          <w:lang w:eastAsia="ru-RU"/>
        </w:rPr>
        <w:t xml:space="preserve">, с выделением первой очереди </w:t>
      </w:r>
      <w:r w:rsidR="00883F1B">
        <w:rPr>
          <w:rFonts w:ascii="Times New Roman" w:eastAsia="Times New Roman" w:hAnsi="Times New Roman"/>
          <w:sz w:val="24"/>
          <w:szCs w:val="24"/>
          <w:lang w:eastAsia="ru-RU"/>
        </w:rPr>
        <w:t xml:space="preserve"> -</w:t>
      </w:r>
      <w:r w:rsidR="00221A0C" w:rsidRPr="00221A0C">
        <w:rPr>
          <w:rFonts w:ascii="Times New Roman" w:eastAsia="Times New Roman" w:hAnsi="Times New Roman"/>
          <w:sz w:val="24"/>
          <w:szCs w:val="24"/>
          <w:lang w:eastAsia="ru-RU"/>
        </w:rPr>
        <w:t xml:space="preserve"> 202</w:t>
      </w:r>
      <w:r w:rsidR="00964AD9">
        <w:rPr>
          <w:rFonts w:ascii="Times New Roman" w:eastAsia="Times New Roman" w:hAnsi="Times New Roman"/>
          <w:sz w:val="24"/>
          <w:szCs w:val="24"/>
          <w:lang w:eastAsia="ru-RU"/>
        </w:rPr>
        <w:t>3</w:t>
      </w:r>
      <w:r w:rsidR="00221A0C" w:rsidRPr="00221A0C">
        <w:rPr>
          <w:rFonts w:ascii="Times New Roman" w:eastAsia="Times New Roman" w:hAnsi="Times New Roman"/>
          <w:sz w:val="24"/>
          <w:szCs w:val="24"/>
          <w:lang w:eastAsia="ru-RU"/>
        </w:rPr>
        <w:t xml:space="preserve"> г</w:t>
      </w:r>
      <w:r>
        <w:rPr>
          <w:rFonts w:ascii="Times New Roman" w:eastAsia="Times New Roman" w:hAnsi="Times New Roman"/>
          <w:sz w:val="24"/>
          <w:szCs w:val="24"/>
          <w:lang w:eastAsia="ru-RU"/>
        </w:rPr>
        <w:t>од.</w:t>
      </w:r>
      <w:r w:rsidR="00221A0C" w:rsidRPr="00221A0C">
        <w:rPr>
          <w:rFonts w:ascii="Times New Roman" w:eastAsia="Times New Roman" w:hAnsi="Times New Roman"/>
          <w:sz w:val="24"/>
          <w:szCs w:val="24"/>
          <w:lang w:eastAsia="ru-RU"/>
        </w:rPr>
        <w:t xml:space="preserve"> </w:t>
      </w:r>
    </w:p>
    <w:p w:rsidR="001A701A" w:rsidRPr="00FA1762" w:rsidRDefault="00834249" w:rsidP="004037F1">
      <w:pPr>
        <w:pStyle w:val="2"/>
        <w:numPr>
          <w:ilvl w:val="0"/>
          <w:numId w:val="0"/>
        </w:numPr>
        <w:ind w:firstLine="567"/>
        <w:jc w:val="both"/>
        <w:rPr>
          <w:rFonts w:ascii="Times New Roman" w:eastAsia="Times New Roman" w:hAnsi="Times New Roman"/>
          <w:i w:val="0"/>
          <w:color w:val="000000"/>
          <w:sz w:val="24"/>
          <w:szCs w:val="24"/>
          <w:lang w:eastAsia="ru-RU"/>
        </w:rPr>
      </w:pPr>
      <w:bookmarkStart w:id="97" w:name="_Toc309055386"/>
      <w:bookmarkStart w:id="98" w:name="_Toc330910011"/>
      <w:bookmarkStart w:id="99" w:name="_Toc341881492"/>
      <w:bookmarkStart w:id="100" w:name="_Toc359487555"/>
      <w:r w:rsidRPr="00FA1762">
        <w:rPr>
          <w:rFonts w:ascii="Times New Roman" w:eastAsia="Times New Roman" w:hAnsi="Times New Roman"/>
          <w:i w:val="0"/>
          <w:color w:val="000000"/>
          <w:sz w:val="24"/>
          <w:szCs w:val="24"/>
          <w:lang w:eastAsia="ru-RU"/>
        </w:rPr>
        <w:t>3</w:t>
      </w:r>
      <w:r w:rsidR="005D73BA" w:rsidRPr="00FA1762">
        <w:rPr>
          <w:rFonts w:ascii="Times New Roman" w:eastAsia="Times New Roman" w:hAnsi="Times New Roman"/>
          <w:i w:val="0"/>
          <w:color w:val="000000"/>
          <w:sz w:val="24"/>
          <w:szCs w:val="24"/>
          <w:lang w:eastAsia="ru-RU"/>
        </w:rPr>
        <w:t xml:space="preserve">.1.   </w:t>
      </w:r>
      <w:r w:rsidR="00D637F9" w:rsidRPr="00FA1762">
        <w:rPr>
          <w:rFonts w:ascii="Times New Roman" w:eastAsia="Times New Roman" w:hAnsi="Times New Roman"/>
          <w:i w:val="0"/>
          <w:color w:val="000000"/>
          <w:sz w:val="24"/>
          <w:szCs w:val="24"/>
          <w:lang w:eastAsia="ru-RU"/>
        </w:rPr>
        <w:t xml:space="preserve">Учет интересов Российской Федерации, Томской области, </w:t>
      </w:r>
      <w:r w:rsidR="00964AD9">
        <w:rPr>
          <w:rFonts w:ascii="Times New Roman" w:eastAsia="Times New Roman" w:hAnsi="Times New Roman"/>
          <w:i w:val="0"/>
          <w:color w:val="000000"/>
          <w:sz w:val="24"/>
          <w:szCs w:val="24"/>
          <w:lang w:eastAsia="ru-RU"/>
        </w:rPr>
        <w:t>Александров</w:t>
      </w:r>
      <w:r w:rsidR="00D637F9" w:rsidRPr="00FA1762">
        <w:rPr>
          <w:rFonts w:ascii="Times New Roman" w:eastAsia="Times New Roman" w:hAnsi="Times New Roman"/>
          <w:i w:val="0"/>
          <w:color w:val="000000"/>
          <w:sz w:val="24"/>
          <w:szCs w:val="24"/>
          <w:lang w:eastAsia="ru-RU"/>
        </w:rPr>
        <w:t xml:space="preserve">ского района при осуществлении </w:t>
      </w:r>
      <w:r w:rsidR="00A44C26" w:rsidRPr="00FA1762">
        <w:rPr>
          <w:rFonts w:ascii="Times New Roman" w:eastAsia="Times New Roman" w:hAnsi="Times New Roman"/>
          <w:i w:val="0"/>
          <w:color w:val="000000"/>
          <w:sz w:val="24"/>
          <w:szCs w:val="24"/>
          <w:lang w:eastAsia="ru-RU"/>
        </w:rPr>
        <w:t xml:space="preserve"> </w:t>
      </w:r>
      <w:r w:rsidR="00457BAA" w:rsidRPr="00FA1762">
        <w:rPr>
          <w:rFonts w:ascii="Times New Roman" w:eastAsia="Times New Roman" w:hAnsi="Times New Roman"/>
          <w:i w:val="0"/>
          <w:color w:val="000000"/>
          <w:sz w:val="24"/>
          <w:szCs w:val="24"/>
          <w:lang w:eastAsia="ru-RU"/>
        </w:rPr>
        <w:t>градостроительной деятельности на терр</w:t>
      </w:r>
      <w:r w:rsidR="00457BAA" w:rsidRPr="00FA1762">
        <w:rPr>
          <w:rFonts w:ascii="Times New Roman" w:eastAsia="Times New Roman" w:hAnsi="Times New Roman"/>
          <w:i w:val="0"/>
          <w:color w:val="000000"/>
          <w:sz w:val="24"/>
          <w:szCs w:val="24"/>
          <w:lang w:eastAsia="ru-RU"/>
        </w:rPr>
        <w:t>и</w:t>
      </w:r>
      <w:r w:rsidR="00457BAA" w:rsidRPr="00FA1762">
        <w:rPr>
          <w:rFonts w:ascii="Times New Roman" w:eastAsia="Times New Roman" w:hAnsi="Times New Roman"/>
          <w:i w:val="0"/>
          <w:color w:val="000000"/>
          <w:sz w:val="24"/>
          <w:szCs w:val="24"/>
          <w:lang w:eastAsia="ru-RU"/>
        </w:rPr>
        <w:t xml:space="preserve">тории </w:t>
      </w:r>
      <w:r w:rsidR="00964AD9">
        <w:rPr>
          <w:rFonts w:ascii="Times New Roman" w:eastAsia="Times New Roman" w:hAnsi="Times New Roman"/>
          <w:i w:val="0"/>
          <w:color w:val="000000"/>
          <w:sz w:val="24"/>
          <w:szCs w:val="24"/>
          <w:lang w:eastAsia="ru-RU"/>
        </w:rPr>
        <w:t>Северного</w:t>
      </w:r>
      <w:r w:rsidR="000A6F0B" w:rsidRPr="00FA1762">
        <w:rPr>
          <w:rFonts w:ascii="Times New Roman" w:eastAsia="Times New Roman" w:hAnsi="Times New Roman"/>
          <w:i w:val="0"/>
          <w:color w:val="000000"/>
          <w:sz w:val="24"/>
          <w:szCs w:val="24"/>
          <w:lang w:eastAsia="ru-RU"/>
        </w:rPr>
        <w:t xml:space="preserve"> сельско</w:t>
      </w:r>
      <w:r w:rsidR="009259B2" w:rsidRPr="00FA1762">
        <w:rPr>
          <w:rFonts w:ascii="Times New Roman" w:eastAsia="Times New Roman" w:hAnsi="Times New Roman"/>
          <w:i w:val="0"/>
          <w:color w:val="000000"/>
          <w:sz w:val="24"/>
          <w:szCs w:val="24"/>
          <w:lang w:eastAsia="ru-RU"/>
        </w:rPr>
        <w:t>го</w:t>
      </w:r>
      <w:r w:rsidR="000A6F0B" w:rsidRPr="00FA1762">
        <w:rPr>
          <w:rFonts w:ascii="Times New Roman" w:eastAsia="Times New Roman" w:hAnsi="Times New Roman"/>
          <w:i w:val="0"/>
          <w:color w:val="000000"/>
          <w:sz w:val="24"/>
          <w:szCs w:val="24"/>
          <w:lang w:eastAsia="ru-RU"/>
        </w:rPr>
        <w:t xml:space="preserve"> поселени</w:t>
      </w:r>
      <w:bookmarkEnd w:id="97"/>
      <w:r w:rsidR="009259B2" w:rsidRPr="00FA1762">
        <w:rPr>
          <w:rFonts w:ascii="Times New Roman" w:eastAsia="Times New Roman" w:hAnsi="Times New Roman"/>
          <w:i w:val="0"/>
          <w:color w:val="000000"/>
          <w:sz w:val="24"/>
          <w:szCs w:val="24"/>
          <w:lang w:eastAsia="ru-RU"/>
        </w:rPr>
        <w:t>я</w:t>
      </w:r>
      <w:bookmarkEnd w:id="98"/>
      <w:bookmarkEnd w:id="99"/>
      <w:bookmarkEnd w:id="100"/>
    </w:p>
    <w:p w:rsidR="00744891" w:rsidRPr="005957B5" w:rsidRDefault="00744891" w:rsidP="005957B5">
      <w:pPr>
        <w:spacing w:after="0" w:line="240" w:lineRule="auto"/>
        <w:ind w:firstLine="539"/>
        <w:jc w:val="both"/>
        <w:rPr>
          <w:rFonts w:ascii="Times New Roman" w:eastAsia="Times New Roman" w:hAnsi="Times New Roman"/>
          <w:sz w:val="24"/>
          <w:szCs w:val="24"/>
          <w:lang w:eastAsia="ru-RU"/>
        </w:rPr>
      </w:pPr>
      <w:r w:rsidRPr="005957B5">
        <w:rPr>
          <w:rFonts w:ascii="Times New Roman" w:eastAsia="Times New Roman" w:hAnsi="Times New Roman"/>
          <w:sz w:val="24"/>
          <w:szCs w:val="24"/>
          <w:lang w:eastAsia="ru-RU"/>
        </w:rPr>
        <w:t xml:space="preserve">Учет интересов Российской Федерации, </w:t>
      </w:r>
      <w:r w:rsidR="001A701A" w:rsidRPr="005957B5">
        <w:rPr>
          <w:rFonts w:ascii="Times New Roman" w:eastAsia="Times New Roman" w:hAnsi="Times New Roman"/>
          <w:sz w:val="24"/>
          <w:szCs w:val="24"/>
          <w:lang w:eastAsia="ru-RU"/>
        </w:rPr>
        <w:t xml:space="preserve">Томской </w:t>
      </w:r>
      <w:r w:rsidRPr="005957B5">
        <w:rPr>
          <w:rFonts w:ascii="Times New Roman" w:eastAsia="Times New Roman" w:hAnsi="Times New Roman"/>
          <w:sz w:val="24"/>
          <w:szCs w:val="24"/>
          <w:lang w:eastAsia="ru-RU"/>
        </w:rPr>
        <w:t xml:space="preserve">области, </w:t>
      </w:r>
      <w:r w:rsidR="00964AD9">
        <w:rPr>
          <w:rFonts w:ascii="Times New Roman" w:eastAsia="Times New Roman" w:hAnsi="Times New Roman"/>
          <w:sz w:val="24"/>
          <w:szCs w:val="24"/>
          <w:lang w:eastAsia="ru-RU"/>
        </w:rPr>
        <w:t>Але</w:t>
      </w:r>
      <w:r w:rsidR="00624E13">
        <w:rPr>
          <w:rFonts w:ascii="Times New Roman" w:eastAsia="Times New Roman" w:hAnsi="Times New Roman"/>
          <w:sz w:val="24"/>
          <w:szCs w:val="24"/>
          <w:lang w:eastAsia="ru-RU"/>
        </w:rPr>
        <w:t>кс</w:t>
      </w:r>
      <w:r w:rsidR="00964AD9">
        <w:rPr>
          <w:rFonts w:ascii="Times New Roman" w:eastAsia="Times New Roman" w:hAnsi="Times New Roman"/>
          <w:sz w:val="24"/>
          <w:szCs w:val="24"/>
          <w:lang w:eastAsia="ru-RU"/>
        </w:rPr>
        <w:t>андров</w:t>
      </w:r>
      <w:r w:rsidR="001A701A" w:rsidRPr="005957B5">
        <w:rPr>
          <w:rFonts w:ascii="Times New Roman" w:eastAsia="Times New Roman" w:hAnsi="Times New Roman"/>
          <w:sz w:val="24"/>
          <w:szCs w:val="24"/>
          <w:lang w:eastAsia="ru-RU"/>
        </w:rPr>
        <w:t>ского</w:t>
      </w:r>
      <w:r w:rsidRPr="005957B5">
        <w:rPr>
          <w:rFonts w:ascii="Times New Roman" w:eastAsia="Times New Roman" w:hAnsi="Times New Roman"/>
          <w:sz w:val="24"/>
          <w:szCs w:val="24"/>
          <w:lang w:eastAsia="ru-RU"/>
        </w:rPr>
        <w:t xml:space="preserve">  муниципального района, сопредельных муниципальных образований в </w:t>
      </w:r>
      <w:r w:rsidR="00A138E5">
        <w:rPr>
          <w:rFonts w:ascii="Times New Roman" w:eastAsia="Times New Roman" w:hAnsi="Times New Roman"/>
          <w:sz w:val="24"/>
          <w:szCs w:val="24"/>
          <w:lang w:eastAsia="ru-RU"/>
        </w:rPr>
        <w:t>Г</w:t>
      </w:r>
      <w:r w:rsidRPr="005957B5">
        <w:rPr>
          <w:rFonts w:ascii="Times New Roman" w:eastAsia="Times New Roman" w:hAnsi="Times New Roman"/>
          <w:sz w:val="24"/>
          <w:szCs w:val="24"/>
          <w:lang w:eastAsia="ru-RU"/>
        </w:rPr>
        <w:t>енерально</w:t>
      </w:r>
      <w:r w:rsidR="002B4A55">
        <w:rPr>
          <w:rFonts w:ascii="Times New Roman" w:eastAsia="Times New Roman" w:hAnsi="Times New Roman"/>
          <w:sz w:val="24"/>
          <w:szCs w:val="24"/>
          <w:lang w:eastAsia="ru-RU"/>
        </w:rPr>
        <w:t>м</w:t>
      </w:r>
      <w:r w:rsidRPr="005957B5">
        <w:rPr>
          <w:rFonts w:ascii="Times New Roman" w:eastAsia="Times New Roman" w:hAnsi="Times New Roman"/>
          <w:sz w:val="24"/>
          <w:szCs w:val="24"/>
          <w:lang w:eastAsia="ru-RU"/>
        </w:rPr>
        <w:t xml:space="preserve"> план</w:t>
      </w:r>
      <w:r w:rsidR="002B4A55">
        <w:rPr>
          <w:rFonts w:ascii="Times New Roman" w:eastAsia="Times New Roman" w:hAnsi="Times New Roman"/>
          <w:sz w:val="24"/>
          <w:szCs w:val="24"/>
          <w:lang w:eastAsia="ru-RU"/>
        </w:rPr>
        <w:t xml:space="preserve">е </w:t>
      </w:r>
      <w:r w:rsidR="00624E13">
        <w:rPr>
          <w:rFonts w:ascii="Times New Roman" w:eastAsia="Times New Roman" w:hAnsi="Times New Roman"/>
          <w:sz w:val="24"/>
          <w:szCs w:val="24"/>
          <w:lang w:eastAsia="ru-RU"/>
        </w:rPr>
        <w:t>Северного</w:t>
      </w:r>
      <w:r w:rsidR="001A701A" w:rsidRPr="005957B5">
        <w:rPr>
          <w:rFonts w:ascii="Times New Roman" w:eastAsia="Times New Roman" w:hAnsi="Times New Roman"/>
          <w:sz w:val="24"/>
          <w:szCs w:val="24"/>
          <w:lang w:eastAsia="ru-RU"/>
        </w:rPr>
        <w:t xml:space="preserve"> сельского поселения</w:t>
      </w:r>
      <w:r w:rsidRPr="005957B5">
        <w:rPr>
          <w:rFonts w:ascii="Times New Roman" w:eastAsia="Times New Roman" w:hAnsi="Times New Roman"/>
          <w:sz w:val="24"/>
          <w:szCs w:val="24"/>
          <w:lang w:eastAsia="ru-RU"/>
        </w:rPr>
        <w:t xml:space="preserve"> осуществляется следующими мероприятиями по территориальному планированию: </w:t>
      </w:r>
    </w:p>
    <w:p w:rsidR="00744891" w:rsidRPr="005957B5" w:rsidRDefault="00744891"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5957B5">
        <w:rPr>
          <w:rFonts w:ascii="Times New Roman" w:eastAsia="Times New Roman" w:hAnsi="Times New Roman"/>
          <w:sz w:val="24"/>
          <w:szCs w:val="24"/>
          <w:lang w:eastAsia="ru-RU"/>
        </w:rPr>
        <w:t>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744891" w:rsidRPr="005957B5" w:rsidRDefault="00744891"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5957B5">
        <w:rPr>
          <w:rFonts w:ascii="Times New Roman" w:eastAsia="Times New Roman" w:hAnsi="Times New Roman"/>
          <w:sz w:val="24"/>
          <w:szCs w:val="24"/>
          <w:lang w:eastAsia="ru-RU"/>
        </w:rPr>
        <w:t xml:space="preserve">Реализацией основных решений документов территориального планирования </w:t>
      </w:r>
      <w:r w:rsidR="001A701A" w:rsidRPr="005957B5">
        <w:rPr>
          <w:rFonts w:ascii="Times New Roman" w:eastAsia="Times New Roman" w:hAnsi="Times New Roman"/>
          <w:sz w:val="24"/>
          <w:szCs w:val="24"/>
          <w:lang w:eastAsia="ru-RU"/>
        </w:rPr>
        <w:t>Томской</w:t>
      </w:r>
      <w:r w:rsidRPr="005957B5">
        <w:rPr>
          <w:rFonts w:ascii="Times New Roman" w:eastAsia="Times New Roman" w:hAnsi="Times New Roman"/>
          <w:sz w:val="24"/>
          <w:szCs w:val="24"/>
          <w:lang w:eastAsia="ru-RU"/>
        </w:rPr>
        <w:t xml:space="preserve">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744891" w:rsidRPr="005957B5" w:rsidRDefault="00744891"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5957B5">
        <w:rPr>
          <w:rFonts w:ascii="Times New Roman" w:eastAsia="Times New Roman" w:hAnsi="Times New Roman"/>
          <w:sz w:val="24"/>
          <w:szCs w:val="24"/>
          <w:lang w:eastAsia="ru-RU"/>
        </w:rPr>
        <w:t xml:space="preserve">Реализацией </w:t>
      </w:r>
      <w:r w:rsidR="001A701A" w:rsidRPr="005957B5">
        <w:rPr>
          <w:rFonts w:ascii="Times New Roman" w:eastAsia="Times New Roman" w:hAnsi="Times New Roman"/>
          <w:sz w:val="24"/>
          <w:szCs w:val="24"/>
          <w:lang w:eastAsia="ru-RU"/>
        </w:rPr>
        <w:t>программы</w:t>
      </w:r>
      <w:r w:rsidRPr="005957B5">
        <w:rPr>
          <w:rFonts w:ascii="Times New Roman" w:eastAsia="Times New Roman" w:hAnsi="Times New Roman"/>
          <w:sz w:val="24"/>
          <w:szCs w:val="24"/>
          <w:lang w:eastAsia="ru-RU"/>
        </w:rPr>
        <w:t xml:space="preserve"> социально-экономического развития </w:t>
      </w:r>
      <w:r w:rsidR="00624E13">
        <w:rPr>
          <w:rFonts w:ascii="Times New Roman" w:eastAsia="Times New Roman" w:hAnsi="Times New Roman"/>
          <w:sz w:val="24"/>
          <w:szCs w:val="24"/>
          <w:lang w:eastAsia="ru-RU"/>
        </w:rPr>
        <w:t>Александров</w:t>
      </w:r>
      <w:r w:rsidR="001A701A" w:rsidRPr="005957B5">
        <w:rPr>
          <w:rFonts w:ascii="Times New Roman" w:eastAsia="Times New Roman" w:hAnsi="Times New Roman"/>
          <w:sz w:val="24"/>
          <w:szCs w:val="24"/>
          <w:lang w:eastAsia="ru-RU"/>
        </w:rPr>
        <w:t xml:space="preserve">ского </w:t>
      </w:r>
      <w:r w:rsidRPr="005957B5">
        <w:rPr>
          <w:rFonts w:ascii="Times New Roman" w:eastAsia="Times New Roman" w:hAnsi="Times New Roman"/>
          <w:sz w:val="24"/>
          <w:szCs w:val="24"/>
          <w:lang w:eastAsia="ru-RU"/>
        </w:rPr>
        <w:t>района, целевых программ и иных документов программного характера в области развития территорий в пределах полномочий муниципального образования.</w:t>
      </w:r>
    </w:p>
    <w:p w:rsidR="00CF25FF" w:rsidRDefault="00744891"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5957B5">
        <w:rPr>
          <w:rFonts w:ascii="Times New Roman" w:eastAsia="Times New Roman" w:hAnsi="Times New Roman"/>
          <w:sz w:val="24"/>
          <w:szCs w:val="24"/>
          <w:lang w:eastAsia="ru-RU"/>
        </w:rPr>
        <w:t xml:space="preserve">Учётом интересов сопредельных муниципальных образований, отражённых в соответствующих документах территориального планирования, и ограничений на использование территорий, распространяющихся на территорию </w:t>
      </w:r>
      <w:r w:rsidR="00624E13">
        <w:rPr>
          <w:rFonts w:ascii="Times New Roman" w:eastAsia="Times New Roman" w:hAnsi="Times New Roman"/>
          <w:sz w:val="24"/>
          <w:szCs w:val="24"/>
          <w:lang w:eastAsia="ru-RU"/>
        </w:rPr>
        <w:t>Северного</w:t>
      </w:r>
      <w:r w:rsidR="001A701A" w:rsidRPr="005957B5">
        <w:rPr>
          <w:rFonts w:ascii="Times New Roman" w:eastAsia="Times New Roman" w:hAnsi="Times New Roman"/>
          <w:sz w:val="24"/>
          <w:szCs w:val="24"/>
          <w:lang w:eastAsia="ru-RU"/>
        </w:rPr>
        <w:t xml:space="preserve"> сельского поселения.</w:t>
      </w:r>
    </w:p>
    <w:p w:rsidR="00D637F9" w:rsidRPr="00FA1762" w:rsidRDefault="00834249" w:rsidP="004037F1">
      <w:pPr>
        <w:pStyle w:val="2"/>
        <w:numPr>
          <w:ilvl w:val="0"/>
          <w:numId w:val="0"/>
        </w:numPr>
        <w:ind w:left="539"/>
        <w:jc w:val="both"/>
        <w:rPr>
          <w:rFonts w:ascii="Times New Roman" w:eastAsia="Times New Roman" w:hAnsi="Times New Roman"/>
          <w:i w:val="0"/>
          <w:sz w:val="24"/>
          <w:szCs w:val="24"/>
          <w:lang w:eastAsia="ru-RU"/>
        </w:rPr>
      </w:pPr>
      <w:bookmarkStart w:id="101" w:name="_Toc330910012"/>
      <w:bookmarkStart w:id="102" w:name="_Toc341881493"/>
      <w:bookmarkStart w:id="103" w:name="_Toc359487556"/>
      <w:r w:rsidRPr="00FA1762">
        <w:rPr>
          <w:rFonts w:ascii="Times New Roman" w:eastAsia="Times New Roman" w:hAnsi="Times New Roman"/>
          <w:i w:val="0"/>
          <w:sz w:val="24"/>
          <w:szCs w:val="24"/>
          <w:lang w:eastAsia="ru-RU"/>
        </w:rPr>
        <w:lastRenderedPageBreak/>
        <w:t>3</w:t>
      </w:r>
      <w:r w:rsidR="001C1570" w:rsidRPr="00FA1762">
        <w:rPr>
          <w:rFonts w:ascii="Times New Roman" w:eastAsia="Times New Roman" w:hAnsi="Times New Roman"/>
          <w:i w:val="0"/>
          <w:sz w:val="24"/>
          <w:szCs w:val="24"/>
          <w:lang w:eastAsia="ru-RU"/>
        </w:rPr>
        <w:t>.</w:t>
      </w:r>
      <w:r w:rsidRPr="00FA1762">
        <w:rPr>
          <w:rFonts w:ascii="Times New Roman" w:eastAsia="Times New Roman" w:hAnsi="Times New Roman"/>
          <w:i w:val="0"/>
          <w:sz w:val="24"/>
          <w:szCs w:val="24"/>
          <w:lang w:eastAsia="ru-RU"/>
        </w:rPr>
        <w:t>2</w:t>
      </w:r>
      <w:r w:rsidR="001C1570" w:rsidRPr="00FA1762">
        <w:rPr>
          <w:rFonts w:ascii="Times New Roman" w:eastAsia="Times New Roman" w:hAnsi="Times New Roman"/>
          <w:i w:val="0"/>
          <w:sz w:val="24"/>
          <w:szCs w:val="24"/>
          <w:lang w:eastAsia="ru-RU"/>
        </w:rPr>
        <w:t>.</w:t>
      </w:r>
      <w:r w:rsidR="001C1570" w:rsidRPr="00FA1762">
        <w:rPr>
          <w:rFonts w:ascii="Times New Roman" w:eastAsia="Times New Roman" w:hAnsi="Times New Roman"/>
          <w:i w:val="0"/>
          <w:sz w:val="24"/>
          <w:szCs w:val="24"/>
          <w:lang w:eastAsia="ru-RU"/>
        </w:rPr>
        <w:tab/>
      </w:r>
      <w:r w:rsidR="00D637F9" w:rsidRPr="00FA1762">
        <w:rPr>
          <w:rFonts w:ascii="Times New Roman" w:eastAsia="Times New Roman" w:hAnsi="Times New Roman"/>
          <w:i w:val="0"/>
          <w:sz w:val="24"/>
          <w:szCs w:val="24"/>
          <w:lang w:eastAsia="ru-RU"/>
        </w:rPr>
        <w:t>Демографический прогноз</w:t>
      </w:r>
      <w:bookmarkEnd w:id="101"/>
      <w:bookmarkEnd w:id="102"/>
      <w:bookmarkEnd w:id="103"/>
    </w:p>
    <w:p w:rsidR="00756CAD" w:rsidRPr="009A6A61" w:rsidRDefault="00756CAD" w:rsidP="009A6A61">
      <w:pPr>
        <w:spacing w:after="0" w:line="240" w:lineRule="auto"/>
        <w:ind w:firstLine="539"/>
        <w:jc w:val="both"/>
        <w:rPr>
          <w:rFonts w:ascii="Times New Roman" w:eastAsia="Times New Roman" w:hAnsi="Times New Roman"/>
          <w:sz w:val="24"/>
          <w:szCs w:val="24"/>
          <w:lang w:eastAsia="ru-RU"/>
        </w:rPr>
      </w:pPr>
      <w:r w:rsidRPr="009A6A61">
        <w:rPr>
          <w:rFonts w:ascii="Times New Roman" w:eastAsia="Times New Roman" w:hAnsi="Times New Roman"/>
          <w:sz w:val="24"/>
          <w:szCs w:val="24"/>
          <w:lang w:eastAsia="ru-RU"/>
        </w:rPr>
        <w:t>Определение прогнозной численности населения необходимо для расчета объемов жилищного строительства, сети объектов социальной инфраструктуры на пер</w:t>
      </w:r>
      <w:r w:rsidR="009A6A61">
        <w:rPr>
          <w:rFonts w:ascii="Times New Roman" w:eastAsia="Times New Roman" w:hAnsi="Times New Roman"/>
          <w:sz w:val="24"/>
          <w:szCs w:val="24"/>
          <w:lang w:eastAsia="ru-RU"/>
        </w:rPr>
        <w:t xml:space="preserve">вую очередь и на расчетный срок, а также </w:t>
      </w:r>
      <w:r w:rsidRPr="009A6A61">
        <w:rPr>
          <w:rFonts w:ascii="Times New Roman" w:eastAsia="Times New Roman" w:hAnsi="Times New Roman"/>
          <w:sz w:val="24"/>
          <w:szCs w:val="24"/>
          <w:lang w:eastAsia="ru-RU"/>
        </w:rPr>
        <w:t xml:space="preserve">для определения перечня предлагаемых мероприятий по обеспечению населения основными объектами обслуживания. </w:t>
      </w:r>
    </w:p>
    <w:p w:rsidR="008E5C52" w:rsidRPr="009A6A61" w:rsidRDefault="00756CAD" w:rsidP="009A6A61">
      <w:pPr>
        <w:spacing w:after="0" w:line="240" w:lineRule="auto"/>
        <w:ind w:firstLine="539"/>
        <w:jc w:val="both"/>
        <w:rPr>
          <w:rFonts w:ascii="Times New Roman" w:eastAsia="Times New Roman" w:hAnsi="Times New Roman"/>
          <w:sz w:val="24"/>
          <w:szCs w:val="24"/>
          <w:lang w:eastAsia="ru-RU"/>
        </w:rPr>
      </w:pPr>
      <w:r w:rsidRPr="009A6A61">
        <w:rPr>
          <w:rFonts w:ascii="Times New Roman" w:eastAsia="Times New Roman" w:hAnsi="Times New Roman"/>
          <w:sz w:val="24"/>
          <w:szCs w:val="24"/>
          <w:lang w:eastAsia="ru-RU"/>
        </w:rPr>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w:t>
      </w:r>
      <w:r w:rsidR="008E5C52" w:rsidRPr="009A6A61">
        <w:rPr>
          <w:rFonts w:ascii="Times New Roman" w:eastAsia="Times New Roman" w:hAnsi="Times New Roman"/>
          <w:sz w:val="24"/>
          <w:szCs w:val="24"/>
          <w:lang w:eastAsia="ru-RU"/>
        </w:rPr>
        <w:t>комплексный потенциал сельского поселения, а так же общенациональная и областная политика в сфере демографии.</w:t>
      </w:r>
    </w:p>
    <w:p w:rsidR="00984377" w:rsidRPr="009A6A61" w:rsidRDefault="00984377" w:rsidP="009A6A61">
      <w:pPr>
        <w:spacing w:after="0" w:line="240" w:lineRule="auto"/>
        <w:ind w:firstLine="539"/>
        <w:jc w:val="both"/>
        <w:rPr>
          <w:rFonts w:ascii="Times New Roman" w:eastAsia="Times New Roman" w:hAnsi="Times New Roman"/>
          <w:sz w:val="24"/>
          <w:szCs w:val="24"/>
          <w:lang w:eastAsia="ru-RU"/>
        </w:rPr>
      </w:pPr>
      <w:r w:rsidRPr="009A6A61">
        <w:rPr>
          <w:rFonts w:ascii="Times New Roman" w:eastAsia="Times New Roman" w:hAnsi="Times New Roman"/>
          <w:sz w:val="24"/>
          <w:szCs w:val="24"/>
          <w:lang w:eastAsia="ru-RU"/>
        </w:rPr>
        <w:t>Настоящим проектом при определении прогнозной численности населения сельского поселения учитыва</w:t>
      </w:r>
      <w:r w:rsidR="00307FC2" w:rsidRPr="009A6A61">
        <w:rPr>
          <w:rFonts w:ascii="Times New Roman" w:eastAsia="Times New Roman" w:hAnsi="Times New Roman"/>
          <w:sz w:val="24"/>
          <w:szCs w:val="24"/>
          <w:lang w:eastAsia="ru-RU"/>
        </w:rPr>
        <w:t>лись</w:t>
      </w:r>
      <w:r w:rsidRPr="009A6A61">
        <w:rPr>
          <w:rFonts w:ascii="Times New Roman" w:eastAsia="Times New Roman" w:hAnsi="Times New Roman"/>
          <w:sz w:val="24"/>
          <w:szCs w:val="24"/>
          <w:lang w:eastAsia="ru-RU"/>
        </w:rPr>
        <w:t>:</w:t>
      </w:r>
    </w:p>
    <w:p w:rsidR="00984377" w:rsidRPr="00101E11" w:rsidRDefault="00984377"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101E11">
        <w:rPr>
          <w:rFonts w:ascii="Times New Roman" w:eastAsia="Times New Roman" w:hAnsi="Times New Roman"/>
          <w:sz w:val="24"/>
          <w:szCs w:val="24"/>
          <w:lang w:eastAsia="ru-RU"/>
        </w:rPr>
        <w:t>положения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7E6EFD" w:rsidRDefault="00984377"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101E11">
        <w:rPr>
          <w:rFonts w:ascii="Times New Roman" w:eastAsia="Times New Roman" w:hAnsi="Times New Roman"/>
          <w:sz w:val="24"/>
          <w:szCs w:val="24"/>
          <w:lang w:eastAsia="ru-RU"/>
        </w:rPr>
        <w:t>прогноз перспективной численности населения</w:t>
      </w:r>
      <w:r w:rsidR="00444228" w:rsidRPr="00101E11">
        <w:rPr>
          <w:rFonts w:ascii="Times New Roman" w:eastAsia="Times New Roman" w:hAnsi="Times New Roman"/>
          <w:sz w:val="24"/>
          <w:szCs w:val="24"/>
          <w:lang w:eastAsia="ru-RU"/>
        </w:rPr>
        <w:t xml:space="preserve"> </w:t>
      </w:r>
      <w:r w:rsidR="008617EC">
        <w:rPr>
          <w:rFonts w:ascii="Times New Roman" w:eastAsia="Times New Roman" w:hAnsi="Times New Roman"/>
          <w:sz w:val="24"/>
          <w:szCs w:val="24"/>
          <w:lang w:eastAsia="ru-RU"/>
        </w:rPr>
        <w:t>Александровского</w:t>
      </w:r>
      <w:r w:rsidR="00444228" w:rsidRPr="00101E11">
        <w:rPr>
          <w:rFonts w:ascii="Times New Roman" w:eastAsia="Times New Roman" w:hAnsi="Times New Roman"/>
          <w:sz w:val="24"/>
          <w:szCs w:val="24"/>
          <w:lang w:eastAsia="ru-RU"/>
        </w:rPr>
        <w:t xml:space="preserve"> района</w:t>
      </w:r>
      <w:r w:rsidRPr="00101E11">
        <w:rPr>
          <w:rFonts w:ascii="Times New Roman" w:eastAsia="Times New Roman" w:hAnsi="Times New Roman"/>
          <w:sz w:val="24"/>
          <w:szCs w:val="24"/>
          <w:lang w:eastAsia="ru-RU"/>
        </w:rPr>
        <w:t xml:space="preserve">, проведенный в схеме территориального планирования </w:t>
      </w:r>
      <w:r w:rsidR="008617EC">
        <w:rPr>
          <w:rFonts w:ascii="Times New Roman" w:eastAsia="Times New Roman" w:hAnsi="Times New Roman"/>
          <w:sz w:val="24"/>
          <w:szCs w:val="24"/>
          <w:lang w:eastAsia="ru-RU"/>
        </w:rPr>
        <w:t>Александровского</w:t>
      </w:r>
      <w:r w:rsidRPr="00101E11">
        <w:rPr>
          <w:rFonts w:ascii="Times New Roman" w:eastAsia="Times New Roman" w:hAnsi="Times New Roman"/>
          <w:sz w:val="24"/>
          <w:szCs w:val="24"/>
          <w:lang w:eastAsia="ru-RU"/>
        </w:rPr>
        <w:t xml:space="preserve"> района</w:t>
      </w:r>
      <w:r w:rsidR="0040264F">
        <w:rPr>
          <w:rFonts w:ascii="Times New Roman" w:eastAsia="Times New Roman" w:hAnsi="Times New Roman"/>
          <w:sz w:val="24"/>
          <w:szCs w:val="24"/>
          <w:lang w:eastAsia="ru-RU"/>
        </w:rPr>
        <w:t>;</w:t>
      </w:r>
    </w:p>
    <w:p w:rsidR="007E6EFD" w:rsidRPr="007E6EFD" w:rsidRDefault="0040264F"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7E6EFD">
        <w:rPr>
          <w:rFonts w:ascii="Times New Roman" w:eastAsia="Times New Roman" w:hAnsi="Times New Roman"/>
          <w:sz w:val="24"/>
          <w:szCs w:val="24"/>
          <w:lang w:eastAsia="ru-RU"/>
        </w:rPr>
        <w:t>целевая программа</w:t>
      </w:r>
      <w:r w:rsidR="000437B9">
        <w:rPr>
          <w:rFonts w:ascii="Times New Roman" w:eastAsia="Times New Roman" w:hAnsi="Times New Roman"/>
          <w:sz w:val="24"/>
          <w:szCs w:val="24"/>
          <w:lang w:eastAsia="ru-RU"/>
        </w:rPr>
        <w:t xml:space="preserve"> </w:t>
      </w:r>
      <w:r w:rsidR="000437B9" w:rsidRPr="000437B9">
        <w:rPr>
          <w:rFonts w:ascii="Times New Roman" w:eastAsia="Times New Roman" w:hAnsi="Times New Roman"/>
          <w:sz w:val="24"/>
          <w:szCs w:val="24"/>
          <w:lang w:eastAsia="ru-RU"/>
        </w:rPr>
        <w:t xml:space="preserve">«Демографическое развитие Александровского района до 2012 года». </w:t>
      </w:r>
      <w:r w:rsidRPr="007E6EFD">
        <w:rPr>
          <w:rFonts w:ascii="Times New Roman" w:eastAsia="Times New Roman" w:hAnsi="Times New Roman"/>
          <w:sz w:val="24"/>
          <w:szCs w:val="24"/>
          <w:lang w:eastAsia="ru-RU"/>
        </w:rPr>
        <w:t xml:space="preserve"> </w:t>
      </w:r>
    </w:p>
    <w:p w:rsidR="008E5C52" w:rsidRPr="007E6EFD" w:rsidRDefault="008E5C52" w:rsidP="007E6EFD">
      <w:pPr>
        <w:spacing w:after="0" w:line="240" w:lineRule="auto"/>
        <w:ind w:firstLine="539"/>
        <w:jc w:val="both"/>
        <w:rPr>
          <w:rFonts w:ascii="Times New Roman" w:eastAsia="Times New Roman" w:hAnsi="Times New Roman"/>
          <w:sz w:val="24"/>
          <w:szCs w:val="24"/>
          <w:lang w:eastAsia="ru-RU"/>
        </w:rPr>
      </w:pPr>
      <w:r w:rsidRPr="007E6EFD">
        <w:rPr>
          <w:rFonts w:ascii="Times New Roman" w:eastAsia="Times New Roman" w:hAnsi="Times New Roman"/>
          <w:sz w:val="24"/>
          <w:szCs w:val="24"/>
          <w:lang w:eastAsia="ru-RU"/>
        </w:rPr>
        <w:t xml:space="preserve">За исходную базу перспективных расчетов взяты сложившиеся в </w:t>
      </w:r>
      <w:r w:rsidR="00FF3C50">
        <w:rPr>
          <w:rFonts w:ascii="Times New Roman" w:eastAsia="Times New Roman" w:hAnsi="Times New Roman"/>
          <w:sz w:val="24"/>
          <w:szCs w:val="24"/>
          <w:lang w:eastAsia="ru-RU"/>
        </w:rPr>
        <w:t>Северном</w:t>
      </w:r>
      <w:r w:rsidR="00F846D8" w:rsidRPr="007E6EFD">
        <w:rPr>
          <w:rFonts w:ascii="Times New Roman" w:eastAsia="Times New Roman" w:hAnsi="Times New Roman"/>
          <w:sz w:val="24"/>
          <w:szCs w:val="24"/>
          <w:lang w:eastAsia="ru-RU"/>
        </w:rPr>
        <w:t xml:space="preserve"> сельском поселении в 200</w:t>
      </w:r>
      <w:r w:rsidR="00FF3C50">
        <w:rPr>
          <w:rFonts w:ascii="Times New Roman" w:eastAsia="Times New Roman" w:hAnsi="Times New Roman"/>
          <w:sz w:val="24"/>
          <w:szCs w:val="24"/>
          <w:lang w:eastAsia="ru-RU"/>
        </w:rPr>
        <w:t>8</w:t>
      </w:r>
      <w:r w:rsidR="00F846D8" w:rsidRPr="007E6EFD">
        <w:rPr>
          <w:rFonts w:ascii="Times New Roman" w:eastAsia="Times New Roman" w:hAnsi="Times New Roman"/>
          <w:sz w:val="24"/>
          <w:szCs w:val="24"/>
          <w:lang w:eastAsia="ru-RU"/>
        </w:rPr>
        <w:t>-</w:t>
      </w:r>
      <w:r w:rsidRPr="007E6EFD">
        <w:rPr>
          <w:rFonts w:ascii="Times New Roman" w:eastAsia="Times New Roman" w:hAnsi="Times New Roman"/>
          <w:sz w:val="24"/>
          <w:szCs w:val="24"/>
          <w:lang w:eastAsia="ru-RU"/>
        </w:rPr>
        <w:t>201</w:t>
      </w:r>
      <w:r w:rsidR="00FF3C50">
        <w:rPr>
          <w:rFonts w:ascii="Times New Roman" w:eastAsia="Times New Roman" w:hAnsi="Times New Roman"/>
          <w:sz w:val="24"/>
          <w:szCs w:val="24"/>
          <w:lang w:eastAsia="ru-RU"/>
        </w:rPr>
        <w:t>2</w:t>
      </w:r>
      <w:r w:rsidRPr="007E6EFD">
        <w:rPr>
          <w:rFonts w:ascii="Times New Roman" w:eastAsia="Times New Roman" w:hAnsi="Times New Roman"/>
          <w:sz w:val="24"/>
          <w:szCs w:val="24"/>
          <w:lang w:eastAsia="ru-RU"/>
        </w:rPr>
        <w:t xml:space="preserve"> </w:t>
      </w:r>
      <w:r w:rsidR="00F846D8" w:rsidRPr="007E6EFD">
        <w:rPr>
          <w:rFonts w:ascii="Times New Roman" w:eastAsia="Times New Roman" w:hAnsi="Times New Roman"/>
          <w:sz w:val="24"/>
          <w:szCs w:val="24"/>
          <w:lang w:eastAsia="ru-RU"/>
        </w:rPr>
        <w:t>г</w:t>
      </w:r>
      <w:r w:rsidRPr="007E6EFD">
        <w:rPr>
          <w:rFonts w:ascii="Times New Roman" w:eastAsia="Times New Roman" w:hAnsi="Times New Roman"/>
          <w:sz w:val="24"/>
          <w:szCs w:val="24"/>
          <w:lang w:eastAsia="ru-RU"/>
        </w:rPr>
        <w:t xml:space="preserve">г. </w:t>
      </w:r>
      <w:r w:rsidR="00BD5986">
        <w:rPr>
          <w:rFonts w:ascii="Times New Roman" w:eastAsia="Times New Roman" w:hAnsi="Times New Roman"/>
          <w:sz w:val="24"/>
          <w:szCs w:val="24"/>
          <w:lang w:eastAsia="ru-RU"/>
        </w:rPr>
        <w:t>показатели численности населения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277"/>
        <w:gridCol w:w="1133"/>
        <w:gridCol w:w="1135"/>
        <w:gridCol w:w="1133"/>
        <w:gridCol w:w="1099"/>
      </w:tblGrid>
      <w:tr w:rsidR="0096516E" w:rsidRPr="000B5758" w:rsidTr="0096516E">
        <w:tc>
          <w:tcPr>
            <w:tcW w:w="1982" w:type="pct"/>
            <w:shd w:val="clear" w:color="auto" w:fill="auto"/>
          </w:tcPr>
          <w:p w:rsidR="0096516E" w:rsidRPr="000B5758" w:rsidRDefault="0096516E" w:rsidP="00333126">
            <w:pPr>
              <w:spacing w:after="0" w:line="240" w:lineRule="auto"/>
              <w:jc w:val="both"/>
              <w:rPr>
                <w:rFonts w:ascii="Times New Roman" w:eastAsia="Times New Roman" w:hAnsi="Times New Roman"/>
                <w:lang w:eastAsia="ru-RU"/>
              </w:rPr>
            </w:pPr>
            <w:r w:rsidRPr="000B5758">
              <w:rPr>
                <w:rFonts w:ascii="Times New Roman" w:eastAsia="Times New Roman" w:hAnsi="Times New Roman"/>
                <w:lang w:eastAsia="ru-RU"/>
              </w:rPr>
              <w:t xml:space="preserve">Наименование </w:t>
            </w:r>
          </w:p>
        </w:tc>
        <w:tc>
          <w:tcPr>
            <w:tcW w:w="667" w:type="pct"/>
            <w:shd w:val="clear" w:color="auto" w:fill="auto"/>
            <w:vAlign w:val="center"/>
          </w:tcPr>
          <w:p w:rsidR="0096516E" w:rsidRPr="000B5758" w:rsidRDefault="0096516E" w:rsidP="00FF3C50">
            <w:pPr>
              <w:spacing w:after="0" w:line="240" w:lineRule="auto"/>
              <w:jc w:val="center"/>
              <w:rPr>
                <w:rFonts w:ascii="Times New Roman" w:eastAsia="Times New Roman" w:hAnsi="Times New Roman"/>
                <w:lang w:eastAsia="ru-RU"/>
              </w:rPr>
            </w:pPr>
            <w:r w:rsidRPr="000B5758">
              <w:rPr>
                <w:rFonts w:ascii="Times New Roman" w:eastAsia="Times New Roman" w:hAnsi="Times New Roman"/>
                <w:lang w:eastAsia="ru-RU"/>
              </w:rPr>
              <w:t>200</w:t>
            </w:r>
            <w:r w:rsidR="00FF3C50">
              <w:rPr>
                <w:rFonts w:ascii="Times New Roman" w:eastAsia="Times New Roman" w:hAnsi="Times New Roman"/>
                <w:lang w:eastAsia="ru-RU"/>
              </w:rPr>
              <w:t>8</w:t>
            </w:r>
          </w:p>
        </w:tc>
        <w:tc>
          <w:tcPr>
            <w:tcW w:w="592" w:type="pct"/>
            <w:shd w:val="clear" w:color="auto" w:fill="auto"/>
            <w:vAlign w:val="center"/>
          </w:tcPr>
          <w:p w:rsidR="0096516E" w:rsidRPr="000B5758" w:rsidRDefault="0096516E" w:rsidP="00FF3C50">
            <w:pPr>
              <w:spacing w:after="0" w:line="240" w:lineRule="auto"/>
              <w:jc w:val="center"/>
              <w:rPr>
                <w:rFonts w:ascii="Times New Roman" w:eastAsia="Times New Roman" w:hAnsi="Times New Roman"/>
                <w:lang w:eastAsia="ru-RU"/>
              </w:rPr>
            </w:pPr>
            <w:r w:rsidRPr="000B5758">
              <w:rPr>
                <w:rFonts w:ascii="Times New Roman" w:eastAsia="Times New Roman" w:hAnsi="Times New Roman"/>
                <w:lang w:eastAsia="ru-RU"/>
              </w:rPr>
              <w:t>200</w:t>
            </w:r>
            <w:r w:rsidR="00FF3C50">
              <w:rPr>
                <w:rFonts w:ascii="Times New Roman" w:eastAsia="Times New Roman" w:hAnsi="Times New Roman"/>
                <w:lang w:eastAsia="ru-RU"/>
              </w:rPr>
              <w:t>9</w:t>
            </w:r>
          </w:p>
        </w:tc>
        <w:tc>
          <w:tcPr>
            <w:tcW w:w="593" w:type="pct"/>
            <w:shd w:val="clear" w:color="auto" w:fill="auto"/>
            <w:vAlign w:val="center"/>
          </w:tcPr>
          <w:p w:rsidR="0096516E" w:rsidRPr="000B5758" w:rsidRDefault="0096516E" w:rsidP="00FF3C50">
            <w:pPr>
              <w:spacing w:after="0" w:line="240" w:lineRule="auto"/>
              <w:jc w:val="center"/>
              <w:rPr>
                <w:rFonts w:ascii="Times New Roman" w:eastAsia="Times New Roman" w:hAnsi="Times New Roman"/>
                <w:lang w:eastAsia="ru-RU"/>
              </w:rPr>
            </w:pPr>
            <w:r w:rsidRPr="000B5758">
              <w:rPr>
                <w:rFonts w:ascii="Times New Roman" w:eastAsia="Times New Roman" w:hAnsi="Times New Roman"/>
                <w:lang w:eastAsia="ru-RU"/>
              </w:rPr>
              <w:t>20</w:t>
            </w:r>
            <w:r w:rsidR="00FF3C50">
              <w:rPr>
                <w:rFonts w:ascii="Times New Roman" w:eastAsia="Times New Roman" w:hAnsi="Times New Roman"/>
                <w:lang w:eastAsia="ru-RU"/>
              </w:rPr>
              <w:t>10</w:t>
            </w:r>
          </w:p>
        </w:tc>
        <w:tc>
          <w:tcPr>
            <w:tcW w:w="592" w:type="pct"/>
            <w:shd w:val="clear" w:color="auto" w:fill="auto"/>
            <w:vAlign w:val="center"/>
          </w:tcPr>
          <w:p w:rsidR="0096516E" w:rsidRPr="000B5758" w:rsidRDefault="0096516E" w:rsidP="00FF3C50">
            <w:pPr>
              <w:spacing w:after="0" w:line="240" w:lineRule="auto"/>
              <w:jc w:val="center"/>
              <w:rPr>
                <w:rFonts w:ascii="Times New Roman" w:eastAsia="Times New Roman" w:hAnsi="Times New Roman"/>
                <w:lang w:eastAsia="ru-RU"/>
              </w:rPr>
            </w:pPr>
            <w:r w:rsidRPr="000B5758">
              <w:rPr>
                <w:rFonts w:ascii="Times New Roman" w:eastAsia="Times New Roman" w:hAnsi="Times New Roman"/>
                <w:lang w:eastAsia="ru-RU"/>
              </w:rPr>
              <w:t>201</w:t>
            </w:r>
            <w:r w:rsidR="00FF3C50">
              <w:rPr>
                <w:rFonts w:ascii="Times New Roman" w:eastAsia="Times New Roman" w:hAnsi="Times New Roman"/>
                <w:lang w:eastAsia="ru-RU"/>
              </w:rPr>
              <w:t>1</w:t>
            </w:r>
          </w:p>
        </w:tc>
        <w:tc>
          <w:tcPr>
            <w:tcW w:w="574" w:type="pct"/>
            <w:vAlign w:val="center"/>
          </w:tcPr>
          <w:p w:rsidR="0096516E" w:rsidRPr="000B5758" w:rsidRDefault="0096516E" w:rsidP="00FF3C5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w:t>
            </w:r>
            <w:r w:rsidR="00FF3C50">
              <w:rPr>
                <w:rFonts w:ascii="Times New Roman" w:eastAsia="Times New Roman" w:hAnsi="Times New Roman"/>
                <w:lang w:eastAsia="ru-RU"/>
              </w:rPr>
              <w:t>2</w:t>
            </w:r>
          </w:p>
        </w:tc>
      </w:tr>
      <w:tr w:rsidR="00FF3C50" w:rsidRPr="000B5758" w:rsidTr="0096516E">
        <w:tc>
          <w:tcPr>
            <w:tcW w:w="1982" w:type="pct"/>
            <w:shd w:val="clear" w:color="auto" w:fill="auto"/>
          </w:tcPr>
          <w:p w:rsidR="00FF3C50" w:rsidRPr="000B5758" w:rsidRDefault="00FF3C50" w:rsidP="000D4E12">
            <w:pPr>
              <w:spacing w:after="0" w:line="240" w:lineRule="auto"/>
              <w:rPr>
                <w:rFonts w:ascii="Times New Roman" w:eastAsia="Times New Roman" w:hAnsi="Times New Roman"/>
                <w:lang w:eastAsia="ru-RU"/>
              </w:rPr>
            </w:pPr>
            <w:r>
              <w:rPr>
                <w:rFonts w:ascii="Times New Roman" w:eastAsia="Times New Roman" w:hAnsi="Times New Roman"/>
                <w:lang w:eastAsia="ru-RU"/>
              </w:rPr>
              <w:t>Северное сельское поселение</w:t>
            </w:r>
          </w:p>
        </w:tc>
        <w:tc>
          <w:tcPr>
            <w:tcW w:w="667" w:type="pct"/>
            <w:shd w:val="clear" w:color="auto" w:fill="auto"/>
          </w:tcPr>
          <w:p w:rsidR="00FF3C50" w:rsidRPr="00FF3C50" w:rsidRDefault="00FF3C50" w:rsidP="00FF3C50">
            <w:pPr>
              <w:spacing w:after="0" w:line="240" w:lineRule="auto"/>
              <w:jc w:val="center"/>
              <w:rPr>
                <w:rFonts w:ascii="Times New Roman" w:eastAsia="Times New Roman" w:hAnsi="Times New Roman"/>
                <w:lang w:eastAsia="ru-RU"/>
              </w:rPr>
            </w:pPr>
            <w:r w:rsidRPr="00FF3C50">
              <w:rPr>
                <w:rFonts w:ascii="Times New Roman" w:eastAsia="Times New Roman" w:hAnsi="Times New Roman"/>
                <w:lang w:eastAsia="ru-RU"/>
              </w:rPr>
              <w:t>168</w:t>
            </w:r>
          </w:p>
        </w:tc>
        <w:tc>
          <w:tcPr>
            <w:tcW w:w="592" w:type="pct"/>
            <w:shd w:val="clear" w:color="auto" w:fill="auto"/>
          </w:tcPr>
          <w:p w:rsidR="00FF3C50" w:rsidRPr="00FF3C50" w:rsidRDefault="00FF3C50" w:rsidP="00FF3C50">
            <w:pPr>
              <w:spacing w:after="0" w:line="240" w:lineRule="auto"/>
              <w:jc w:val="center"/>
              <w:rPr>
                <w:rFonts w:ascii="Times New Roman" w:eastAsia="Times New Roman" w:hAnsi="Times New Roman"/>
                <w:lang w:eastAsia="ru-RU"/>
              </w:rPr>
            </w:pPr>
            <w:r w:rsidRPr="00FF3C50">
              <w:rPr>
                <w:rFonts w:ascii="Times New Roman" w:eastAsia="Times New Roman" w:hAnsi="Times New Roman"/>
                <w:lang w:eastAsia="ru-RU"/>
              </w:rPr>
              <w:t>171</w:t>
            </w:r>
          </w:p>
        </w:tc>
        <w:tc>
          <w:tcPr>
            <w:tcW w:w="593" w:type="pct"/>
            <w:shd w:val="clear" w:color="auto" w:fill="auto"/>
          </w:tcPr>
          <w:p w:rsidR="00FF3C50" w:rsidRPr="00FF3C50" w:rsidRDefault="00FF3C50" w:rsidP="00FF3C50">
            <w:pPr>
              <w:spacing w:after="0" w:line="240" w:lineRule="auto"/>
              <w:jc w:val="center"/>
              <w:rPr>
                <w:rFonts w:ascii="Times New Roman" w:eastAsia="Times New Roman" w:hAnsi="Times New Roman"/>
                <w:lang w:eastAsia="ru-RU"/>
              </w:rPr>
            </w:pPr>
            <w:r w:rsidRPr="00FF3C50">
              <w:rPr>
                <w:rFonts w:ascii="Times New Roman" w:eastAsia="Times New Roman" w:hAnsi="Times New Roman"/>
                <w:lang w:eastAsia="ru-RU"/>
              </w:rPr>
              <w:t>169</w:t>
            </w:r>
          </w:p>
        </w:tc>
        <w:tc>
          <w:tcPr>
            <w:tcW w:w="592" w:type="pct"/>
            <w:shd w:val="clear" w:color="auto" w:fill="auto"/>
          </w:tcPr>
          <w:p w:rsidR="00FF3C50" w:rsidRPr="00FF3C50" w:rsidRDefault="00FF3C50" w:rsidP="00FF3C50">
            <w:pPr>
              <w:spacing w:after="0" w:line="240" w:lineRule="auto"/>
              <w:jc w:val="center"/>
              <w:rPr>
                <w:rFonts w:ascii="Times New Roman" w:eastAsia="Times New Roman" w:hAnsi="Times New Roman"/>
                <w:lang w:eastAsia="ru-RU"/>
              </w:rPr>
            </w:pPr>
            <w:r w:rsidRPr="00FF3C50">
              <w:rPr>
                <w:rFonts w:ascii="Times New Roman" w:eastAsia="Times New Roman" w:hAnsi="Times New Roman"/>
                <w:lang w:eastAsia="ru-RU"/>
              </w:rPr>
              <w:t>163</w:t>
            </w:r>
          </w:p>
        </w:tc>
        <w:tc>
          <w:tcPr>
            <w:tcW w:w="574" w:type="pct"/>
          </w:tcPr>
          <w:p w:rsidR="00FF3C50" w:rsidRPr="00FF3C50" w:rsidRDefault="00FF3C50" w:rsidP="00FF3C50">
            <w:pPr>
              <w:spacing w:after="0" w:line="240" w:lineRule="auto"/>
              <w:jc w:val="center"/>
              <w:rPr>
                <w:rFonts w:ascii="Times New Roman" w:eastAsia="Times New Roman" w:hAnsi="Times New Roman"/>
                <w:lang w:eastAsia="ru-RU"/>
              </w:rPr>
            </w:pPr>
            <w:r w:rsidRPr="00FF3C50">
              <w:rPr>
                <w:rFonts w:ascii="Times New Roman" w:eastAsia="Times New Roman" w:hAnsi="Times New Roman"/>
                <w:lang w:eastAsia="ru-RU"/>
              </w:rPr>
              <w:t>161</w:t>
            </w:r>
          </w:p>
        </w:tc>
      </w:tr>
    </w:tbl>
    <w:p w:rsidR="00152893" w:rsidRDefault="006E3AA1" w:rsidP="004712A1">
      <w:pPr>
        <w:spacing w:after="0" w:line="240" w:lineRule="auto"/>
        <w:ind w:firstLine="539"/>
        <w:jc w:val="both"/>
        <w:rPr>
          <w:rFonts w:ascii="Times New Roman" w:eastAsia="Times New Roman" w:hAnsi="Times New Roman"/>
          <w:sz w:val="24"/>
          <w:szCs w:val="24"/>
          <w:lang w:eastAsia="ru-RU"/>
        </w:rPr>
      </w:pPr>
      <w:r w:rsidRPr="004712A1">
        <w:rPr>
          <w:rFonts w:ascii="Times New Roman" w:eastAsia="Times New Roman" w:hAnsi="Times New Roman"/>
          <w:sz w:val="24"/>
          <w:szCs w:val="24"/>
          <w:lang w:eastAsia="ru-RU"/>
        </w:rPr>
        <w:t xml:space="preserve">Основным фактором, определяющим </w:t>
      </w:r>
      <w:r w:rsidR="00307FC2" w:rsidRPr="004712A1">
        <w:rPr>
          <w:rFonts w:ascii="Times New Roman" w:eastAsia="Times New Roman" w:hAnsi="Times New Roman"/>
          <w:sz w:val="24"/>
          <w:szCs w:val="24"/>
          <w:lang w:eastAsia="ru-RU"/>
        </w:rPr>
        <w:t>движение</w:t>
      </w:r>
      <w:r w:rsidRPr="004712A1">
        <w:rPr>
          <w:rFonts w:ascii="Times New Roman" w:eastAsia="Times New Roman" w:hAnsi="Times New Roman"/>
          <w:sz w:val="24"/>
          <w:szCs w:val="24"/>
          <w:lang w:eastAsia="ru-RU"/>
        </w:rPr>
        <w:t xml:space="preserve"> населения</w:t>
      </w:r>
      <w:r w:rsidR="00307FC2" w:rsidRPr="004712A1">
        <w:rPr>
          <w:rFonts w:ascii="Times New Roman" w:eastAsia="Times New Roman" w:hAnsi="Times New Roman"/>
          <w:sz w:val="24"/>
          <w:szCs w:val="24"/>
          <w:lang w:eastAsia="ru-RU"/>
        </w:rPr>
        <w:t xml:space="preserve"> в </w:t>
      </w:r>
      <w:r w:rsidR="0014189B">
        <w:rPr>
          <w:rFonts w:ascii="Times New Roman" w:eastAsia="Times New Roman" w:hAnsi="Times New Roman"/>
          <w:sz w:val="24"/>
          <w:szCs w:val="24"/>
          <w:lang w:eastAsia="ru-RU"/>
        </w:rPr>
        <w:t>Северном</w:t>
      </w:r>
      <w:r w:rsidR="00307FC2" w:rsidRPr="004712A1">
        <w:rPr>
          <w:rFonts w:ascii="Times New Roman" w:eastAsia="Times New Roman" w:hAnsi="Times New Roman"/>
          <w:sz w:val="24"/>
          <w:szCs w:val="24"/>
          <w:lang w:eastAsia="ru-RU"/>
        </w:rPr>
        <w:t xml:space="preserve"> сельском поселении</w:t>
      </w:r>
      <w:r w:rsidRPr="004712A1">
        <w:rPr>
          <w:rFonts w:ascii="Times New Roman" w:eastAsia="Times New Roman" w:hAnsi="Times New Roman"/>
          <w:sz w:val="24"/>
          <w:szCs w:val="24"/>
          <w:lang w:eastAsia="ru-RU"/>
        </w:rPr>
        <w:t>, явля</w:t>
      </w:r>
      <w:r w:rsidR="0014189B">
        <w:rPr>
          <w:rFonts w:ascii="Times New Roman" w:eastAsia="Times New Roman" w:hAnsi="Times New Roman"/>
          <w:sz w:val="24"/>
          <w:szCs w:val="24"/>
          <w:lang w:eastAsia="ru-RU"/>
        </w:rPr>
        <w:t>ю</w:t>
      </w:r>
      <w:r w:rsidRPr="004712A1">
        <w:rPr>
          <w:rFonts w:ascii="Times New Roman" w:eastAsia="Times New Roman" w:hAnsi="Times New Roman"/>
          <w:sz w:val="24"/>
          <w:szCs w:val="24"/>
          <w:lang w:eastAsia="ru-RU"/>
        </w:rPr>
        <w:t>тся миграционн</w:t>
      </w:r>
      <w:r w:rsidR="0014189B">
        <w:rPr>
          <w:rFonts w:ascii="Times New Roman" w:eastAsia="Times New Roman" w:hAnsi="Times New Roman"/>
          <w:sz w:val="24"/>
          <w:szCs w:val="24"/>
          <w:lang w:eastAsia="ru-RU"/>
        </w:rPr>
        <w:t>ые</w:t>
      </w:r>
      <w:r w:rsidRPr="004712A1">
        <w:rPr>
          <w:rFonts w:ascii="Times New Roman" w:eastAsia="Times New Roman" w:hAnsi="Times New Roman"/>
          <w:sz w:val="24"/>
          <w:szCs w:val="24"/>
          <w:lang w:eastAsia="ru-RU"/>
        </w:rPr>
        <w:t xml:space="preserve"> </w:t>
      </w:r>
      <w:r w:rsidR="004712A1">
        <w:rPr>
          <w:rFonts w:ascii="Times New Roman" w:eastAsia="Times New Roman" w:hAnsi="Times New Roman"/>
          <w:sz w:val="24"/>
          <w:szCs w:val="24"/>
          <w:lang w:eastAsia="ru-RU"/>
        </w:rPr>
        <w:t>пр</w:t>
      </w:r>
      <w:r w:rsidR="0014189B">
        <w:rPr>
          <w:rFonts w:ascii="Times New Roman" w:eastAsia="Times New Roman" w:hAnsi="Times New Roman"/>
          <w:sz w:val="24"/>
          <w:szCs w:val="24"/>
          <w:lang w:eastAsia="ru-RU"/>
        </w:rPr>
        <w:t>оцессы</w:t>
      </w:r>
      <w:r w:rsidRPr="004712A1">
        <w:rPr>
          <w:rFonts w:ascii="Times New Roman" w:eastAsia="Times New Roman" w:hAnsi="Times New Roman"/>
          <w:sz w:val="24"/>
          <w:szCs w:val="24"/>
          <w:lang w:eastAsia="ru-RU"/>
        </w:rPr>
        <w:t xml:space="preserve">. Естественный прирост складывается из показателей рождаемости и смертности, имеет </w:t>
      </w:r>
      <w:r w:rsidR="004712A1">
        <w:rPr>
          <w:rFonts w:ascii="Times New Roman" w:eastAsia="Times New Roman" w:hAnsi="Times New Roman"/>
          <w:sz w:val="24"/>
          <w:szCs w:val="24"/>
          <w:lang w:eastAsia="ru-RU"/>
        </w:rPr>
        <w:t xml:space="preserve">близкие к </w:t>
      </w:r>
      <w:r w:rsidRPr="004712A1">
        <w:rPr>
          <w:rFonts w:ascii="Times New Roman" w:eastAsia="Times New Roman" w:hAnsi="Times New Roman"/>
          <w:sz w:val="24"/>
          <w:szCs w:val="24"/>
          <w:lang w:eastAsia="ru-RU"/>
        </w:rPr>
        <w:t>нулевы</w:t>
      </w:r>
      <w:r w:rsidR="004712A1">
        <w:rPr>
          <w:rFonts w:ascii="Times New Roman" w:eastAsia="Times New Roman" w:hAnsi="Times New Roman"/>
          <w:sz w:val="24"/>
          <w:szCs w:val="24"/>
          <w:lang w:eastAsia="ru-RU"/>
        </w:rPr>
        <w:t>м</w:t>
      </w:r>
      <w:r w:rsidRPr="004712A1">
        <w:rPr>
          <w:rFonts w:ascii="Times New Roman" w:eastAsia="Times New Roman" w:hAnsi="Times New Roman"/>
          <w:sz w:val="24"/>
          <w:szCs w:val="24"/>
          <w:lang w:eastAsia="ru-RU"/>
        </w:rPr>
        <w:t xml:space="preserve"> значения</w:t>
      </w:r>
      <w:r w:rsidR="004712A1">
        <w:rPr>
          <w:rFonts w:ascii="Times New Roman" w:eastAsia="Times New Roman" w:hAnsi="Times New Roman"/>
          <w:sz w:val="24"/>
          <w:szCs w:val="24"/>
          <w:lang w:eastAsia="ru-RU"/>
        </w:rPr>
        <w:t>.</w:t>
      </w:r>
    </w:p>
    <w:p w:rsidR="006E3AA1" w:rsidRPr="004712A1" w:rsidRDefault="00756CAD" w:rsidP="004712A1">
      <w:pPr>
        <w:spacing w:after="0" w:line="240" w:lineRule="auto"/>
        <w:ind w:firstLine="539"/>
        <w:jc w:val="both"/>
        <w:rPr>
          <w:rFonts w:ascii="Times New Roman" w:eastAsia="Times New Roman" w:hAnsi="Times New Roman"/>
          <w:sz w:val="24"/>
          <w:szCs w:val="24"/>
          <w:lang w:eastAsia="ru-RU"/>
        </w:rPr>
      </w:pPr>
      <w:r w:rsidRPr="004712A1">
        <w:rPr>
          <w:rFonts w:ascii="Times New Roman" w:eastAsia="Times New Roman" w:hAnsi="Times New Roman"/>
          <w:sz w:val="24"/>
          <w:szCs w:val="24"/>
          <w:lang w:eastAsia="ru-RU"/>
        </w:rPr>
        <w:t xml:space="preserve">Схемой территориального планирования </w:t>
      </w:r>
      <w:r w:rsidR="0014189B">
        <w:rPr>
          <w:rFonts w:ascii="Times New Roman" w:eastAsia="Times New Roman" w:hAnsi="Times New Roman"/>
          <w:sz w:val="24"/>
          <w:szCs w:val="24"/>
          <w:lang w:eastAsia="ru-RU"/>
        </w:rPr>
        <w:t>Александров</w:t>
      </w:r>
      <w:r w:rsidRPr="004712A1">
        <w:rPr>
          <w:rFonts w:ascii="Times New Roman" w:eastAsia="Times New Roman" w:hAnsi="Times New Roman"/>
          <w:sz w:val="24"/>
          <w:szCs w:val="24"/>
          <w:lang w:eastAsia="ru-RU"/>
        </w:rPr>
        <w:t>ского района демографическая ситуация на перспективу до 2035 г. оценена как потенциально имеющая тенденцию к стаб</w:t>
      </w:r>
      <w:r w:rsidR="006E3AA1" w:rsidRPr="004712A1">
        <w:rPr>
          <w:rFonts w:ascii="Times New Roman" w:eastAsia="Times New Roman" w:hAnsi="Times New Roman"/>
          <w:sz w:val="24"/>
          <w:szCs w:val="24"/>
          <w:lang w:eastAsia="ru-RU"/>
        </w:rPr>
        <w:t>илизации</w:t>
      </w:r>
      <w:r w:rsidR="00515210">
        <w:rPr>
          <w:rFonts w:ascii="Times New Roman" w:eastAsia="Times New Roman" w:hAnsi="Times New Roman"/>
          <w:sz w:val="24"/>
          <w:szCs w:val="24"/>
          <w:lang w:eastAsia="ru-RU"/>
        </w:rPr>
        <w:t xml:space="preserve"> и </w:t>
      </w:r>
      <w:r w:rsidR="007B2AE9">
        <w:rPr>
          <w:rFonts w:ascii="Times New Roman" w:eastAsia="Times New Roman" w:hAnsi="Times New Roman"/>
          <w:sz w:val="24"/>
          <w:szCs w:val="24"/>
          <w:lang w:eastAsia="ru-RU"/>
        </w:rPr>
        <w:t>увеличению показателя численности населения</w:t>
      </w:r>
      <w:r w:rsidRPr="004712A1">
        <w:rPr>
          <w:rFonts w:ascii="Times New Roman" w:eastAsia="Times New Roman" w:hAnsi="Times New Roman"/>
          <w:sz w:val="24"/>
          <w:szCs w:val="24"/>
          <w:lang w:eastAsia="ru-RU"/>
        </w:rPr>
        <w:t xml:space="preserve">. </w:t>
      </w:r>
    </w:p>
    <w:p w:rsidR="00756CAD" w:rsidRPr="004712A1" w:rsidRDefault="00756CAD" w:rsidP="004712A1">
      <w:pPr>
        <w:spacing w:after="0" w:line="240" w:lineRule="auto"/>
        <w:ind w:firstLine="539"/>
        <w:jc w:val="both"/>
        <w:rPr>
          <w:rFonts w:ascii="Times New Roman" w:eastAsia="Times New Roman" w:hAnsi="Times New Roman"/>
          <w:sz w:val="24"/>
          <w:szCs w:val="24"/>
          <w:lang w:eastAsia="ru-RU"/>
        </w:rPr>
      </w:pPr>
      <w:r w:rsidRPr="004712A1">
        <w:rPr>
          <w:rFonts w:ascii="Times New Roman" w:eastAsia="Times New Roman" w:hAnsi="Times New Roman"/>
          <w:sz w:val="24"/>
          <w:szCs w:val="24"/>
          <w:lang w:eastAsia="ru-RU"/>
        </w:rPr>
        <w:t xml:space="preserve">Соответственно в </w:t>
      </w:r>
      <w:r w:rsidR="0071544C">
        <w:rPr>
          <w:rFonts w:ascii="Times New Roman" w:eastAsia="Times New Roman" w:hAnsi="Times New Roman"/>
          <w:sz w:val="24"/>
          <w:szCs w:val="24"/>
          <w:lang w:eastAsia="ru-RU"/>
        </w:rPr>
        <w:t>Северном</w:t>
      </w:r>
      <w:r w:rsidR="006E3AA1" w:rsidRPr="004712A1">
        <w:rPr>
          <w:rFonts w:ascii="Times New Roman" w:eastAsia="Times New Roman" w:hAnsi="Times New Roman"/>
          <w:sz w:val="24"/>
          <w:szCs w:val="24"/>
          <w:lang w:eastAsia="ru-RU"/>
        </w:rPr>
        <w:t xml:space="preserve"> сельском</w:t>
      </w:r>
      <w:r w:rsidRPr="004712A1">
        <w:rPr>
          <w:rFonts w:ascii="Times New Roman" w:eastAsia="Times New Roman" w:hAnsi="Times New Roman"/>
          <w:sz w:val="24"/>
          <w:szCs w:val="24"/>
          <w:lang w:eastAsia="ru-RU"/>
        </w:rPr>
        <w:t xml:space="preserve"> поселении на расчетн</w:t>
      </w:r>
      <w:r w:rsidR="006E3AA1" w:rsidRPr="004712A1">
        <w:rPr>
          <w:rFonts w:ascii="Times New Roman" w:eastAsia="Times New Roman" w:hAnsi="Times New Roman"/>
          <w:sz w:val="24"/>
          <w:szCs w:val="24"/>
          <w:lang w:eastAsia="ru-RU"/>
        </w:rPr>
        <w:t>ый</w:t>
      </w:r>
      <w:r w:rsidRPr="004712A1">
        <w:rPr>
          <w:rFonts w:ascii="Times New Roman" w:eastAsia="Times New Roman" w:hAnsi="Times New Roman"/>
          <w:sz w:val="24"/>
          <w:szCs w:val="24"/>
          <w:lang w:eastAsia="ru-RU"/>
        </w:rPr>
        <w:t xml:space="preserve"> срок проекта также прогнозируется </w:t>
      </w:r>
      <w:r w:rsidR="006E3AA1" w:rsidRPr="004712A1">
        <w:rPr>
          <w:rFonts w:ascii="Times New Roman" w:eastAsia="Times New Roman" w:hAnsi="Times New Roman"/>
          <w:sz w:val="24"/>
          <w:szCs w:val="24"/>
          <w:lang w:eastAsia="ru-RU"/>
        </w:rPr>
        <w:t>стабилизация</w:t>
      </w:r>
      <w:r w:rsidRPr="004712A1">
        <w:rPr>
          <w:rFonts w:ascii="Times New Roman" w:eastAsia="Times New Roman" w:hAnsi="Times New Roman"/>
          <w:sz w:val="24"/>
          <w:szCs w:val="24"/>
          <w:lang w:eastAsia="ru-RU"/>
        </w:rPr>
        <w:t xml:space="preserve"> </w:t>
      </w:r>
      <w:r w:rsidR="007B2AE9">
        <w:rPr>
          <w:rFonts w:ascii="Times New Roman" w:eastAsia="Times New Roman" w:hAnsi="Times New Roman"/>
          <w:sz w:val="24"/>
          <w:szCs w:val="24"/>
          <w:lang w:eastAsia="ru-RU"/>
        </w:rPr>
        <w:t xml:space="preserve"> и </w:t>
      </w:r>
      <w:r w:rsidR="0071544C">
        <w:rPr>
          <w:rFonts w:ascii="Times New Roman" w:eastAsia="Times New Roman" w:hAnsi="Times New Roman"/>
          <w:sz w:val="24"/>
          <w:szCs w:val="24"/>
          <w:lang w:eastAsia="ru-RU"/>
        </w:rPr>
        <w:t xml:space="preserve">незначительный </w:t>
      </w:r>
      <w:r w:rsidR="007B2AE9">
        <w:rPr>
          <w:rFonts w:ascii="Times New Roman" w:eastAsia="Times New Roman" w:hAnsi="Times New Roman"/>
          <w:sz w:val="24"/>
          <w:szCs w:val="24"/>
          <w:lang w:eastAsia="ru-RU"/>
        </w:rPr>
        <w:t xml:space="preserve">рост </w:t>
      </w:r>
      <w:r w:rsidRPr="004712A1">
        <w:rPr>
          <w:rFonts w:ascii="Times New Roman" w:eastAsia="Times New Roman" w:hAnsi="Times New Roman"/>
          <w:sz w:val="24"/>
          <w:szCs w:val="24"/>
          <w:lang w:eastAsia="ru-RU"/>
        </w:rPr>
        <w:t>численности населения. Возрастная структура населения на 202</w:t>
      </w:r>
      <w:r w:rsidR="0071544C">
        <w:rPr>
          <w:rFonts w:ascii="Times New Roman" w:eastAsia="Times New Roman" w:hAnsi="Times New Roman"/>
          <w:sz w:val="24"/>
          <w:szCs w:val="24"/>
          <w:lang w:eastAsia="ru-RU"/>
        </w:rPr>
        <w:t>3</w:t>
      </w:r>
      <w:r w:rsidRPr="004712A1">
        <w:rPr>
          <w:rFonts w:ascii="Times New Roman" w:eastAsia="Times New Roman" w:hAnsi="Times New Roman"/>
          <w:sz w:val="24"/>
          <w:szCs w:val="24"/>
          <w:lang w:eastAsia="ru-RU"/>
        </w:rPr>
        <w:t xml:space="preserve"> и 203</w:t>
      </w:r>
      <w:r w:rsidR="00A528D6">
        <w:rPr>
          <w:rFonts w:ascii="Times New Roman" w:eastAsia="Times New Roman" w:hAnsi="Times New Roman"/>
          <w:sz w:val="24"/>
          <w:szCs w:val="24"/>
          <w:lang w:eastAsia="ru-RU"/>
        </w:rPr>
        <w:t>3</w:t>
      </w:r>
      <w:r w:rsidRPr="004712A1">
        <w:rPr>
          <w:rFonts w:ascii="Times New Roman" w:eastAsia="Times New Roman" w:hAnsi="Times New Roman"/>
          <w:sz w:val="24"/>
          <w:szCs w:val="24"/>
          <w:lang w:eastAsia="ru-RU"/>
        </w:rPr>
        <w:t> гг. опред</w:t>
      </w:r>
      <w:r w:rsidR="00B4555A">
        <w:rPr>
          <w:rFonts w:ascii="Times New Roman" w:eastAsia="Times New Roman" w:hAnsi="Times New Roman"/>
          <w:sz w:val="24"/>
          <w:szCs w:val="24"/>
          <w:lang w:eastAsia="ru-RU"/>
        </w:rPr>
        <w:t xml:space="preserve">елена с учетом трендов </w:t>
      </w:r>
      <w:r w:rsidR="00CB0A2C">
        <w:rPr>
          <w:rFonts w:ascii="Times New Roman" w:eastAsia="Times New Roman" w:hAnsi="Times New Roman"/>
          <w:sz w:val="24"/>
          <w:szCs w:val="24"/>
          <w:lang w:eastAsia="ru-RU"/>
        </w:rPr>
        <w:t>оптимистического</w:t>
      </w:r>
      <w:r w:rsidR="00215AB7" w:rsidRPr="004712A1">
        <w:rPr>
          <w:rFonts w:ascii="Times New Roman" w:eastAsia="Times New Roman" w:hAnsi="Times New Roman"/>
          <w:sz w:val="24"/>
          <w:szCs w:val="24"/>
          <w:lang w:eastAsia="ru-RU"/>
        </w:rPr>
        <w:t xml:space="preserve"> варианта </w:t>
      </w:r>
      <w:r w:rsidRPr="004712A1">
        <w:rPr>
          <w:rFonts w:ascii="Times New Roman" w:eastAsia="Times New Roman" w:hAnsi="Times New Roman"/>
          <w:sz w:val="24"/>
          <w:szCs w:val="24"/>
          <w:lang w:eastAsia="ru-RU"/>
        </w:rPr>
        <w:t>прогноза Росстата по регионам страны, представленном в статистическом бюллетене «Предположительная численность населения Российской Федерации до 2030 года».</w:t>
      </w:r>
    </w:p>
    <w:p w:rsidR="007D2939" w:rsidRPr="00164BAD" w:rsidRDefault="00EE09C8" w:rsidP="00164BAD">
      <w:pPr>
        <w:spacing w:after="0" w:line="240" w:lineRule="auto"/>
        <w:ind w:firstLine="539"/>
        <w:jc w:val="both"/>
        <w:rPr>
          <w:rFonts w:ascii="Times New Roman" w:eastAsia="Times New Roman" w:hAnsi="Times New Roman"/>
          <w:sz w:val="24"/>
          <w:szCs w:val="24"/>
          <w:lang w:eastAsia="ru-RU"/>
        </w:rPr>
      </w:pPr>
      <w:r w:rsidRPr="004712A1">
        <w:rPr>
          <w:rFonts w:ascii="Times New Roman" w:eastAsia="Times New Roman" w:hAnsi="Times New Roman"/>
          <w:sz w:val="24"/>
          <w:szCs w:val="24"/>
          <w:lang w:eastAsia="ru-RU"/>
        </w:rPr>
        <w:t xml:space="preserve">Исходя из оценки социально-экономического потенциала поселения, проектом прогнозируется </w:t>
      </w:r>
      <w:r w:rsidR="007F2365">
        <w:rPr>
          <w:rFonts w:ascii="Times New Roman" w:eastAsia="Times New Roman" w:hAnsi="Times New Roman"/>
          <w:sz w:val="24"/>
          <w:szCs w:val="24"/>
          <w:lang w:eastAsia="ru-RU"/>
        </w:rPr>
        <w:t>незначительное сокращение</w:t>
      </w:r>
      <w:r w:rsidR="007F59BB">
        <w:rPr>
          <w:rFonts w:ascii="Times New Roman" w:eastAsia="Times New Roman" w:hAnsi="Times New Roman"/>
          <w:sz w:val="24"/>
          <w:szCs w:val="24"/>
          <w:lang w:eastAsia="ru-RU"/>
        </w:rPr>
        <w:t xml:space="preserve"> </w:t>
      </w:r>
      <w:r w:rsidRPr="004712A1">
        <w:rPr>
          <w:rFonts w:ascii="Times New Roman" w:eastAsia="Times New Roman" w:hAnsi="Times New Roman"/>
          <w:sz w:val="24"/>
          <w:szCs w:val="24"/>
          <w:lang w:eastAsia="ru-RU"/>
        </w:rPr>
        <w:t xml:space="preserve">численности населения </w:t>
      </w:r>
      <w:r w:rsidR="007F59BB">
        <w:rPr>
          <w:rFonts w:ascii="Times New Roman" w:eastAsia="Times New Roman" w:hAnsi="Times New Roman"/>
          <w:sz w:val="24"/>
          <w:szCs w:val="24"/>
          <w:lang w:eastAsia="ru-RU"/>
        </w:rPr>
        <w:t xml:space="preserve"> н</w:t>
      </w:r>
      <w:r w:rsidR="0071544C">
        <w:rPr>
          <w:rFonts w:ascii="Times New Roman" w:eastAsia="Times New Roman" w:hAnsi="Times New Roman"/>
          <w:sz w:val="24"/>
          <w:szCs w:val="24"/>
          <w:lang w:eastAsia="ru-RU"/>
        </w:rPr>
        <w:t>а</w:t>
      </w:r>
      <w:r w:rsidR="007F59BB">
        <w:rPr>
          <w:rFonts w:ascii="Times New Roman" w:eastAsia="Times New Roman" w:hAnsi="Times New Roman"/>
          <w:sz w:val="24"/>
          <w:szCs w:val="24"/>
          <w:lang w:eastAsia="ru-RU"/>
        </w:rPr>
        <w:t xml:space="preserve"> первую очередь реализации </w:t>
      </w:r>
      <w:r w:rsidR="00A138E5">
        <w:rPr>
          <w:rFonts w:ascii="Times New Roman" w:eastAsia="Times New Roman" w:hAnsi="Times New Roman"/>
          <w:sz w:val="24"/>
          <w:szCs w:val="24"/>
          <w:lang w:eastAsia="ru-RU"/>
        </w:rPr>
        <w:t>Г</w:t>
      </w:r>
      <w:r w:rsidR="007F59BB">
        <w:rPr>
          <w:rFonts w:ascii="Times New Roman" w:eastAsia="Times New Roman" w:hAnsi="Times New Roman"/>
          <w:sz w:val="24"/>
          <w:szCs w:val="24"/>
          <w:lang w:eastAsia="ru-RU"/>
        </w:rPr>
        <w:t>енерального плана</w:t>
      </w:r>
      <w:r w:rsidR="00153400">
        <w:rPr>
          <w:rFonts w:ascii="Times New Roman" w:eastAsia="Times New Roman" w:hAnsi="Times New Roman"/>
          <w:sz w:val="24"/>
          <w:szCs w:val="24"/>
          <w:lang w:eastAsia="ru-RU"/>
        </w:rPr>
        <w:t xml:space="preserve"> </w:t>
      </w:r>
      <w:r w:rsidR="007F2365">
        <w:rPr>
          <w:rFonts w:ascii="Times New Roman" w:eastAsia="Times New Roman" w:hAnsi="Times New Roman"/>
          <w:sz w:val="24"/>
          <w:szCs w:val="24"/>
          <w:lang w:eastAsia="ru-RU"/>
        </w:rPr>
        <w:t xml:space="preserve">с последующей стабилизацией и </w:t>
      </w:r>
      <w:r w:rsidR="00153400">
        <w:rPr>
          <w:rFonts w:ascii="Times New Roman" w:eastAsia="Times New Roman" w:hAnsi="Times New Roman"/>
          <w:sz w:val="24"/>
          <w:szCs w:val="24"/>
          <w:lang w:eastAsia="ru-RU"/>
        </w:rPr>
        <w:t>незначительн</w:t>
      </w:r>
      <w:r w:rsidR="007F2365">
        <w:rPr>
          <w:rFonts w:ascii="Times New Roman" w:eastAsia="Times New Roman" w:hAnsi="Times New Roman"/>
          <w:sz w:val="24"/>
          <w:szCs w:val="24"/>
          <w:lang w:eastAsia="ru-RU"/>
        </w:rPr>
        <w:t>ым</w:t>
      </w:r>
      <w:r w:rsidR="00153400">
        <w:rPr>
          <w:rFonts w:ascii="Times New Roman" w:eastAsia="Times New Roman" w:hAnsi="Times New Roman"/>
          <w:sz w:val="24"/>
          <w:szCs w:val="24"/>
          <w:lang w:eastAsia="ru-RU"/>
        </w:rPr>
        <w:t xml:space="preserve"> увеличение</w:t>
      </w:r>
      <w:r w:rsidR="007F2365">
        <w:rPr>
          <w:rFonts w:ascii="Times New Roman" w:eastAsia="Times New Roman" w:hAnsi="Times New Roman"/>
          <w:sz w:val="24"/>
          <w:szCs w:val="24"/>
          <w:lang w:eastAsia="ru-RU"/>
        </w:rPr>
        <w:t>м</w:t>
      </w:r>
      <w:r w:rsidR="00153400">
        <w:rPr>
          <w:rFonts w:ascii="Times New Roman" w:eastAsia="Times New Roman" w:hAnsi="Times New Roman"/>
          <w:sz w:val="24"/>
          <w:szCs w:val="24"/>
          <w:lang w:eastAsia="ru-RU"/>
        </w:rPr>
        <w:t xml:space="preserve"> </w:t>
      </w:r>
      <w:r w:rsidR="007F59BB">
        <w:rPr>
          <w:rFonts w:ascii="Times New Roman" w:eastAsia="Times New Roman" w:hAnsi="Times New Roman"/>
          <w:sz w:val="24"/>
          <w:szCs w:val="24"/>
          <w:lang w:eastAsia="ru-RU"/>
        </w:rPr>
        <w:t xml:space="preserve">на </w:t>
      </w:r>
      <w:r w:rsidR="00444228" w:rsidRPr="004712A1">
        <w:rPr>
          <w:rFonts w:ascii="Times New Roman" w:eastAsia="Times New Roman" w:hAnsi="Times New Roman"/>
          <w:sz w:val="24"/>
          <w:szCs w:val="24"/>
          <w:lang w:eastAsia="ru-RU"/>
        </w:rPr>
        <w:t>расчетный срок</w:t>
      </w:r>
      <w:r w:rsidR="0075663B">
        <w:rPr>
          <w:rFonts w:ascii="Times New Roman" w:eastAsia="Times New Roman" w:hAnsi="Times New Roman"/>
          <w:sz w:val="24"/>
          <w:szCs w:val="24"/>
          <w:lang w:eastAsia="ru-RU"/>
        </w:rPr>
        <w:t>.</w:t>
      </w:r>
      <w:r w:rsidR="00444228" w:rsidRPr="004712A1">
        <w:rPr>
          <w:rFonts w:ascii="Times New Roman" w:eastAsia="Times New Roman" w:hAnsi="Times New Roman"/>
          <w:sz w:val="24"/>
          <w:szCs w:val="24"/>
          <w:lang w:eastAsia="ru-RU"/>
        </w:rPr>
        <w:t xml:space="preserve"> </w:t>
      </w:r>
      <w:r w:rsidR="00447651" w:rsidRPr="004712A1">
        <w:rPr>
          <w:rFonts w:ascii="Times New Roman" w:eastAsia="Times New Roman" w:hAnsi="Times New Roman"/>
          <w:sz w:val="24"/>
          <w:szCs w:val="24"/>
          <w:lang w:eastAsia="ru-RU"/>
        </w:rPr>
        <w:t xml:space="preserve">Данное увеличение численности </w:t>
      </w:r>
      <w:r w:rsidR="003471A2">
        <w:rPr>
          <w:rFonts w:ascii="Times New Roman" w:eastAsia="Times New Roman" w:hAnsi="Times New Roman"/>
          <w:sz w:val="24"/>
          <w:szCs w:val="24"/>
          <w:lang w:eastAsia="ru-RU"/>
        </w:rPr>
        <w:t>произойдет в основном</w:t>
      </w:r>
      <w:r w:rsidR="00447651" w:rsidRPr="004712A1">
        <w:rPr>
          <w:rFonts w:ascii="Times New Roman" w:eastAsia="Times New Roman" w:hAnsi="Times New Roman"/>
          <w:sz w:val="24"/>
          <w:szCs w:val="24"/>
          <w:lang w:eastAsia="ru-RU"/>
        </w:rPr>
        <w:t xml:space="preserve"> за счет притока мигрантов, связанного с реализацией  потенциальных возможностей развития территории </w:t>
      </w:r>
      <w:r w:rsidR="00215AB7" w:rsidRPr="004712A1">
        <w:rPr>
          <w:rFonts w:ascii="Times New Roman" w:eastAsia="Times New Roman" w:hAnsi="Times New Roman"/>
          <w:sz w:val="24"/>
          <w:szCs w:val="24"/>
          <w:lang w:eastAsia="ru-RU"/>
        </w:rPr>
        <w:t xml:space="preserve">сельского </w:t>
      </w:r>
      <w:r w:rsidR="00447651" w:rsidRPr="004712A1">
        <w:rPr>
          <w:rFonts w:ascii="Times New Roman" w:eastAsia="Times New Roman" w:hAnsi="Times New Roman"/>
          <w:sz w:val="24"/>
          <w:szCs w:val="24"/>
          <w:lang w:eastAsia="ru-RU"/>
        </w:rPr>
        <w:t>поселения</w:t>
      </w:r>
      <w:r w:rsidRPr="004712A1">
        <w:rPr>
          <w:rFonts w:ascii="Times New Roman" w:eastAsia="Times New Roman" w:hAnsi="Times New Roman"/>
          <w:sz w:val="24"/>
          <w:szCs w:val="24"/>
          <w:lang w:eastAsia="ru-RU"/>
        </w:rPr>
        <w:t>.</w:t>
      </w:r>
      <w:r w:rsidR="00447651" w:rsidRPr="004712A1">
        <w:rPr>
          <w:rFonts w:ascii="Times New Roman" w:eastAsia="Times New Roman" w:hAnsi="Times New Roman"/>
          <w:sz w:val="24"/>
          <w:szCs w:val="24"/>
          <w:lang w:eastAsia="ru-RU"/>
        </w:rPr>
        <w:t xml:space="preserve"> </w:t>
      </w:r>
    </w:p>
    <w:p w:rsidR="000125B3" w:rsidRDefault="000125B3" w:rsidP="00530190">
      <w:pPr>
        <w:spacing w:after="0"/>
        <w:jc w:val="center"/>
        <w:rPr>
          <w:rFonts w:ascii="Times New Roman" w:eastAsia="Times New Roman" w:hAnsi="Times New Roman"/>
          <w:i/>
          <w:sz w:val="24"/>
          <w:szCs w:val="24"/>
          <w:lang w:eastAsia="ru-RU"/>
        </w:rPr>
      </w:pPr>
    </w:p>
    <w:p w:rsidR="000125B3" w:rsidRDefault="000125B3" w:rsidP="00530190">
      <w:pPr>
        <w:spacing w:after="0"/>
        <w:jc w:val="center"/>
        <w:rPr>
          <w:rFonts w:ascii="Times New Roman" w:eastAsia="Times New Roman" w:hAnsi="Times New Roman"/>
          <w:i/>
          <w:sz w:val="24"/>
          <w:szCs w:val="24"/>
          <w:lang w:eastAsia="ru-RU"/>
        </w:rPr>
      </w:pPr>
    </w:p>
    <w:p w:rsidR="000125B3" w:rsidRDefault="000125B3" w:rsidP="00530190">
      <w:pPr>
        <w:spacing w:after="0"/>
        <w:jc w:val="center"/>
        <w:rPr>
          <w:rFonts w:ascii="Times New Roman" w:eastAsia="Times New Roman" w:hAnsi="Times New Roman"/>
          <w:i/>
          <w:sz w:val="24"/>
          <w:szCs w:val="24"/>
          <w:lang w:eastAsia="ru-RU"/>
        </w:rPr>
      </w:pPr>
    </w:p>
    <w:p w:rsidR="000125B3" w:rsidRDefault="000125B3" w:rsidP="00530190">
      <w:pPr>
        <w:spacing w:after="0"/>
        <w:jc w:val="center"/>
        <w:rPr>
          <w:rFonts w:ascii="Times New Roman" w:eastAsia="Times New Roman" w:hAnsi="Times New Roman"/>
          <w:i/>
          <w:sz w:val="24"/>
          <w:szCs w:val="24"/>
          <w:lang w:eastAsia="ru-RU"/>
        </w:rPr>
      </w:pPr>
    </w:p>
    <w:p w:rsidR="000125B3" w:rsidRDefault="000125B3" w:rsidP="00530190">
      <w:pPr>
        <w:spacing w:after="0"/>
        <w:jc w:val="center"/>
        <w:rPr>
          <w:rFonts w:ascii="Times New Roman" w:eastAsia="Times New Roman" w:hAnsi="Times New Roman"/>
          <w:i/>
          <w:sz w:val="24"/>
          <w:szCs w:val="24"/>
          <w:lang w:eastAsia="ru-RU"/>
        </w:rPr>
      </w:pPr>
    </w:p>
    <w:p w:rsidR="000125B3" w:rsidRDefault="000125B3" w:rsidP="00530190">
      <w:pPr>
        <w:spacing w:after="0"/>
        <w:jc w:val="center"/>
        <w:rPr>
          <w:rFonts w:ascii="Times New Roman" w:eastAsia="Times New Roman" w:hAnsi="Times New Roman"/>
          <w:i/>
          <w:sz w:val="24"/>
          <w:szCs w:val="24"/>
          <w:lang w:eastAsia="ru-RU"/>
        </w:rPr>
      </w:pPr>
    </w:p>
    <w:p w:rsidR="00215AB7" w:rsidRPr="004870AB" w:rsidRDefault="00215AB7" w:rsidP="00530190">
      <w:pPr>
        <w:spacing w:after="0"/>
        <w:jc w:val="center"/>
        <w:rPr>
          <w:rFonts w:ascii="Times New Roman" w:eastAsia="Times New Roman" w:hAnsi="Times New Roman"/>
          <w:i/>
          <w:sz w:val="24"/>
          <w:szCs w:val="24"/>
          <w:lang w:eastAsia="ru-RU"/>
        </w:rPr>
      </w:pPr>
      <w:r w:rsidRPr="004870AB">
        <w:rPr>
          <w:rFonts w:ascii="Times New Roman" w:eastAsia="Times New Roman" w:hAnsi="Times New Roman"/>
          <w:i/>
          <w:sz w:val="24"/>
          <w:szCs w:val="24"/>
          <w:lang w:eastAsia="ru-RU"/>
        </w:rPr>
        <w:lastRenderedPageBreak/>
        <w:t>Перспективные демографические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7"/>
        <w:gridCol w:w="1825"/>
        <w:gridCol w:w="1825"/>
        <w:gridCol w:w="1824"/>
      </w:tblGrid>
      <w:tr w:rsidR="00EF4C52" w:rsidRPr="00773525" w:rsidTr="00EB48DE">
        <w:tc>
          <w:tcPr>
            <w:tcW w:w="2140" w:type="pct"/>
            <w:shd w:val="clear" w:color="auto" w:fill="auto"/>
            <w:vAlign w:val="center"/>
          </w:tcPr>
          <w:p w:rsidR="00EF4C52" w:rsidRPr="00773525" w:rsidRDefault="00EF4C52" w:rsidP="00773525">
            <w:pPr>
              <w:autoSpaceDE w:val="0"/>
              <w:autoSpaceDN w:val="0"/>
              <w:adjustRightInd w:val="0"/>
              <w:spacing w:after="0" w:line="240" w:lineRule="auto"/>
              <w:jc w:val="center"/>
              <w:rPr>
                <w:rFonts w:ascii="Times New Roman" w:eastAsia="Times New Roman" w:hAnsi="Times New Roman"/>
                <w:b/>
                <w:sz w:val="24"/>
                <w:szCs w:val="24"/>
                <w:lang w:eastAsia="ru-RU"/>
              </w:rPr>
            </w:pPr>
            <w:r w:rsidRPr="00773525">
              <w:rPr>
                <w:rFonts w:ascii="Times New Roman" w:eastAsia="Times New Roman" w:hAnsi="Times New Roman"/>
                <w:b/>
                <w:sz w:val="24"/>
                <w:szCs w:val="24"/>
                <w:lang w:eastAsia="ru-RU"/>
              </w:rPr>
              <w:t>Показатель</w:t>
            </w:r>
          </w:p>
          <w:p w:rsidR="00EF4C52" w:rsidRPr="00773525" w:rsidRDefault="00EF4C52" w:rsidP="0077352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953" w:type="pct"/>
            <w:shd w:val="clear" w:color="auto" w:fill="auto"/>
            <w:vAlign w:val="center"/>
          </w:tcPr>
          <w:p w:rsidR="00EF4C52" w:rsidRPr="00773525" w:rsidRDefault="00EF4C52" w:rsidP="00153400">
            <w:pPr>
              <w:autoSpaceDE w:val="0"/>
              <w:autoSpaceDN w:val="0"/>
              <w:adjustRightInd w:val="0"/>
              <w:spacing w:after="0" w:line="240" w:lineRule="auto"/>
              <w:jc w:val="center"/>
              <w:rPr>
                <w:rFonts w:ascii="Times New Roman" w:eastAsia="Times New Roman" w:hAnsi="Times New Roman"/>
                <w:b/>
                <w:sz w:val="24"/>
                <w:szCs w:val="24"/>
                <w:lang w:eastAsia="ru-RU"/>
              </w:rPr>
            </w:pPr>
            <w:r w:rsidRPr="00773525">
              <w:rPr>
                <w:rFonts w:ascii="Times New Roman" w:eastAsia="Times New Roman" w:hAnsi="Times New Roman"/>
                <w:b/>
                <w:sz w:val="24"/>
                <w:szCs w:val="24"/>
                <w:lang w:eastAsia="ru-RU"/>
              </w:rPr>
              <w:t>20</w:t>
            </w:r>
            <w:r w:rsidR="006A050F">
              <w:rPr>
                <w:rFonts w:ascii="Times New Roman" w:eastAsia="Times New Roman" w:hAnsi="Times New Roman"/>
                <w:b/>
                <w:sz w:val="24"/>
                <w:szCs w:val="24"/>
                <w:lang w:eastAsia="ru-RU"/>
              </w:rPr>
              <w:t>1</w:t>
            </w:r>
            <w:r w:rsidR="00153400">
              <w:rPr>
                <w:rFonts w:ascii="Times New Roman" w:eastAsia="Times New Roman" w:hAnsi="Times New Roman"/>
                <w:b/>
                <w:sz w:val="24"/>
                <w:szCs w:val="24"/>
                <w:lang w:eastAsia="ru-RU"/>
              </w:rPr>
              <w:t>2</w:t>
            </w:r>
            <w:r w:rsidRPr="00773525">
              <w:rPr>
                <w:rFonts w:ascii="Times New Roman" w:eastAsia="Times New Roman" w:hAnsi="Times New Roman"/>
                <w:b/>
                <w:sz w:val="24"/>
                <w:szCs w:val="24"/>
                <w:lang w:eastAsia="ru-RU"/>
              </w:rPr>
              <w:t xml:space="preserve"> год</w:t>
            </w:r>
          </w:p>
        </w:tc>
        <w:tc>
          <w:tcPr>
            <w:tcW w:w="953" w:type="pct"/>
            <w:shd w:val="clear" w:color="auto" w:fill="auto"/>
            <w:vAlign w:val="center"/>
          </w:tcPr>
          <w:p w:rsidR="00EF4C52" w:rsidRPr="00773525" w:rsidRDefault="00EF4C52" w:rsidP="00153400">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202</w:t>
            </w:r>
            <w:r w:rsidR="00153400">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xml:space="preserve"> год</w:t>
            </w:r>
          </w:p>
        </w:tc>
        <w:tc>
          <w:tcPr>
            <w:tcW w:w="953" w:type="pct"/>
            <w:shd w:val="clear" w:color="auto" w:fill="auto"/>
            <w:vAlign w:val="center"/>
          </w:tcPr>
          <w:p w:rsidR="00EF4C52" w:rsidRPr="00773525" w:rsidRDefault="00EF4C52" w:rsidP="00A528D6">
            <w:pPr>
              <w:autoSpaceDE w:val="0"/>
              <w:autoSpaceDN w:val="0"/>
              <w:adjustRightInd w:val="0"/>
              <w:spacing w:after="0" w:line="240" w:lineRule="auto"/>
              <w:jc w:val="center"/>
              <w:rPr>
                <w:rFonts w:ascii="Times New Roman" w:eastAsia="Times New Roman" w:hAnsi="Times New Roman"/>
                <w:b/>
                <w:sz w:val="24"/>
                <w:szCs w:val="24"/>
                <w:lang w:eastAsia="ru-RU"/>
              </w:rPr>
            </w:pPr>
            <w:r w:rsidRPr="00773525">
              <w:rPr>
                <w:rFonts w:ascii="Times New Roman" w:eastAsia="Times New Roman" w:hAnsi="Times New Roman"/>
                <w:b/>
                <w:sz w:val="24"/>
                <w:szCs w:val="24"/>
                <w:lang w:eastAsia="ru-RU"/>
              </w:rPr>
              <w:t>203</w:t>
            </w:r>
            <w:r w:rsidR="00A528D6">
              <w:rPr>
                <w:rFonts w:ascii="Times New Roman" w:eastAsia="Times New Roman" w:hAnsi="Times New Roman"/>
                <w:b/>
                <w:sz w:val="24"/>
                <w:szCs w:val="24"/>
                <w:lang w:eastAsia="ru-RU"/>
              </w:rPr>
              <w:t>3</w:t>
            </w:r>
            <w:r w:rsidRPr="00773525">
              <w:rPr>
                <w:rFonts w:ascii="Times New Roman" w:eastAsia="Times New Roman" w:hAnsi="Times New Roman"/>
                <w:b/>
                <w:sz w:val="24"/>
                <w:szCs w:val="24"/>
                <w:lang w:eastAsia="ru-RU"/>
              </w:rPr>
              <w:t xml:space="preserve"> год</w:t>
            </w:r>
          </w:p>
        </w:tc>
      </w:tr>
      <w:tr w:rsidR="00EF4C52" w:rsidRPr="00773525" w:rsidTr="00EF4C52">
        <w:tc>
          <w:tcPr>
            <w:tcW w:w="2140" w:type="pct"/>
          </w:tcPr>
          <w:p w:rsidR="00EF4C52" w:rsidRPr="00773525" w:rsidRDefault="00EF4C52" w:rsidP="00154E12">
            <w:pPr>
              <w:autoSpaceDE w:val="0"/>
              <w:autoSpaceDN w:val="0"/>
              <w:adjustRightInd w:val="0"/>
              <w:spacing w:after="0" w:line="240" w:lineRule="auto"/>
              <w:rPr>
                <w:rFonts w:ascii="Times New Roman" w:eastAsia="Times New Roman" w:hAnsi="Times New Roman"/>
                <w:b/>
                <w:sz w:val="24"/>
                <w:szCs w:val="24"/>
                <w:lang w:eastAsia="ru-RU"/>
              </w:rPr>
            </w:pPr>
            <w:r w:rsidRPr="00773525">
              <w:rPr>
                <w:rFonts w:ascii="Times New Roman" w:eastAsia="Times New Roman" w:hAnsi="Times New Roman"/>
                <w:b/>
                <w:sz w:val="24"/>
                <w:szCs w:val="24"/>
                <w:lang w:eastAsia="ru-RU"/>
              </w:rPr>
              <w:t>Численность населения, человек</w:t>
            </w:r>
          </w:p>
        </w:tc>
        <w:tc>
          <w:tcPr>
            <w:tcW w:w="953" w:type="pct"/>
            <w:vAlign w:val="center"/>
          </w:tcPr>
          <w:p w:rsidR="00EF4C52" w:rsidRPr="00773525" w:rsidRDefault="00153400" w:rsidP="00154E12">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161</w:t>
            </w:r>
          </w:p>
        </w:tc>
        <w:tc>
          <w:tcPr>
            <w:tcW w:w="953" w:type="pct"/>
          </w:tcPr>
          <w:p w:rsidR="00EF4C52" w:rsidRPr="00773525" w:rsidRDefault="00153400" w:rsidP="007F2365">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007F2365">
              <w:rPr>
                <w:rFonts w:ascii="Times New Roman" w:eastAsia="Times New Roman" w:hAnsi="Times New Roman"/>
                <w:b/>
                <w:sz w:val="24"/>
                <w:szCs w:val="24"/>
                <w:lang w:eastAsia="ru-RU"/>
              </w:rPr>
              <w:t>55</w:t>
            </w:r>
          </w:p>
        </w:tc>
        <w:tc>
          <w:tcPr>
            <w:tcW w:w="953" w:type="pct"/>
            <w:vAlign w:val="center"/>
          </w:tcPr>
          <w:p w:rsidR="00EF4C52" w:rsidRPr="00773525" w:rsidRDefault="00153400" w:rsidP="00084F32">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00084F32">
              <w:rPr>
                <w:rFonts w:ascii="Times New Roman" w:eastAsia="Times New Roman" w:hAnsi="Times New Roman"/>
                <w:b/>
                <w:sz w:val="24"/>
                <w:szCs w:val="24"/>
                <w:lang w:eastAsia="ru-RU"/>
              </w:rPr>
              <w:t>70</w:t>
            </w:r>
          </w:p>
        </w:tc>
      </w:tr>
      <w:tr w:rsidR="00EF4C52" w:rsidRPr="00773525" w:rsidTr="00EF4C52">
        <w:trPr>
          <w:trHeight w:val="194"/>
        </w:trPr>
        <w:tc>
          <w:tcPr>
            <w:tcW w:w="2140" w:type="pct"/>
          </w:tcPr>
          <w:p w:rsidR="00EF4C52" w:rsidRPr="00773525" w:rsidRDefault="00EF4C52" w:rsidP="00154E12">
            <w:pPr>
              <w:autoSpaceDE w:val="0"/>
              <w:autoSpaceDN w:val="0"/>
              <w:adjustRightInd w:val="0"/>
              <w:spacing w:after="0" w:line="240" w:lineRule="auto"/>
              <w:jc w:val="center"/>
              <w:rPr>
                <w:rFonts w:ascii="Times New Roman" w:eastAsia="Times New Roman" w:hAnsi="Times New Roman"/>
                <w:sz w:val="24"/>
                <w:szCs w:val="24"/>
                <w:lang w:eastAsia="ru-RU"/>
              </w:rPr>
            </w:pPr>
            <w:r w:rsidRPr="00773525">
              <w:rPr>
                <w:rFonts w:ascii="Times New Roman" w:eastAsia="Times New Roman" w:hAnsi="Times New Roman"/>
                <w:sz w:val="24"/>
                <w:szCs w:val="24"/>
                <w:lang w:eastAsia="ru-RU"/>
              </w:rPr>
              <w:t>из них в возрасте</w:t>
            </w:r>
          </w:p>
        </w:tc>
        <w:tc>
          <w:tcPr>
            <w:tcW w:w="953" w:type="pct"/>
            <w:vAlign w:val="center"/>
          </w:tcPr>
          <w:p w:rsidR="00EF4C52" w:rsidRPr="00773525" w:rsidRDefault="00EF4C52" w:rsidP="00154E12">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53" w:type="pct"/>
          </w:tcPr>
          <w:p w:rsidR="00EF4C52" w:rsidRPr="00773525" w:rsidRDefault="00EF4C52" w:rsidP="00154E12">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53" w:type="pct"/>
            <w:vAlign w:val="center"/>
          </w:tcPr>
          <w:p w:rsidR="00EF4C52" w:rsidRPr="00773525" w:rsidRDefault="00EF4C52" w:rsidP="00154E12">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6A050F" w:rsidRPr="00773525" w:rsidTr="000D4E12">
        <w:tc>
          <w:tcPr>
            <w:tcW w:w="2140" w:type="pct"/>
          </w:tcPr>
          <w:p w:rsidR="006A050F" w:rsidRPr="00773525" w:rsidRDefault="006A050F" w:rsidP="00154E12">
            <w:pPr>
              <w:autoSpaceDE w:val="0"/>
              <w:autoSpaceDN w:val="0"/>
              <w:adjustRightInd w:val="0"/>
              <w:spacing w:after="0" w:line="240" w:lineRule="auto"/>
              <w:rPr>
                <w:rFonts w:ascii="Times New Roman" w:eastAsia="Times New Roman" w:hAnsi="Times New Roman"/>
                <w:sz w:val="24"/>
                <w:szCs w:val="24"/>
                <w:lang w:eastAsia="ru-RU"/>
              </w:rPr>
            </w:pPr>
            <w:r w:rsidRPr="00773525">
              <w:rPr>
                <w:rFonts w:ascii="Times New Roman" w:eastAsia="Times New Roman" w:hAnsi="Times New Roman"/>
                <w:sz w:val="24"/>
                <w:szCs w:val="24"/>
                <w:lang w:eastAsia="ru-RU"/>
              </w:rPr>
              <w:t>моложе трудоспособного</w:t>
            </w:r>
          </w:p>
        </w:tc>
        <w:tc>
          <w:tcPr>
            <w:tcW w:w="953" w:type="pct"/>
            <w:vAlign w:val="center"/>
          </w:tcPr>
          <w:p w:rsidR="006A050F" w:rsidRPr="00773525" w:rsidRDefault="00CA2E6A" w:rsidP="00154E1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11,8</w:t>
            </w:r>
          </w:p>
        </w:tc>
        <w:tc>
          <w:tcPr>
            <w:tcW w:w="953" w:type="pct"/>
            <w:vAlign w:val="center"/>
          </w:tcPr>
          <w:p w:rsidR="006A050F" w:rsidRPr="00773525" w:rsidRDefault="009623A6" w:rsidP="0006409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064098">
              <w:rPr>
                <w:rFonts w:ascii="Times New Roman" w:eastAsia="Times New Roman" w:hAnsi="Times New Roman"/>
                <w:sz w:val="24"/>
                <w:szCs w:val="24"/>
                <w:lang w:eastAsia="ru-RU"/>
              </w:rPr>
              <w:t>3</w:t>
            </w:r>
            <w:r>
              <w:rPr>
                <w:rFonts w:ascii="Times New Roman" w:eastAsia="Times New Roman" w:hAnsi="Times New Roman"/>
                <w:sz w:val="24"/>
                <w:szCs w:val="24"/>
                <w:lang w:eastAsia="ru-RU"/>
              </w:rPr>
              <w:t>,9</w:t>
            </w:r>
            <w:r w:rsidR="006A050F" w:rsidRPr="00773525">
              <w:rPr>
                <w:rFonts w:ascii="Times New Roman" w:eastAsia="Times New Roman" w:hAnsi="Times New Roman"/>
                <w:sz w:val="24"/>
                <w:szCs w:val="24"/>
                <w:lang w:eastAsia="ru-RU"/>
              </w:rPr>
              <w:t xml:space="preserve"> %</w:t>
            </w:r>
          </w:p>
        </w:tc>
        <w:tc>
          <w:tcPr>
            <w:tcW w:w="953" w:type="pct"/>
            <w:vAlign w:val="center"/>
          </w:tcPr>
          <w:p w:rsidR="006A050F" w:rsidRPr="00773525" w:rsidRDefault="00290EA5" w:rsidP="009623A6">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9623A6">
              <w:rPr>
                <w:rFonts w:ascii="Times New Roman" w:eastAsia="Times New Roman" w:hAnsi="Times New Roman"/>
                <w:sz w:val="24"/>
                <w:szCs w:val="24"/>
                <w:lang w:eastAsia="ru-RU"/>
              </w:rPr>
              <w:t>6</w:t>
            </w:r>
            <w:r w:rsidR="006A050F" w:rsidRPr="00773525">
              <w:rPr>
                <w:rFonts w:ascii="Times New Roman" w:eastAsia="Times New Roman" w:hAnsi="Times New Roman"/>
                <w:sz w:val="24"/>
                <w:szCs w:val="24"/>
                <w:lang w:eastAsia="ru-RU"/>
              </w:rPr>
              <w:t>,</w:t>
            </w:r>
            <w:r>
              <w:rPr>
                <w:rFonts w:ascii="Times New Roman" w:eastAsia="Times New Roman" w:hAnsi="Times New Roman"/>
                <w:sz w:val="24"/>
                <w:szCs w:val="24"/>
                <w:lang w:eastAsia="ru-RU"/>
              </w:rPr>
              <w:t>8</w:t>
            </w:r>
            <w:r w:rsidR="006A050F" w:rsidRPr="00773525">
              <w:rPr>
                <w:rFonts w:ascii="Times New Roman" w:eastAsia="Times New Roman" w:hAnsi="Times New Roman"/>
                <w:sz w:val="24"/>
                <w:szCs w:val="24"/>
                <w:lang w:eastAsia="ru-RU"/>
              </w:rPr>
              <w:t xml:space="preserve"> %</w:t>
            </w:r>
          </w:p>
        </w:tc>
      </w:tr>
      <w:tr w:rsidR="006A050F" w:rsidRPr="00773525" w:rsidTr="000D4E12">
        <w:tc>
          <w:tcPr>
            <w:tcW w:w="2140" w:type="pct"/>
          </w:tcPr>
          <w:p w:rsidR="006A050F" w:rsidRPr="00773525" w:rsidRDefault="006A050F" w:rsidP="00154E12">
            <w:pPr>
              <w:autoSpaceDE w:val="0"/>
              <w:autoSpaceDN w:val="0"/>
              <w:adjustRightInd w:val="0"/>
              <w:spacing w:after="0" w:line="240" w:lineRule="auto"/>
              <w:rPr>
                <w:rFonts w:ascii="Times New Roman" w:eastAsia="Times New Roman" w:hAnsi="Times New Roman"/>
                <w:sz w:val="24"/>
                <w:szCs w:val="24"/>
                <w:lang w:eastAsia="ru-RU"/>
              </w:rPr>
            </w:pPr>
            <w:r w:rsidRPr="00773525">
              <w:rPr>
                <w:rFonts w:ascii="Times New Roman" w:eastAsia="Times New Roman" w:hAnsi="Times New Roman"/>
                <w:sz w:val="24"/>
                <w:szCs w:val="24"/>
                <w:lang w:eastAsia="ru-RU"/>
              </w:rPr>
              <w:t>трудоспособном</w:t>
            </w:r>
          </w:p>
        </w:tc>
        <w:tc>
          <w:tcPr>
            <w:tcW w:w="953" w:type="pct"/>
            <w:vAlign w:val="center"/>
          </w:tcPr>
          <w:p w:rsidR="006A050F" w:rsidRPr="00773525" w:rsidRDefault="00CA2E6A" w:rsidP="00154E1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70,8</w:t>
            </w:r>
          </w:p>
        </w:tc>
        <w:tc>
          <w:tcPr>
            <w:tcW w:w="953" w:type="pct"/>
            <w:vAlign w:val="center"/>
          </w:tcPr>
          <w:p w:rsidR="006A050F" w:rsidRPr="00773525" w:rsidRDefault="00290EA5" w:rsidP="0006409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064098">
              <w:rPr>
                <w:rFonts w:ascii="Times New Roman" w:eastAsia="Times New Roman" w:hAnsi="Times New Roman"/>
                <w:sz w:val="24"/>
                <w:szCs w:val="24"/>
                <w:lang w:eastAsia="ru-RU"/>
              </w:rPr>
              <w:t>7</w:t>
            </w:r>
            <w:r>
              <w:rPr>
                <w:rFonts w:ascii="Times New Roman" w:eastAsia="Times New Roman" w:hAnsi="Times New Roman"/>
                <w:sz w:val="24"/>
                <w:szCs w:val="24"/>
                <w:lang w:eastAsia="ru-RU"/>
              </w:rPr>
              <w:t>,9</w:t>
            </w:r>
            <w:r w:rsidR="006A050F" w:rsidRPr="00773525">
              <w:rPr>
                <w:rFonts w:ascii="Times New Roman" w:eastAsia="Times New Roman" w:hAnsi="Times New Roman"/>
                <w:sz w:val="24"/>
                <w:szCs w:val="24"/>
                <w:lang w:eastAsia="ru-RU"/>
              </w:rPr>
              <w:t xml:space="preserve"> %</w:t>
            </w:r>
          </w:p>
        </w:tc>
        <w:tc>
          <w:tcPr>
            <w:tcW w:w="953" w:type="pct"/>
            <w:vAlign w:val="center"/>
          </w:tcPr>
          <w:p w:rsidR="006A050F" w:rsidRPr="00773525" w:rsidRDefault="008229E8" w:rsidP="009623A6">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9623A6">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r w:rsidR="006A050F" w:rsidRPr="00773525">
              <w:rPr>
                <w:rFonts w:ascii="Times New Roman" w:eastAsia="Times New Roman" w:hAnsi="Times New Roman"/>
                <w:sz w:val="24"/>
                <w:szCs w:val="24"/>
                <w:lang w:eastAsia="ru-RU"/>
              </w:rPr>
              <w:t xml:space="preserve"> %</w:t>
            </w:r>
          </w:p>
        </w:tc>
      </w:tr>
      <w:tr w:rsidR="006A050F" w:rsidRPr="00773525" w:rsidTr="000D4E12">
        <w:tc>
          <w:tcPr>
            <w:tcW w:w="2140" w:type="pct"/>
          </w:tcPr>
          <w:p w:rsidR="006A050F" w:rsidRPr="00773525" w:rsidRDefault="006A050F" w:rsidP="00154E12">
            <w:pPr>
              <w:autoSpaceDE w:val="0"/>
              <w:autoSpaceDN w:val="0"/>
              <w:adjustRightInd w:val="0"/>
              <w:spacing w:after="0" w:line="240" w:lineRule="auto"/>
              <w:rPr>
                <w:rFonts w:ascii="Times New Roman" w:eastAsia="Times New Roman" w:hAnsi="Times New Roman"/>
                <w:sz w:val="24"/>
                <w:szCs w:val="24"/>
                <w:lang w:eastAsia="ru-RU"/>
              </w:rPr>
            </w:pPr>
            <w:r w:rsidRPr="00773525">
              <w:rPr>
                <w:rFonts w:ascii="Times New Roman" w:eastAsia="Times New Roman" w:hAnsi="Times New Roman"/>
                <w:sz w:val="24"/>
                <w:szCs w:val="24"/>
                <w:lang w:eastAsia="ru-RU"/>
              </w:rPr>
              <w:t>старше трудоспособного</w:t>
            </w:r>
          </w:p>
        </w:tc>
        <w:tc>
          <w:tcPr>
            <w:tcW w:w="953" w:type="pct"/>
            <w:vAlign w:val="center"/>
          </w:tcPr>
          <w:p w:rsidR="006A050F" w:rsidRPr="00773525" w:rsidRDefault="00CA2E6A" w:rsidP="00154E1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17,4</w:t>
            </w:r>
          </w:p>
        </w:tc>
        <w:tc>
          <w:tcPr>
            <w:tcW w:w="953" w:type="pct"/>
            <w:vAlign w:val="center"/>
          </w:tcPr>
          <w:p w:rsidR="006A050F" w:rsidRPr="00773525" w:rsidRDefault="002B399E" w:rsidP="000D4E1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006A050F" w:rsidRPr="00773525">
              <w:rPr>
                <w:rFonts w:ascii="Times New Roman" w:eastAsia="Times New Roman" w:hAnsi="Times New Roman"/>
                <w:sz w:val="24"/>
                <w:szCs w:val="24"/>
                <w:lang w:eastAsia="ru-RU"/>
              </w:rPr>
              <w:t>,2 %</w:t>
            </w:r>
          </w:p>
        </w:tc>
        <w:tc>
          <w:tcPr>
            <w:tcW w:w="953" w:type="pct"/>
            <w:vAlign w:val="center"/>
          </w:tcPr>
          <w:p w:rsidR="006A050F" w:rsidRPr="00773525" w:rsidRDefault="00290EA5" w:rsidP="008229E8">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8229E8">
              <w:rPr>
                <w:rFonts w:ascii="Times New Roman" w:eastAsia="Times New Roman" w:hAnsi="Times New Roman"/>
                <w:sz w:val="24"/>
                <w:szCs w:val="24"/>
                <w:lang w:eastAsia="ru-RU"/>
              </w:rPr>
              <w:t>1</w:t>
            </w:r>
            <w:r>
              <w:rPr>
                <w:rFonts w:ascii="Times New Roman" w:eastAsia="Times New Roman" w:hAnsi="Times New Roman"/>
                <w:sz w:val="24"/>
                <w:szCs w:val="24"/>
                <w:lang w:eastAsia="ru-RU"/>
              </w:rPr>
              <w:t>,</w:t>
            </w:r>
            <w:r w:rsidR="008229E8">
              <w:rPr>
                <w:rFonts w:ascii="Times New Roman" w:eastAsia="Times New Roman" w:hAnsi="Times New Roman"/>
                <w:sz w:val="24"/>
                <w:szCs w:val="24"/>
                <w:lang w:eastAsia="ru-RU"/>
              </w:rPr>
              <w:t>4</w:t>
            </w:r>
            <w:r w:rsidR="006A050F" w:rsidRPr="00773525">
              <w:rPr>
                <w:rFonts w:ascii="Times New Roman" w:eastAsia="Times New Roman" w:hAnsi="Times New Roman"/>
                <w:sz w:val="24"/>
                <w:szCs w:val="24"/>
                <w:lang w:eastAsia="ru-RU"/>
              </w:rPr>
              <w:t xml:space="preserve"> %</w:t>
            </w:r>
          </w:p>
        </w:tc>
      </w:tr>
    </w:tbl>
    <w:p w:rsidR="00447651" w:rsidRDefault="00C46D66" w:rsidP="00530190">
      <w:pPr>
        <w:spacing w:after="0" w:line="240" w:lineRule="auto"/>
        <w:ind w:firstLine="567"/>
        <w:jc w:val="both"/>
        <w:rPr>
          <w:rFonts w:ascii="Times New Roman" w:eastAsia="Times New Roman" w:hAnsi="Times New Roman"/>
          <w:sz w:val="24"/>
          <w:szCs w:val="24"/>
          <w:lang w:eastAsia="ru-RU"/>
        </w:rPr>
      </w:pPr>
      <w:r w:rsidRPr="006B5FA6">
        <w:rPr>
          <w:rFonts w:ascii="Times New Roman" w:eastAsia="Times New Roman" w:hAnsi="Times New Roman"/>
          <w:sz w:val="24"/>
          <w:szCs w:val="24"/>
          <w:lang w:eastAsia="ru-RU"/>
        </w:rPr>
        <w:t xml:space="preserve">Указанная </w:t>
      </w:r>
      <w:r w:rsidR="00CA2E6A">
        <w:rPr>
          <w:rFonts w:ascii="Times New Roman" w:eastAsia="Times New Roman" w:hAnsi="Times New Roman"/>
          <w:sz w:val="24"/>
          <w:szCs w:val="24"/>
          <w:lang w:eastAsia="ru-RU"/>
        </w:rPr>
        <w:t xml:space="preserve">на расчетный срок </w:t>
      </w:r>
      <w:r w:rsidRPr="006B5FA6">
        <w:rPr>
          <w:rFonts w:ascii="Times New Roman" w:eastAsia="Times New Roman" w:hAnsi="Times New Roman"/>
          <w:sz w:val="24"/>
          <w:szCs w:val="24"/>
          <w:lang w:eastAsia="ru-RU"/>
        </w:rPr>
        <w:t>численность населения настоящим</w:t>
      </w:r>
      <w:r w:rsidR="00447651" w:rsidRPr="006B5FA6">
        <w:rPr>
          <w:rFonts w:ascii="Times New Roman" w:eastAsia="Times New Roman" w:hAnsi="Times New Roman"/>
          <w:sz w:val="24"/>
          <w:szCs w:val="24"/>
          <w:lang w:eastAsia="ru-RU"/>
        </w:rPr>
        <w:t xml:space="preserve"> проект</w:t>
      </w:r>
      <w:r w:rsidRPr="006B5FA6">
        <w:rPr>
          <w:rFonts w:ascii="Times New Roman" w:eastAsia="Times New Roman" w:hAnsi="Times New Roman"/>
          <w:sz w:val="24"/>
          <w:szCs w:val="24"/>
          <w:lang w:eastAsia="ru-RU"/>
        </w:rPr>
        <w:t>ом</w:t>
      </w:r>
      <w:r w:rsidR="00447651" w:rsidRPr="006B5FA6">
        <w:rPr>
          <w:rFonts w:ascii="Times New Roman" w:eastAsia="Times New Roman" w:hAnsi="Times New Roman"/>
          <w:sz w:val="24"/>
          <w:szCs w:val="24"/>
          <w:lang w:eastAsia="ru-RU"/>
        </w:rPr>
        <w:t xml:space="preserve"> </w:t>
      </w:r>
      <w:r w:rsidRPr="006B5FA6">
        <w:rPr>
          <w:rFonts w:ascii="Times New Roman" w:eastAsia="Times New Roman" w:hAnsi="Times New Roman"/>
          <w:sz w:val="24"/>
          <w:szCs w:val="24"/>
          <w:lang w:eastAsia="ru-RU"/>
        </w:rPr>
        <w:t xml:space="preserve">принята </w:t>
      </w:r>
      <w:r w:rsidR="00447651" w:rsidRPr="006B5FA6">
        <w:rPr>
          <w:rFonts w:ascii="Times New Roman" w:eastAsia="Times New Roman" w:hAnsi="Times New Roman"/>
          <w:sz w:val="24"/>
          <w:szCs w:val="24"/>
          <w:lang w:eastAsia="ru-RU"/>
        </w:rPr>
        <w:t>для определения нормативной потребности в  объектах социальной и инженерной инфраструктур.</w:t>
      </w:r>
    </w:p>
    <w:p w:rsidR="004037F1" w:rsidRPr="006B5FA6" w:rsidRDefault="004037F1" w:rsidP="006B5FA6">
      <w:pPr>
        <w:spacing w:after="0" w:line="240" w:lineRule="auto"/>
        <w:ind w:firstLine="539"/>
        <w:jc w:val="both"/>
        <w:rPr>
          <w:rFonts w:ascii="Times New Roman" w:eastAsia="Times New Roman" w:hAnsi="Times New Roman"/>
          <w:sz w:val="24"/>
          <w:szCs w:val="24"/>
          <w:lang w:eastAsia="ru-RU"/>
        </w:rPr>
      </w:pPr>
    </w:p>
    <w:p w:rsidR="00625F62" w:rsidRDefault="00834249" w:rsidP="004037F1">
      <w:pPr>
        <w:pStyle w:val="2"/>
        <w:numPr>
          <w:ilvl w:val="0"/>
          <w:numId w:val="0"/>
        </w:numPr>
        <w:spacing w:before="0" w:after="0"/>
        <w:ind w:firstLine="567"/>
        <w:jc w:val="both"/>
        <w:rPr>
          <w:rFonts w:ascii="Times New Roman" w:eastAsia="Times New Roman" w:hAnsi="Times New Roman"/>
          <w:i w:val="0"/>
          <w:sz w:val="24"/>
          <w:szCs w:val="24"/>
          <w:lang w:eastAsia="ru-RU"/>
        </w:rPr>
      </w:pPr>
      <w:bookmarkStart w:id="104" w:name="_Toc330910013"/>
      <w:bookmarkStart w:id="105" w:name="_Toc341881494"/>
      <w:bookmarkStart w:id="106" w:name="_Toc359487557"/>
      <w:r w:rsidRPr="00625F62">
        <w:rPr>
          <w:rFonts w:ascii="Times New Roman" w:eastAsia="Times New Roman" w:hAnsi="Times New Roman"/>
          <w:i w:val="0"/>
          <w:sz w:val="24"/>
          <w:szCs w:val="24"/>
          <w:lang w:eastAsia="ru-RU"/>
        </w:rPr>
        <w:t>3</w:t>
      </w:r>
      <w:r w:rsidR="00D637F9" w:rsidRPr="00625F62">
        <w:rPr>
          <w:rFonts w:ascii="Times New Roman" w:eastAsia="Times New Roman" w:hAnsi="Times New Roman"/>
          <w:i w:val="0"/>
          <w:sz w:val="24"/>
          <w:szCs w:val="24"/>
          <w:lang w:eastAsia="ru-RU"/>
        </w:rPr>
        <w:t>.3.</w:t>
      </w:r>
      <w:r w:rsidR="00D637F9" w:rsidRPr="00625F62">
        <w:rPr>
          <w:rFonts w:ascii="Times New Roman" w:eastAsia="Times New Roman" w:hAnsi="Times New Roman"/>
          <w:i w:val="0"/>
          <w:sz w:val="24"/>
          <w:szCs w:val="24"/>
          <w:lang w:eastAsia="ru-RU"/>
        </w:rPr>
        <w:tab/>
        <w:t>Архитектурно-планировочные решения и функциональное зонирование территории</w:t>
      </w:r>
      <w:bookmarkEnd w:id="104"/>
      <w:bookmarkEnd w:id="105"/>
      <w:bookmarkEnd w:id="106"/>
    </w:p>
    <w:p w:rsidR="001C1570" w:rsidRPr="009C0D1E" w:rsidRDefault="00834249" w:rsidP="004037F1">
      <w:pPr>
        <w:pStyle w:val="3"/>
        <w:numPr>
          <w:ilvl w:val="0"/>
          <w:numId w:val="0"/>
        </w:numPr>
        <w:spacing w:before="0" w:after="0"/>
        <w:ind w:firstLine="539"/>
        <w:rPr>
          <w:rFonts w:ascii="Times New Roman" w:hAnsi="Times New Roman"/>
          <w:sz w:val="24"/>
          <w:szCs w:val="24"/>
        </w:rPr>
      </w:pPr>
      <w:bookmarkStart w:id="107" w:name="_Toc330910014"/>
      <w:bookmarkStart w:id="108" w:name="_Toc341881495"/>
      <w:bookmarkStart w:id="109" w:name="_Toc359487558"/>
      <w:r w:rsidRPr="009C0D1E">
        <w:rPr>
          <w:rFonts w:ascii="Times New Roman" w:hAnsi="Times New Roman"/>
          <w:sz w:val="24"/>
          <w:szCs w:val="24"/>
        </w:rPr>
        <w:t>3</w:t>
      </w:r>
      <w:r w:rsidR="001C1570" w:rsidRPr="009C0D1E">
        <w:rPr>
          <w:rFonts w:ascii="Times New Roman" w:hAnsi="Times New Roman"/>
          <w:sz w:val="24"/>
          <w:szCs w:val="24"/>
        </w:rPr>
        <w:t>.</w:t>
      </w:r>
      <w:r w:rsidR="00D637F9" w:rsidRPr="009C0D1E">
        <w:rPr>
          <w:rFonts w:ascii="Times New Roman" w:hAnsi="Times New Roman"/>
          <w:sz w:val="24"/>
          <w:szCs w:val="24"/>
        </w:rPr>
        <w:t>3</w:t>
      </w:r>
      <w:r w:rsidR="001C1570" w:rsidRPr="009C0D1E">
        <w:rPr>
          <w:rFonts w:ascii="Times New Roman" w:hAnsi="Times New Roman"/>
          <w:sz w:val="24"/>
          <w:szCs w:val="24"/>
        </w:rPr>
        <w:t>.1.</w:t>
      </w:r>
      <w:r w:rsidR="001C1570" w:rsidRPr="009C0D1E">
        <w:rPr>
          <w:rFonts w:ascii="Times New Roman" w:hAnsi="Times New Roman"/>
          <w:sz w:val="24"/>
          <w:szCs w:val="24"/>
        </w:rPr>
        <w:tab/>
        <w:t>Архитектурно-планировочные решения</w:t>
      </w:r>
      <w:bookmarkEnd w:id="107"/>
      <w:bookmarkEnd w:id="108"/>
      <w:bookmarkEnd w:id="109"/>
      <w:r w:rsidR="001C1570" w:rsidRPr="009C0D1E">
        <w:rPr>
          <w:rFonts w:ascii="Times New Roman" w:hAnsi="Times New Roman"/>
          <w:sz w:val="24"/>
          <w:szCs w:val="24"/>
        </w:rPr>
        <w:t xml:space="preserve">  </w:t>
      </w:r>
    </w:p>
    <w:p w:rsidR="004F4B59" w:rsidRDefault="004F4B59" w:rsidP="00AF68CE">
      <w:pPr>
        <w:spacing w:after="0" w:line="240" w:lineRule="auto"/>
        <w:ind w:firstLine="539"/>
        <w:jc w:val="both"/>
        <w:rPr>
          <w:rFonts w:ascii="Times New Roman" w:eastAsia="Times New Roman" w:hAnsi="Times New Roman"/>
          <w:sz w:val="24"/>
          <w:szCs w:val="24"/>
          <w:lang w:eastAsia="ru-RU"/>
        </w:rPr>
      </w:pPr>
    </w:p>
    <w:p w:rsidR="00EA2BEB" w:rsidRPr="003A6511" w:rsidRDefault="00EA2BEB" w:rsidP="00EA2BEB">
      <w:pPr>
        <w:spacing w:after="0" w:line="240" w:lineRule="auto"/>
        <w:ind w:firstLine="567"/>
        <w:jc w:val="both"/>
        <w:rPr>
          <w:rFonts w:ascii="Times New Roman" w:eastAsia="Times New Roman" w:hAnsi="Times New Roman"/>
          <w:sz w:val="24"/>
          <w:szCs w:val="24"/>
          <w:lang w:eastAsia="ru-RU"/>
        </w:rPr>
      </w:pPr>
      <w:r w:rsidRPr="003A6511">
        <w:rPr>
          <w:rFonts w:ascii="Times New Roman" w:eastAsia="Times New Roman" w:hAnsi="Times New Roman"/>
          <w:sz w:val="24"/>
          <w:szCs w:val="24"/>
          <w:lang w:eastAsia="ru-RU"/>
        </w:rPr>
        <w:t xml:space="preserve">Социально-экономическое развитие Александровского района в целом, согласно Схеме территориального планирования Томской области, и </w:t>
      </w:r>
      <w:r>
        <w:rPr>
          <w:rFonts w:ascii="Times New Roman" w:eastAsia="Times New Roman" w:hAnsi="Times New Roman"/>
          <w:sz w:val="24"/>
          <w:szCs w:val="24"/>
          <w:lang w:eastAsia="ru-RU"/>
        </w:rPr>
        <w:t>Северного</w:t>
      </w:r>
      <w:r w:rsidRPr="003A6511">
        <w:rPr>
          <w:rFonts w:ascii="Times New Roman" w:eastAsia="Times New Roman" w:hAnsi="Times New Roman"/>
          <w:sz w:val="24"/>
          <w:szCs w:val="24"/>
          <w:lang w:eastAsia="ru-RU"/>
        </w:rPr>
        <w:t xml:space="preserve"> сельского поселения в частности на перспективу определяется удаленностью от основного экономического, административного, социального центра области – г. Томска и сдержанным по этой причине развитием агломеративных процессов.</w:t>
      </w:r>
    </w:p>
    <w:p w:rsidR="00EA2BEB" w:rsidRPr="003A6511" w:rsidRDefault="00EA2BEB" w:rsidP="00EA2BEB">
      <w:pPr>
        <w:spacing w:after="0" w:line="240" w:lineRule="auto"/>
        <w:ind w:firstLine="567"/>
        <w:jc w:val="both"/>
        <w:rPr>
          <w:rFonts w:ascii="Times New Roman" w:eastAsia="Times New Roman" w:hAnsi="Times New Roman"/>
          <w:sz w:val="24"/>
          <w:szCs w:val="24"/>
          <w:lang w:eastAsia="ru-RU"/>
        </w:rPr>
      </w:pPr>
      <w:r w:rsidRPr="003A6511">
        <w:rPr>
          <w:rFonts w:ascii="Times New Roman" w:eastAsia="Times New Roman" w:hAnsi="Times New Roman"/>
          <w:sz w:val="24"/>
          <w:szCs w:val="24"/>
          <w:lang w:eastAsia="ru-RU"/>
        </w:rPr>
        <w:t xml:space="preserve">Поселение  при своем невыгодном расположении вне зон агломерации имеет невысокую привлекательность для создания новых  жилых зон как для постоянного, так и сезонного проживания. Высокий ресурсный потенциал – полезные ископаемые, леса, объекты водного фонда – остается основным источником обеспечения устойчивого развития поселения при эффективной организации хозяйственной деятельности. </w:t>
      </w:r>
    </w:p>
    <w:p w:rsidR="00EA2BEB" w:rsidRPr="003A6511" w:rsidRDefault="00EA2BEB" w:rsidP="00EA2BEB">
      <w:pPr>
        <w:spacing w:after="0" w:line="240" w:lineRule="auto"/>
        <w:ind w:firstLine="567"/>
        <w:jc w:val="both"/>
        <w:rPr>
          <w:rFonts w:ascii="Times New Roman" w:eastAsia="Times New Roman" w:hAnsi="Times New Roman"/>
          <w:sz w:val="24"/>
          <w:szCs w:val="24"/>
          <w:lang w:eastAsia="ru-RU"/>
        </w:rPr>
      </w:pPr>
      <w:r w:rsidRPr="003A6511">
        <w:rPr>
          <w:rFonts w:ascii="Times New Roman" w:eastAsia="Times New Roman" w:hAnsi="Times New Roman"/>
          <w:sz w:val="24"/>
          <w:szCs w:val="24"/>
          <w:lang w:eastAsia="ru-RU"/>
        </w:rPr>
        <w:t>Градостроительные предложения и решения настоящего Генерального плана направлены на:</w:t>
      </w:r>
    </w:p>
    <w:p w:rsidR="00EA2BEB" w:rsidRPr="003A6511" w:rsidRDefault="00EA2BEB" w:rsidP="00EA2BEB">
      <w:pPr>
        <w:numPr>
          <w:ilvl w:val="0"/>
          <w:numId w:val="43"/>
        </w:numPr>
        <w:spacing w:after="0" w:line="240" w:lineRule="auto"/>
        <w:ind w:left="0" w:firstLine="426"/>
        <w:jc w:val="both"/>
        <w:rPr>
          <w:rFonts w:ascii="Times New Roman" w:eastAsia="Times New Roman" w:hAnsi="Times New Roman"/>
          <w:sz w:val="24"/>
          <w:szCs w:val="24"/>
          <w:lang w:eastAsia="ru-RU"/>
        </w:rPr>
      </w:pPr>
      <w:r w:rsidRPr="003A6511">
        <w:rPr>
          <w:rFonts w:ascii="Times New Roman" w:eastAsia="Times New Roman" w:hAnsi="Times New Roman"/>
          <w:sz w:val="24"/>
          <w:szCs w:val="24"/>
          <w:lang w:eastAsia="ru-RU"/>
        </w:rPr>
        <w:t>совершенствование транспортного каркаса, обеспечение надежной доступности населенн</w:t>
      </w:r>
      <w:r w:rsidR="002D3150">
        <w:rPr>
          <w:rFonts w:ascii="Times New Roman" w:eastAsia="Times New Roman" w:hAnsi="Times New Roman"/>
          <w:sz w:val="24"/>
          <w:szCs w:val="24"/>
          <w:lang w:eastAsia="ru-RU"/>
        </w:rPr>
        <w:t>ых</w:t>
      </w:r>
      <w:r w:rsidRPr="003A6511">
        <w:rPr>
          <w:rFonts w:ascii="Times New Roman" w:eastAsia="Times New Roman" w:hAnsi="Times New Roman"/>
          <w:sz w:val="24"/>
          <w:szCs w:val="24"/>
          <w:lang w:eastAsia="ru-RU"/>
        </w:rPr>
        <w:t xml:space="preserve"> пункт</w:t>
      </w:r>
      <w:r w:rsidR="002D3150">
        <w:rPr>
          <w:rFonts w:ascii="Times New Roman" w:eastAsia="Times New Roman" w:hAnsi="Times New Roman"/>
          <w:sz w:val="24"/>
          <w:szCs w:val="24"/>
          <w:lang w:eastAsia="ru-RU"/>
        </w:rPr>
        <w:t>ов</w:t>
      </w:r>
      <w:r w:rsidRPr="003A6511">
        <w:rPr>
          <w:rFonts w:ascii="Times New Roman" w:eastAsia="Times New Roman" w:hAnsi="Times New Roman"/>
          <w:sz w:val="24"/>
          <w:szCs w:val="24"/>
          <w:lang w:eastAsia="ru-RU"/>
        </w:rPr>
        <w:t>;</w:t>
      </w:r>
    </w:p>
    <w:p w:rsidR="00EA2BEB" w:rsidRPr="003A6511" w:rsidRDefault="00EA2BEB" w:rsidP="00EA2BEB">
      <w:pPr>
        <w:numPr>
          <w:ilvl w:val="0"/>
          <w:numId w:val="43"/>
        </w:numPr>
        <w:spacing w:after="0" w:line="240" w:lineRule="auto"/>
        <w:ind w:left="0" w:firstLine="426"/>
        <w:jc w:val="both"/>
        <w:rPr>
          <w:rFonts w:ascii="Times New Roman" w:eastAsia="Times New Roman" w:hAnsi="Times New Roman"/>
          <w:sz w:val="24"/>
          <w:szCs w:val="24"/>
          <w:lang w:eastAsia="ru-RU"/>
        </w:rPr>
      </w:pPr>
      <w:r w:rsidRPr="003A6511">
        <w:rPr>
          <w:rFonts w:ascii="Times New Roman" w:eastAsia="Times New Roman" w:hAnsi="Times New Roman"/>
          <w:sz w:val="24"/>
          <w:szCs w:val="24"/>
          <w:lang w:eastAsia="ru-RU"/>
        </w:rPr>
        <w:t>определение зон планируемого размещения объектов капитального строительства местного значения, что в градостроительном отношении означает применение на этих территориях современных стандартов организации жилой, производственной, рекреационной среды;</w:t>
      </w:r>
    </w:p>
    <w:p w:rsidR="002D3150" w:rsidRDefault="00EA2BEB" w:rsidP="002D3150">
      <w:pPr>
        <w:numPr>
          <w:ilvl w:val="0"/>
          <w:numId w:val="43"/>
        </w:numPr>
        <w:spacing w:after="0" w:line="240" w:lineRule="auto"/>
        <w:ind w:left="0" w:firstLine="426"/>
        <w:jc w:val="both"/>
        <w:rPr>
          <w:rFonts w:ascii="Times New Roman" w:eastAsia="Times New Roman" w:hAnsi="Times New Roman"/>
          <w:sz w:val="24"/>
          <w:szCs w:val="24"/>
          <w:lang w:eastAsia="ru-RU"/>
        </w:rPr>
      </w:pPr>
      <w:r w:rsidRPr="002D3150">
        <w:rPr>
          <w:rFonts w:ascii="Times New Roman" w:eastAsia="Times New Roman" w:hAnsi="Times New Roman"/>
          <w:sz w:val="24"/>
          <w:szCs w:val="24"/>
          <w:lang w:eastAsia="ru-RU"/>
        </w:rPr>
        <w:t>развитие населенн</w:t>
      </w:r>
      <w:r w:rsidR="002D3150" w:rsidRPr="002D3150">
        <w:rPr>
          <w:rFonts w:ascii="Times New Roman" w:eastAsia="Times New Roman" w:hAnsi="Times New Roman"/>
          <w:sz w:val="24"/>
          <w:szCs w:val="24"/>
          <w:lang w:eastAsia="ru-RU"/>
        </w:rPr>
        <w:t>ых</w:t>
      </w:r>
      <w:r w:rsidRPr="002D3150">
        <w:rPr>
          <w:rFonts w:ascii="Times New Roman" w:eastAsia="Times New Roman" w:hAnsi="Times New Roman"/>
          <w:sz w:val="24"/>
          <w:szCs w:val="24"/>
          <w:lang w:eastAsia="ru-RU"/>
        </w:rPr>
        <w:t xml:space="preserve"> пункт</w:t>
      </w:r>
      <w:r w:rsidR="002D3150" w:rsidRPr="002D3150">
        <w:rPr>
          <w:rFonts w:ascii="Times New Roman" w:eastAsia="Times New Roman" w:hAnsi="Times New Roman"/>
          <w:sz w:val="24"/>
          <w:szCs w:val="24"/>
          <w:lang w:eastAsia="ru-RU"/>
        </w:rPr>
        <w:t>ов поселения</w:t>
      </w:r>
      <w:r w:rsidRPr="002D3150">
        <w:rPr>
          <w:rFonts w:ascii="Times New Roman" w:eastAsia="Times New Roman" w:hAnsi="Times New Roman"/>
          <w:sz w:val="24"/>
          <w:szCs w:val="24"/>
          <w:lang w:eastAsia="ru-RU"/>
        </w:rPr>
        <w:t>, ориентированное комплексную реконструкцию уже освоенных территорий</w:t>
      </w:r>
      <w:r w:rsidR="002D3150" w:rsidRPr="002D3150">
        <w:rPr>
          <w:rFonts w:ascii="Times New Roman" w:eastAsia="Times New Roman" w:hAnsi="Times New Roman"/>
          <w:sz w:val="24"/>
          <w:szCs w:val="24"/>
          <w:lang w:eastAsia="ru-RU"/>
        </w:rPr>
        <w:t>.</w:t>
      </w:r>
      <w:r w:rsidRPr="002D3150">
        <w:rPr>
          <w:rFonts w:ascii="Times New Roman" w:eastAsia="Times New Roman" w:hAnsi="Times New Roman"/>
          <w:sz w:val="24"/>
          <w:szCs w:val="24"/>
          <w:lang w:eastAsia="ru-RU"/>
        </w:rPr>
        <w:t xml:space="preserve"> </w:t>
      </w:r>
    </w:p>
    <w:p w:rsidR="00EA2BEB" w:rsidRPr="002D3150" w:rsidRDefault="00EA2BEB" w:rsidP="00BC54F0">
      <w:pPr>
        <w:spacing w:after="0" w:line="240" w:lineRule="auto"/>
        <w:ind w:firstLine="567"/>
        <w:jc w:val="both"/>
        <w:rPr>
          <w:rFonts w:ascii="Times New Roman" w:eastAsia="Times New Roman" w:hAnsi="Times New Roman"/>
          <w:sz w:val="24"/>
          <w:szCs w:val="24"/>
          <w:lang w:eastAsia="ru-RU"/>
        </w:rPr>
      </w:pPr>
      <w:r w:rsidRPr="002D3150">
        <w:rPr>
          <w:rFonts w:ascii="Times New Roman" w:eastAsia="Times New Roman" w:hAnsi="Times New Roman"/>
          <w:sz w:val="24"/>
          <w:szCs w:val="24"/>
          <w:lang w:eastAsia="ru-RU"/>
        </w:rPr>
        <w:t xml:space="preserve">Проектное развитие </w:t>
      </w:r>
      <w:r w:rsidR="00EA21C3">
        <w:rPr>
          <w:rFonts w:ascii="Times New Roman" w:eastAsia="Times New Roman" w:hAnsi="Times New Roman"/>
          <w:sz w:val="24"/>
          <w:szCs w:val="24"/>
          <w:lang w:eastAsia="ru-RU"/>
        </w:rPr>
        <w:t>Северного</w:t>
      </w:r>
      <w:r w:rsidRPr="002D3150">
        <w:rPr>
          <w:rFonts w:ascii="Times New Roman" w:eastAsia="Times New Roman" w:hAnsi="Times New Roman"/>
          <w:sz w:val="24"/>
          <w:szCs w:val="24"/>
          <w:lang w:eastAsia="ru-RU"/>
        </w:rPr>
        <w:t xml:space="preserve"> сельского поселения предусматривает:</w:t>
      </w:r>
    </w:p>
    <w:p w:rsidR="00EA2BEB" w:rsidRPr="003A6511" w:rsidRDefault="00EA2BEB" w:rsidP="00EA2BEB">
      <w:pPr>
        <w:numPr>
          <w:ilvl w:val="0"/>
          <w:numId w:val="43"/>
        </w:numPr>
        <w:spacing w:after="0" w:line="240" w:lineRule="auto"/>
        <w:ind w:left="0" w:firstLine="426"/>
        <w:jc w:val="both"/>
        <w:rPr>
          <w:rFonts w:ascii="Times New Roman" w:eastAsia="Times New Roman" w:hAnsi="Times New Roman"/>
          <w:sz w:val="24"/>
          <w:szCs w:val="24"/>
          <w:lang w:eastAsia="ru-RU"/>
        </w:rPr>
      </w:pPr>
      <w:r w:rsidRPr="003A6511">
        <w:rPr>
          <w:rFonts w:ascii="Times New Roman" w:eastAsia="Times New Roman" w:hAnsi="Times New Roman"/>
          <w:sz w:val="24"/>
          <w:szCs w:val="24"/>
          <w:lang w:eastAsia="ru-RU"/>
        </w:rPr>
        <w:t>преемственность в функциональном назначении сложившихся территориальных зон населенн</w:t>
      </w:r>
      <w:r w:rsidR="00EA21C3">
        <w:rPr>
          <w:rFonts w:ascii="Times New Roman" w:eastAsia="Times New Roman" w:hAnsi="Times New Roman"/>
          <w:sz w:val="24"/>
          <w:szCs w:val="24"/>
          <w:lang w:eastAsia="ru-RU"/>
        </w:rPr>
        <w:t>ых</w:t>
      </w:r>
      <w:r w:rsidRPr="003A6511">
        <w:rPr>
          <w:rFonts w:ascii="Times New Roman" w:eastAsia="Times New Roman" w:hAnsi="Times New Roman"/>
          <w:sz w:val="24"/>
          <w:szCs w:val="24"/>
          <w:lang w:eastAsia="ru-RU"/>
        </w:rPr>
        <w:t xml:space="preserve"> пункт</w:t>
      </w:r>
      <w:r w:rsidR="00EA21C3">
        <w:rPr>
          <w:rFonts w:ascii="Times New Roman" w:eastAsia="Times New Roman" w:hAnsi="Times New Roman"/>
          <w:sz w:val="24"/>
          <w:szCs w:val="24"/>
          <w:lang w:eastAsia="ru-RU"/>
        </w:rPr>
        <w:t>ов</w:t>
      </w:r>
      <w:r w:rsidRPr="003A6511">
        <w:rPr>
          <w:rFonts w:ascii="Times New Roman" w:eastAsia="Times New Roman" w:hAnsi="Times New Roman"/>
          <w:sz w:val="24"/>
          <w:szCs w:val="24"/>
          <w:lang w:eastAsia="ru-RU"/>
        </w:rPr>
        <w:t xml:space="preserve"> в соответствии с нормативными требованиями экологической безопасности; упорядочение и четкое разграничение урбанизированных территорий на жилые, производственные и рекреационные зоны;</w:t>
      </w:r>
    </w:p>
    <w:p w:rsidR="00EA2BEB" w:rsidRPr="003A6511" w:rsidRDefault="00EA2BEB" w:rsidP="00EA2BEB">
      <w:pPr>
        <w:numPr>
          <w:ilvl w:val="0"/>
          <w:numId w:val="43"/>
        </w:numPr>
        <w:spacing w:after="0" w:line="240" w:lineRule="auto"/>
        <w:ind w:left="0" w:firstLine="426"/>
        <w:jc w:val="both"/>
        <w:rPr>
          <w:rFonts w:ascii="Times New Roman" w:eastAsia="Times New Roman" w:hAnsi="Times New Roman"/>
          <w:sz w:val="24"/>
          <w:szCs w:val="24"/>
          <w:lang w:eastAsia="ru-RU"/>
        </w:rPr>
      </w:pPr>
      <w:r w:rsidRPr="003A6511">
        <w:rPr>
          <w:rFonts w:ascii="Times New Roman" w:eastAsia="Times New Roman" w:hAnsi="Times New Roman"/>
          <w:sz w:val="24"/>
          <w:szCs w:val="24"/>
          <w:lang w:eastAsia="ru-RU"/>
        </w:rPr>
        <w:t>установление границ населенн</w:t>
      </w:r>
      <w:r w:rsidR="00EA21C3">
        <w:rPr>
          <w:rFonts w:ascii="Times New Roman" w:eastAsia="Times New Roman" w:hAnsi="Times New Roman"/>
          <w:sz w:val="24"/>
          <w:szCs w:val="24"/>
          <w:lang w:eastAsia="ru-RU"/>
        </w:rPr>
        <w:t>ых</w:t>
      </w:r>
      <w:r w:rsidRPr="003A6511">
        <w:rPr>
          <w:rFonts w:ascii="Times New Roman" w:eastAsia="Times New Roman" w:hAnsi="Times New Roman"/>
          <w:sz w:val="24"/>
          <w:szCs w:val="24"/>
          <w:lang w:eastAsia="ru-RU"/>
        </w:rPr>
        <w:t xml:space="preserve"> пункт</w:t>
      </w:r>
      <w:r w:rsidR="00EA21C3">
        <w:rPr>
          <w:rFonts w:ascii="Times New Roman" w:eastAsia="Times New Roman" w:hAnsi="Times New Roman"/>
          <w:sz w:val="24"/>
          <w:szCs w:val="24"/>
          <w:lang w:eastAsia="ru-RU"/>
        </w:rPr>
        <w:t>ов</w:t>
      </w:r>
      <w:r w:rsidRPr="003A6511">
        <w:rPr>
          <w:rFonts w:ascii="Times New Roman" w:eastAsia="Times New Roman" w:hAnsi="Times New Roman"/>
          <w:sz w:val="24"/>
          <w:szCs w:val="24"/>
          <w:lang w:eastAsia="ru-RU"/>
        </w:rPr>
        <w:t xml:space="preserve"> </w:t>
      </w:r>
      <w:r w:rsidR="00EA21C3">
        <w:rPr>
          <w:rFonts w:ascii="Times New Roman" w:eastAsia="Times New Roman" w:hAnsi="Times New Roman"/>
          <w:sz w:val="24"/>
          <w:szCs w:val="24"/>
          <w:lang w:eastAsia="ru-RU"/>
        </w:rPr>
        <w:t>п</w:t>
      </w:r>
      <w:r w:rsidRPr="003A6511">
        <w:rPr>
          <w:rFonts w:ascii="Times New Roman" w:eastAsia="Times New Roman" w:hAnsi="Times New Roman"/>
          <w:sz w:val="24"/>
          <w:szCs w:val="24"/>
          <w:lang w:eastAsia="ru-RU"/>
        </w:rPr>
        <w:t xml:space="preserve">. </w:t>
      </w:r>
      <w:r w:rsidR="00EA21C3">
        <w:rPr>
          <w:rFonts w:ascii="Times New Roman" w:eastAsia="Times New Roman" w:hAnsi="Times New Roman"/>
          <w:sz w:val="24"/>
          <w:szCs w:val="24"/>
          <w:lang w:eastAsia="ru-RU"/>
        </w:rPr>
        <w:t>Северный и д. Светлая Протока</w:t>
      </w:r>
      <w:r w:rsidRPr="003A6511">
        <w:rPr>
          <w:rFonts w:ascii="Times New Roman" w:eastAsia="Times New Roman" w:hAnsi="Times New Roman"/>
          <w:sz w:val="24"/>
          <w:szCs w:val="24"/>
          <w:lang w:eastAsia="ru-RU"/>
        </w:rPr>
        <w:t>;</w:t>
      </w:r>
    </w:p>
    <w:p w:rsidR="00EA2BEB" w:rsidRPr="003A6511" w:rsidRDefault="00EA2BEB" w:rsidP="00EA2BEB">
      <w:pPr>
        <w:numPr>
          <w:ilvl w:val="0"/>
          <w:numId w:val="43"/>
        </w:numPr>
        <w:spacing w:after="0" w:line="240" w:lineRule="auto"/>
        <w:ind w:left="0" w:firstLine="426"/>
        <w:jc w:val="both"/>
        <w:rPr>
          <w:rFonts w:ascii="Times New Roman" w:eastAsia="Times New Roman" w:hAnsi="Times New Roman"/>
          <w:sz w:val="24"/>
          <w:szCs w:val="24"/>
          <w:lang w:eastAsia="ru-RU"/>
        </w:rPr>
      </w:pPr>
      <w:r w:rsidRPr="003A6511">
        <w:rPr>
          <w:rFonts w:ascii="Times New Roman" w:eastAsia="Times New Roman" w:hAnsi="Times New Roman"/>
          <w:sz w:val="24"/>
          <w:szCs w:val="24"/>
          <w:lang w:eastAsia="ru-RU"/>
        </w:rPr>
        <w:t xml:space="preserve">развитие рекреационной зоны; </w:t>
      </w:r>
    </w:p>
    <w:p w:rsidR="00EA2BEB" w:rsidRPr="003A6511" w:rsidRDefault="00EA2BEB" w:rsidP="00EA2BEB">
      <w:pPr>
        <w:numPr>
          <w:ilvl w:val="0"/>
          <w:numId w:val="43"/>
        </w:numPr>
        <w:spacing w:after="0" w:line="240" w:lineRule="auto"/>
        <w:ind w:left="0" w:firstLine="426"/>
        <w:jc w:val="both"/>
        <w:rPr>
          <w:rFonts w:ascii="Times New Roman" w:eastAsia="Times New Roman" w:hAnsi="Times New Roman"/>
          <w:sz w:val="24"/>
          <w:szCs w:val="24"/>
          <w:lang w:eastAsia="ru-RU"/>
        </w:rPr>
      </w:pPr>
      <w:r w:rsidRPr="003A6511">
        <w:rPr>
          <w:rFonts w:ascii="Times New Roman" w:eastAsia="Times New Roman" w:hAnsi="Times New Roman"/>
          <w:sz w:val="24"/>
          <w:szCs w:val="24"/>
          <w:lang w:eastAsia="ru-RU"/>
        </w:rPr>
        <w:t>развитие транспор</w:t>
      </w:r>
      <w:r w:rsidR="00777760">
        <w:rPr>
          <w:rFonts w:ascii="Times New Roman" w:eastAsia="Times New Roman" w:hAnsi="Times New Roman"/>
          <w:sz w:val="24"/>
          <w:szCs w:val="24"/>
          <w:lang w:eastAsia="ru-RU"/>
        </w:rPr>
        <w:t>тной и инженерной инфраструктур</w:t>
      </w:r>
      <w:r w:rsidRPr="003A6511">
        <w:rPr>
          <w:rFonts w:ascii="Times New Roman" w:eastAsia="Times New Roman" w:hAnsi="Times New Roman"/>
          <w:sz w:val="24"/>
          <w:szCs w:val="24"/>
          <w:lang w:eastAsia="ru-RU"/>
        </w:rPr>
        <w:t xml:space="preserve"> (строительство и реконструкция автодорог); </w:t>
      </w:r>
    </w:p>
    <w:p w:rsidR="00EA2BEB" w:rsidRPr="00777760" w:rsidRDefault="00EA2BEB" w:rsidP="00777760">
      <w:pPr>
        <w:numPr>
          <w:ilvl w:val="0"/>
          <w:numId w:val="43"/>
        </w:numPr>
        <w:spacing w:after="0" w:line="240" w:lineRule="auto"/>
        <w:ind w:left="0" w:firstLine="426"/>
        <w:jc w:val="both"/>
        <w:rPr>
          <w:rFonts w:ascii="Times New Roman" w:eastAsia="Times New Roman" w:hAnsi="Times New Roman"/>
          <w:sz w:val="24"/>
          <w:szCs w:val="24"/>
          <w:lang w:eastAsia="ru-RU"/>
        </w:rPr>
      </w:pPr>
      <w:r w:rsidRPr="003A6511">
        <w:rPr>
          <w:rFonts w:ascii="Times New Roman" w:eastAsia="Times New Roman" w:hAnsi="Times New Roman"/>
          <w:sz w:val="24"/>
          <w:szCs w:val="24"/>
          <w:lang w:eastAsia="ru-RU"/>
        </w:rPr>
        <w:t>развитие инфраструктуры социального обслуживания населения.</w:t>
      </w:r>
    </w:p>
    <w:p w:rsidR="00A373A0" w:rsidRPr="00A373A0" w:rsidRDefault="00A373A0" w:rsidP="00A373A0">
      <w:pPr>
        <w:spacing w:after="0" w:line="240" w:lineRule="auto"/>
        <w:ind w:firstLine="539"/>
        <w:jc w:val="both"/>
        <w:rPr>
          <w:rFonts w:ascii="Times New Roman" w:eastAsia="Times New Roman" w:hAnsi="Times New Roman"/>
          <w:i/>
          <w:sz w:val="24"/>
          <w:szCs w:val="24"/>
          <w:lang w:eastAsia="ru-RU"/>
        </w:rPr>
      </w:pPr>
      <w:r w:rsidRPr="00A373A0">
        <w:rPr>
          <w:rFonts w:ascii="Times New Roman" w:eastAsia="Times New Roman" w:hAnsi="Times New Roman"/>
          <w:i/>
          <w:sz w:val="24"/>
          <w:szCs w:val="24"/>
          <w:lang w:eastAsia="ru-RU"/>
        </w:rPr>
        <w:t xml:space="preserve">Выявленные конфликтные точки и зоны </w:t>
      </w:r>
      <w:r w:rsidR="004C26D0">
        <w:rPr>
          <w:rFonts w:ascii="Times New Roman" w:eastAsia="Times New Roman" w:hAnsi="Times New Roman"/>
          <w:i/>
          <w:sz w:val="24"/>
          <w:szCs w:val="24"/>
          <w:lang w:eastAsia="ru-RU"/>
        </w:rPr>
        <w:t>Северн</w:t>
      </w:r>
      <w:r w:rsidRPr="00A373A0">
        <w:rPr>
          <w:rFonts w:ascii="Times New Roman" w:eastAsia="Times New Roman" w:hAnsi="Times New Roman"/>
          <w:i/>
          <w:sz w:val="24"/>
          <w:szCs w:val="24"/>
          <w:lang w:eastAsia="ru-RU"/>
        </w:rPr>
        <w:t>ого сельского поселения:</w:t>
      </w:r>
    </w:p>
    <w:p w:rsidR="00A373A0" w:rsidRDefault="005B36EE" w:rsidP="005B6463">
      <w:pPr>
        <w:numPr>
          <w:ilvl w:val="0"/>
          <w:numId w:val="15"/>
        </w:numPr>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00070F45">
        <w:rPr>
          <w:rFonts w:ascii="Times New Roman" w:eastAsia="Times New Roman" w:hAnsi="Times New Roman"/>
          <w:sz w:val="24"/>
          <w:szCs w:val="24"/>
          <w:lang w:eastAsia="ru-RU"/>
        </w:rPr>
        <w:t>астроенны</w:t>
      </w:r>
      <w:r>
        <w:rPr>
          <w:rFonts w:ascii="Times New Roman" w:eastAsia="Times New Roman" w:hAnsi="Times New Roman"/>
          <w:sz w:val="24"/>
          <w:szCs w:val="24"/>
          <w:lang w:eastAsia="ru-RU"/>
        </w:rPr>
        <w:t>е</w:t>
      </w:r>
      <w:r w:rsidR="00070F45">
        <w:rPr>
          <w:rFonts w:ascii="Times New Roman" w:eastAsia="Times New Roman" w:hAnsi="Times New Roman"/>
          <w:sz w:val="24"/>
          <w:szCs w:val="24"/>
          <w:lang w:eastAsia="ru-RU"/>
        </w:rPr>
        <w:t xml:space="preserve"> территори</w:t>
      </w:r>
      <w:r>
        <w:rPr>
          <w:rFonts w:ascii="Times New Roman" w:eastAsia="Times New Roman" w:hAnsi="Times New Roman"/>
          <w:sz w:val="24"/>
          <w:szCs w:val="24"/>
          <w:lang w:eastAsia="ru-RU"/>
        </w:rPr>
        <w:t>и</w:t>
      </w:r>
      <w:r w:rsidR="00070F45">
        <w:rPr>
          <w:rFonts w:ascii="Times New Roman" w:eastAsia="Times New Roman" w:hAnsi="Times New Roman"/>
          <w:sz w:val="24"/>
          <w:szCs w:val="24"/>
          <w:lang w:eastAsia="ru-RU"/>
        </w:rPr>
        <w:t xml:space="preserve"> д</w:t>
      </w:r>
      <w:r w:rsidR="004B33BE">
        <w:rPr>
          <w:rFonts w:ascii="Times New Roman" w:eastAsia="Times New Roman" w:hAnsi="Times New Roman"/>
          <w:sz w:val="24"/>
          <w:szCs w:val="24"/>
          <w:lang w:eastAsia="ru-RU"/>
        </w:rPr>
        <w:t>.</w:t>
      </w:r>
      <w:r w:rsidR="00070F4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Светлая Протока </w:t>
      </w:r>
      <w:r w:rsidR="00A373A0" w:rsidRPr="00A373A0">
        <w:rPr>
          <w:rFonts w:ascii="Times New Roman" w:eastAsia="Times New Roman" w:hAnsi="Times New Roman"/>
          <w:sz w:val="24"/>
          <w:szCs w:val="24"/>
          <w:lang w:eastAsia="ru-RU"/>
        </w:rPr>
        <w:t>располага</w:t>
      </w:r>
      <w:r w:rsidR="004B33BE">
        <w:rPr>
          <w:rFonts w:ascii="Times New Roman" w:eastAsia="Times New Roman" w:hAnsi="Times New Roman"/>
          <w:sz w:val="24"/>
          <w:szCs w:val="24"/>
          <w:lang w:eastAsia="ru-RU"/>
        </w:rPr>
        <w:t>ю</w:t>
      </w:r>
      <w:r w:rsidR="00A373A0" w:rsidRPr="00A373A0">
        <w:rPr>
          <w:rFonts w:ascii="Times New Roman" w:eastAsia="Times New Roman" w:hAnsi="Times New Roman"/>
          <w:sz w:val="24"/>
          <w:szCs w:val="24"/>
          <w:lang w:eastAsia="ru-RU"/>
        </w:rPr>
        <w:t>тся на</w:t>
      </w:r>
      <w:r>
        <w:rPr>
          <w:rFonts w:ascii="Times New Roman" w:eastAsia="Times New Roman" w:hAnsi="Times New Roman"/>
          <w:sz w:val="24"/>
          <w:szCs w:val="24"/>
          <w:lang w:eastAsia="ru-RU"/>
        </w:rPr>
        <w:t xml:space="preserve"> затопляемых и </w:t>
      </w:r>
      <w:r w:rsidR="00A373A0" w:rsidRPr="00A373A0">
        <w:rPr>
          <w:rFonts w:ascii="Times New Roman" w:eastAsia="Times New Roman" w:hAnsi="Times New Roman"/>
          <w:sz w:val="24"/>
          <w:szCs w:val="24"/>
          <w:lang w:eastAsia="ru-RU"/>
        </w:rPr>
        <w:t xml:space="preserve"> подтопляемых территориях. </w:t>
      </w:r>
    </w:p>
    <w:p w:rsidR="00373FD6" w:rsidRDefault="00373FD6" w:rsidP="005B6463">
      <w:pPr>
        <w:numPr>
          <w:ilvl w:val="0"/>
          <w:numId w:val="15"/>
        </w:numPr>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Застроенные территории п. Северный </w:t>
      </w:r>
      <w:r w:rsidR="004C4FE9">
        <w:rPr>
          <w:rFonts w:ascii="Times New Roman" w:eastAsia="Times New Roman" w:hAnsi="Times New Roman"/>
          <w:sz w:val="24"/>
          <w:szCs w:val="24"/>
          <w:lang w:eastAsia="ru-RU"/>
        </w:rPr>
        <w:t>сильно</w:t>
      </w:r>
      <w:r>
        <w:rPr>
          <w:rFonts w:ascii="Times New Roman" w:eastAsia="Times New Roman" w:hAnsi="Times New Roman"/>
          <w:sz w:val="24"/>
          <w:szCs w:val="24"/>
          <w:lang w:eastAsia="ru-RU"/>
        </w:rPr>
        <w:t xml:space="preserve"> заболочены и подтоплены. </w:t>
      </w:r>
    </w:p>
    <w:p w:rsidR="00103039" w:rsidRDefault="00103039" w:rsidP="005B6463">
      <w:pPr>
        <w:numPr>
          <w:ilvl w:val="0"/>
          <w:numId w:val="15"/>
        </w:numPr>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Транспортная труднодоступность территории населенных пунктов поселени</w:t>
      </w:r>
      <w:r w:rsidR="00436BDC">
        <w:rPr>
          <w:rFonts w:ascii="Times New Roman" w:eastAsia="Times New Roman" w:hAnsi="Times New Roman"/>
          <w:sz w:val="24"/>
          <w:szCs w:val="24"/>
          <w:lang w:eastAsia="ru-RU"/>
        </w:rPr>
        <w:t>я</w:t>
      </w:r>
      <w:r>
        <w:rPr>
          <w:rFonts w:ascii="Times New Roman" w:eastAsia="Times New Roman" w:hAnsi="Times New Roman"/>
          <w:sz w:val="24"/>
          <w:szCs w:val="24"/>
          <w:lang w:eastAsia="ru-RU"/>
        </w:rPr>
        <w:t>.</w:t>
      </w:r>
    </w:p>
    <w:p w:rsidR="00745BED" w:rsidRDefault="001F109E" w:rsidP="005B6463">
      <w:pPr>
        <w:numPr>
          <w:ilvl w:val="0"/>
          <w:numId w:val="15"/>
        </w:numPr>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00F066DD">
        <w:rPr>
          <w:rFonts w:ascii="Times New Roman" w:eastAsia="Times New Roman" w:hAnsi="Times New Roman"/>
          <w:sz w:val="24"/>
          <w:szCs w:val="24"/>
          <w:lang w:eastAsia="ru-RU"/>
        </w:rPr>
        <w:t xml:space="preserve">знос </w:t>
      </w:r>
      <w:r w:rsidR="00AE7EBF" w:rsidRPr="00AE7EBF">
        <w:rPr>
          <w:rFonts w:ascii="Times New Roman" w:eastAsia="Times New Roman" w:hAnsi="Times New Roman"/>
          <w:sz w:val="24"/>
          <w:szCs w:val="24"/>
          <w:lang w:eastAsia="ru-RU"/>
        </w:rPr>
        <w:t xml:space="preserve">оборудования </w:t>
      </w:r>
      <w:r w:rsidR="00F066DD">
        <w:rPr>
          <w:rFonts w:ascii="Times New Roman" w:eastAsia="Times New Roman" w:hAnsi="Times New Roman"/>
          <w:sz w:val="24"/>
          <w:szCs w:val="24"/>
          <w:lang w:eastAsia="ru-RU"/>
        </w:rPr>
        <w:t>основных объектов инженерного обеспечения поселения</w:t>
      </w:r>
      <w:r w:rsidR="00AE7EBF">
        <w:rPr>
          <w:rFonts w:ascii="Times New Roman" w:eastAsia="Times New Roman" w:hAnsi="Times New Roman"/>
          <w:sz w:val="24"/>
          <w:szCs w:val="24"/>
          <w:lang w:eastAsia="ru-RU"/>
        </w:rPr>
        <w:t>.</w:t>
      </w:r>
    </w:p>
    <w:p w:rsidR="00375E47" w:rsidRDefault="00375E47" w:rsidP="005B6463">
      <w:pPr>
        <w:numPr>
          <w:ilvl w:val="0"/>
          <w:numId w:val="15"/>
        </w:numPr>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Низкое качество питьевой воды.</w:t>
      </w:r>
    </w:p>
    <w:p w:rsidR="00D02ADB" w:rsidRPr="00A373A0" w:rsidRDefault="00A7525D" w:rsidP="005B6463">
      <w:pPr>
        <w:numPr>
          <w:ilvl w:val="0"/>
          <w:numId w:val="15"/>
        </w:numPr>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Отсутствие полноценной инженерной инфраст</w:t>
      </w:r>
      <w:r w:rsidR="00103039">
        <w:rPr>
          <w:rFonts w:ascii="Times New Roman" w:eastAsia="Times New Roman" w:hAnsi="Times New Roman"/>
          <w:sz w:val="24"/>
          <w:szCs w:val="24"/>
          <w:lang w:eastAsia="ru-RU"/>
        </w:rPr>
        <w:t>р</w:t>
      </w:r>
      <w:r>
        <w:rPr>
          <w:rFonts w:ascii="Times New Roman" w:eastAsia="Times New Roman" w:hAnsi="Times New Roman"/>
          <w:sz w:val="24"/>
          <w:szCs w:val="24"/>
          <w:lang w:eastAsia="ru-RU"/>
        </w:rPr>
        <w:t>уктуры</w:t>
      </w:r>
      <w:r w:rsidR="00D02ADB">
        <w:rPr>
          <w:rFonts w:ascii="Times New Roman" w:eastAsia="Times New Roman" w:hAnsi="Times New Roman"/>
          <w:sz w:val="24"/>
          <w:szCs w:val="24"/>
          <w:lang w:eastAsia="ru-RU"/>
        </w:rPr>
        <w:t>.</w:t>
      </w:r>
    </w:p>
    <w:p w:rsidR="00A373A0" w:rsidRPr="00A373A0" w:rsidRDefault="004C4FE9" w:rsidP="005B6463">
      <w:pPr>
        <w:numPr>
          <w:ilvl w:val="0"/>
          <w:numId w:val="15"/>
        </w:numPr>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Недостаточное </w:t>
      </w:r>
      <w:r w:rsidR="00A373A0" w:rsidRPr="00A373A0">
        <w:rPr>
          <w:rFonts w:ascii="Times New Roman" w:eastAsia="Times New Roman" w:hAnsi="Times New Roman"/>
          <w:sz w:val="24"/>
          <w:szCs w:val="24"/>
          <w:lang w:eastAsia="ru-RU"/>
        </w:rPr>
        <w:t>благоустройств</w:t>
      </w:r>
      <w:r>
        <w:rPr>
          <w:rFonts w:ascii="Times New Roman" w:eastAsia="Times New Roman" w:hAnsi="Times New Roman"/>
          <w:sz w:val="24"/>
          <w:szCs w:val="24"/>
          <w:lang w:eastAsia="ru-RU"/>
        </w:rPr>
        <w:t>о</w:t>
      </w:r>
      <w:r w:rsidR="004B33BE">
        <w:rPr>
          <w:rFonts w:ascii="Times New Roman" w:eastAsia="Times New Roman" w:hAnsi="Times New Roman"/>
          <w:sz w:val="24"/>
          <w:szCs w:val="24"/>
          <w:lang w:eastAsia="ru-RU"/>
        </w:rPr>
        <w:t xml:space="preserve"> </w:t>
      </w:r>
      <w:r w:rsidR="00A373A0" w:rsidRPr="00A373A0">
        <w:rPr>
          <w:rFonts w:ascii="Times New Roman" w:eastAsia="Times New Roman" w:hAnsi="Times New Roman"/>
          <w:sz w:val="24"/>
          <w:szCs w:val="24"/>
          <w:lang w:eastAsia="ru-RU"/>
        </w:rPr>
        <w:t xml:space="preserve"> районов </w:t>
      </w:r>
      <w:r w:rsidR="004B33BE">
        <w:rPr>
          <w:rFonts w:ascii="Times New Roman" w:eastAsia="Times New Roman" w:hAnsi="Times New Roman"/>
          <w:sz w:val="24"/>
          <w:szCs w:val="24"/>
          <w:lang w:eastAsia="ru-RU"/>
        </w:rPr>
        <w:t xml:space="preserve">жилой </w:t>
      </w:r>
      <w:r w:rsidR="00A373A0" w:rsidRPr="00A373A0">
        <w:rPr>
          <w:rFonts w:ascii="Times New Roman" w:eastAsia="Times New Roman" w:hAnsi="Times New Roman"/>
          <w:sz w:val="24"/>
          <w:szCs w:val="24"/>
          <w:lang w:eastAsia="ru-RU"/>
        </w:rPr>
        <w:t xml:space="preserve"> застройки.</w:t>
      </w:r>
    </w:p>
    <w:p w:rsidR="00A373A0" w:rsidRPr="00A373A0" w:rsidRDefault="006C0B1C" w:rsidP="005B6463">
      <w:pPr>
        <w:numPr>
          <w:ilvl w:val="0"/>
          <w:numId w:val="15"/>
        </w:numPr>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Неполный спектр объектов социального обслуживания.</w:t>
      </w:r>
    </w:p>
    <w:p w:rsidR="00A373A0" w:rsidRPr="00A373A0" w:rsidRDefault="00A373A0" w:rsidP="005B6463">
      <w:pPr>
        <w:numPr>
          <w:ilvl w:val="0"/>
          <w:numId w:val="15"/>
        </w:numPr>
        <w:spacing w:after="0" w:line="240" w:lineRule="auto"/>
        <w:ind w:left="0" w:firstLine="0"/>
        <w:jc w:val="both"/>
        <w:rPr>
          <w:rFonts w:ascii="Times New Roman" w:eastAsia="Times New Roman" w:hAnsi="Times New Roman"/>
          <w:sz w:val="24"/>
          <w:szCs w:val="24"/>
          <w:lang w:eastAsia="ru-RU"/>
        </w:rPr>
      </w:pPr>
      <w:r w:rsidRPr="00A373A0">
        <w:rPr>
          <w:rFonts w:ascii="Times New Roman" w:eastAsia="Times New Roman" w:hAnsi="Times New Roman"/>
          <w:sz w:val="24"/>
          <w:szCs w:val="24"/>
          <w:lang w:eastAsia="ru-RU"/>
        </w:rPr>
        <w:t>Отсутствие благоустроенных рекреационных зон</w:t>
      </w:r>
      <w:r w:rsidR="009B2238">
        <w:rPr>
          <w:rFonts w:ascii="Times New Roman" w:eastAsia="Times New Roman" w:hAnsi="Times New Roman"/>
          <w:sz w:val="24"/>
          <w:szCs w:val="24"/>
          <w:lang w:eastAsia="ru-RU"/>
        </w:rPr>
        <w:t>.</w:t>
      </w:r>
    </w:p>
    <w:p w:rsidR="00FD6CB6" w:rsidRPr="00A85049" w:rsidRDefault="00A373A0" w:rsidP="00A85049">
      <w:pPr>
        <w:spacing w:after="0" w:line="240" w:lineRule="auto"/>
        <w:ind w:firstLine="539"/>
        <w:jc w:val="both"/>
        <w:rPr>
          <w:rFonts w:ascii="Times New Roman" w:eastAsia="Times New Roman" w:hAnsi="Times New Roman"/>
          <w:sz w:val="24"/>
          <w:szCs w:val="24"/>
          <w:lang w:eastAsia="ru-RU"/>
        </w:rPr>
      </w:pPr>
      <w:r w:rsidRPr="00A373A0">
        <w:rPr>
          <w:rFonts w:ascii="Times New Roman" w:eastAsia="Times New Roman" w:hAnsi="Times New Roman"/>
          <w:sz w:val="24"/>
          <w:szCs w:val="24"/>
          <w:lang w:eastAsia="ru-RU"/>
        </w:rPr>
        <w:t xml:space="preserve">Проектные предложения </w:t>
      </w:r>
      <w:r w:rsidR="004B03F9">
        <w:rPr>
          <w:rFonts w:ascii="Times New Roman" w:eastAsia="Times New Roman" w:hAnsi="Times New Roman"/>
          <w:sz w:val="24"/>
          <w:szCs w:val="24"/>
          <w:lang w:eastAsia="ru-RU"/>
        </w:rPr>
        <w:t>Г</w:t>
      </w:r>
      <w:r w:rsidRPr="00A373A0">
        <w:rPr>
          <w:rFonts w:ascii="Times New Roman" w:eastAsia="Times New Roman" w:hAnsi="Times New Roman"/>
          <w:sz w:val="24"/>
          <w:szCs w:val="24"/>
          <w:lang w:eastAsia="ru-RU"/>
        </w:rPr>
        <w:t>енерального плана направлены</w:t>
      </w:r>
      <w:r w:rsidR="00CB6D8D">
        <w:rPr>
          <w:rFonts w:ascii="Times New Roman" w:eastAsia="Times New Roman" w:hAnsi="Times New Roman"/>
          <w:sz w:val="24"/>
          <w:szCs w:val="24"/>
          <w:lang w:eastAsia="ru-RU"/>
        </w:rPr>
        <w:t>,</w:t>
      </w:r>
      <w:r w:rsidRPr="00A373A0">
        <w:rPr>
          <w:rFonts w:ascii="Times New Roman" w:eastAsia="Times New Roman" w:hAnsi="Times New Roman"/>
          <w:sz w:val="24"/>
          <w:szCs w:val="24"/>
          <w:lang w:eastAsia="ru-RU"/>
        </w:rPr>
        <w:t xml:space="preserve"> в том числе</w:t>
      </w:r>
      <w:r w:rsidR="00CB6D8D">
        <w:rPr>
          <w:rFonts w:ascii="Times New Roman" w:eastAsia="Times New Roman" w:hAnsi="Times New Roman"/>
          <w:sz w:val="24"/>
          <w:szCs w:val="24"/>
          <w:lang w:eastAsia="ru-RU"/>
        </w:rPr>
        <w:t>,</w:t>
      </w:r>
      <w:r w:rsidRPr="00A373A0">
        <w:rPr>
          <w:rFonts w:ascii="Times New Roman" w:eastAsia="Times New Roman" w:hAnsi="Times New Roman"/>
          <w:sz w:val="24"/>
          <w:szCs w:val="24"/>
          <w:lang w:eastAsia="ru-RU"/>
        </w:rPr>
        <w:t xml:space="preserve"> на решение перечисленных проблем градостроительными средствами.</w:t>
      </w:r>
    </w:p>
    <w:p w:rsidR="000663FE" w:rsidRPr="00F56F30" w:rsidRDefault="007E5E59" w:rsidP="004037F1">
      <w:pPr>
        <w:pStyle w:val="3"/>
        <w:numPr>
          <w:ilvl w:val="0"/>
          <w:numId w:val="0"/>
        </w:numPr>
        <w:ind w:firstLine="567"/>
        <w:jc w:val="both"/>
        <w:rPr>
          <w:rFonts w:ascii="Times New Roman" w:hAnsi="Times New Roman"/>
          <w:sz w:val="24"/>
          <w:szCs w:val="24"/>
        </w:rPr>
      </w:pPr>
      <w:bookmarkStart w:id="110" w:name="_Toc330910016"/>
      <w:bookmarkStart w:id="111" w:name="_Toc341881496"/>
      <w:bookmarkStart w:id="112" w:name="_Toc359487559"/>
      <w:r w:rsidRPr="00F56F30">
        <w:rPr>
          <w:rFonts w:ascii="Times New Roman" w:hAnsi="Times New Roman"/>
          <w:sz w:val="24"/>
          <w:szCs w:val="24"/>
        </w:rPr>
        <w:t>3</w:t>
      </w:r>
      <w:r w:rsidR="000663FE" w:rsidRPr="00F56F30">
        <w:rPr>
          <w:rFonts w:ascii="Times New Roman" w:hAnsi="Times New Roman"/>
          <w:sz w:val="24"/>
          <w:szCs w:val="24"/>
        </w:rPr>
        <w:t>.3.</w:t>
      </w:r>
      <w:r w:rsidR="00CB6D8D">
        <w:rPr>
          <w:rFonts w:ascii="Times New Roman" w:hAnsi="Times New Roman"/>
          <w:sz w:val="24"/>
          <w:szCs w:val="24"/>
        </w:rPr>
        <w:t>2</w:t>
      </w:r>
      <w:r w:rsidR="000663FE" w:rsidRPr="00F56F30">
        <w:rPr>
          <w:rFonts w:ascii="Times New Roman" w:hAnsi="Times New Roman"/>
          <w:sz w:val="24"/>
          <w:szCs w:val="24"/>
        </w:rPr>
        <w:t xml:space="preserve">. </w:t>
      </w:r>
      <w:r w:rsidR="00012451" w:rsidRPr="00012451">
        <w:rPr>
          <w:rFonts w:ascii="Times New Roman" w:hAnsi="Times New Roman"/>
          <w:sz w:val="24"/>
          <w:szCs w:val="24"/>
        </w:rPr>
        <w:t xml:space="preserve">Предложения по оптимизации территориального устройства и планировочной организации </w:t>
      </w:r>
      <w:bookmarkEnd w:id="110"/>
      <w:r w:rsidR="00F41351">
        <w:rPr>
          <w:rFonts w:ascii="Times New Roman" w:hAnsi="Times New Roman"/>
          <w:sz w:val="24"/>
          <w:szCs w:val="24"/>
        </w:rPr>
        <w:t>Северного</w:t>
      </w:r>
      <w:r w:rsidR="00012451">
        <w:rPr>
          <w:rFonts w:ascii="Times New Roman" w:hAnsi="Times New Roman"/>
          <w:sz w:val="24"/>
          <w:szCs w:val="24"/>
        </w:rPr>
        <w:t xml:space="preserve"> сельского поселения</w:t>
      </w:r>
      <w:bookmarkEnd w:id="111"/>
      <w:bookmarkEnd w:id="112"/>
      <w:r w:rsidR="00012451">
        <w:rPr>
          <w:rFonts w:ascii="Times New Roman" w:hAnsi="Times New Roman"/>
          <w:sz w:val="24"/>
          <w:szCs w:val="24"/>
        </w:rPr>
        <w:t xml:space="preserve"> </w:t>
      </w:r>
    </w:p>
    <w:p w:rsidR="0033709B" w:rsidRDefault="009B1ABE" w:rsidP="009B1ABE">
      <w:pPr>
        <w:spacing w:after="0" w:line="240" w:lineRule="auto"/>
        <w:ind w:firstLine="539"/>
        <w:jc w:val="both"/>
        <w:rPr>
          <w:rFonts w:ascii="Times New Roman" w:eastAsia="Times New Roman" w:hAnsi="Times New Roman"/>
          <w:sz w:val="24"/>
          <w:szCs w:val="24"/>
          <w:lang w:eastAsia="ru-RU"/>
        </w:rPr>
      </w:pPr>
      <w:r w:rsidRPr="009B1ABE">
        <w:rPr>
          <w:rFonts w:ascii="Times New Roman" w:eastAsia="Times New Roman" w:hAnsi="Times New Roman"/>
          <w:sz w:val="24"/>
          <w:szCs w:val="24"/>
          <w:lang w:eastAsia="ru-RU"/>
        </w:rPr>
        <w:t>Границы и статус</w:t>
      </w:r>
      <w:r w:rsidR="00F41351">
        <w:rPr>
          <w:rFonts w:ascii="Times New Roman" w:eastAsia="Times New Roman" w:hAnsi="Times New Roman"/>
          <w:sz w:val="24"/>
          <w:szCs w:val="24"/>
          <w:lang w:eastAsia="ru-RU"/>
        </w:rPr>
        <w:t xml:space="preserve"> Северного</w:t>
      </w:r>
      <w:r>
        <w:rPr>
          <w:rFonts w:ascii="Times New Roman" w:eastAsia="Times New Roman" w:hAnsi="Times New Roman"/>
          <w:sz w:val="24"/>
          <w:szCs w:val="24"/>
          <w:lang w:eastAsia="ru-RU"/>
        </w:rPr>
        <w:t xml:space="preserve"> сельского поселения установлены Законом</w:t>
      </w:r>
      <w:r w:rsidR="00A85049">
        <w:rPr>
          <w:rFonts w:ascii="Times New Roman" w:eastAsia="Times New Roman" w:hAnsi="Times New Roman"/>
          <w:sz w:val="24"/>
          <w:szCs w:val="24"/>
          <w:lang w:eastAsia="ru-RU"/>
        </w:rPr>
        <w:t xml:space="preserve"> </w:t>
      </w:r>
      <w:r w:rsidRPr="009B1ABE">
        <w:rPr>
          <w:rFonts w:ascii="Times New Roman" w:eastAsia="Times New Roman" w:hAnsi="Times New Roman"/>
          <w:sz w:val="24"/>
          <w:szCs w:val="24"/>
          <w:lang w:eastAsia="ru-RU"/>
        </w:rPr>
        <w:t xml:space="preserve">Томской области от </w:t>
      </w:r>
      <w:r w:rsidR="00C62F9B" w:rsidRPr="00C62F9B">
        <w:rPr>
          <w:rFonts w:ascii="Times New Roman" w:eastAsia="Times New Roman" w:hAnsi="Times New Roman"/>
          <w:sz w:val="24"/>
          <w:szCs w:val="24"/>
          <w:lang w:eastAsia="ru-RU"/>
        </w:rPr>
        <w:t>15.10.2004 N 227-ОЗ «О наделении статусом муниципального района, сельского поселения и установлении границ муниципальных образований на территории Александровского района», утверждённым Постановлением Государственной Думы Томской области от 30.09.2004 № 1487</w:t>
      </w:r>
      <w:r w:rsidR="00C62F9B">
        <w:rPr>
          <w:rFonts w:ascii="Times New Roman" w:eastAsia="Times New Roman" w:hAnsi="Times New Roman"/>
          <w:sz w:val="24"/>
          <w:szCs w:val="24"/>
          <w:lang w:eastAsia="ru-RU"/>
        </w:rPr>
        <w:t>.</w:t>
      </w:r>
    </w:p>
    <w:p w:rsidR="00F30A94" w:rsidRPr="00BF30D9" w:rsidRDefault="005F0D54" w:rsidP="00BF30D9">
      <w:pPr>
        <w:spacing w:after="0" w:line="240" w:lineRule="auto"/>
        <w:ind w:firstLine="539"/>
        <w:jc w:val="both"/>
        <w:rPr>
          <w:rFonts w:ascii="Times New Roman" w:eastAsia="Times New Roman" w:hAnsi="Times New Roman"/>
          <w:i/>
          <w:sz w:val="24"/>
          <w:szCs w:val="24"/>
          <w:lang w:eastAsia="ru-RU"/>
        </w:rPr>
      </w:pPr>
      <w:r w:rsidRPr="0068278B">
        <w:rPr>
          <w:rFonts w:ascii="Times New Roman" w:eastAsia="Times New Roman" w:hAnsi="Times New Roman"/>
          <w:i/>
          <w:sz w:val="24"/>
          <w:szCs w:val="24"/>
          <w:lang w:eastAsia="ru-RU"/>
        </w:rPr>
        <w:t xml:space="preserve">Предложения по изменению границ населенных пунктов, входящих в состав </w:t>
      </w:r>
      <w:r w:rsidR="00041BDB">
        <w:rPr>
          <w:rFonts w:ascii="Times New Roman" w:eastAsia="Times New Roman" w:hAnsi="Times New Roman"/>
          <w:i/>
          <w:sz w:val="24"/>
          <w:szCs w:val="24"/>
          <w:lang w:eastAsia="ru-RU"/>
        </w:rPr>
        <w:t>Северног</w:t>
      </w:r>
      <w:r w:rsidRPr="0068278B">
        <w:rPr>
          <w:rFonts w:ascii="Times New Roman" w:eastAsia="Times New Roman" w:hAnsi="Times New Roman"/>
          <w:i/>
          <w:sz w:val="24"/>
          <w:szCs w:val="24"/>
          <w:lang w:eastAsia="ru-RU"/>
        </w:rPr>
        <w:t>о сельского поселения</w:t>
      </w:r>
    </w:p>
    <w:p w:rsidR="0096236D" w:rsidRDefault="00D57665" w:rsidP="00C433E4">
      <w:pPr>
        <w:spacing w:after="0" w:line="240" w:lineRule="auto"/>
        <w:ind w:firstLine="539"/>
        <w:jc w:val="both"/>
      </w:pPr>
      <w:r w:rsidRPr="00D57665">
        <w:rPr>
          <w:rFonts w:ascii="Times New Roman" w:eastAsia="Times New Roman" w:hAnsi="Times New Roman"/>
          <w:sz w:val="24"/>
          <w:szCs w:val="24"/>
          <w:lang w:eastAsia="ru-RU"/>
        </w:rPr>
        <w:t xml:space="preserve">Согласно проекту кадастрового деления территории </w:t>
      </w:r>
      <w:r>
        <w:rPr>
          <w:rFonts w:ascii="Times New Roman" w:eastAsia="Times New Roman" w:hAnsi="Times New Roman"/>
          <w:sz w:val="24"/>
          <w:szCs w:val="24"/>
          <w:lang w:eastAsia="ru-RU"/>
        </w:rPr>
        <w:t>МО «</w:t>
      </w:r>
      <w:r w:rsidR="00E35B9E">
        <w:rPr>
          <w:rFonts w:ascii="Times New Roman" w:eastAsia="Times New Roman" w:hAnsi="Times New Roman"/>
          <w:sz w:val="24"/>
          <w:szCs w:val="24"/>
          <w:lang w:eastAsia="ru-RU"/>
        </w:rPr>
        <w:t>Александров</w:t>
      </w:r>
      <w:r>
        <w:rPr>
          <w:rFonts w:ascii="Times New Roman" w:eastAsia="Times New Roman" w:hAnsi="Times New Roman"/>
          <w:sz w:val="24"/>
          <w:szCs w:val="24"/>
          <w:lang w:eastAsia="ru-RU"/>
        </w:rPr>
        <w:t>ский район»</w:t>
      </w:r>
      <w:r w:rsidRPr="00D5766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г</w:t>
      </w:r>
      <w:r w:rsidR="00DF2409">
        <w:rPr>
          <w:rFonts w:ascii="Times New Roman" w:eastAsia="Times New Roman" w:hAnsi="Times New Roman"/>
          <w:sz w:val="24"/>
          <w:szCs w:val="24"/>
          <w:lang w:eastAsia="ru-RU"/>
        </w:rPr>
        <w:t xml:space="preserve">раницы населенного пункта п. </w:t>
      </w:r>
      <w:r w:rsidR="00E35B9E">
        <w:rPr>
          <w:rFonts w:ascii="Times New Roman" w:eastAsia="Times New Roman" w:hAnsi="Times New Roman"/>
          <w:sz w:val="24"/>
          <w:szCs w:val="24"/>
          <w:lang w:eastAsia="ru-RU"/>
        </w:rPr>
        <w:t>Северный</w:t>
      </w:r>
      <w:r w:rsidR="00DF2409">
        <w:rPr>
          <w:rFonts w:ascii="Times New Roman" w:eastAsia="Times New Roman" w:hAnsi="Times New Roman"/>
          <w:sz w:val="24"/>
          <w:szCs w:val="24"/>
          <w:lang w:eastAsia="ru-RU"/>
        </w:rPr>
        <w:t xml:space="preserve"> </w:t>
      </w:r>
      <w:r w:rsidR="00B018E2" w:rsidRPr="00B018E2">
        <w:rPr>
          <w:rFonts w:ascii="Times New Roman" w:eastAsia="Times New Roman" w:hAnsi="Times New Roman"/>
          <w:sz w:val="24"/>
          <w:szCs w:val="24"/>
          <w:lang w:eastAsia="ru-RU"/>
        </w:rPr>
        <w:t xml:space="preserve">совпадают с </w:t>
      </w:r>
      <w:r w:rsidR="00B018E2" w:rsidRPr="005701ED">
        <w:rPr>
          <w:rFonts w:ascii="Times New Roman" w:eastAsia="Times New Roman" w:hAnsi="Times New Roman"/>
          <w:sz w:val="24"/>
          <w:szCs w:val="24"/>
          <w:lang w:eastAsia="ru-RU"/>
        </w:rPr>
        <w:t>границами кадастров</w:t>
      </w:r>
      <w:r w:rsidR="005701ED" w:rsidRPr="005701ED">
        <w:rPr>
          <w:rFonts w:ascii="Times New Roman" w:eastAsia="Times New Roman" w:hAnsi="Times New Roman"/>
          <w:sz w:val="24"/>
          <w:szCs w:val="24"/>
          <w:lang w:eastAsia="ru-RU"/>
        </w:rPr>
        <w:t>ого</w:t>
      </w:r>
      <w:r w:rsidR="00B018E2" w:rsidRPr="005701ED">
        <w:rPr>
          <w:rFonts w:ascii="Times New Roman" w:eastAsia="Times New Roman" w:hAnsi="Times New Roman"/>
          <w:sz w:val="24"/>
          <w:szCs w:val="24"/>
          <w:lang w:eastAsia="ru-RU"/>
        </w:rPr>
        <w:t xml:space="preserve"> квартал</w:t>
      </w:r>
      <w:r w:rsidR="005701ED" w:rsidRPr="005701ED">
        <w:rPr>
          <w:rFonts w:ascii="Times New Roman" w:eastAsia="Times New Roman" w:hAnsi="Times New Roman"/>
          <w:sz w:val="24"/>
          <w:szCs w:val="24"/>
          <w:lang w:eastAsia="ru-RU"/>
        </w:rPr>
        <w:t>а</w:t>
      </w:r>
      <w:r w:rsidR="00B018E2" w:rsidRPr="005701ED">
        <w:rPr>
          <w:rFonts w:ascii="Times New Roman" w:eastAsia="Times New Roman" w:hAnsi="Times New Roman"/>
          <w:sz w:val="24"/>
          <w:szCs w:val="24"/>
          <w:lang w:eastAsia="ru-RU"/>
        </w:rPr>
        <w:t xml:space="preserve"> </w:t>
      </w:r>
      <w:r w:rsidR="005701ED" w:rsidRPr="005701ED">
        <w:rPr>
          <w:rFonts w:ascii="Times New Roman" w:eastAsia="Times New Roman" w:hAnsi="Times New Roman"/>
          <w:sz w:val="24"/>
          <w:szCs w:val="24"/>
          <w:lang w:eastAsia="ru-RU"/>
        </w:rPr>
        <w:t>с кадастровым</w:t>
      </w:r>
      <w:r w:rsidR="00A22394" w:rsidRPr="005701ED">
        <w:rPr>
          <w:rFonts w:ascii="Times New Roman" w:eastAsia="Times New Roman" w:hAnsi="Times New Roman"/>
          <w:sz w:val="24"/>
          <w:szCs w:val="24"/>
          <w:lang w:eastAsia="ru-RU"/>
        </w:rPr>
        <w:t xml:space="preserve"> номер</w:t>
      </w:r>
      <w:r w:rsidR="005701ED" w:rsidRPr="005701ED">
        <w:rPr>
          <w:rFonts w:ascii="Times New Roman" w:eastAsia="Times New Roman" w:hAnsi="Times New Roman"/>
          <w:sz w:val="24"/>
          <w:szCs w:val="24"/>
          <w:lang w:eastAsia="ru-RU"/>
        </w:rPr>
        <w:t xml:space="preserve">ом </w:t>
      </w:r>
      <w:r w:rsidR="00A22394" w:rsidRPr="005701ED">
        <w:rPr>
          <w:rFonts w:ascii="Times New Roman" w:eastAsia="Times New Roman" w:hAnsi="Times New Roman"/>
          <w:sz w:val="24"/>
          <w:szCs w:val="24"/>
          <w:lang w:eastAsia="ru-RU"/>
        </w:rPr>
        <w:t xml:space="preserve"> </w:t>
      </w:r>
      <w:r w:rsidR="00EA4C99" w:rsidRPr="00FC307B">
        <w:rPr>
          <w:rFonts w:ascii="Times New Roman" w:eastAsia="Times New Roman" w:hAnsi="Times New Roman"/>
          <w:sz w:val="24"/>
          <w:szCs w:val="24"/>
          <w:lang w:eastAsia="ru-RU"/>
        </w:rPr>
        <w:t>70:</w:t>
      </w:r>
      <w:r w:rsidR="00FC307B">
        <w:rPr>
          <w:rFonts w:ascii="Times New Roman" w:eastAsia="Times New Roman" w:hAnsi="Times New Roman"/>
          <w:sz w:val="24"/>
          <w:szCs w:val="24"/>
          <w:lang w:eastAsia="ru-RU"/>
        </w:rPr>
        <w:t>01</w:t>
      </w:r>
      <w:r w:rsidR="00EA4C99" w:rsidRPr="00FC307B">
        <w:rPr>
          <w:rFonts w:ascii="Times New Roman" w:eastAsia="Times New Roman" w:hAnsi="Times New Roman"/>
          <w:sz w:val="24"/>
          <w:szCs w:val="24"/>
          <w:lang w:eastAsia="ru-RU"/>
        </w:rPr>
        <w:t>:</w:t>
      </w:r>
      <w:r w:rsidR="00FC307B">
        <w:rPr>
          <w:rFonts w:ascii="Times New Roman" w:eastAsia="Times New Roman" w:hAnsi="Times New Roman"/>
          <w:sz w:val="24"/>
          <w:szCs w:val="24"/>
          <w:lang w:eastAsia="ru-RU"/>
        </w:rPr>
        <w:t>0000</w:t>
      </w:r>
      <w:r w:rsidR="00EA4C99" w:rsidRPr="00FC307B">
        <w:rPr>
          <w:rFonts w:ascii="Times New Roman" w:eastAsia="Times New Roman" w:hAnsi="Times New Roman"/>
          <w:sz w:val="24"/>
          <w:szCs w:val="24"/>
          <w:lang w:eastAsia="ru-RU"/>
        </w:rPr>
        <w:t>00</w:t>
      </w:r>
      <w:r w:rsidR="00FC307B">
        <w:rPr>
          <w:rFonts w:ascii="Times New Roman" w:eastAsia="Times New Roman" w:hAnsi="Times New Roman"/>
          <w:sz w:val="24"/>
          <w:szCs w:val="24"/>
          <w:lang w:eastAsia="ru-RU"/>
        </w:rPr>
        <w:t>8</w:t>
      </w:r>
      <w:r w:rsidR="00D115F5" w:rsidRPr="00FC307B">
        <w:rPr>
          <w:rFonts w:ascii="Times New Roman" w:eastAsia="Times New Roman" w:hAnsi="Times New Roman"/>
          <w:sz w:val="24"/>
          <w:szCs w:val="24"/>
          <w:lang w:eastAsia="ru-RU"/>
        </w:rPr>
        <w:t>;</w:t>
      </w:r>
      <w:r w:rsidR="00D115F5">
        <w:rPr>
          <w:rFonts w:ascii="Times New Roman" w:eastAsia="Times New Roman" w:hAnsi="Times New Roman"/>
          <w:sz w:val="24"/>
          <w:szCs w:val="24"/>
          <w:lang w:eastAsia="ru-RU"/>
        </w:rPr>
        <w:t xml:space="preserve"> г</w:t>
      </w:r>
      <w:r w:rsidR="00D115F5" w:rsidRPr="00D115F5">
        <w:rPr>
          <w:rFonts w:ascii="Times New Roman" w:eastAsia="Times New Roman" w:hAnsi="Times New Roman"/>
          <w:sz w:val="24"/>
          <w:szCs w:val="24"/>
          <w:lang w:eastAsia="ru-RU"/>
        </w:rPr>
        <w:t xml:space="preserve">раницы населенного пункта д. Светлая Протока совпадают с границами кадастрового квартала с кадастровым номером </w:t>
      </w:r>
      <w:r w:rsidR="00D115F5" w:rsidRPr="00FC307B">
        <w:rPr>
          <w:rFonts w:ascii="Times New Roman" w:eastAsia="Times New Roman" w:hAnsi="Times New Roman"/>
          <w:sz w:val="24"/>
          <w:szCs w:val="24"/>
          <w:lang w:eastAsia="ru-RU"/>
        </w:rPr>
        <w:t>70:</w:t>
      </w:r>
      <w:r w:rsidR="00FC307B" w:rsidRPr="00FC307B">
        <w:rPr>
          <w:rFonts w:ascii="Times New Roman" w:eastAsia="Times New Roman" w:hAnsi="Times New Roman"/>
          <w:sz w:val="24"/>
          <w:szCs w:val="24"/>
          <w:lang w:eastAsia="ru-RU"/>
        </w:rPr>
        <w:t>01</w:t>
      </w:r>
      <w:r w:rsidR="00D115F5" w:rsidRPr="00FC307B">
        <w:rPr>
          <w:rFonts w:ascii="Times New Roman" w:eastAsia="Times New Roman" w:hAnsi="Times New Roman"/>
          <w:sz w:val="24"/>
          <w:szCs w:val="24"/>
          <w:lang w:eastAsia="ru-RU"/>
        </w:rPr>
        <w:t>:</w:t>
      </w:r>
      <w:r w:rsidR="00FC307B" w:rsidRPr="00FC307B">
        <w:rPr>
          <w:rFonts w:ascii="Times New Roman" w:eastAsia="Times New Roman" w:hAnsi="Times New Roman"/>
          <w:sz w:val="24"/>
          <w:szCs w:val="24"/>
          <w:lang w:eastAsia="ru-RU"/>
        </w:rPr>
        <w:t>0000</w:t>
      </w:r>
      <w:r w:rsidR="00D115F5" w:rsidRPr="00FC307B">
        <w:rPr>
          <w:rFonts w:ascii="Times New Roman" w:eastAsia="Times New Roman" w:hAnsi="Times New Roman"/>
          <w:sz w:val="24"/>
          <w:szCs w:val="24"/>
          <w:lang w:eastAsia="ru-RU"/>
        </w:rPr>
        <w:t>00</w:t>
      </w:r>
      <w:r w:rsidR="00FC307B" w:rsidRPr="00FC307B">
        <w:rPr>
          <w:rFonts w:ascii="Times New Roman" w:eastAsia="Times New Roman" w:hAnsi="Times New Roman"/>
          <w:sz w:val="24"/>
          <w:szCs w:val="24"/>
          <w:lang w:eastAsia="ru-RU"/>
        </w:rPr>
        <w:t>7</w:t>
      </w:r>
      <w:r w:rsidR="00D115F5" w:rsidRPr="00FC307B">
        <w:rPr>
          <w:rFonts w:ascii="Times New Roman" w:eastAsia="Times New Roman" w:hAnsi="Times New Roman"/>
          <w:sz w:val="24"/>
          <w:szCs w:val="24"/>
          <w:lang w:eastAsia="ru-RU"/>
        </w:rPr>
        <w:t>.</w:t>
      </w:r>
      <w:r w:rsidR="00985A0F" w:rsidRPr="00985A0F">
        <w:t xml:space="preserve"> </w:t>
      </w:r>
      <w:r w:rsidR="00985A0F" w:rsidRPr="00985A0F">
        <w:rPr>
          <w:rFonts w:ascii="Times New Roman" w:eastAsia="Times New Roman" w:hAnsi="Times New Roman"/>
          <w:sz w:val="24"/>
          <w:szCs w:val="24"/>
          <w:lang w:eastAsia="ru-RU"/>
        </w:rPr>
        <w:t>Границы кадастровых кварталов по населенным пунктам проводились по утвержденной черте. При отсутствии утвержденной черты она наносилась по согласованию с комитетом по земельным ресурсам и землеустройству района.</w:t>
      </w:r>
      <w:r w:rsidR="0096236D" w:rsidRPr="0096236D">
        <w:t xml:space="preserve"> </w:t>
      </w:r>
    </w:p>
    <w:p w:rsidR="003D1E69" w:rsidRDefault="0096236D" w:rsidP="00C433E4">
      <w:pPr>
        <w:spacing w:after="0" w:line="240" w:lineRule="auto"/>
        <w:ind w:firstLine="539"/>
        <w:jc w:val="both"/>
        <w:rPr>
          <w:rFonts w:ascii="Times New Roman" w:eastAsia="Times New Roman" w:hAnsi="Times New Roman"/>
          <w:sz w:val="24"/>
          <w:szCs w:val="24"/>
          <w:lang w:eastAsia="ru-RU"/>
        </w:rPr>
      </w:pPr>
      <w:r w:rsidRPr="0096236D">
        <w:rPr>
          <w:rFonts w:ascii="Times New Roman" w:eastAsia="Times New Roman" w:hAnsi="Times New Roman"/>
          <w:sz w:val="24"/>
          <w:szCs w:val="24"/>
          <w:lang w:eastAsia="ru-RU"/>
        </w:rPr>
        <w:t>До настоящего времени границы населенн</w:t>
      </w:r>
      <w:r w:rsidR="007F4F45">
        <w:rPr>
          <w:rFonts w:ascii="Times New Roman" w:eastAsia="Times New Roman" w:hAnsi="Times New Roman"/>
          <w:sz w:val="24"/>
          <w:szCs w:val="24"/>
          <w:lang w:eastAsia="ru-RU"/>
        </w:rPr>
        <w:t>ых</w:t>
      </w:r>
      <w:r w:rsidRPr="0096236D">
        <w:rPr>
          <w:rFonts w:ascii="Times New Roman" w:eastAsia="Times New Roman" w:hAnsi="Times New Roman"/>
          <w:sz w:val="24"/>
          <w:szCs w:val="24"/>
          <w:lang w:eastAsia="ru-RU"/>
        </w:rPr>
        <w:t xml:space="preserve"> пункт</w:t>
      </w:r>
      <w:r w:rsidR="007F4F45">
        <w:rPr>
          <w:rFonts w:ascii="Times New Roman" w:eastAsia="Times New Roman" w:hAnsi="Times New Roman"/>
          <w:sz w:val="24"/>
          <w:szCs w:val="24"/>
          <w:lang w:eastAsia="ru-RU"/>
        </w:rPr>
        <w:t>ов</w:t>
      </w:r>
      <w:r w:rsidRPr="0096236D">
        <w:rPr>
          <w:rFonts w:ascii="Times New Roman" w:eastAsia="Times New Roman" w:hAnsi="Times New Roman"/>
          <w:sz w:val="24"/>
          <w:szCs w:val="24"/>
          <w:lang w:eastAsia="ru-RU"/>
        </w:rPr>
        <w:t xml:space="preserve"> </w:t>
      </w:r>
      <w:r w:rsidR="007F4F45">
        <w:rPr>
          <w:rFonts w:ascii="Times New Roman" w:eastAsia="Times New Roman" w:hAnsi="Times New Roman"/>
          <w:sz w:val="24"/>
          <w:szCs w:val="24"/>
          <w:lang w:eastAsia="ru-RU"/>
        </w:rPr>
        <w:t>Северного сельского поселения</w:t>
      </w:r>
      <w:r w:rsidR="009F17E1">
        <w:rPr>
          <w:rFonts w:ascii="Times New Roman" w:eastAsia="Times New Roman" w:hAnsi="Times New Roman"/>
          <w:sz w:val="24"/>
          <w:szCs w:val="24"/>
          <w:lang w:eastAsia="ru-RU"/>
        </w:rPr>
        <w:t xml:space="preserve"> </w:t>
      </w:r>
      <w:r w:rsidRPr="0096236D">
        <w:rPr>
          <w:rFonts w:ascii="Times New Roman" w:eastAsia="Times New Roman" w:hAnsi="Times New Roman"/>
          <w:sz w:val="24"/>
          <w:szCs w:val="24"/>
          <w:lang w:eastAsia="ru-RU"/>
        </w:rPr>
        <w:t>так и не были утвер</w:t>
      </w:r>
      <w:r w:rsidR="00AE2F27">
        <w:rPr>
          <w:rFonts w:ascii="Times New Roman" w:eastAsia="Times New Roman" w:hAnsi="Times New Roman"/>
          <w:sz w:val="24"/>
          <w:szCs w:val="24"/>
          <w:lang w:eastAsia="ru-RU"/>
        </w:rPr>
        <w:t>ждены в установленном порядке</w:t>
      </w:r>
      <w:r w:rsidR="00E35B9E">
        <w:rPr>
          <w:rFonts w:ascii="Times New Roman" w:eastAsia="Times New Roman" w:hAnsi="Times New Roman"/>
          <w:sz w:val="24"/>
          <w:szCs w:val="24"/>
          <w:lang w:eastAsia="ru-RU"/>
        </w:rPr>
        <w:t>.</w:t>
      </w:r>
      <w:r w:rsidR="00AE2F27">
        <w:rPr>
          <w:rFonts w:ascii="Times New Roman" w:eastAsia="Times New Roman" w:hAnsi="Times New Roman"/>
          <w:sz w:val="24"/>
          <w:szCs w:val="24"/>
          <w:lang w:eastAsia="ru-RU"/>
        </w:rPr>
        <w:t xml:space="preserve"> </w:t>
      </w:r>
    </w:p>
    <w:p w:rsidR="000663FE" w:rsidRDefault="006A79C3" w:rsidP="0007615E">
      <w:pPr>
        <w:spacing w:after="0" w:line="240" w:lineRule="auto"/>
        <w:ind w:firstLine="539"/>
        <w:jc w:val="both"/>
        <w:rPr>
          <w:rFonts w:ascii="Times New Roman" w:eastAsia="Times New Roman" w:hAnsi="Times New Roman"/>
          <w:sz w:val="24"/>
          <w:szCs w:val="24"/>
          <w:lang w:eastAsia="ru-RU"/>
        </w:rPr>
      </w:pPr>
      <w:r w:rsidRPr="006A79C3">
        <w:rPr>
          <w:rFonts w:ascii="Times New Roman" w:eastAsia="Times New Roman" w:hAnsi="Times New Roman"/>
          <w:sz w:val="24"/>
          <w:szCs w:val="24"/>
          <w:lang w:eastAsia="ru-RU"/>
        </w:rPr>
        <w:t xml:space="preserve">Генеральным планом предлагается </w:t>
      </w:r>
      <w:r w:rsidR="00242515">
        <w:rPr>
          <w:rFonts w:ascii="Times New Roman" w:eastAsia="Times New Roman" w:hAnsi="Times New Roman"/>
          <w:sz w:val="24"/>
          <w:szCs w:val="24"/>
          <w:lang w:eastAsia="ru-RU"/>
        </w:rPr>
        <w:t xml:space="preserve">установить границы населенного пункта п. </w:t>
      </w:r>
      <w:r w:rsidR="007D2909">
        <w:rPr>
          <w:rFonts w:ascii="Times New Roman" w:eastAsia="Times New Roman" w:hAnsi="Times New Roman"/>
          <w:sz w:val="24"/>
          <w:szCs w:val="24"/>
          <w:lang w:eastAsia="ru-RU"/>
        </w:rPr>
        <w:t>Северный</w:t>
      </w:r>
      <w:r w:rsidR="00C06762">
        <w:rPr>
          <w:rFonts w:ascii="Times New Roman" w:eastAsia="Times New Roman" w:hAnsi="Times New Roman"/>
          <w:sz w:val="24"/>
          <w:szCs w:val="24"/>
          <w:lang w:eastAsia="ru-RU"/>
        </w:rPr>
        <w:t xml:space="preserve"> по границам кадастрового квартала</w:t>
      </w:r>
      <w:r w:rsidR="00FC307B">
        <w:rPr>
          <w:rFonts w:ascii="Times New Roman" w:eastAsia="Times New Roman" w:hAnsi="Times New Roman"/>
          <w:sz w:val="24"/>
          <w:szCs w:val="24"/>
          <w:lang w:eastAsia="ru-RU"/>
        </w:rPr>
        <w:t xml:space="preserve"> </w:t>
      </w:r>
      <w:r w:rsidR="00FC307B" w:rsidRPr="00FC307B">
        <w:rPr>
          <w:rFonts w:ascii="Times New Roman" w:eastAsia="Times New Roman" w:hAnsi="Times New Roman"/>
          <w:sz w:val="24"/>
          <w:szCs w:val="24"/>
          <w:lang w:eastAsia="ru-RU"/>
        </w:rPr>
        <w:t>70:01:0000008</w:t>
      </w:r>
      <w:r w:rsidR="00C06762" w:rsidRPr="00FC307B">
        <w:rPr>
          <w:rFonts w:ascii="Times New Roman" w:eastAsia="Times New Roman" w:hAnsi="Times New Roman"/>
          <w:sz w:val="24"/>
          <w:szCs w:val="24"/>
          <w:lang w:eastAsia="ru-RU"/>
        </w:rPr>
        <w:t>.</w:t>
      </w:r>
      <w:r w:rsidR="0007615E">
        <w:rPr>
          <w:rFonts w:ascii="Times New Roman" w:eastAsia="Times New Roman" w:hAnsi="Times New Roman"/>
          <w:sz w:val="24"/>
          <w:szCs w:val="24"/>
          <w:lang w:eastAsia="ru-RU"/>
        </w:rPr>
        <w:t xml:space="preserve"> </w:t>
      </w:r>
      <w:r w:rsidR="000663FE" w:rsidRPr="008024A8">
        <w:rPr>
          <w:rFonts w:ascii="Times New Roman" w:eastAsia="Times New Roman" w:hAnsi="Times New Roman"/>
          <w:sz w:val="24"/>
          <w:szCs w:val="24"/>
          <w:lang w:eastAsia="ru-RU"/>
        </w:rPr>
        <w:t xml:space="preserve">Площадь </w:t>
      </w:r>
      <w:r w:rsidR="008024A8">
        <w:rPr>
          <w:rFonts w:ascii="Times New Roman" w:eastAsia="Times New Roman" w:hAnsi="Times New Roman"/>
          <w:sz w:val="24"/>
          <w:szCs w:val="24"/>
          <w:lang w:eastAsia="ru-RU"/>
        </w:rPr>
        <w:t>поселка</w:t>
      </w:r>
      <w:r w:rsidR="000663FE" w:rsidRPr="008024A8">
        <w:rPr>
          <w:rFonts w:ascii="Times New Roman" w:eastAsia="Times New Roman" w:hAnsi="Times New Roman"/>
          <w:sz w:val="24"/>
          <w:szCs w:val="24"/>
          <w:lang w:eastAsia="ru-RU"/>
        </w:rPr>
        <w:t xml:space="preserve"> </w:t>
      </w:r>
      <w:r w:rsidR="007D2909">
        <w:rPr>
          <w:rFonts w:ascii="Times New Roman" w:eastAsia="Times New Roman" w:hAnsi="Times New Roman"/>
          <w:sz w:val="24"/>
          <w:szCs w:val="24"/>
          <w:lang w:eastAsia="ru-RU"/>
        </w:rPr>
        <w:t>Северный</w:t>
      </w:r>
      <w:r w:rsidR="000663FE" w:rsidRPr="008024A8">
        <w:rPr>
          <w:rFonts w:ascii="Times New Roman" w:eastAsia="Times New Roman" w:hAnsi="Times New Roman"/>
          <w:sz w:val="24"/>
          <w:szCs w:val="24"/>
          <w:lang w:eastAsia="ru-RU"/>
        </w:rPr>
        <w:t xml:space="preserve"> в </w:t>
      </w:r>
      <w:r w:rsidR="00D6199F" w:rsidRPr="008024A8">
        <w:rPr>
          <w:rFonts w:ascii="Times New Roman" w:eastAsia="Times New Roman" w:hAnsi="Times New Roman"/>
          <w:sz w:val="24"/>
          <w:szCs w:val="24"/>
          <w:lang w:eastAsia="ru-RU"/>
        </w:rPr>
        <w:t>проектируемых</w:t>
      </w:r>
      <w:r w:rsidR="000663FE" w:rsidRPr="008024A8">
        <w:rPr>
          <w:rFonts w:ascii="Times New Roman" w:eastAsia="Times New Roman" w:hAnsi="Times New Roman"/>
          <w:sz w:val="24"/>
          <w:szCs w:val="24"/>
          <w:lang w:eastAsia="ru-RU"/>
        </w:rPr>
        <w:t xml:space="preserve"> границах составит </w:t>
      </w:r>
      <w:r w:rsidR="00C06762">
        <w:rPr>
          <w:rFonts w:ascii="Times New Roman" w:eastAsia="Times New Roman" w:hAnsi="Times New Roman"/>
          <w:sz w:val="24"/>
          <w:szCs w:val="24"/>
          <w:lang w:eastAsia="ru-RU"/>
        </w:rPr>
        <w:t>43,795</w:t>
      </w:r>
      <w:r w:rsidR="000663FE" w:rsidRPr="00F415A6">
        <w:rPr>
          <w:rFonts w:ascii="Times New Roman" w:eastAsia="Times New Roman" w:hAnsi="Times New Roman"/>
          <w:sz w:val="24"/>
          <w:szCs w:val="24"/>
          <w:lang w:eastAsia="ru-RU"/>
        </w:rPr>
        <w:t xml:space="preserve"> га.</w:t>
      </w:r>
    </w:p>
    <w:p w:rsidR="00F97619" w:rsidRDefault="00A55323" w:rsidP="00A55323">
      <w:pPr>
        <w:spacing w:after="0" w:line="240" w:lineRule="auto"/>
        <w:ind w:firstLine="539"/>
        <w:jc w:val="both"/>
        <w:rPr>
          <w:rFonts w:ascii="Times New Roman" w:eastAsia="Times New Roman" w:hAnsi="Times New Roman"/>
          <w:color w:val="000000"/>
          <w:sz w:val="24"/>
          <w:szCs w:val="24"/>
          <w:highlight w:val="yellow"/>
          <w:lang w:eastAsia="ru-RU"/>
        </w:rPr>
      </w:pPr>
      <w:r w:rsidRPr="00A55323">
        <w:rPr>
          <w:rFonts w:ascii="Times New Roman" w:eastAsia="Times New Roman" w:hAnsi="Times New Roman"/>
          <w:color w:val="000000"/>
          <w:sz w:val="24"/>
          <w:szCs w:val="24"/>
          <w:lang w:eastAsia="ru-RU"/>
        </w:rPr>
        <w:t xml:space="preserve">Генеральным планом предлагается установить границы населенного пункта </w:t>
      </w:r>
      <w:r>
        <w:rPr>
          <w:rFonts w:ascii="Times New Roman" w:eastAsia="Times New Roman" w:hAnsi="Times New Roman"/>
          <w:color w:val="000000"/>
          <w:sz w:val="24"/>
          <w:szCs w:val="24"/>
          <w:lang w:eastAsia="ru-RU"/>
        </w:rPr>
        <w:t>д</w:t>
      </w:r>
      <w:r w:rsidRPr="00A55323">
        <w:rPr>
          <w:rFonts w:ascii="Times New Roman" w:eastAsia="Times New Roman" w:hAnsi="Times New Roman"/>
          <w:color w:val="000000"/>
          <w:sz w:val="24"/>
          <w:szCs w:val="24"/>
          <w:lang w:eastAsia="ru-RU"/>
        </w:rPr>
        <w:t>. С</w:t>
      </w:r>
      <w:r>
        <w:rPr>
          <w:rFonts w:ascii="Times New Roman" w:eastAsia="Times New Roman" w:hAnsi="Times New Roman"/>
          <w:color w:val="000000"/>
          <w:sz w:val="24"/>
          <w:szCs w:val="24"/>
          <w:lang w:eastAsia="ru-RU"/>
        </w:rPr>
        <w:t>ветлая Протока</w:t>
      </w:r>
      <w:r w:rsidR="003752BB">
        <w:rPr>
          <w:rFonts w:ascii="Times New Roman" w:eastAsia="Times New Roman" w:hAnsi="Times New Roman"/>
          <w:color w:val="000000"/>
          <w:sz w:val="24"/>
          <w:szCs w:val="24"/>
          <w:lang w:eastAsia="ru-RU"/>
        </w:rPr>
        <w:t xml:space="preserve"> по границам кадастрового квартала</w:t>
      </w:r>
      <w:r w:rsidR="003F7B93">
        <w:rPr>
          <w:rFonts w:ascii="Times New Roman" w:eastAsia="Times New Roman" w:hAnsi="Times New Roman"/>
          <w:color w:val="000000"/>
          <w:sz w:val="24"/>
          <w:szCs w:val="24"/>
          <w:lang w:eastAsia="ru-RU"/>
        </w:rPr>
        <w:t xml:space="preserve"> </w:t>
      </w:r>
      <w:r w:rsidR="003F7B93" w:rsidRPr="003F7B93">
        <w:rPr>
          <w:rFonts w:ascii="Times New Roman" w:eastAsia="Times New Roman" w:hAnsi="Times New Roman"/>
          <w:color w:val="000000"/>
          <w:sz w:val="24"/>
          <w:szCs w:val="24"/>
          <w:lang w:eastAsia="ru-RU"/>
        </w:rPr>
        <w:t>70:01:0000007</w:t>
      </w:r>
      <w:r w:rsidR="003752BB" w:rsidRPr="00FC307B">
        <w:rPr>
          <w:rFonts w:ascii="Times New Roman" w:eastAsia="Times New Roman" w:hAnsi="Times New Roman"/>
          <w:sz w:val="24"/>
          <w:szCs w:val="24"/>
          <w:lang w:eastAsia="ru-RU"/>
        </w:rPr>
        <w:t>.</w:t>
      </w:r>
      <w:r w:rsidR="003752BB">
        <w:rPr>
          <w:rFonts w:ascii="Times New Roman" w:eastAsia="Times New Roman" w:hAnsi="Times New Roman"/>
          <w:color w:val="000000"/>
          <w:sz w:val="24"/>
          <w:szCs w:val="24"/>
          <w:lang w:eastAsia="ru-RU"/>
        </w:rPr>
        <w:t xml:space="preserve"> </w:t>
      </w:r>
      <w:r w:rsidR="003752BB" w:rsidRPr="003752BB">
        <w:rPr>
          <w:rFonts w:ascii="Times New Roman" w:eastAsia="Times New Roman" w:hAnsi="Times New Roman"/>
          <w:color w:val="000000"/>
          <w:sz w:val="24"/>
          <w:szCs w:val="24"/>
          <w:lang w:eastAsia="ru-RU"/>
        </w:rPr>
        <w:t xml:space="preserve">Площадь </w:t>
      </w:r>
      <w:r w:rsidR="003752BB">
        <w:rPr>
          <w:rFonts w:ascii="Times New Roman" w:eastAsia="Times New Roman" w:hAnsi="Times New Roman"/>
          <w:color w:val="000000"/>
          <w:sz w:val="24"/>
          <w:szCs w:val="24"/>
          <w:lang w:eastAsia="ru-RU"/>
        </w:rPr>
        <w:t xml:space="preserve">деревни </w:t>
      </w:r>
      <w:r w:rsidR="003752BB" w:rsidRPr="003752BB">
        <w:rPr>
          <w:rFonts w:ascii="Times New Roman" w:eastAsia="Times New Roman" w:hAnsi="Times New Roman"/>
          <w:color w:val="000000"/>
          <w:sz w:val="24"/>
          <w:szCs w:val="24"/>
          <w:lang w:eastAsia="ru-RU"/>
        </w:rPr>
        <w:t>С</w:t>
      </w:r>
      <w:r w:rsidR="003752BB">
        <w:rPr>
          <w:rFonts w:ascii="Times New Roman" w:eastAsia="Times New Roman" w:hAnsi="Times New Roman"/>
          <w:color w:val="000000"/>
          <w:sz w:val="24"/>
          <w:szCs w:val="24"/>
          <w:lang w:eastAsia="ru-RU"/>
        </w:rPr>
        <w:t>ветлая Протока</w:t>
      </w:r>
      <w:r w:rsidR="003752BB" w:rsidRPr="003752BB">
        <w:rPr>
          <w:rFonts w:ascii="Times New Roman" w:eastAsia="Times New Roman" w:hAnsi="Times New Roman"/>
          <w:color w:val="000000"/>
          <w:sz w:val="24"/>
          <w:szCs w:val="24"/>
          <w:lang w:eastAsia="ru-RU"/>
        </w:rPr>
        <w:t xml:space="preserve"> в проектируемых границах составит </w:t>
      </w:r>
      <w:r w:rsidR="00C67782">
        <w:rPr>
          <w:rFonts w:ascii="Times New Roman" w:eastAsia="Times New Roman" w:hAnsi="Times New Roman"/>
          <w:color w:val="000000"/>
          <w:sz w:val="24"/>
          <w:szCs w:val="24"/>
          <w:lang w:eastAsia="ru-RU"/>
        </w:rPr>
        <w:t>26,575</w:t>
      </w:r>
      <w:r w:rsidR="003752BB" w:rsidRPr="003752BB">
        <w:rPr>
          <w:rFonts w:ascii="Times New Roman" w:eastAsia="Times New Roman" w:hAnsi="Times New Roman"/>
          <w:color w:val="000000"/>
          <w:sz w:val="24"/>
          <w:szCs w:val="24"/>
          <w:lang w:eastAsia="ru-RU"/>
        </w:rPr>
        <w:t xml:space="preserve"> га.</w:t>
      </w:r>
    </w:p>
    <w:p w:rsidR="001C1570" w:rsidRPr="00C26857" w:rsidRDefault="007E5E59" w:rsidP="002015AC">
      <w:pPr>
        <w:pStyle w:val="3"/>
        <w:numPr>
          <w:ilvl w:val="0"/>
          <w:numId w:val="0"/>
        </w:numPr>
        <w:ind w:firstLine="539"/>
        <w:jc w:val="both"/>
        <w:rPr>
          <w:rFonts w:ascii="Times New Roman" w:hAnsi="Times New Roman"/>
          <w:sz w:val="24"/>
          <w:szCs w:val="24"/>
        </w:rPr>
      </w:pPr>
      <w:bookmarkStart w:id="113" w:name="_Toc330909963"/>
      <w:bookmarkStart w:id="114" w:name="_Toc330910017"/>
      <w:bookmarkStart w:id="115" w:name="_Toc341881497"/>
      <w:bookmarkStart w:id="116" w:name="_Toc359487560"/>
      <w:r w:rsidRPr="00C26857">
        <w:rPr>
          <w:rFonts w:ascii="Times New Roman" w:hAnsi="Times New Roman"/>
          <w:sz w:val="24"/>
          <w:szCs w:val="24"/>
        </w:rPr>
        <w:t>3</w:t>
      </w:r>
      <w:r w:rsidR="001C1570" w:rsidRPr="00C26857">
        <w:rPr>
          <w:rFonts w:ascii="Times New Roman" w:hAnsi="Times New Roman"/>
          <w:sz w:val="24"/>
          <w:szCs w:val="24"/>
        </w:rPr>
        <w:t>.</w:t>
      </w:r>
      <w:r w:rsidR="00D637F9" w:rsidRPr="00C26857">
        <w:rPr>
          <w:rFonts w:ascii="Times New Roman" w:hAnsi="Times New Roman"/>
          <w:sz w:val="24"/>
          <w:szCs w:val="24"/>
        </w:rPr>
        <w:t>3</w:t>
      </w:r>
      <w:r w:rsidR="001C1570" w:rsidRPr="00C26857">
        <w:rPr>
          <w:rFonts w:ascii="Times New Roman" w:hAnsi="Times New Roman"/>
          <w:sz w:val="24"/>
          <w:szCs w:val="24"/>
        </w:rPr>
        <w:t>.</w:t>
      </w:r>
      <w:r w:rsidR="00CC7288">
        <w:rPr>
          <w:rFonts w:ascii="Times New Roman" w:hAnsi="Times New Roman"/>
          <w:sz w:val="24"/>
          <w:szCs w:val="24"/>
        </w:rPr>
        <w:t>3</w:t>
      </w:r>
      <w:r w:rsidR="001C1570" w:rsidRPr="00C26857">
        <w:rPr>
          <w:rFonts w:ascii="Times New Roman" w:hAnsi="Times New Roman"/>
          <w:sz w:val="24"/>
          <w:szCs w:val="24"/>
        </w:rPr>
        <w:t>.  Функциональное зонирование территории</w:t>
      </w:r>
      <w:bookmarkEnd w:id="113"/>
      <w:bookmarkEnd w:id="114"/>
      <w:bookmarkEnd w:id="115"/>
      <w:bookmarkEnd w:id="116"/>
    </w:p>
    <w:p w:rsidR="00446D4A" w:rsidRPr="00446D4A" w:rsidRDefault="00446D4A" w:rsidP="00446D4A">
      <w:pPr>
        <w:spacing w:after="0" w:line="240" w:lineRule="auto"/>
        <w:ind w:firstLine="539"/>
        <w:jc w:val="both"/>
        <w:rPr>
          <w:rFonts w:ascii="Times New Roman" w:eastAsia="Times New Roman" w:hAnsi="Times New Roman"/>
          <w:sz w:val="24"/>
          <w:szCs w:val="24"/>
          <w:lang w:eastAsia="ru-RU"/>
        </w:rPr>
      </w:pPr>
      <w:r w:rsidRPr="00446D4A">
        <w:rPr>
          <w:rFonts w:ascii="Times New Roman" w:eastAsia="Times New Roman" w:hAnsi="Times New Roman"/>
          <w:sz w:val="24"/>
          <w:szCs w:val="24"/>
          <w:lang w:eastAsia="ru-RU"/>
        </w:rPr>
        <w:t>В соответствии с Градостроительным Кодексом РФ проектом предусматривается четкое функциональное зонирование территорий с разграничением селитебных</w:t>
      </w:r>
      <w:r>
        <w:rPr>
          <w:rFonts w:ascii="Times New Roman" w:eastAsia="Times New Roman" w:hAnsi="Times New Roman"/>
          <w:sz w:val="24"/>
          <w:szCs w:val="24"/>
          <w:lang w:eastAsia="ru-RU"/>
        </w:rPr>
        <w:t xml:space="preserve"> (жилых и общественно-деловых)</w:t>
      </w:r>
      <w:r w:rsidRPr="00446D4A">
        <w:rPr>
          <w:rFonts w:ascii="Times New Roman" w:eastAsia="Times New Roman" w:hAnsi="Times New Roman"/>
          <w:sz w:val="24"/>
          <w:szCs w:val="24"/>
          <w:lang w:eastAsia="ru-RU"/>
        </w:rPr>
        <w:t>, производственных, коммунально-складских, рекреационных зон, зон внешнего и внутреннего транспорта.</w:t>
      </w:r>
    </w:p>
    <w:p w:rsidR="00446D4A" w:rsidRDefault="00446D4A" w:rsidP="00446D4A">
      <w:pPr>
        <w:spacing w:after="0" w:line="240" w:lineRule="auto"/>
        <w:ind w:firstLine="539"/>
        <w:jc w:val="both"/>
        <w:rPr>
          <w:rFonts w:ascii="Times New Roman" w:eastAsia="Times New Roman" w:hAnsi="Times New Roman"/>
          <w:sz w:val="24"/>
          <w:szCs w:val="24"/>
          <w:lang w:eastAsia="ru-RU"/>
        </w:rPr>
      </w:pPr>
      <w:r w:rsidRPr="00446D4A">
        <w:rPr>
          <w:rFonts w:ascii="Times New Roman" w:eastAsia="Times New Roman" w:hAnsi="Times New Roman"/>
          <w:sz w:val="24"/>
          <w:szCs w:val="24"/>
          <w:lang w:eastAsia="ru-RU"/>
        </w:rPr>
        <w:t>Генеральным планом предусматривается упорядочение сложившег</w:t>
      </w:r>
      <w:r>
        <w:rPr>
          <w:rFonts w:ascii="Times New Roman" w:eastAsia="Times New Roman" w:hAnsi="Times New Roman"/>
          <w:sz w:val="24"/>
          <w:szCs w:val="24"/>
          <w:lang w:eastAsia="ru-RU"/>
        </w:rPr>
        <w:t>ося функционального зонирования</w:t>
      </w:r>
      <w:r w:rsidRPr="00446D4A">
        <w:rPr>
          <w:rFonts w:ascii="Times New Roman" w:eastAsia="Times New Roman" w:hAnsi="Times New Roman"/>
          <w:sz w:val="24"/>
          <w:szCs w:val="24"/>
          <w:lang w:eastAsia="ru-RU"/>
        </w:rPr>
        <w:t xml:space="preserve"> на основе опорной застройки и территориальное развитие функциональных зон на свободных от застройки территориях.</w:t>
      </w:r>
    </w:p>
    <w:p w:rsidR="00E232F8" w:rsidRPr="00EA040F" w:rsidRDefault="00E232F8" w:rsidP="00EB2861">
      <w:pPr>
        <w:spacing w:after="0" w:line="240" w:lineRule="auto"/>
        <w:ind w:firstLine="539"/>
        <w:jc w:val="both"/>
        <w:rPr>
          <w:rFonts w:ascii="Times New Roman" w:eastAsia="Times New Roman" w:hAnsi="Times New Roman"/>
          <w:sz w:val="24"/>
          <w:szCs w:val="24"/>
          <w:lang w:eastAsia="ru-RU"/>
        </w:rPr>
      </w:pPr>
      <w:r w:rsidRPr="00EA040F">
        <w:rPr>
          <w:rFonts w:ascii="Times New Roman" w:eastAsia="Times New Roman" w:hAnsi="Times New Roman"/>
          <w:sz w:val="24"/>
          <w:szCs w:val="24"/>
          <w:lang w:eastAsia="ru-RU"/>
        </w:rPr>
        <w:t>При установлении функциональных зон учтены положения Градостроительного, Земельного</w:t>
      </w:r>
      <w:r w:rsidR="001516F0">
        <w:rPr>
          <w:rFonts w:ascii="Times New Roman" w:eastAsia="Times New Roman" w:hAnsi="Times New Roman"/>
          <w:sz w:val="24"/>
          <w:szCs w:val="24"/>
          <w:lang w:eastAsia="ru-RU"/>
        </w:rPr>
        <w:t>, Лесного</w:t>
      </w:r>
      <w:r w:rsidRPr="00EA040F">
        <w:rPr>
          <w:rFonts w:ascii="Times New Roman" w:eastAsia="Times New Roman" w:hAnsi="Times New Roman"/>
          <w:sz w:val="24"/>
          <w:szCs w:val="24"/>
          <w:lang w:eastAsia="ru-RU"/>
        </w:rPr>
        <w:t xml:space="preserve"> и Водного кодексов Российской Федерации, требования специальных нормативов и правил, касающиеся зон с нормируемым режимом градостроительной деятельности. </w:t>
      </w:r>
    </w:p>
    <w:p w:rsidR="00E232F8" w:rsidRPr="00EA040F" w:rsidRDefault="00E232F8" w:rsidP="00EB2861">
      <w:pPr>
        <w:spacing w:after="0" w:line="240" w:lineRule="auto"/>
        <w:ind w:firstLine="539"/>
        <w:jc w:val="both"/>
        <w:rPr>
          <w:rFonts w:ascii="Times New Roman" w:eastAsia="Times New Roman" w:hAnsi="Times New Roman"/>
          <w:sz w:val="24"/>
          <w:szCs w:val="24"/>
          <w:lang w:eastAsia="ru-RU"/>
        </w:rPr>
      </w:pPr>
      <w:r w:rsidRPr="00EA040F">
        <w:rPr>
          <w:rFonts w:ascii="Times New Roman" w:eastAsia="Times New Roman" w:hAnsi="Times New Roman"/>
          <w:sz w:val="24"/>
          <w:szCs w:val="24"/>
          <w:lang w:eastAsia="ru-RU"/>
        </w:rPr>
        <w:lastRenderedPageBreak/>
        <w:t xml:space="preserve">Проектное функциональное зонирование </w:t>
      </w:r>
      <w:r w:rsidR="00821F6C" w:rsidRPr="00EA040F">
        <w:rPr>
          <w:rFonts w:ascii="Times New Roman" w:eastAsia="Times New Roman" w:hAnsi="Times New Roman"/>
          <w:sz w:val="24"/>
          <w:szCs w:val="24"/>
          <w:lang w:eastAsia="ru-RU"/>
        </w:rPr>
        <w:t xml:space="preserve">населенных пунктов сельского поселения </w:t>
      </w:r>
      <w:r w:rsidRPr="00EA040F">
        <w:rPr>
          <w:rFonts w:ascii="Times New Roman" w:eastAsia="Times New Roman" w:hAnsi="Times New Roman"/>
          <w:sz w:val="24"/>
          <w:szCs w:val="24"/>
          <w:lang w:eastAsia="ru-RU"/>
        </w:rPr>
        <w:t>предусматривает выделение следующих функциональных зон</w:t>
      </w:r>
      <w:r w:rsidR="00821F6C" w:rsidRPr="00EA040F">
        <w:rPr>
          <w:rFonts w:ascii="Times New Roman" w:eastAsia="Times New Roman" w:hAnsi="Times New Roman"/>
          <w:sz w:val="24"/>
          <w:szCs w:val="24"/>
          <w:lang w:eastAsia="ru-RU"/>
        </w:rPr>
        <w:t xml:space="preserve"> в границах населенных пунктов</w:t>
      </w:r>
      <w:r w:rsidRPr="00EA040F">
        <w:rPr>
          <w:rFonts w:ascii="Times New Roman" w:eastAsia="Times New Roman" w:hAnsi="Times New Roman"/>
          <w:sz w:val="24"/>
          <w:szCs w:val="24"/>
          <w:lang w:eastAsia="ru-RU"/>
        </w:rPr>
        <w:t>:</w:t>
      </w:r>
    </w:p>
    <w:p w:rsidR="00E232F8" w:rsidRPr="00EB2861" w:rsidRDefault="00E232F8"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EB2861">
        <w:rPr>
          <w:rFonts w:ascii="Times New Roman" w:eastAsia="Times New Roman" w:hAnsi="Times New Roman"/>
          <w:sz w:val="24"/>
          <w:szCs w:val="24"/>
          <w:lang w:eastAsia="ru-RU"/>
        </w:rPr>
        <w:t>жилые зоны – различных типов в соответствии с этажностью</w:t>
      </w:r>
      <w:r w:rsidR="00C1372D" w:rsidRPr="00EB2861">
        <w:rPr>
          <w:rFonts w:ascii="Times New Roman" w:eastAsia="Times New Roman" w:hAnsi="Times New Roman"/>
          <w:sz w:val="24"/>
          <w:szCs w:val="24"/>
          <w:lang w:eastAsia="ru-RU"/>
        </w:rPr>
        <w:t xml:space="preserve"> и плотностью застройки;</w:t>
      </w:r>
    </w:p>
    <w:p w:rsidR="00E232F8" w:rsidRPr="00EB2861" w:rsidRDefault="00E232F8"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EB2861">
        <w:rPr>
          <w:rFonts w:ascii="Times New Roman" w:eastAsia="Times New Roman" w:hAnsi="Times New Roman"/>
          <w:sz w:val="24"/>
          <w:szCs w:val="24"/>
          <w:lang w:eastAsia="ru-RU"/>
        </w:rPr>
        <w:t>общественно-деловые зоны – зона учреждений здравоохранения</w:t>
      </w:r>
      <w:r w:rsidR="001516F0">
        <w:rPr>
          <w:rFonts w:ascii="Times New Roman" w:eastAsia="Times New Roman" w:hAnsi="Times New Roman"/>
          <w:sz w:val="24"/>
          <w:szCs w:val="24"/>
          <w:lang w:eastAsia="ru-RU"/>
        </w:rPr>
        <w:t>,</w:t>
      </w:r>
      <w:r w:rsidRPr="00EB2861">
        <w:rPr>
          <w:rFonts w:ascii="Times New Roman" w:eastAsia="Times New Roman" w:hAnsi="Times New Roman"/>
          <w:sz w:val="24"/>
          <w:szCs w:val="24"/>
          <w:lang w:eastAsia="ru-RU"/>
        </w:rPr>
        <w:t xml:space="preserve"> зона образовательных учреждений; зона спортивных комплексов и сооружений, зона административно-деловых и обслуживающих объектов;</w:t>
      </w:r>
    </w:p>
    <w:p w:rsidR="00E232F8" w:rsidRPr="00EB2861" w:rsidRDefault="00E232F8"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EB2861">
        <w:rPr>
          <w:rFonts w:ascii="Times New Roman" w:eastAsia="Times New Roman" w:hAnsi="Times New Roman"/>
          <w:sz w:val="24"/>
          <w:szCs w:val="24"/>
          <w:lang w:eastAsia="ru-RU"/>
        </w:rPr>
        <w:t xml:space="preserve">рекреационные зоны - зона парков, скверов, бульваров; зона лесопарков, </w:t>
      </w:r>
      <w:r w:rsidR="00481A4B">
        <w:rPr>
          <w:rFonts w:ascii="Times New Roman" w:eastAsia="Times New Roman" w:hAnsi="Times New Roman"/>
          <w:sz w:val="24"/>
          <w:szCs w:val="24"/>
          <w:lang w:eastAsia="ru-RU"/>
        </w:rPr>
        <w:t xml:space="preserve">парков </w:t>
      </w:r>
      <w:r w:rsidRPr="00EB2861">
        <w:rPr>
          <w:rFonts w:ascii="Times New Roman" w:eastAsia="Times New Roman" w:hAnsi="Times New Roman"/>
          <w:sz w:val="24"/>
          <w:szCs w:val="24"/>
          <w:lang w:eastAsia="ru-RU"/>
        </w:rPr>
        <w:t>отдыха; зона объектов, предназначенных для занятий физической  культурой и спортом; зелены</w:t>
      </w:r>
      <w:r w:rsidR="00C1372D" w:rsidRPr="00EB2861">
        <w:rPr>
          <w:rFonts w:ascii="Times New Roman" w:eastAsia="Times New Roman" w:hAnsi="Times New Roman"/>
          <w:sz w:val="24"/>
          <w:szCs w:val="24"/>
          <w:lang w:eastAsia="ru-RU"/>
        </w:rPr>
        <w:t>х насаждений общего пользования:</w:t>
      </w:r>
    </w:p>
    <w:p w:rsidR="00E232F8" w:rsidRPr="00EB2861" w:rsidRDefault="00E232F8"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EB2861">
        <w:rPr>
          <w:rFonts w:ascii="Times New Roman" w:eastAsia="Times New Roman" w:hAnsi="Times New Roman"/>
          <w:sz w:val="24"/>
          <w:szCs w:val="24"/>
          <w:lang w:eastAsia="ru-RU"/>
        </w:rPr>
        <w:t xml:space="preserve">производственные зоны, </w:t>
      </w:r>
      <w:r w:rsidR="00C1372D" w:rsidRPr="00EB2861">
        <w:rPr>
          <w:rFonts w:ascii="Times New Roman" w:eastAsia="Times New Roman" w:hAnsi="Times New Roman"/>
          <w:sz w:val="24"/>
          <w:szCs w:val="24"/>
          <w:lang w:eastAsia="ru-RU"/>
        </w:rPr>
        <w:t xml:space="preserve">коммунально-складские зоны, </w:t>
      </w:r>
      <w:r w:rsidRPr="00EB2861">
        <w:rPr>
          <w:rFonts w:ascii="Times New Roman" w:eastAsia="Times New Roman" w:hAnsi="Times New Roman"/>
          <w:sz w:val="24"/>
          <w:szCs w:val="24"/>
          <w:lang w:eastAsia="ru-RU"/>
        </w:rPr>
        <w:t>зоны инженерной и  транспортной инфраструктур;</w:t>
      </w:r>
    </w:p>
    <w:p w:rsidR="00E232F8" w:rsidRPr="00EB2861" w:rsidRDefault="00E232F8"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EB2861">
        <w:rPr>
          <w:rFonts w:ascii="Times New Roman" w:eastAsia="Times New Roman" w:hAnsi="Times New Roman"/>
          <w:sz w:val="24"/>
          <w:szCs w:val="24"/>
          <w:lang w:eastAsia="ru-RU"/>
        </w:rPr>
        <w:t>зоны специал</w:t>
      </w:r>
      <w:r w:rsidR="00C1372D" w:rsidRPr="00EB2861">
        <w:rPr>
          <w:rFonts w:ascii="Times New Roman" w:eastAsia="Times New Roman" w:hAnsi="Times New Roman"/>
          <w:sz w:val="24"/>
          <w:szCs w:val="24"/>
          <w:lang w:eastAsia="ru-RU"/>
        </w:rPr>
        <w:t>ьного назначения – зона кладбищ</w:t>
      </w:r>
      <w:r w:rsidR="001A5B31">
        <w:rPr>
          <w:rFonts w:ascii="Times New Roman" w:eastAsia="Times New Roman" w:hAnsi="Times New Roman"/>
          <w:sz w:val="24"/>
          <w:szCs w:val="24"/>
          <w:lang w:eastAsia="ru-RU"/>
        </w:rPr>
        <w:t>, зоны очистных сооружений канализации.</w:t>
      </w:r>
    </w:p>
    <w:p w:rsidR="001C1570" w:rsidRPr="0097328F" w:rsidRDefault="008F2DA1" w:rsidP="0097328F">
      <w:pPr>
        <w:spacing w:after="0" w:line="240" w:lineRule="auto"/>
        <w:ind w:firstLine="539"/>
        <w:jc w:val="both"/>
        <w:rPr>
          <w:rFonts w:ascii="Times New Roman" w:eastAsia="Times New Roman" w:hAnsi="Times New Roman"/>
          <w:sz w:val="24"/>
          <w:szCs w:val="24"/>
          <w:lang w:eastAsia="ru-RU"/>
        </w:rPr>
      </w:pPr>
      <w:r w:rsidRPr="00FD3905">
        <w:rPr>
          <w:rFonts w:ascii="Times New Roman" w:eastAsia="Times New Roman" w:hAnsi="Times New Roman"/>
          <w:sz w:val="24"/>
          <w:szCs w:val="24"/>
          <w:lang w:eastAsia="ru-RU"/>
        </w:rPr>
        <w:t>П</w:t>
      </w:r>
      <w:r w:rsidR="00C44FAF" w:rsidRPr="00FD3905">
        <w:rPr>
          <w:rFonts w:ascii="Times New Roman" w:eastAsia="Times New Roman" w:hAnsi="Times New Roman"/>
          <w:sz w:val="24"/>
          <w:szCs w:val="24"/>
          <w:lang w:eastAsia="ru-RU"/>
        </w:rPr>
        <w:t xml:space="preserve">одготовленный и надлежащим образом утвержденный </w:t>
      </w:r>
      <w:r w:rsidR="00500717">
        <w:rPr>
          <w:rFonts w:ascii="Times New Roman" w:eastAsia="Times New Roman" w:hAnsi="Times New Roman"/>
          <w:sz w:val="24"/>
          <w:szCs w:val="24"/>
          <w:lang w:eastAsia="ru-RU"/>
        </w:rPr>
        <w:t>Г</w:t>
      </w:r>
      <w:r w:rsidR="00C44FAF" w:rsidRPr="00FD3905">
        <w:rPr>
          <w:rFonts w:ascii="Times New Roman" w:eastAsia="Times New Roman" w:hAnsi="Times New Roman"/>
          <w:sz w:val="24"/>
          <w:szCs w:val="24"/>
          <w:lang w:eastAsia="ru-RU"/>
        </w:rPr>
        <w:t>енеральный план поселения служит основанием для проведения градострои</w:t>
      </w:r>
      <w:r w:rsidR="00C1372D" w:rsidRPr="00FD3905">
        <w:rPr>
          <w:rFonts w:ascii="Times New Roman" w:eastAsia="Times New Roman" w:hAnsi="Times New Roman"/>
          <w:sz w:val="24"/>
          <w:szCs w:val="24"/>
          <w:lang w:eastAsia="ru-RU"/>
        </w:rPr>
        <w:t>тельного зонирования территории и разработки правил землепользования и застройки. Градостроительное зонирование заключается в разделении определенной территории в соответствии с установленными критериями на зоны с определением для каждой из зон особого режима (ограничений хозяйственной и иной деятельности и т.д.). 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w:t>
      </w:r>
      <w:r w:rsidR="0097328F">
        <w:rPr>
          <w:rFonts w:ascii="Times New Roman" w:eastAsia="Times New Roman" w:hAnsi="Times New Roman"/>
          <w:sz w:val="24"/>
          <w:szCs w:val="24"/>
          <w:lang w:eastAsia="ru-RU"/>
        </w:rPr>
        <w:t>и землепользования и застройки.</w:t>
      </w:r>
    </w:p>
    <w:p w:rsidR="001C1570" w:rsidRPr="0029559A" w:rsidRDefault="001C1570" w:rsidP="00EB2861">
      <w:pPr>
        <w:spacing w:after="0" w:line="240" w:lineRule="auto"/>
        <w:ind w:firstLine="539"/>
        <w:jc w:val="both"/>
        <w:rPr>
          <w:rFonts w:ascii="Times New Roman" w:eastAsia="Times New Roman" w:hAnsi="Times New Roman"/>
          <w:sz w:val="24"/>
          <w:szCs w:val="24"/>
          <w:lang w:eastAsia="ru-RU"/>
        </w:rPr>
      </w:pPr>
      <w:r w:rsidRPr="00985CDF">
        <w:rPr>
          <w:rFonts w:ascii="Times New Roman" w:eastAsia="Times New Roman" w:hAnsi="Times New Roman"/>
          <w:sz w:val="24"/>
          <w:szCs w:val="24"/>
          <w:u w:val="single"/>
          <w:lang w:eastAsia="ru-RU"/>
        </w:rPr>
        <w:t>Жилые зоны</w:t>
      </w:r>
      <w:r w:rsidRPr="0029559A">
        <w:rPr>
          <w:rFonts w:ascii="Times New Roman" w:eastAsia="Times New Roman" w:hAnsi="Times New Roman"/>
          <w:sz w:val="24"/>
          <w:szCs w:val="24"/>
          <w:lang w:eastAsia="ru-RU"/>
        </w:rPr>
        <w:t xml:space="preserve"> </w:t>
      </w:r>
      <w:r w:rsidR="00B15A9F">
        <w:rPr>
          <w:rFonts w:ascii="Times New Roman" w:eastAsia="Times New Roman" w:hAnsi="Times New Roman"/>
          <w:sz w:val="24"/>
          <w:szCs w:val="24"/>
          <w:lang w:eastAsia="ru-RU"/>
        </w:rPr>
        <w:t>населенных пунктов</w:t>
      </w:r>
      <w:r w:rsidR="001B7D7E">
        <w:rPr>
          <w:rFonts w:ascii="Times New Roman" w:eastAsia="Times New Roman" w:hAnsi="Times New Roman"/>
          <w:sz w:val="24"/>
          <w:szCs w:val="24"/>
          <w:lang w:eastAsia="ru-RU"/>
        </w:rPr>
        <w:t xml:space="preserve"> Северного</w:t>
      </w:r>
      <w:r w:rsidR="00B15A9F">
        <w:rPr>
          <w:rFonts w:ascii="Times New Roman" w:eastAsia="Times New Roman" w:hAnsi="Times New Roman"/>
          <w:sz w:val="24"/>
          <w:szCs w:val="24"/>
          <w:lang w:eastAsia="ru-RU"/>
        </w:rPr>
        <w:t xml:space="preserve"> сельского поселения </w:t>
      </w:r>
      <w:r w:rsidRPr="0029559A">
        <w:rPr>
          <w:rFonts w:ascii="Times New Roman" w:eastAsia="Times New Roman" w:hAnsi="Times New Roman"/>
          <w:sz w:val="24"/>
          <w:szCs w:val="24"/>
          <w:lang w:eastAsia="ru-RU"/>
        </w:rPr>
        <w:t>пред</w:t>
      </w:r>
      <w:r w:rsidR="003239A7">
        <w:rPr>
          <w:rFonts w:ascii="Times New Roman" w:eastAsia="Times New Roman" w:hAnsi="Times New Roman"/>
          <w:sz w:val="24"/>
          <w:szCs w:val="24"/>
          <w:lang w:eastAsia="ru-RU"/>
        </w:rPr>
        <w:t>назначены</w:t>
      </w:r>
      <w:r w:rsidRPr="0029559A">
        <w:rPr>
          <w:rFonts w:ascii="Times New Roman" w:eastAsia="Times New Roman" w:hAnsi="Times New Roman"/>
          <w:sz w:val="24"/>
          <w:szCs w:val="24"/>
          <w:lang w:eastAsia="ru-RU"/>
        </w:rPr>
        <w:t xml:space="preserve"> для застройки:</w:t>
      </w:r>
    </w:p>
    <w:p w:rsidR="007A09F3" w:rsidRPr="007A09F3" w:rsidRDefault="007A09F3"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7A09F3">
        <w:rPr>
          <w:rFonts w:ascii="Times New Roman" w:eastAsia="Times New Roman" w:hAnsi="Times New Roman"/>
          <w:sz w:val="24"/>
          <w:szCs w:val="24"/>
          <w:lang w:eastAsia="ru-RU"/>
        </w:rPr>
        <w:t xml:space="preserve">малоэтажными </w:t>
      </w:r>
      <w:r w:rsidR="008F57A9">
        <w:rPr>
          <w:rFonts w:ascii="Times New Roman" w:eastAsia="Times New Roman" w:hAnsi="Times New Roman"/>
          <w:sz w:val="24"/>
          <w:szCs w:val="24"/>
          <w:lang w:eastAsia="ru-RU"/>
        </w:rPr>
        <w:t>двух</w:t>
      </w:r>
      <w:r w:rsidRPr="007A09F3">
        <w:rPr>
          <w:rFonts w:ascii="Times New Roman" w:eastAsia="Times New Roman" w:hAnsi="Times New Roman"/>
          <w:sz w:val="24"/>
          <w:szCs w:val="24"/>
          <w:lang w:eastAsia="ru-RU"/>
        </w:rPr>
        <w:t xml:space="preserve">квартирными жилыми домами </w:t>
      </w:r>
      <w:r w:rsidR="001B7D7E">
        <w:rPr>
          <w:rFonts w:ascii="Times New Roman" w:eastAsia="Times New Roman" w:hAnsi="Times New Roman"/>
          <w:sz w:val="24"/>
          <w:szCs w:val="24"/>
          <w:lang w:eastAsia="ru-RU"/>
        </w:rPr>
        <w:t>до</w:t>
      </w:r>
      <w:r w:rsidRPr="007A09F3">
        <w:rPr>
          <w:rFonts w:ascii="Times New Roman" w:eastAsia="Times New Roman" w:hAnsi="Times New Roman"/>
          <w:sz w:val="24"/>
          <w:szCs w:val="24"/>
          <w:lang w:eastAsia="ru-RU"/>
        </w:rPr>
        <w:t xml:space="preserve"> 2 этаж</w:t>
      </w:r>
      <w:r w:rsidR="001B7D7E">
        <w:rPr>
          <w:rFonts w:ascii="Times New Roman" w:eastAsia="Times New Roman" w:hAnsi="Times New Roman"/>
          <w:sz w:val="24"/>
          <w:szCs w:val="24"/>
          <w:lang w:eastAsia="ru-RU"/>
        </w:rPr>
        <w:t>ей</w:t>
      </w:r>
      <w:r w:rsidR="008F57A9">
        <w:rPr>
          <w:rFonts w:ascii="Times New Roman" w:eastAsia="Times New Roman" w:hAnsi="Times New Roman"/>
          <w:sz w:val="24"/>
          <w:szCs w:val="24"/>
          <w:lang w:eastAsia="ru-RU"/>
        </w:rPr>
        <w:t xml:space="preserve"> </w:t>
      </w:r>
      <w:r w:rsidR="008F57A9" w:rsidRPr="008F57A9">
        <w:rPr>
          <w:rFonts w:ascii="Times New Roman" w:eastAsia="Times New Roman" w:hAnsi="Times New Roman"/>
          <w:sz w:val="24"/>
          <w:szCs w:val="24"/>
          <w:lang w:eastAsia="ru-RU"/>
        </w:rPr>
        <w:t>с приусадебными участками</w:t>
      </w:r>
      <w:r w:rsidRPr="007A09F3">
        <w:rPr>
          <w:rFonts w:ascii="Times New Roman" w:eastAsia="Times New Roman" w:hAnsi="Times New Roman"/>
          <w:sz w:val="24"/>
          <w:szCs w:val="24"/>
          <w:lang w:eastAsia="ru-RU"/>
        </w:rPr>
        <w:t xml:space="preserve">, </w:t>
      </w:r>
    </w:p>
    <w:p w:rsidR="001C1570" w:rsidRPr="00EB2861" w:rsidRDefault="001C1570"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EB2861">
        <w:rPr>
          <w:rFonts w:ascii="Times New Roman" w:eastAsia="Times New Roman" w:hAnsi="Times New Roman"/>
          <w:sz w:val="24"/>
          <w:szCs w:val="24"/>
          <w:lang w:eastAsia="ru-RU"/>
        </w:rPr>
        <w:t xml:space="preserve">жилыми домами </w:t>
      </w:r>
      <w:r w:rsidR="00431D63" w:rsidRPr="00EB2861">
        <w:rPr>
          <w:rFonts w:ascii="Times New Roman" w:eastAsia="Times New Roman" w:hAnsi="Times New Roman"/>
          <w:sz w:val="24"/>
          <w:szCs w:val="24"/>
          <w:lang w:eastAsia="ru-RU"/>
        </w:rPr>
        <w:t>усадебного</w:t>
      </w:r>
      <w:r w:rsidRPr="00EB2861">
        <w:rPr>
          <w:rFonts w:ascii="Times New Roman" w:eastAsia="Times New Roman" w:hAnsi="Times New Roman"/>
          <w:sz w:val="24"/>
          <w:szCs w:val="24"/>
          <w:lang w:eastAsia="ru-RU"/>
        </w:rPr>
        <w:t xml:space="preserve"> типа  с </w:t>
      </w:r>
      <w:r w:rsidR="007A09F3">
        <w:rPr>
          <w:rFonts w:ascii="Times New Roman" w:eastAsia="Times New Roman" w:hAnsi="Times New Roman"/>
          <w:sz w:val="24"/>
          <w:szCs w:val="24"/>
          <w:lang w:eastAsia="ru-RU"/>
        </w:rPr>
        <w:t xml:space="preserve">приусадебными </w:t>
      </w:r>
      <w:r w:rsidRPr="00EB2861">
        <w:rPr>
          <w:rFonts w:ascii="Times New Roman" w:eastAsia="Times New Roman" w:hAnsi="Times New Roman"/>
          <w:sz w:val="24"/>
          <w:szCs w:val="24"/>
          <w:lang w:eastAsia="ru-RU"/>
        </w:rPr>
        <w:t>участками.</w:t>
      </w:r>
    </w:p>
    <w:p w:rsidR="004521E4" w:rsidRDefault="001C1570" w:rsidP="006A6BED">
      <w:pPr>
        <w:spacing w:after="0" w:line="240" w:lineRule="auto"/>
        <w:ind w:firstLine="539"/>
        <w:jc w:val="both"/>
        <w:rPr>
          <w:rFonts w:ascii="Times New Roman" w:eastAsia="Times New Roman" w:hAnsi="Times New Roman"/>
          <w:sz w:val="24"/>
          <w:szCs w:val="24"/>
          <w:lang w:eastAsia="ru-RU"/>
        </w:rPr>
      </w:pPr>
      <w:r w:rsidRPr="0029559A">
        <w:rPr>
          <w:rFonts w:ascii="Times New Roman" w:eastAsia="Times New Roman" w:hAnsi="Times New Roman"/>
          <w:sz w:val="24"/>
          <w:szCs w:val="24"/>
          <w:lang w:eastAsia="ru-RU"/>
        </w:rPr>
        <w:t>В пределах сложившейся застройки в существующих кварт</w:t>
      </w:r>
      <w:r w:rsidRPr="0029559A">
        <w:rPr>
          <w:rFonts w:ascii="Times New Roman" w:eastAsia="Times New Roman" w:hAnsi="Times New Roman"/>
          <w:sz w:val="24"/>
          <w:szCs w:val="24"/>
          <w:lang w:eastAsia="ru-RU"/>
        </w:rPr>
        <w:t>а</w:t>
      </w:r>
      <w:r w:rsidRPr="0029559A">
        <w:rPr>
          <w:rFonts w:ascii="Times New Roman" w:eastAsia="Times New Roman" w:hAnsi="Times New Roman"/>
          <w:sz w:val="24"/>
          <w:szCs w:val="24"/>
          <w:lang w:eastAsia="ru-RU"/>
        </w:rPr>
        <w:t>лах будет осуществляться реконструкция жилых домов.</w:t>
      </w:r>
    </w:p>
    <w:p w:rsidR="001C1570" w:rsidRPr="00E61752" w:rsidRDefault="001C1570" w:rsidP="00767979">
      <w:pPr>
        <w:spacing w:after="0" w:line="240" w:lineRule="auto"/>
        <w:ind w:firstLine="539"/>
        <w:jc w:val="both"/>
        <w:rPr>
          <w:rFonts w:ascii="Times New Roman" w:eastAsia="Times New Roman" w:hAnsi="Times New Roman"/>
          <w:color w:val="000000"/>
          <w:sz w:val="24"/>
          <w:szCs w:val="24"/>
          <w:lang w:eastAsia="ru-RU"/>
        </w:rPr>
      </w:pPr>
      <w:r w:rsidRPr="00E61752">
        <w:rPr>
          <w:rFonts w:ascii="Times New Roman" w:eastAsia="Times New Roman" w:hAnsi="Times New Roman"/>
          <w:color w:val="000000"/>
          <w:sz w:val="24"/>
          <w:szCs w:val="24"/>
          <w:u w:val="single"/>
          <w:lang w:eastAsia="ru-RU"/>
        </w:rPr>
        <w:t>Общественно-деловые зоны</w:t>
      </w:r>
      <w:r w:rsidRPr="00E61752">
        <w:rPr>
          <w:rFonts w:ascii="Times New Roman" w:eastAsia="Times New Roman" w:hAnsi="Times New Roman"/>
          <w:color w:val="000000"/>
          <w:sz w:val="24"/>
          <w:szCs w:val="24"/>
          <w:lang w:eastAsia="ru-RU"/>
        </w:rPr>
        <w:t xml:space="preserve"> предна</w:t>
      </w:r>
      <w:r w:rsidR="000963C3">
        <w:rPr>
          <w:rFonts w:ascii="Times New Roman" w:eastAsia="Times New Roman" w:hAnsi="Times New Roman"/>
          <w:color w:val="000000"/>
          <w:sz w:val="24"/>
          <w:szCs w:val="24"/>
          <w:lang w:eastAsia="ru-RU"/>
        </w:rPr>
        <w:t>значены для размещения</w:t>
      </w:r>
      <w:r w:rsidRPr="00E61752">
        <w:rPr>
          <w:rFonts w:ascii="Times New Roman" w:eastAsia="Times New Roman" w:hAnsi="Times New Roman"/>
          <w:color w:val="000000"/>
          <w:sz w:val="24"/>
          <w:szCs w:val="24"/>
          <w:lang w:eastAsia="ru-RU"/>
        </w:rPr>
        <w:t xml:space="preserve">: </w:t>
      </w:r>
    </w:p>
    <w:p w:rsidR="001C1570" w:rsidRPr="001E0887" w:rsidRDefault="001C1570"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1E0887">
        <w:rPr>
          <w:rFonts w:ascii="Times New Roman" w:eastAsia="Times New Roman" w:hAnsi="Times New Roman"/>
          <w:sz w:val="24"/>
          <w:szCs w:val="24"/>
          <w:lang w:eastAsia="ru-RU"/>
        </w:rPr>
        <w:t>административны</w:t>
      </w:r>
      <w:r w:rsidR="000963C3" w:rsidRPr="001E0887">
        <w:rPr>
          <w:rFonts w:ascii="Times New Roman" w:eastAsia="Times New Roman" w:hAnsi="Times New Roman"/>
          <w:sz w:val="24"/>
          <w:szCs w:val="24"/>
          <w:lang w:eastAsia="ru-RU"/>
        </w:rPr>
        <w:t>х</w:t>
      </w:r>
      <w:r w:rsidRPr="001E0887">
        <w:rPr>
          <w:rFonts w:ascii="Times New Roman" w:eastAsia="Times New Roman" w:hAnsi="Times New Roman"/>
          <w:sz w:val="24"/>
          <w:szCs w:val="24"/>
          <w:lang w:eastAsia="ru-RU"/>
        </w:rPr>
        <w:t xml:space="preserve"> здани</w:t>
      </w:r>
      <w:r w:rsidR="000963C3" w:rsidRPr="001E0887">
        <w:rPr>
          <w:rFonts w:ascii="Times New Roman" w:eastAsia="Times New Roman" w:hAnsi="Times New Roman"/>
          <w:sz w:val="24"/>
          <w:szCs w:val="24"/>
          <w:lang w:eastAsia="ru-RU"/>
        </w:rPr>
        <w:t>й</w:t>
      </w:r>
      <w:r w:rsidRPr="001E0887">
        <w:rPr>
          <w:rFonts w:ascii="Times New Roman" w:eastAsia="Times New Roman" w:hAnsi="Times New Roman"/>
          <w:sz w:val="24"/>
          <w:szCs w:val="24"/>
          <w:lang w:eastAsia="ru-RU"/>
        </w:rPr>
        <w:t>, объект</w:t>
      </w:r>
      <w:r w:rsidR="000963C3" w:rsidRPr="001E0887">
        <w:rPr>
          <w:rFonts w:ascii="Times New Roman" w:eastAsia="Times New Roman" w:hAnsi="Times New Roman"/>
          <w:sz w:val="24"/>
          <w:szCs w:val="24"/>
          <w:lang w:eastAsia="ru-RU"/>
        </w:rPr>
        <w:t>ов торговли и</w:t>
      </w:r>
      <w:r w:rsidRPr="001E0887">
        <w:rPr>
          <w:rFonts w:ascii="Times New Roman" w:eastAsia="Times New Roman" w:hAnsi="Times New Roman"/>
          <w:sz w:val="24"/>
          <w:szCs w:val="24"/>
          <w:lang w:eastAsia="ru-RU"/>
        </w:rPr>
        <w:t xml:space="preserve"> общественного питания</w:t>
      </w:r>
      <w:r w:rsidR="00C73AD4" w:rsidRPr="001E0887">
        <w:rPr>
          <w:rFonts w:ascii="Times New Roman" w:eastAsia="Times New Roman" w:hAnsi="Times New Roman"/>
          <w:sz w:val="24"/>
          <w:szCs w:val="24"/>
          <w:lang w:eastAsia="ru-RU"/>
        </w:rPr>
        <w:t>,</w:t>
      </w:r>
      <w:r w:rsidRPr="001E0887">
        <w:rPr>
          <w:rFonts w:ascii="Times New Roman" w:eastAsia="Times New Roman" w:hAnsi="Times New Roman"/>
          <w:sz w:val="24"/>
          <w:szCs w:val="24"/>
          <w:lang w:eastAsia="ru-RU"/>
        </w:rPr>
        <w:t xml:space="preserve"> </w:t>
      </w:r>
      <w:r w:rsidR="00C73AD4" w:rsidRPr="001E0887">
        <w:rPr>
          <w:rFonts w:ascii="Times New Roman" w:eastAsia="Times New Roman" w:hAnsi="Times New Roman"/>
          <w:sz w:val="24"/>
          <w:szCs w:val="24"/>
          <w:lang w:eastAsia="ru-RU"/>
        </w:rPr>
        <w:t>культурно-бытового обслуживания и</w:t>
      </w:r>
      <w:r w:rsidRPr="001E0887">
        <w:rPr>
          <w:rFonts w:ascii="Times New Roman" w:eastAsia="Times New Roman" w:hAnsi="Times New Roman"/>
          <w:sz w:val="24"/>
          <w:szCs w:val="24"/>
          <w:lang w:eastAsia="ru-RU"/>
        </w:rPr>
        <w:t xml:space="preserve"> коммерческой деятельности; </w:t>
      </w:r>
    </w:p>
    <w:p w:rsidR="001C1570" w:rsidRPr="001E0887" w:rsidRDefault="001C1570"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1E0887">
        <w:rPr>
          <w:rFonts w:ascii="Times New Roman" w:eastAsia="Times New Roman" w:hAnsi="Times New Roman"/>
          <w:sz w:val="24"/>
          <w:szCs w:val="24"/>
          <w:lang w:eastAsia="ru-RU"/>
        </w:rPr>
        <w:t>объект</w:t>
      </w:r>
      <w:r w:rsidR="00C73AD4" w:rsidRPr="001E0887">
        <w:rPr>
          <w:rFonts w:ascii="Times New Roman" w:eastAsia="Times New Roman" w:hAnsi="Times New Roman"/>
          <w:sz w:val="24"/>
          <w:szCs w:val="24"/>
          <w:lang w:eastAsia="ru-RU"/>
        </w:rPr>
        <w:t>ов здравоохранения</w:t>
      </w:r>
      <w:r w:rsidR="0065271F">
        <w:rPr>
          <w:rFonts w:ascii="Times New Roman" w:eastAsia="Times New Roman" w:hAnsi="Times New Roman"/>
          <w:sz w:val="24"/>
          <w:szCs w:val="24"/>
          <w:lang w:eastAsia="ru-RU"/>
        </w:rPr>
        <w:t xml:space="preserve"> и </w:t>
      </w:r>
      <w:r w:rsidR="00C73AD4" w:rsidRPr="001E0887">
        <w:rPr>
          <w:rFonts w:ascii="Times New Roman" w:eastAsia="Times New Roman" w:hAnsi="Times New Roman"/>
          <w:sz w:val="24"/>
          <w:szCs w:val="24"/>
          <w:lang w:eastAsia="ru-RU"/>
        </w:rPr>
        <w:t>спорт</w:t>
      </w:r>
      <w:r w:rsidR="00767979">
        <w:rPr>
          <w:rFonts w:ascii="Times New Roman" w:eastAsia="Times New Roman" w:hAnsi="Times New Roman"/>
          <w:sz w:val="24"/>
          <w:szCs w:val="24"/>
          <w:lang w:eastAsia="ru-RU"/>
        </w:rPr>
        <w:t>а</w:t>
      </w:r>
      <w:r w:rsidRPr="001E0887">
        <w:rPr>
          <w:rFonts w:ascii="Times New Roman" w:eastAsia="Times New Roman" w:hAnsi="Times New Roman"/>
          <w:sz w:val="24"/>
          <w:szCs w:val="24"/>
          <w:lang w:eastAsia="ru-RU"/>
        </w:rPr>
        <w:t>.</w:t>
      </w:r>
    </w:p>
    <w:p w:rsidR="00767979" w:rsidRDefault="001C1570" w:rsidP="00767979">
      <w:pPr>
        <w:spacing w:after="0" w:line="240" w:lineRule="auto"/>
        <w:ind w:firstLine="539"/>
        <w:jc w:val="both"/>
        <w:rPr>
          <w:rFonts w:ascii="Times New Roman" w:eastAsia="Times New Roman" w:hAnsi="Times New Roman"/>
          <w:sz w:val="24"/>
          <w:szCs w:val="24"/>
          <w:lang w:eastAsia="ru-RU"/>
        </w:rPr>
      </w:pPr>
      <w:r w:rsidRPr="00767979">
        <w:rPr>
          <w:rFonts w:ascii="Times New Roman" w:eastAsia="Times New Roman" w:hAnsi="Times New Roman"/>
          <w:sz w:val="24"/>
          <w:szCs w:val="24"/>
          <w:lang w:eastAsia="ru-RU"/>
        </w:rPr>
        <w:t>Общественно-делов</w:t>
      </w:r>
      <w:r w:rsidR="00985CDF">
        <w:rPr>
          <w:rFonts w:ascii="Times New Roman" w:eastAsia="Times New Roman" w:hAnsi="Times New Roman"/>
          <w:sz w:val="24"/>
          <w:szCs w:val="24"/>
          <w:lang w:eastAsia="ru-RU"/>
        </w:rPr>
        <w:t>ые</w:t>
      </w:r>
      <w:r w:rsidRPr="00767979">
        <w:rPr>
          <w:rFonts w:ascii="Times New Roman" w:eastAsia="Times New Roman" w:hAnsi="Times New Roman"/>
          <w:sz w:val="24"/>
          <w:szCs w:val="24"/>
          <w:lang w:eastAsia="ru-RU"/>
        </w:rPr>
        <w:t xml:space="preserve"> зон</w:t>
      </w:r>
      <w:r w:rsidR="00767979">
        <w:rPr>
          <w:rFonts w:ascii="Times New Roman" w:eastAsia="Times New Roman" w:hAnsi="Times New Roman"/>
          <w:sz w:val="24"/>
          <w:szCs w:val="24"/>
          <w:lang w:eastAsia="ru-RU"/>
        </w:rPr>
        <w:t>ы</w:t>
      </w:r>
      <w:r w:rsidRPr="00767979">
        <w:rPr>
          <w:rFonts w:ascii="Times New Roman" w:eastAsia="Times New Roman" w:hAnsi="Times New Roman"/>
          <w:sz w:val="24"/>
          <w:szCs w:val="24"/>
          <w:lang w:eastAsia="ru-RU"/>
        </w:rPr>
        <w:t xml:space="preserve"> </w:t>
      </w:r>
      <w:r w:rsidR="00767979">
        <w:rPr>
          <w:rFonts w:ascii="Times New Roman" w:eastAsia="Times New Roman" w:hAnsi="Times New Roman"/>
          <w:sz w:val="24"/>
          <w:szCs w:val="24"/>
          <w:lang w:eastAsia="ru-RU"/>
        </w:rPr>
        <w:t>с</w:t>
      </w:r>
      <w:r w:rsidRPr="00767979">
        <w:rPr>
          <w:rFonts w:ascii="Times New Roman" w:eastAsia="Times New Roman" w:hAnsi="Times New Roman"/>
          <w:sz w:val="24"/>
          <w:szCs w:val="24"/>
          <w:lang w:eastAsia="ru-RU"/>
        </w:rPr>
        <w:t>формир</w:t>
      </w:r>
      <w:r w:rsidR="00767979">
        <w:rPr>
          <w:rFonts w:ascii="Times New Roman" w:eastAsia="Times New Roman" w:hAnsi="Times New Roman"/>
          <w:sz w:val="24"/>
          <w:szCs w:val="24"/>
          <w:lang w:eastAsia="ru-RU"/>
        </w:rPr>
        <w:t>ованы</w:t>
      </w:r>
      <w:r w:rsidRPr="00767979">
        <w:rPr>
          <w:rFonts w:ascii="Times New Roman" w:eastAsia="Times New Roman" w:hAnsi="Times New Roman"/>
          <w:sz w:val="24"/>
          <w:szCs w:val="24"/>
          <w:lang w:eastAsia="ru-RU"/>
        </w:rPr>
        <w:t xml:space="preserve"> в </w:t>
      </w:r>
      <w:r w:rsidR="00767979">
        <w:rPr>
          <w:rFonts w:ascii="Times New Roman" w:eastAsia="Times New Roman" w:hAnsi="Times New Roman"/>
          <w:sz w:val="24"/>
          <w:szCs w:val="24"/>
          <w:lang w:eastAsia="ru-RU"/>
        </w:rPr>
        <w:t xml:space="preserve">п. </w:t>
      </w:r>
      <w:r w:rsidR="00DC25CF">
        <w:rPr>
          <w:rFonts w:ascii="Times New Roman" w:eastAsia="Times New Roman" w:hAnsi="Times New Roman"/>
          <w:sz w:val="24"/>
          <w:szCs w:val="24"/>
          <w:lang w:eastAsia="ru-RU"/>
        </w:rPr>
        <w:t>Северный</w:t>
      </w:r>
      <w:r w:rsidR="00767979">
        <w:rPr>
          <w:rFonts w:ascii="Times New Roman" w:eastAsia="Times New Roman" w:hAnsi="Times New Roman"/>
          <w:sz w:val="24"/>
          <w:szCs w:val="24"/>
          <w:lang w:eastAsia="ru-RU"/>
        </w:rPr>
        <w:t>.</w:t>
      </w:r>
    </w:p>
    <w:p w:rsidR="006F0FDD" w:rsidRDefault="006F0FDD" w:rsidP="00767979">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новых общественно-деловых зон </w:t>
      </w:r>
      <w:r w:rsidR="00500717">
        <w:rPr>
          <w:rFonts w:ascii="Times New Roman" w:eastAsia="Times New Roman" w:hAnsi="Times New Roman"/>
          <w:sz w:val="24"/>
          <w:szCs w:val="24"/>
          <w:lang w:eastAsia="ru-RU"/>
        </w:rPr>
        <w:t>Г</w:t>
      </w:r>
      <w:r>
        <w:rPr>
          <w:rFonts w:ascii="Times New Roman" w:eastAsia="Times New Roman" w:hAnsi="Times New Roman"/>
          <w:sz w:val="24"/>
          <w:szCs w:val="24"/>
          <w:lang w:eastAsia="ru-RU"/>
        </w:rPr>
        <w:t xml:space="preserve">енеральным планом не предусмотрено. Предлагается </w:t>
      </w:r>
      <w:r w:rsidR="003A582B">
        <w:rPr>
          <w:rFonts w:ascii="Times New Roman" w:eastAsia="Times New Roman" w:hAnsi="Times New Roman"/>
          <w:sz w:val="24"/>
          <w:szCs w:val="24"/>
          <w:lang w:eastAsia="ru-RU"/>
        </w:rPr>
        <w:t xml:space="preserve">дисперсное размещение объектов </w:t>
      </w:r>
      <w:r w:rsidR="00C93274">
        <w:rPr>
          <w:rFonts w:ascii="Times New Roman" w:eastAsia="Times New Roman" w:hAnsi="Times New Roman"/>
          <w:sz w:val="24"/>
          <w:szCs w:val="24"/>
          <w:lang w:eastAsia="ru-RU"/>
        </w:rPr>
        <w:t xml:space="preserve">спорта, торговли и пр. в кварталах </w:t>
      </w:r>
      <w:r w:rsidR="009071A2">
        <w:rPr>
          <w:rFonts w:ascii="Times New Roman" w:eastAsia="Times New Roman" w:hAnsi="Times New Roman"/>
          <w:sz w:val="24"/>
          <w:szCs w:val="24"/>
          <w:lang w:eastAsia="ru-RU"/>
        </w:rPr>
        <w:t xml:space="preserve">существующей </w:t>
      </w:r>
      <w:r w:rsidR="00C93274">
        <w:rPr>
          <w:rFonts w:ascii="Times New Roman" w:eastAsia="Times New Roman" w:hAnsi="Times New Roman"/>
          <w:sz w:val="24"/>
          <w:szCs w:val="24"/>
          <w:lang w:eastAsia="ru-RU"/>
        </w:rPr>
        <w:t xml:space="preserve">жилой застройки с целью соблюдения </w:t>
      </w:r>
      <w:r w:rsidR="00F24471">
        <w:rPr>
          <w:rFonts w:ascii="Times New Roman" w:eastAsia="Times New Roman" w:hAnsi="Times New Roman"/>
          <w:sz w:val="24"/>
          <w:szCs w:val="24"/>
          <w:lang w:eastAsia="ru-RU"/>
        </w:rPr>
        <w:t>радиусов обслуживания, а также реализация мероприятий по реконструкции существующих объектов соцкультбыта</w:t>
      </w:r>
      <w:r w:rsidR="00985CDF">
        <w:rPr>
          <w:rFonts w:ascii="Times New Roman" w:eastAsia="Times New Roman" w:hAnsi="Times New Roman"/>
          <w:sz w:val="24"/>
          <w:szCs w:val="24"/>
          <w:lang w:eastAsia="ru-RU"/>
        </w:rPr>
        <w:t>.</w:t>
      </w:r>
    </w:p>
    <w:p w:rsidR="00E61752" w:rsidRPr="00C73AD4" w:rsidRDefault="00EA64F5" w:rsidP="00EA64F5">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61752" w:rsidRPr="00EA64F5">
        <w:rPr>
          <w:rFonts w:ascii="Times New Roman" w:eastAsia="Times New Roman" w:hAnsi="Times New Roman"/>
          <w:sz w:val="24"/>
          <w:szCs w:val="24"/>
          <w:u w:val="single"/>
          <w:lang w:eastAsia="ru-RU"/>
        </w:rPr>
        <w:t>Рекреационные зоны</w:t>
      </w:r>
      <w:r w:rsidR="00E61752" w:rsidRPr="00C73AD4">
        <w:rPr>
          <w:rFonts w:ascii="Times New Roman" w:eastAsia="Times New Roman" w:hAnsi="Times New Roman"/>
          <w:sz w:val="24"/>
          <w:szCs w:val="24"/>
          <w:lang w:eastAsia="ru-RU"/>
        </w:rPr>
        <w:t xml:space="preserve"> предназначены для организации мест отдыха насел</w:t>
      </w:r>
      <w:r w:rsidR="00E61752" w:rsidRPr="00C73AD4">
        <w:rPr>
          <w:rFonts w:ascii="Times New Roman" w:eastAsia="Times New Roman" w:hAnsi="Times New Roman"/>
          <w:sz w:val="24"/>
          <w:szCs w:val="24"/>
          <w:lang w:eastAsia="ru-RU"/>
        </w:rPr>
        <w:t>е</w:t>
      </w:r>
      <w:r w:rsidR="00E61752" w:rsidRPr="00C73AD4">
        <w:rPr>
          <w:rFonts w:ascii="Times New Roman" w:eastAsia="Times New Roman" w:hAnsi="Times New Roman"/>
          <w:sz w:val="24"/>
          <w:szCs w:val="24"/>
          <w:lang w:eastAsia="ru-RU"/>
        </w:rPr>
        <w:t>ния</w:t>
      </w:r>
      <w:r w:rsidR="009071A2">
        <w:rPr>
          <w:rFonts w:ascii="Times New Roman" w:eastAsia="Times New Roman" w:hAnsi="Times New Roman"/>
          <w:sz w:val="24"/>
          <w:szCs w:val="24"/>
          <w:lang w:eastAsia="ru-RU"/>
        </w:rPr>
        <w:t xml:space="preserve"> и</w:t>
      </w:r>
      <w:r w:rsidR="00E61752" w:rsidRPr="00C73AD4">
        <w:rPr>
          <w:rFonts w:ascii="Times New Roman" w:eastAsia="Times New Roman" w:hAnsi="Times New Roman"/>
          <w:sz w:val="24"/>
          <w:szCs w:val="24"/>
          <w:lang w:eastAsia="ru-RU"/>
        </w:rPr>
        <w:t xml:space="preserve"> разделены на подзоны:</w:t>
      </w:r>
    </w:p>
    <w:p w:rsidR="00E61752" w:rsidRPr="00EA64F5" w:rsidRDefault="00E61752"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EA64F5">
        <w:rPr>
          <w:rFonts w:ascii="Times New Roman" w:eastAsia="Times New Roman" w:hAnsi="Times New Roman"/>
          <w:sz w:val="24"/>
          <w:szCs w:val="24"/>
          <w:lang w:eastAsia="ru-RU"/>
        </w:rPr>
        <w:t>зелены</w:t>
      </w:r>
      <w:r w:rsidR="00C73AD4" w:rsidRPr="00EA64F5">
        <w:rPr>
          <w:rFonts w:ascii="Times New Roman" w:eastAsia="Times New Roman" w:hAnsi="Times New Roman"/>
          <w:sz w:val="24"/>
          <w:szCs w:val="24"/>
          <w:lang w:eastAsia="ru-RU"/>
        </w:rPr>
        <w:t>х</w:t>
      </w:r>
      <w:r w:rsidRPr="00EA64F5">
        <w:rPr>
          <w:rFonts w:ascii="Times New Roman" w:eastAsia="Times New Roman" w:hAnsi="Times New Roman"/>
          <w:sz w:val="24"/>
          <w:szCs w:val="24"/>
          <w:lang w:eastAsia="ru-RU"/>
        </w:rPr>
        <w:t xml:space="preserve"> насаждени</w:t>
      </w:r>
      <w:r w:rsidR="00C73AD4" w:rsidRPr="00EA64F5">
        <w:rPr>
          <w:rFonts w:ascii="Times New Roman" w:eastAsia="Times New Roman" w:hAnsi="Times New Roman"/>
          <w:sz w:val="24"/>
          <w:szCs w:val="24"/>
          <w:lang w:eastAsia="ru-RU"/>
        </w:rPr>
        <w:t>й</w:t>
      </w:r>
      <w:r w:rsidRPr="00EA64F5">
        <w:rPr>
          <w:rFonts w:ascii="Times New Roman" w:eastAsia="Times New Roman" w:hAnsi="Times New Roman"/>
          <w:sz w:val="24"/>
          <w:szCs w:val="24"/>
          <w:lang w:eastAsia="ru-RU"/>
        </w:rPr>
        <w:t xml:space="preserve"> общего пользования, включающие в себя скверы, бульвары; </w:t>
      </w:r>
    </w:p>
    <w:p w:rsidR="00E61752" w:rsidRPr="00EA64F5" w:rsidRDefault="00E61752"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EA64F5">
        <w:rPr>
          <w:rFonts w:ascii="Times New Roman" w:eastAsia="Times New Roman" w:hAnsi="Times New Roman"/>
          <w:sz w:val="24"/>
          <w:szCs w:val="24"/>
          <w:lang w:eastAsia="ru-RU"/>
        </w:rPr>
        <w:t>рекреационные объекты: пляжи и зоны отдыха;</w:t>
      </w:r>
    </w:p>
    <w:p w:rsidR="00E61752" w:rsidRPr="00EA64F5" w:rsidRDefault="00E61752"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EA64F5">
        <w:rPr>
          <w:rFonts w:ascii="Times New Roman" w:eastAsia="Times New Roman" w:hAnsi="Times New Roman"/>
          <w:sz w:val="24"/>
          <w:szCs w:val="24"/>
          <w:lang w:eastAsia="ru-RU"/>
        </w:rPr>
        <w:t>спортивно-оздоровительные объекты</w:t>
      </w:r>
      <w:r w:rsidR="00B85EB4" w:rsidRPr="00EA64F5">
        <w:rPr>
          <w:rFonts w:ascii="Times New Roman" w:eastAsia="Times New Roman" w:hAnsi="Times New Roman"/>
          <w:sz w:val="24"/>
          <w:szCs w:val="24"/>
          <w:lang w:eastAsia="ru-RU"/>
        </w:rPr>
        <w:t>.</w:t>
      </w:r>
    </w:p>
    <w:p w:rsidR="001C1570" w:rsidRPr="00366EC4" w:rsidRDefault="001C1570" w:rsidP="001C620A">
      <w:pPr>
        <w:spacing w:after="0" w:line="240" w:lineRule="auto"/>
        <w:ind w:firstLine="539"/>
        <w:jc w:val="both"/>
        <w:rPr>
          <w:rFonts w:ascii="Times New Roman" w:eastAsia="Times New Roman" w:hAnsi="Times New Roman"/>
          <w:sz w:val="24"/>
          <w:szCs w:val="24"/>
          <w:lang w:eastAsia="ru-RU"/>
        </w:rPr>
      </w:pPr>
      <w:r w:rsidRPr="001C620A">
        <w:rPr>
          <w:rFonts w:ascii="Times New Roman" w:eastAsia="Times New Roman" w:hAnsi="Times New Roman"/>
          <w:sz w:val="24"/>
          <w:szCs w:val="24"/>
          <w:u w:val="single"/>
          <w:lang w:eastAsia="ru-RU"/>
        </w:rPr>
        <w:t>Производственные зоны и зоны транспортной и инженерной инфраструктуры</w:t>
      </w:r>
      <w:r w:rsidRPr="00366EC4">
        <w:rPr>
          <w:rFonts w:ascii="Times New Roman" w:eastAsia="Times New Roman" w:hAnsi="Times New Roman"/>
          <w:sz w:val="24"/>
          <w:szCs w:val="24"/>
          <w:lang w:eastAsia="ru-RU"/>
        </w:rPr>
        <w:t xml:space="preserve"> предн</w:t>
      </w:r>
      <w:r w:rsidRPr="00366EC4">
        <w:rPr>
          <w:rFonts w:ascii="Times New Roman" w:eastAsia="Times New Roman" w:hAnsi="Times New Roman"/>
          <w:sz w:val="24"/>
          <w:szCs w:val="24"/>
          <w:lang w:eastAsia="ru-RU"/>
        </w:rPr>
        <w:t>а</w:t>
      </w:r>
      <w:r w:rsidRPr="00366EC4">
        <w:rPr>
          <w:rFonts w:ascii="Times New Roman" w:eastAsia="Times New Roman" w:hAnsi="Times New Roman"/>
          <w:sz w:val="24"/>
          <w:szCs w:val="24"/>
          <w:lang w:eastAsia="ru-RU"/>
        </w:rPr>
        <w:t>значены для размещения промышленных, коммунальных и складских объектов, объектов транспортной и инженерной инфраструктуры.</w:t>
      </w:r>
    </w:p>
    <w:p w:rsidR="004B4247" w:rsidRDefault="006C206F" w:rsidP="00474E08">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Территория у западной окраины п. Северный, ранее занимаемая производственными объектами лесхоза, проектом резервируется для размещения предприятий и производств </w:t>
      </w:r>
      <w:r>
        <w:rPr>
          <w:rFonts w:ascii="Times New Roman" w:eastAsia="Times New Roman" w:hAnsi="Times New Roman"/>
          <w:sz w:val="24"/>
          <w:szCs w:val="24"/>
          <w:lang w:val="en-US" w:eastAsia="ru-RU"/>
        </w:rPr>
        <w:t>III</w:t>
      </w:r>
      <w:r w:rsidRPr="006C206F">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IV</w:t>
      </w:r>
      <w:r w:rsidR="00F720B6">
        <w:rPr>
          <w:rFonts w:ascii="Times New Roman" w:eastAsia="Times New Roman" w:hAnsi="Times New Roman"/>
          <w:sz w:val="24"/>
          <w:szCs w:val="24"/>
          <w:lang w:eastAsia="ru-RU"/>
        </w:rPr>
        <w:t xml:space="preserve"> классов санитарной опасности.</w:t>
      </w:r>
      <w:r w:rsidRPr="006C206F">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 </w:t>
      </w:r>
    </w:p>
    <w:p w:rsidR="00105D6A" w:rsidRPr="00A2376D" w:rsidRDefault="001C1570" w:rsidP="00A2376D">
      <w:pPr>
        <w:spacing w:after="0" w:line="240" w:lineRule="auto"/>
        <w:ind w:firstLine="539"/>
        <w:jc w:val="both"/>
        <w:rPr>
          <w:rFonts w:ascii="Times New Roman" w:eastAsia="Times New Roman" w:hAnsi="Times New Roman"/>
          <w:color w:val="000000"/>
          <w:sz w:val="24"/>
          <w:szCs w:val="24"/>
          <w:lang w:eastAsia="ru-RU"/>
        </w:rPr>
      </w:pPr>
      <w:r w:rsidRPr="00D44C18">
        <w:rPr>
          <w:rFonts w:ascii="Times New Roman" w:eastAsia="Times New Roman" w:hAnsi="Times New Roman"/>
          <w:color w:val="000000"/>
          <w:sz w:val="24"/>
          <w:szCs w:val="24"/>
          <w:lang w:eastAsia="ru-RU"/>
        </w:rPr>
        <w:t>В проекте предлагается установить регламент производственных зон (размещение в них предприятий установленных классов вредности) с целью соблюдения предлагаемых проектом размеров СЗЗ согласно СанПиН 2.2.1/21.1-1200-03.</w:t>
      </w:r>
      <w:r w:rsidR="00EA2ABA" w:rsidRPr="00D44C18">
        <w:rPr>
          <w:rFonts w:ascii="Times New Roman" w:eastAsia="Times New Roman" w:hAnsi="Times New Roman"/>
          <w:color w:val="000000"/>
          <w:sz w:val="24"/>
          <w:szCs w:val="24"/>
          <w:lang w:eastAsia="ru-RU"/>
        </w:rPr>
        <w:t xml:space="preserve"> </w:t>
      </w:r>
    </w:p>
    <w:p w:rsidR="00617E17" w:rsidRDefault="001C1570" w:rsidP="00A2376D">
      <w:pPr>
        <w:spacing w:after="0" w:line="240" w:lineRule="auto"/>
        <w:ind w:firstLine="539"/>
        <w:jc w:val="both"/>
        <w:rPr>
          <w:rFonts w:ascii="Times New Roman" w:eastAsia="Times New Roman" w:hAnsi="Times New Roman"/>
          <w:sz w:val="24"/>
          <w:szCs w:val="24"/>
          <w:lang w:eastAsia="ru-RU"/>
        </w:rPr>
      </w:pPr>
      <w:r w:rsidRPr="00FC2EEE">
        <w:rPr>
          <w:rFonts w:ascii="Times New Roman" w:eastAsia="Times New Roman" w:hAnsi="Times New Roman"/>
          <w:sz w:val="24"/>
          <w:szCs w:val="24"/>
          <w:u w:val="single"/>
          <w:lang w:eastAsia="ru-RU"/>
        </w:rPr>
        <w:t>Зоны транспортной инфраструктуры</w:t>
      </w:r>
      <w:r w:rsidRPr="00FC2EEE">
        <w:rPr>
          <w:rFonts w:ascii="Times New Roman" w:eastAsia="Times New Roman" w:hAnsi="Times New Roman"/>
          <w:sz w:val="24"/>
          <w:szCs w:val="24"/>
          <w:lang w:eastAsia="ru-RU"/>
        </w:rPr>
        <w:t xml:space="preserve"> предназначены для размещения и функционир</w:t>
      </w:r>
      <w:r w:rsidRPr="00FC2EEE">
        <w:rPr>
          <w:rFonts w:ascii="Times New Roman" w:eastAsia="Times New Roman" w:hAnsi="Times New Roman"/>
          <w:sz w:val="24"/>
          <w:szCs w:val="24"/>
          <w:lang w:eastAsia="ru-RU"/>
        </w:rPr>
        <w:t>о</w:t>
      </w:r>
      <w:r w:rsidRPr="00FC2EEE">
        <w:rPr>
          <w:rFonts w:ascii="Times New Roman" w:eastAsia="Times New Roman" w:hAnsi="Times New Roman"/>
          <w:sz w:val="24"/>
          <w:szCs w:val="24"/>
          <w:lang w:eastAsia="ru-RU"/>
        </w:rPr>
        <w:t xml:space="preserve">вания сооружений и коммуникаций внешнего, общественного и индивидуального транспорта. </w:t>
      </w:r>
    </w:p>
    <w:p w:rsidR="001C1570" w:rsidRPr="00FC2EEE" w:rsidRDefault="001C1570" w:rsidP="00A2376D">
      <w:pPr>
        <w:spacing w:after="0" w:line="240" w:lineRule="auto"/>
        <w:ind w:firstLine="539"/>
        <w:jc w:val="both"/>
        <w:rPr>
          <w:rFonts w:ascii="Times New Roman" w:eastAsia="Times New Roman" w:hAnsi="Times New Roman"/>
          <w:sz w:val="24"/>
          <w:szCs w:val="24"/>
          <w:lang w:eastAsia="ru-RU"/>
        </w:rPr>
      </w:pPr>
      <w:r w:rsidRPr="00FC2EEE">
        <w:rPr>
          <w:rFonts w:ascii="Times New Roman" w:eastAsia="Times New Roman" w:hAnsi="Times New Roman"/>
          <w:sz w:val="24"/>
          <w:szCs w:val="24"/>
          <w:lang w:eastAsia="ru-RU"/>
        </w:rPr>
        <w:t>С учетом технических и эк</w:t>
      </w:r>
      <w:r w:rsidRPr="00FC2EEE">
        <w:rPr>
          <w:rFonts w:ascii="Times New Roman" w:eastAsia="Times New Roman" w:hAnsi="Times New Roman"/>
          <w:sz w:val="24"/>
          <w:szCs w:val="24"/>
          <w:lang w:eastAsia="ru-RU"/>
        </w:rPr>
        <w:t>с</w:t>
      </w:r>
      <w:r w:rsidRPr="00FC2EEE">
        <w:rPr>
          <w:rFonts w:ascii="Times New Roman" w:eastAsia="Times New Roman" w:hAnsi="Times New Roman"/>
          <w:sz w:val="24"/>
          <w:szCs w:val="24"/>
          <w:lang w:eastAsia="ru-RU"/>
        </w:rPr>
        <w:t>плуатационных характеристик таких сооружений и коммуникаций проектом определены те</w:t>
      </w:r>
      <w:r w:rsidRPr="00FC2EEE">
        <w:rPr>
          <w:rFonts w:ascii="Times New Roman" w:eastAsia="Times New Roman" w:hAnsi="Times New Roman"/>
          <w:sz w:val="24"/>
          <w:szCs w:val="24"/>
          <w:lang w:eastAsia="ru-RU"/>
        </w:rPr>
        <w:t>р</w:t>
      </w:r>
      <w:r w:rsidRPr="00FC2EEE">
        <w:rPr>
          <w:rFonts w:ascii="Times New Roman" w:eastAsia="Times New Roman" w:hAnsi="Times New Roman"/>
          <w:sz w:val="24"/>
          <w:szCs w:val="24"/>
          <w:lang w:eastAsia="ru-RU"/>
        </w:rPr>
        <w:t xml:space="preserve">ритории подзон: </w:t>
      </w:r>
    </w:p>
    <w:p w:rsidR="001C1570" w:rsidRPr="00617E17" w:rsidRDefault="001C1570"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617E17">
        <w:rPr>
          <w:rFonts w:ascii="Times New Roman" w:eastAsia="Times New Roman" w:hAnsi="Times New Roman"/>
          <w:sz w:val="24"/>
          <w:szCs w:val="24"/>
          <w:lang w:eastAsia="ru-RU"/>
        </w:rPr>
        <w:t xml:space="preserve">зона сооружений и коммуникаций внешнего </w:t>
      </w:r>
      <w:r w:rsidR="00F92779">
        <w:rPr>
          <w:rFonts w:ascii="Times New Roman" w:eastAsia="Times New Roman" w:hAnsi="Times New Roman"/>
          <w:sz w:val="24"/>
          <w:szCs w:val="24"/>
          <w:lang w:eastAsia="ru-RU"/>
        </w:rPr>
        <w:t xml:space="preserve">водного, воздушного и автомобильного </w:t>
      </w:r>
      <w:r w:rsidRPr="00617E17">
        <w:rPr>
          <w:rFonts w:ascii="Times New Roman" w:eastAsia="Times New Roman" w:hAnsi="Times New Roman"/>
          <w:sz w:val="24"/>
          <w:szCs w:val="24"/>
          <w:lang w:eastAsia="ru-RU"/>
        </w:rPr>
        <w:t>транспорта</w:t>
      </w:r>
      <w:r w:rsidR="005233D4">
        <w:rPr>
          <w:rFonts w:ascii="Times New Roman" w:eastAsia="Times New Roman" w:hAnsi="Times New Roman"/>
          <w:sz w:val="24"/>
          <w:szCs w:val="24"/>
          <w:lang w:eastAsia="ru-RU"/>
        </w:rPr>
        <w:t xml:space="preserve"> (</w:t>
      </w:r>
      <w:r w:rsidR="00B90710">
        <w:rPr>
          <w:rFonts w:ascii="Times New Roman" w:eastAsia="Times New Roman" w:hAnsi="Times New Roman"/>
          <w:sz w:val="24"/>
          <w:szCs w:val="24"/>
          <w:lang w:eastAsia="ru-RU"/>
        </w:rPr>
        <w:t>речной дебаркадер</w:t>
      </w:r>
      <w:r w:rsidR="005233D4">
        <w:rPr>
          <w:rFonts w:ascii="Times New Roman" w:eastAsia="Times New Roman" w:hAnsi="Times New Roman"/>
          <w:sz w:val="24"/>
          <w:szCs w:val="24"/>
          <w:lang w:eastAsia="ru-RU"/>
        </w:rPr>
        <w:t xml:space="preserve">, </w:t>
      </w:r>
      <w:r w:rsidR="004A67D1">
        <w:rPr>
          <w:rFonts w:ascii="Times New Roman" w:eastAsia="Times New Roman" w:hAnsi="Times New Roman"/>
          <w:sz w:val="24"/>
          <w:szCs w:val="24"/>
          <w:lang w:eastAsia="ru-RU"/>
        </w:rPr>
        <w:t>вертолетн</w:t>
      </w:r>
      <w:r w:rsidR="00B90710">
        <w:rPr>
          <w:rFonts w:ascii="Times New Roman" w:eastAsia="Times New Roman" w:hAnsi="Times New Roman"/>
          <w:sz w:val="24"/>
          <w:szCs w:val="24"/>
          <w:lang w:eastAsia="ru-RU"/>
        </w:rPr>
        <w:t>ая</w:t>
      </w:r>
      <w:r w:rsidR="004A67D1">
        <w:rPr>
          <w:rFonts w:ascii="Times New Roman" w:eastAsia="Times New Roman" w:hAnsi="Times New Roman"/>
          <w:sz w:val="24"/>
          <w:szCs w:val="24"/>
          <w:lang w:eastAsia="ru-RU"/>
        </w:rPr>
        <w:t xml:space="preserve"> площадк</w:t>
      </w:r>
      <w:r w:rsidR="00B90710">
        <w:rPr>
          <w:rFonts w:ascii="Times New Roman" w:eastAsia="Times New Roman" w:hAnsi="Times New Roman"/>
          <w:sz w:val="24"/>
          <w:szCs w:val="24"/>
          <w:lang w:eastAsia="ru-RU"/>
        </w:rPr>
        <w:t>а</w:t>
      </w:r>
      <w:r w:rsidR="004A67D1">
        <w:rPr>
          <w:rFonts w:ascii="Times New Roman" w:eastAsia="Times New Roman" w:hAnsi="Times New Roman"/>
          <w:sz w:val="24"/>
          <w:szCs w:val="24"/>
          <w:lang w:eastAsia="ru-RU"/>
        </w:rPr>
        <w:t xml:space="preserve">, </w:t>
      </w:r>
      <w:r w:rsidR="005233D4">
        <w:rPr>
          <w:rFonts w:ascii="Times New Roman" w:eastAsia="Times New Roman" w:hAnsi="Times New Roman"/>
          <w:sz w:val="24"/>
          <w:szCs w:val="24"/>
          <w:lang w:eastAsia="ru-RU"/>
        </w:rPr>
        <w:t>автомобильн</w:t>
      </w:r>
      <w:r w:rsidR="00B90710">
        <w:rPr>
          <w:rFonts w:ascii="Times New Roman" w:eastAsia="Times New Roman" w:hAnsi="Times New Roman"/>
          <w:sz w:val="24"/>
          <w:szCs w:val="24"/>
          <w:lang w:eastAsia="ru-RU"/>
        </w:rPr>
        <w:t>ая</w:t>
      </w:r>
      <w:r w:rsidR="005233D4">
        <w:rPr>
          <w:rFonts w:ascii="Times New Roman" w:eastAsia="Times New Roman" w:hAnsi="Times New Roman"/>
          <w:sz w:val="24"/>
          <w:szCs w:val="24"/>
          <w:lang w:eastAsia="ru-RU"/>
        </w:rPr>
        <w:t xml:space="preserve"> дорог</w:t>
      </w:r>
      <w:r w:rsidR="00B90710">
        <w:rPr>
          <w:rFonts w:ascii="Times New Roman" w:eastAsia="Times New Roman" w:hAnsi="Times New Roman"/>
          <w:sz w:val="24"/>
          <w:szCs w:val="24"/>
          <w:lang w:eastAsia="ru-RU"/>
        </w:rPr>
        <w:t>а</w:t>
      </w:r>
      <w:r w:rsidR="005233D4">
        <w:rPr>
          <w:rFonts w:ascii="Times New Roman" w:eastAsia="Times New Roman" w:hAnsi="Times New Roman"/>
          <w:sz w:val="24"/>
          <w:szCs w:val="24"/>
          <w:lang w:eastAsia="ru-RU"/>
        </w:rPr>
        <w:t xml:space="preserve"> общего пользования</w:t>
      </w:r>
      <w:r w:rsidR="004A67D1">
        <w:rPr>
          <w:rFonts w:ascii="Times New Roman" w:eastAsia="Times New Roman" w:hAnsi="Times New Roman"/>
          <w:sz w:val="24"/>
          <w:szCs w:val="24"/>
          <w:lang w:eastAsia="ru-RU"/>
        </w:rPr>
        <w:t xml:space="preserve"> </w:t>
      </w:r>
      <w:r w:rsidR="005233D4">
        <w:rPr>
          <w:rFonts w:ascii="Times New Roman" w:eastAsia="Times New Roman" w:hAnsi="Times New Roman"/>
          <w:sz w:val="24"/>
          <w:szCs w:val="24"/>
          <w:lang w:eastAsia="ru-RU"/>
        </w:rPr>
        <w:t>районного (местного) значения</w:t>
      </w:r>
      <w:r w:rsidR="00730972">
        <w:rPr>
          <w:rFonts w:ascii="Times New Roman" w:eastAsia="Times New Roman" w:hAnsi="Times New Roman"/>
          <w:sz w:val="24"/>
          <w:szCs w:val="24"/>
          <w:lang w:eastAsia="ru-RU"/>
        </w:rPr>
        <w:t>)</w:t>
      </w:r>
      <w:r w:rsidRPr="00617E17">
        <w:rPr>
          <w:rFonts w:ascii="Times New Roman" w:eastAsia="Times New Roman" w:hAnsi="Times New Roman"/>
          <w:sz w:val="24"/>
          <w:szCs w:val="24"/>
          <w:lang w:eastAsia="ru-RU"/>
        </w:rPr>
        <w:t xml:space="preserve">; </w:t>
      </w:r>
    </w:p>
    <w:p w:rsidR="001C1570" w:rsidRPr="00617E17" w:rsidRDefault="001C1570"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617E17">
        <w:rPr>
          <w:rFonts w:ascii="Times New Roman" w:eastAsia="Times New Roman" w:hAnsi="Times New Roman"/>
          <w:sz w:val="24"/>
          <w:szCs w:val="24"/>
          <w:lang w:eastAsia="ru-RU"/>
        </w:rPr>
        <w:t>улично-дорожная сеть.</w:t>
      </w:r>
    </w:p>
    <w:p w:rsidR="001C1570" w:rsidRPr="00FC2EEE" w:rsidRDefault="001C1570" w:rsidP="00730972">
      <w:pPr>
        <w:spacing w:after="0" w:line="240" w:lineRule="auto"/>
        <w:ind w:firstLine="539"/>
        <w:jc w:val="both"/>
        <w:rPr>
          <w:rFonts w:ascii="Times New Roman" w:eastAsia="Times New Roman" w:hAnsi="Times New Roman"/>
          <w:sz w:val="24"/>
          <w:szCs w:val="24"/>
          <w:lang w:eastAsia="ru-RU"/>
        </w:rPr>
      </w:pPr>
      <w:r w:rsidRPr="00FC2EEE">
        <w:rPr>
          <w:rFonts w:ascii="Times New Roman" w:eastAsia="Times New Roman" w:hAnsi="Times New Roman"/>
          <w:sz w:val="24"/>
          <w:szCs w:val="24"/>
          <w:u w:val="single"/>
          <w:lang w:eastAsia="ru-RU"/>
        </w:rPr>
        <w:t>Зоны инженерной инфраструктуры</w:t>
      </w:r>
      <w:r w:rsidRPr="00FC2EEE">
        <w:rPr>
          <w:rFonts w:ascii="Times New Roman" w:eastAsia="Times New Roman" w:hAnsi="Times New Roman"/>
          <w:sz w:val="24"/>
          <w:szCs w:val="24"/>
          <w:lang w:eastAsia="ru-RU"/>
        </w:rPr>
        <w:t xml:space="preserve"> предназначены для размещения и функциониров</w:t>
      </w:r>
      <w:r w:rsidRPr="00FC2EEE">
        <w:rPr>
          <w:rFonts w:ascii="Times New Roman" w:eastAsia="Times New Roman" w:hAnsi="Times New Roman"/>
          <w:sz w:val="24"/>
          <w:szCs w:val="24"/>
          <w:lang w:eastAsia="ru-RU"/>
        </w:rPr>
        <w:t>а</w:t>
      </w:r>
      <w:r w:rsidRPr="00FC2EEE">
        <w:rPr>
          <w:rFonts w:ascii="Times New Roman" w:eastAsia="Times New Roman" w:hAnsi="Times New Roman"/>
          <w:sz w:val="24"/>
          <w:szCs w:val="24"/>
          <w:lang w:eastAsia="ru-RU"/>
        </w:rPr>
        <w:t xml:space="preserve">ния  следующих инженерных сооружений и коммуникаций: </w:t>
      </w:r>
    </w:p>
    <w:p w:rsidR="001C1570" w:rsidRPr="00364B63" w:rsidRDefault="00FC2EEE"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364B63">
        <w:rPr>
          <w:rFonts w:ascii="Times New Roman" w:eastAsia="Times New Roman" w:hAnsi="Times New Roman"/>
          <w:sz w:val="24"/>
          <w:szCs w:val="24"/>
          <w:lang w:eastAsia="ru-RU"/>
        </w:rPr>
        <w:t>в</w:t>
      </w:r>
      <w:r w:rsidR="001C1570" w:rsidRPr="00364B63">
        <w:rPr>
          <w:rFonts w:ascii="Times New Roman" w:eastAsia="Times New Roman" w:hAnsi="Times New Roman"/>
          <w:sz w:val="24"/>
          <w:szCs w:val="24"/>
          <w:lang w:eastAsia="ru-RU"/>
        </w:rPr>
        <w:t>одозабор</w:t>
      </w:r>
      <w:r w:rsidR="00A43C5C" w:rsidRPr="00364B63">
        <w:rPr>
          <w:rFonts w:ascii="Times New Roman" w:eastAsia="Times New Roman" w:hAnsi="Times New Roman"/>
          <w:sz w:val="24"/>
          <w:szCs w:val="24"/>
          <w:lang w:eastAsia="ru-RU"/>
        </w:rPr>
        <w:t>ных сооружений</w:t>
      </w:r>
      <w:r w:rsidR="00364B63">
        <w:rPr>
          <w:rFonts w:ascii="Times New Roman" w:eastAsia="Times New Roman" w:hAnsi="Times New Roman"/>
          <w:sz w:val="24"/>
          <w:szCs w:val="24"/>
          <w:lang w:eastAsia="ru-RU"/>
        </w:rPr>
        <w:t>,</w:t>
      </w:r>
    </w:p>
    <w:p w:rsidR="001C1570" w:rsidRPr="00364B63" w:rsidRDefault="00FC2EEE"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364B63">
        <w:rPr>
          <w:rFonts w:ascii="Times New Roman" w:eastAsia="Times New Roman" w:hAnsi="Times New Roman"/>
          <w:sz w:val="24"/>
          <w:szCs w:val="24"/>
          <w:lang w:eastAsia="ru-RU"/>
        </w:rPr>
        <w:t>о</w:t>
      </w:r>
      <w:r w:rsidR="00A43C5C" w:rsidRPr="00364B63">
        <w:rPr>
          <w:rFonts w:ascii="Times New Roman" w:eastAsia="Times New Roman" w:hAnsi="Times New Roman"/>
          <w:sz w:val="24"/>
          <w:szCs w:val="24"/>
          <w:lang w:eastAsia="ru-RU"/>
        </w:rPr>
        <w:t xml:space="preserve">бъектов </w:t>
      </w:r>
      <w:r w:rsidR="001C1570" w:rsidRPr="00364B63">
        <w:rPr>
          <w:rFonts w:ascii="Times New Roman" w:eastAsia="Times New Roman" w:hAnsi="Times New Roman"/>
          <w:sz w:val="24"/>
          <w:szCs w:val="24"/>
          <w:lang w:eastAsia="ru-RU"/>
        </w:rPr>
        <w:t>энергообеспечения</w:t>
      </w:r>
      <w:r w:rsidR="00364B63">
        <w:rPr>
          <w:rFonts w:ascii="Times New Roman" w:eastAsia="Times New Roman" w:hAnsi="Times New Roman"/>
          <w:sz w:val="24"/>
          <w:szCs w:val="24"/>
          <w:lang w:eastAsia="ru-RU"/>
        </w:rPr>
        <w:t>,</w:t>
      </w:r>
      <w:r w:rsidR="001C1570" w:rsidRPr="00364B63">
        <w:rPr>
          <w:rFonts w:ascii="Times New Roman" w:eastAsia="Times New Roman" w:hAnsi="Times New Roman"/>
          <w:sz w:val="24"/>
          <w:szCs w:val="24"/>
          <w:lang w:eastAsia="ru-RU"/>
        </w:rPr>
        <w:t xml:space="preserve"> </w:t>
      </w:r>
    </w:p>
    <w:p w:rsidR="001C1570" w:rsidRPr="00364B63" w:rsidRDefault="00617E17"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sidRPr="00364B63">
        <w:rPr>
          <w:rFonts w:ascii="Times New Roman" w:eastAsia="Times New Roman" w:hAnsi="Times New Roman"/>
          <w:sz w:val="24"/>
          <w:szCs w:val="24"/>
          <w:lang w:eastAsia="ru-RU"/>
        </w:rPr>
        <w:t>объектов тепло</w:t>
      </w:r>
      <w:r w:rsidR="00364B63" w:rsidRPr="00364B63">
        <w:rPr>
          <w:rFonts w:ascii="Times New Roman" w:eastAsia="Times New Roman" w:hAnsi="Times New Roman"/>
          <w:sz w:val="24"/>
          <w:szCs w:val="24"/>
          <w:lang w:eastAsia="ru-RU"/>
        </w:rPr>
        <w:t>снабжения</w:t>
      </w:r>
      <w:r w:rsidR="00364B63">
        <w:rPr>
          <w:rFonts w:ascii="Times New Roman" w:eastAsia="Times New Roman" w:hAnsi="Times New Roman"/>
          <w:sz w:val="24"/>
          <w:szCs w:val="24"/>
          <w:lang w:eastAsia="ru-RU"/>
        </w:rPr>
        <w:t>,</w:t>
      </w:r>
    </w:p>
    <w:p w:rsidR="001C1570" w:rsidRPr="00FC2EEE" w:rsidRDefault="001C1570" w:rsidP="00364B63">
      <w:pPr>
        <w:spacing w:after="0" w:line="240" w:lineRule="auto"/>
        <w:ind w:firstLine="539"/>
        <w:jc w:val="both"/>
        <w:rPr>
          <w:rFonts w:ascii="Times New Roman" w:eastAsia="Times New Roman" w:hAnsi="Times New Roman"/>
          <w:sz w:val="24"/>
          <w:szCs w:val="24"/>
          <w:lang w:eastAsia="ru-RU"/>
        </w:rPr>
      </w:pPr>
      <w:r w:rsidRPr="00FC2EEE">
        <w:rPr>
          <w:rFonts w:ascii="Times New Roman" w:eastAsia="Times New Roman" w:hAnsi="Times New Roman"/>
          <w:sz w:val="24"/>
          <w:szCs w:val="24"/>
          <w:lang w:eastAsia="ru-RU"/>
        </w:rPr>
        <w:t>а также включают территории</w:t>
      </w:r>
      <w:r w:rsidR="006920B1">
        <w:rPr>
          <w:rFonts w:ascii="Times New Roman" w:eastAsia="Times New Roman" w:hAnsi="Times New Roman"/>
          <w:sz w:val="24"/>
          <w:szCs w:val="24"/>
          <w:lang w:eastAsia="ru-RU"/>
        </w:rPr>
        <w:t>,</w:t>
      </w:r>
      <w:r w:rsidRPr="00FC2EEE">
        <w:rPr>
          <w:rFonts w:ascii="Times New Roman" w:eastAsia="Times New Roman" w:hAnsi="Times New Roman"/>
          <w:sz w:val="24"/>
          <w:szCs w:val="24"/>
          <w:lang w:eastAsia="ru-RU"/>
        </w:rPr>
        <w:t xml:space="preserve"> необходимые для их технического обслуживания и о</w:t>
      </w:r>
      <w:r w:rsidRPr="00FC2EEE">
        <w:rPr>
          <w:rFonts w:ascii="Times New Roman" w:eastAsia="Times New Roman" w:hAnsi="Times New Roman"/>
          <w:sz w:val="24"/>
          <w:szCs w:val="24"/>
          <w:lang w:eastAsia="ru-RU"/>
        </w:rPr>
        <w:t>х</w:t>
      </w:r>
      <w:r w:rsidRPr="00FC2EEE">
        <w:rPr>
          <w:rFonts w:ascii="Times New Roman" w:eastAsia="Times New Roman" w:hAnsi="Times New Roman"/>
          <w:sz w:val="24"/>
          <w:szCs w:val="24"/>
          <w:lang w:eastAsia="ru-RU"/>
        </w:rPr>
        <w:t xml:space="preserve">раны. </w:t>
      </w:r>
    </w:p>
    <w:p w:rsidR="00A2054D" w:rsidRDefault="001C1570" w:rsidP="00A2054D">
      <w:pPr>
        <w:spacing w:after="0" w:line="240" w:lineRule="auto"/>
        <w:ind w:firstLine="539"/>
        <w:jc w:val="both"/>
        <w:rPr>
          <w:rFonts w:ascii="Times New Roman" w:eastAsia="Times New Roman" w:hAnsi="Times New Roman"/>
          <w:sz w:val="24"/>
          <w:szCs w:val="24"/>
          <w:lang w:eastAsia="ru-RU"/>
        </w:rPr>
      </w:pPr>
      <w:r w:rsidRPr="00FC2EEE">
        <w:rPr>
          <w:rFonts w:ascii="Times New Roman" w:eastAsia="Times New Roman" w:hAnsi="Times New Roman"/>
          <w:sz w:val="24"/>
          <w:szCs w:val="24"/>
          <w:lang w:eastAsia="ru-RU"/>
        </w:rPr>
        <w:t>Территория зон определена с учетом санитарно-защитных зон, предназначенных обе</w:t>
      </w:r>
      <w:r w:rsidRPr="00FC2EEE">
        <w:rPr>
          <w:rFonts w:ascii="Times New Roman" w:eastAsia="Times New Roman" w:hAnsi="Times New Roman"/>
          <w:sz w:val="24"/>
          <w:szCs w:val="24"/>
          <w:lang w:eastAsia="ru-RU"/>
        </w:rPr>
        <w:t>с</w:t>
      </w:r>
      <w:r w:rsidRPr="00FC2EEE">
        <w:rPr>
          <w:rFonts w:ascii="Times New Roman" w:eastAsia="Times New Roman" w:hAnsi="Times New Roman"/>
          <w:sz w:val="24"/>
          <w:szCs w:val="24"/>
          <w:lang w:eastAsia="ru-RU"/>
        </w:rPr>
        <w:t>печить требуемые гигиенические нормы содержания в предельном слое атмосферы загря</w:t>
      </w:r>
      <w:r w:rsidRPr="00FC2EEE">
        <w:rPr>
          <w:rFonts w:ascii="Times New Roman" w:eastAsia="Times New Roman" w:hAnsi="Times New Roman"/>
          <w:sz w:val="24"/>
          <w:szCs w:val="24"/>
          <w:lang w:eastAsia="ru-RU"/>
        </w:rPr>
        <w:t>з</w:t>
      </w:r>
      <w:r w:rsidRPr="00FC2EEE">
        <w:rPr>
          <w:rFonts w:ascii="Times New Roman" w:eastAsia="Times New Roman" w:hAnsi="Times New Roman"/>
          <w:sz w:val="24"/>
          <w:szCs w:val="24"/>
          <w:lang w:eastAsia="ru-RU"/>
        </w:rPr>
        <w:t>няющих веществ; уменьшения отрицательного влияния</w:t>
      </w:r>
      <w:r w:rsidR="00364B63" w:rsidRPr="00364B63">
        <w:t xml:space="preserve"> </w:t>
      </w:r>
      <w:r w:rsidR="00364B63" w:rsidRPr="00364B63">
        <w:rPr>
          <w:rFonts w:ascii="Times New Roman" w:eastAsia="Times New Roman" w:hAnsi="Times New Roman"/>
          <w:sz w:val="24"/>
          <w:szCs w:val="24"/>
          <w:lang w:eastAsia="ru-RU"/>
        </w:rPr>
        <w:t>инженерных сооружений</w:t>
      </w:r>
      <w:r w:rsidRPr="00FC2EEE">
        <w:rPr>
          <w:rFonts w:ascii="Times New Roman" w:eastAsia="Times New Roman" w:hAnsi="Times New Roman"/>
          <w:sz w:val="24"/>
          <w:szCs w:val="24"/>
          <w:lang w:eastAsia="ru-RU"/>
        </w:rPr>
        <w:t xml:space="preserve"> на жизнедеятельность</w:t>
      </w:r>
      <w:r w:rsidR="00364B63">
        <w:rPr>
          <w:rFonts w:ascii="Times New Roman" w:eastAsia="Times New Roman" w:hAnsi="Times New Roman"/>
          <w:sz w:val="24"/>
          <w:szCs w:val="24"/>
          <w:lang w:eastAsia="ru-RU"/>
        </w:rPr>
        <w:t xml:space="preserve"> населения</w:t>
      </w:r>
      <w:r w:rsidRPr="00FC2EEE">
        <w:rPr>
          <w:rFonts w:ascii="Times New Roman" w:eastAsia="Times New Roman" w:hAnsi="Times New Roman"/>
          <w:sz w:val="24"/>
          <w:szCs w:val="24"/>
          <w:lang w:eastAsia="ru-RU"/>
        </w:rPr>
        <w:t>.</w:t>
      </w:r>
    </w:p>
    <w:p w:rsidR="001C1570" w:rsidRPr="003C3F17" w:rsidRDefault="001C1570" w:rsidP="00A2054D">
      <w:pPr>
        <w:spacing w:after="0" w:line="240" w:lineRule="auto"/>
        <w:ind w:firstLine="539"/>
        <w:jc w:val="both"/>
        <w:rPr>
          <w:rFonts w:ascii="Times New Roman" w:eastAsia="Times New Roman" w:hAnsi="Times New Roman"/>
          <w:sz w:val="24"/>
          <w:szCs w:val="24"/>
          <w:lang w:eastAsia="ru-RU"/>
        </w:rPr>
      </w:pPr>
      <w:r w:rsidRPr="00730972">
        <w:rPr>
          <w:rFonts w:ascii="Times New Roman" w:eastAsia="Times New Roman" w:hAnsi="Times New Roman"/>
          <w:sz w:val="24"/>
          <w:szCs w:val="24"/>
          <w:u w:val="single"/>
          <w:lang w:eastAsia="ru-RU"/>
        </w:rPr>
        <w:t>Зона сельскохозяйственного использования</w:t>
      </w:r>
      <w:r w:rsidRPr="003C3F17">
        <w:rPr>
          <w:rFonts w:ascii="Times New Roman" w:eastAsia="Times New Roman" w:hAnsi="Times New Roman"/>
          <w:sz w:val="24"/>
          <w:szCs w:val="24"/>
          <w:lang w:eastAsia="ru-RU"/>
        </w:rPr>
        <w:t xml:space="preserve"> предназначена для раз</w:t>
      </w:r>
      <w:r w:rsidR="00A2054D">
        <w:rPr>
          <w:rFonts w:ascii="Times New Roman" w:eastAsia="Times New Roman" w:hAnsi="Times New Roman"/>
          <w:sz w:val="24"/>
          <w:szCs w:val="24"/>
          <w:lang w:eastAsia="ru-RU"/>
        </w:rPr>
        <w:t>мещения</w:t>
      </w:r>
      <w:r w:rsidRPr="003C3F17">
        <w:rPr>
          <w:rFonts w:ascii="Times New Roman" w:eastAsia="Times New Roman" w:hAnsi="Times New Roman"/>
          <w:sz w:val="24"/>
          <w:szCs w:val="24"/>
          <w:lang w:eastAsia="ru-RU"/>
        </w:rPr>
        <w:t xml:space="preserve"> объектов сельскохозяйственного назнач</w:t>
      </w:r>
      <w:r w:rsidRPr="003C3F17">
        <w:rPr>
          <w:rFonts w:ascii="Times New Roman" w:eastAsia="Times New Roman" w:hAnsi="Times New Roman"/>
          <w:sz w:val="24"/>
          <w:szCs w:val="24"/>
          <w:lang w:eastAsia="ru-RU"/>
        </w:rPr>
        <w:t>е</w:t>
      </w:r>
      <w:r w:rsidR="0070769E">
        <w:rPr>
          <w:rFonts w:ascii="Times New Roman" w:eastAsia="Times New Roman" w:hAnsi="Times New Roman"/>
          <w:sz w:val="24"/>
          <w:szCs w:val="24"/>
          <w:lang w:eastAsia="ru-RU"/>
        </w:rPr>
        <w:t>ния, ведения личного подсо</w:t>
      </w:r>
      <w:r w:rsidR="00A2054D">
        <w:rPr>
          <w:rFonts w:ascii="Times New Roman" w:eastAsia="Times New Roman" w:hAnsi="Times New Roman"/>
          <w:sz w:val="24"/>
          <w:szCs w:val="24"/>
          <w:lang w:eastAsia="ru-RU"/>
        </w:rPr>
        <w:t xml:space="preserve">бного хозяйства и назначена </w:t>
      </w:r>
      <w:r w:rsidR="00500717">
        <w:rPr>
          <w:rFonts w:ascii="Times New Roman" w:eastAsia="Times New Roman" w:hAnsi="Times New Roman"/>
          <w:sz w:val="24"/>
          <w:szCs w:val="24"/>
          <w:lang w:eastAsia="ru-RU"/>
        </w:rPr>
        <w:t>Г</w:t>
      </w:r>
      <w:r w:rsidR="00A2054D">
        <w:rPr>
          <w:rFonts w:ascii="Times New Roman" w:eastAsia="Times New Roman" w:hAnsi="Times New Roman"/>
          <w:sz w:val="24"/>
          <w:szCs w:val="24"/>
          <w:lang w:eastAsia="ru-RU"/>
        </w:rPr>
        <w:t xml:space="preserve">енеральным планом по фактическому использованию для территорий </w:t>
      </w:r>
      <w:r w:rsidR="000B0AB0">
        <w:rPr>
          <w:rFonts w:ascii="Times New Roman" w:eastAsia="Times New Roman" w:hAnsi="Times New Roman"/>
          <w:sz w:val="24"/>
          <w:szCs w:val="24"/>
          <w:lang w:eastAsia="ru-RU"/>
        </w:rPr>
        <w:t>пастбищ, сенокосов, огородов. Территория</w:t>
      </w:r>
      <w:r w:rsidR="00CD6E75">
        <w:rPr>
          <w:rFonts w:ascii="Times New Roman" w:eastAsia="Times New Roman" w:hAnsi="Times New Roman"/>
          <w:sz w:val="24"/>
          <w:szCs w:val="24"/>
          <w:lang w:eastAsia="ru-RU"/>
        </w:rPr>
        <w:t xml:space="preserve"> </w:t>
      </w:r>
      <w:r w:rsidR="00B718B1">
        <w:rPr>
          <w:rFonts w:ascii="Times New Roman" w:eastAsia="Times New Roman" w:hAnsi="Times New Roman"/>
          <w:sz w:val="24"/>
          <w:szCs w:val="24"/>
          <w:lang w:eastAsia="ru-RU"/>
        </w:rPr>
        <w:t>не действующего</w:t>
      </w:r>
      <w:r w:rsidR="000B0AB0">
        <w:rPr>
          <w:rFonts w:ascii="Times New Roman" w:eastAsia="Times New Roman" w:hAnsi="Times New Roman"/>
          <w:sz w:val="24"/>
          <w:szCs w:val="24"/>
          <w:lang w:eastAsia="ru-RU"/>
        </w:rPr>
        <w:t xml:space="preserve"> в настоящее время</w:t>
      </w:r>
      <w:r w:rsidR="00B718B1">
        <w:rPr>
          <w:rFonts w:ascii="Times New Roman" w:eastAsia="Times New Roman" w:hAnsi="Times New Roman"/>
          <w:sz w:val="24"/>
          <w:szCs w:val="24"/>
          <w:lang w:eastAsia="ru-RU"/>
        </w:rPr>
        <w:t xml:space="preserve"> </w:t>
      </w:r>
      <w:r w:rsidR="000444F3">
        <w:rPr>
          <w:rFonts w:ascii="Times New Roman" w:eastAsia="Times New Roman" w:hAnsi="Times New Roman"/>
          <w:sz w:val="24"/>
          <w:szCs w:val="24"/>
          <w:lang w:eastAsia="ru-RU"/>
        </w:rPr>
        <w:t>сельскохозяйственн</w:t>
      </w:r>
      <w:r w:rsidR="00B718B1">
        <w:rPr>
          <w:rFonts w:ascii="Times New Roman" w:eastAsia="Times New Roman" w:hAnsi="Times New Roman"/>
          <w:sz w:val="24"/>
          <w:szCs w:val="24"/>
          <w:lang w:eastAsia="ru-RU"/>
        </w:rPr>
        <w:t>ого</w:t>
      </w:r>
      <w:r w:rsidR="000444F3">
        <w:rPr>
          <w:rFonts w:ascii="Times New Roman" w:eastAsia="Times New Roman" w:hAnsi="Times New Roman"/>
          <w:sz w:val="24"/>
          <w:szCs w:val="24"/>
          <w:lang w:eastAsia="ru-RU"/>
        </w:rPr>
        <w:t xml:space="preserve"> предприяти</w:t>
      </w:r>
      <w:r w:rsidR="00B718B1">
        <w:rPr>
          <w:rFonts w:ascii="Times New Roman" w:eastAsia="Times New Roman" w:hAnsi="Times New Roman"/>
          <w:sz w:val="24"/>
          <w:szCs w:val="24"/>
          <w:lang w:eastAsia="ru-RU"/>
        </w:rPr>
        <w:t>я</w:t>
      </w:r>
      <w:r w:rsidR="00256D21">
        <w:rPr>
          <w:rFonts w:ascii="Times New Roman" w:eastAsia="Times New Roman" w:hAnsi="Times New Roman"/>
          <w:sz w:val="24"/>
          <w:szCs w:val="24"/>
          <w:lang w:eastAsia="ru-RU"/>
        </w:rPr>
        <w:t xml:space="preserve"> в д. Светлая Протока</w:t>
      </w:r>
      <w:r w:rsidR="00B37D5E">
        <w:rPr>
          <w:rFonts w:ascii="Times New Roman" w:eastAsia="Times New Roman" w:hAnsi="Times New Roman"/>
          <w:sz w:val="24"/>
          <w:szCs w:val="24"/>
          <w:lang w:eastAsia="ru-RU"/>
        </w:rPr>
        <w:t xml:space="preserve"> Генеральным планом зарезервирована для возможности возобновления производственной деятельности.</w:t>
      </w:r>
      <w:r w:rsidR="000444F3">
        <w:rPr>
          <w:rFonts w:ascii="Times New Roman" w:eastAsia="Times New Roman" w:hAnsi="Times New Roman"/>
          <w:sz w:val="24"/>
          <w:szCs w:val="24"/>
          <w:lang w:eastAsia="ru-RU"/>
        </w:rPr>
        <w:t xml:space="preserve"> </w:t>
      </w:r>
    </w:p>
    <w:p w:rsidR="00D27984" w:rsidRDefault="001C1570" w:rsidP="00D27984">
      <w:pPr>
        <w:spacing w:after="0" w:line="240" w:lineRule="auto"/>
        <w:ind w:firstLine="539"/>
        <w:jc w:val="both"/>
        <w:rPr>
          <w:rFonts w:ascii="Times New Roman" w:eastAsia="Times New Roman" w:hAnsi="Times New Roman"/>
          <w:sz w:val="24"/>
          <w:szCs w:val="24"/>
          <w:lang w:eastAsia="ru-RU"/>
        </w:rPr>
      </w:pPr>
      <w:r w:rsidRPr="000444F3">
        <w:rPr>
          <w:rFonts w:ascii="Times New Roman" w:eastAsia="Times New Roman" w:hAnsi="Times New Roman"/>
          <w:sz w:val="24"/>
          <w:szCs w:val="24"/>
          <w:u w:val="single"/>
          <w:lang w:eastAsia="ru-RU"/>
        </w:rPr>
        <w:t>Зона специального назначения</w:t>
      </w:r>
      <w:r w:rsidRPr="003C3F17">
        <w:rPr>
          <w:rFonts w:ascii="Times New Roman" w:eastAsia="Times New Roman" w:hAnsi="Times New Roman"/>
          <w:sz w:val="24"/>
          <w:szCs w:val="24"/>
          <w:lang w:eastAsia="ru-RU"/>
        </w:rPr>
        <w:t xml:space="preserve"> предназначена для организации и благоустройства те</w:t>
      </w:r>
      <w:r w:rsidRPr="003C3F17">
        <w:rPr>
          <w:rFonts w:ascii="Times New Roman" w:eastAsia="Times New Roman" w:hAnsi="Times New Roman"/>
          <w:sz w:val="24"/>
          <w:szCs w:val="24"/>
          <w:lang w:eastAsia="ru-RU"/>
        </w:rPr>
        <w:t>р</w:t>
      </w:r>
      <w:r w:rsidRPr="003C3F17">
        <w:rPr>
          <w:rFonts w:ascii="Times New Roman" w:eastAsia="Times New Roman" w:hAnsi="Times New Roman"/>
          <w:sz w:val="24"/>
          <w:szCs w:val="24"/>
          <w:lang w:eastAsia="ru-RU"/>
        </w:rPr>
        <w:t>риторий специального назначения в соответст</w:t>
      </w:r>
      <w:r w:rsidR="0070769E">
        <w:rPr>
          <w:rFonts w:ascii="Times New Roman" w:eastAsia="Times New Roman" w:hAnsi="Times New Roman"/>
          <w:sz w:val="24"/>
          <w:szCs w:val="24"/>
          <w:lang w:eastAsia="ru-RU"/>
        </w:rPr>
        <w:t>вии с действующими нормативами</w:t>
      </w:r>
      <w:r w:rsidR="00D27984">
        <w:rPr>
          <w:rFonts w:ascii="Times New Roman" w:eastAsia="Times New Roman" w:hAnsi="Times New Roman"/>
          <w:sz w:val="24"/>
          <w:szCs w:val="24"/>
          <w:lang w:eastAsia="ru-RU"/>
        </w:rPr>
        <w:t>. На территории поселения выделены:</w:t>
      </w:r>
    </w:p>
    <w:p w:rsidR="00D27984" w:rsidRDefault="00D27984"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w:t>
      </w:r>
      <w:r w:rsidR="00F2636A">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кладбищ</w:t>
      </w:r>
      <w:r w:rsidR="00F2636A">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w:t>
      </w:r>
    </w:p>
    <w:p w:rsidR="00D27984" w:rsidRDefault="00D27984" w:rsidP="005B6463">
      <w:pPr>
        <w:numPr>
          <w:ilvl w:val="0"/>
          <w:numId w:val="13"/>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w:t>
      </w:r>
      <w:r w:rsidR="00F2636A">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w:t>
      </w:r>
      <w:r w:rsidR="002A1241">
        <w:rPr>
          <w:rFonts w:ascii="Times New Roman" w:eastAsia="Times New Roman" w:hAnsi="Times New Roman"/>
          <w:sz w:val="24"/>
          <w:szCs w:val="24"/>
          <w:lang w:eastAsia="ru-RU"/>
        </w:rPr>
        <w:t>полигона</w:t>
      </w:r>
      <w:r w:rsidR="00F2636A">
        <w:rPr>
          <w:rFonts w:ascii="Times New Roman" w:eastAsia="Times New Roman" w:hAnsi="Times New Roman"/>
          <w:sz w:val="24"/>
          <w:szCs w:val="24"/>
          <w:lang w:eastAsia="ru-RU"/>
        </w:rPr>
        <w:t xml:space="preserve"> твердых бытовых отходов</w:t>
      </w:r>
      <w:r>
        <w:rPr>
          <w:rFonts w:ascii="Times New Roman" w:eastAsia="Times New Roman" w:hAnsi="Times New Roman"/>
          <w:sz w:val="24"/>
          <w:szCs w:val="24"/>
          <w:lang w:eastAsia="ru-RU"/>
        </w:rPr>
        <w:t>.</w:t>
      </w:r>
    </w:p>
    <w:p w:rsidR="001C1570" w:rsidRPr="003C3F17" w:rsidRDefault="00414A06" w:rsidP="00414A06">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001C1570" w:rsidRPr="003C3F17">
        <w:rPr>
          <w:rFonts w:ascii="Times New Roman" w:eastAsia="Times New Roman" w:hAnsi="Times New Roman"/>
          <w:sz w:val="24"/>
          <w:szCs w:val="24"/>
          <w:lang w:eastAsia="ru-RU"/>
        </w:rPr>
        <w:t>роме указанных функциональных зон на чертеж</w:t>
      </w:r>
      <w:r w:rsidR="00EB7377">
        <w:rPr>
          <w:rFonts w:ascii="Times New Roman" w:eastAsia="Times New Roman" w:hAnsi="Times New Roman"/>
          <w:sz w:val="24"/>
          <w:szCs w:val="24"/>
          <w:lang w:eastAsia="ru-RU"/>
        </w:rPr>
        <w:t>ах</w:t>
      </w:r>
      <w:r w:rsidR="001C1570" w:rsidRPr="003C3F17">
        <w:rPr>
          <w:rFonts w:ascii="Times New Roman" w:eastAsia="Times New Roman" w:hAnsi="Times New Roman"/>
          <w:sz w:val="24"/>
          <w:szCs w:val="24"/>
          <w:lang w:eastAsia="ru-RU"/>
        </w:rPr>
        <w:t xml:space="preserve"> отражены границы </w:t>
      </w:r>
      <w:r w:rsidR="001C1570" w:rsidRPr="001A0246">
        <w:rPr>
          <w:rFonts w:ascii="Times New Roman" w:eastAsia="Times New Roman" w:hAnsi="Times New Roman"/>
          <w:sz w:val="24"/>
          <w:szCs w:val="24"/>
          <w:u w:val="single"/>
          <w:lang w:eastAsia="ru-RU"/>
        </w:rPr>
        <w:t>зон с особыми условиями использования территории</w:t>
      </w:r>
      <w:r w:rsidR="001C1570" w:rsidRPr="003C3F17">
        <w:rPr>
          <w:rFonts w:ascii="Times New Roman" w:eastAsia="Times New Roman" w:hAnsi="Times New Roman"/>
          <w:sz w:val="24"/>
          <w:szCs w:val="24"/>
          <w:lang w:eastAsia="ru-RU"/>
        </w:rPr>
        <w:t>. К ним относятся:</w:t>
      </w:r>
    </w:p>
    <w:p w:rsidR="001C1570" w:rsidRDefault="001C1570"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9A4C2F">
        <w:rPr>
          <w:rFonts w:ascii="Times New Roman" w:eastAsia="Lucida Sans Unicode" w:hAnsi="Times New Roman" w:cs="Times New Roman"/>
          <w:sz w:val="24"/>
          <w:szCs w:val="24"/>
        </w:rPr>
        <w:t>леса</w:t>
      </w:r>
      <w:r w:rsidR="00414A06">
        <w:rPr>
          <w:rFonts w:ascii="Times New Roman" w:eastAsia="Lucida Sans Unicode" w:hAnsi="Times New Roman" w:cs="Times New Roman"/>
          <w:sz w:val="24"/>
          <w:szCs w:val="24"/>
        </w:rPr>
        <w:t>;</w:t>
      </w:r>
      <w:r w:rsidRPr="009A4C2F">
        <w:rPr>
          <w:rFonts w:ascii="Times New Roman" w:eastAsia="Lucida Sans Unicode" w:hAnsi="Times New Roman" w:cs="Times New Roman"/>
          <w:sz w:val="24"/>
          <w:szCs w:val="24"/>
        </w:rPr>
        <w:t xml:space="preserve"> </w:t>
      </w:r>
    </w:p>
    <w:p w:rsidR="001C1570" w:rsidRPr="009A4C2F" w:rsidRDefault="001B72BF"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водные объекты, </w:t>
      </w:r>
      <w:r w:rsidR="001C1570" w:rsidRPr="009A4C2F">
        <w:rPr>
          <w:rFonts w:ascii="Times New Roman" w:eastAsia="Lucida Sans Unicode" w:hAnsi="Times New Roman" w:cs="Times New Roman"/>
          <w:sz w:val="24"/>
          <w:szCs w:val="24"/>
        </w:rPr>
        <w:t>водоохранные зоны</w:t>
      </w:r>
      <w:r w:rsidR="00C40F3F">
        <w:rPr>
          <w:rFonts w:ascii="Times New Roman" w:eastAsia="Lucida Sans Unicode" w:hAnsi="Times New Roman" w:cs="Times New Roman"/>
          <w:sz w:val="24"/>
          <w:szCs w:val="24"/>
        </w:rPr>
        <w:t>, береговые</w:t>
      </w:r>
      <w:r w:rsidR="001C1570" w:rsidRPr="009A4C2F">
        <w:rPr>
          <w:rFonts w:ascii="Times New Roman" w:eastAsia="Lucida Sans Unicode" w:hAnsi="Times New Roman" w:cs="Times New Roman"/>
          <w:sz w:val="24"/>
          <w:szCs w:val="24"/>
        </w:rPr>
        <w:t xml:space="preserve"> и прибрежные защитные полосы;</w:t>
      </w:r>
    </w:p>
    <w:p w:rsidR="001C1570" w:rsidRPr="009A4C2F" w:rsidRDefault="001C1570"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9A4C2F">
        <w:rPr>
          <w:rFonts w:ascii="Times New Roman" w:eastAsia="Lucida Sans Unicode" w:hAnsi="Times New Roman" w:cs="Times New Roman"/>
          <w:sz w:val="24"/>
          <w:szCs w:val="24"/>
        </w:rPr>
        <w:t>зона затопления расчетным паводком 1% обеспеченности;</w:t>
      </w:r>
    </w:p>
    <w:p w:rsidR="001C1570" w:rsidRPr="009A4C2F" w:rsidRDefault="001C1570"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9A4C2F">
        <w:rPr>
          <w:rFonts w:ascii="Times New Roman" w:eastAsia="Lucida Sans Unicode" w:hAnsi="Times New Roman" w:cs="Times New Roman"/>
          <w:sz w:val="24"/>
          <w:szCs w:val="24"/>
        </w:rPr>
        <w:t>зона охраны источников питьевого водоснабжения;</w:t>
      </w:r>
    </w:p>
    <w:p w:rsidR="001C1570" w:rsidRDefault="001C1570"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9A4C2F">
        <w:rPr>
          <w:rFonts w:ascii="Times New Roman" w:eastAsia="Lucida Sans Unicode" w:hAnsi="Times New Roman" w:cs="Times New Roman"/>
          <w:sz w:val="24"/>
          <w:szCs w:val="24"/>
        </w:rPr>
        <w:t xml:space="preserve">санитарно-защитные зоны объектов </w:t>
      </w:r>
      <w:r w:rsidR="00873B98">
        <w:rPr>
          <w:rFonts w:ascii="Times New Roman" w:eastAsia="Lucida Sans Unicode" w:hAnsi="Times New Roman" w:cs="Times New Roman"/>
          <w:sz w:val="24"/>
          <w:szCs w:val="24"/>
        </w:rPr>
        <w:t xml:space="preserve">промышленности, </w:t>
      </w:r>
      <w:r w:rsidRPr="009A4C2F">
        <w:rPr>
          <w:rFonts w:ascii="Times New Roman" w:eastAsia="Lucida Sans Unicode" w:hAnsi="Times New Roman" w:cs="Times New Roman"/>
          <w:sz w:val="24"/>
          <w:szCs w:val="24"/>
        </w:rPr>
        <w:t>специального назначения</w:t>
      </w:r>
      <w:r w:rsidR="00414A06">
        <w:rPr>
          <w:rFonts w:ascii="Times New Roman" w:eastAsia="Lucida Sans Unicode" w:hAnsi="Times New Roman" w:cs="Times New Roman"/>
          <w:sz w:val="24"/>
          <w:szCs w:val="24"/>
        </w:rPr>
        <w:t>;</w:t>
      </w:r>
    </w:p>
    <w:p w:rsidR="008C6550" w:rsidRDefault="008C6550"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охранные зоны инженерных коммуникаций;</w:t>
      </w:r>
    </w:p>
    <w:p w:rsidR="00C40F3F" w:rsidRDefault="00C40F3F"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месторождения полезных ископаемых.</w:t>
      </w:r>
    </w:p>
    <w:p w:rsidR="007D582C" w:rsidRDefault="007D582C" w:rsidP="00325211">
      <w:pPr>
        <w:spacing w:after="0"/>
        <w:jc w:val="center"/>
        <w:rPr>
          <w:rFonts w:ascii="Times New Roman" w:eastAsia="Times New Roman" w:hAnsi="Times New Roman"/>
          <w:i/>
          <w:sz w:val="24"/>
          <w:szCs w:val="24"/>
          <w:lang w:eastAsia="ru-RU"/>
        </w:rPr>
      </w:pPr>
    </w:p>
    <w:p w:rsidR="007D582C" w:rsidRDefault="007D582C" w:rsidP="00325211">
      <w:pPr>
        <w:spacing w:after="0"/>
        <w:jc w:val="center"/>
        <w:rPr>
          <w:rFonts w:ascii="Times New Roman" w:eastAsia="Times New Roman" w:hAnsi="Times New Roman"/>
          <w:i/>
          <w:sz w:val="24"/>
          <w:szCs w:val="24"/>
          <w:lang w:eastAsia="ru-RU"/>
        </w:rPr>
      </w:pPr>
    </w:p>
    <w:p w:rsidR="007D582C" w:rsidRDefault="007D582C" w:rsidP="00325211">
      <w:pPr>
        <w:spacing w:after="0"/>
        <w:jc w:val="center"/>
        <w:rPr>
          <w:rFonts w:ascii="Times New Roman" w:eastAsia="Times New Roman" w:hAnsi="Times New Roman"/>
          <w:i/>
          <w:sz w:val="24"/>
          <w:szCs w:val="24"/>
          <w:lang w:eastAsia="ru-RU"/>
        </w:rPr>
      </w:pPr>
    </w:p>
    <w:p w:rsidR="00902345" w:rsidRPr="00CE3E75" w:rsidRDefault="00902345" w:rsidP="00325211">
      <w:pPr>
        <w:spacing w:after="0"/>
        <w:jc w:val="center"/>
        <w:rPr>
          <w:rFonts w:ascii="Times New Roman" w:eastAsia="Times New Roman" w:hAnsi="Times New Roman"/>
          <w:i/>
          <w:sz w:val="24"/>
          <w:szCs w:val="24"/>
          <w:lang w:eastAsia="ru-RU"/>
        </w:rPr>
      </w:pPr>
      <w:r w:rsidRPr="00CE3E75">
        <w:rPr>
          <w:rFonts w:ascii="Times New Roman" w:eastAsia="Times New Roman" w:hAnsi="Times New Roman"/>
          <w:i/>
          <w:sz w:val="24"/>
          <w:szCs w:val="24"/>
          <w:lang w:eastAsia="ru-RU"/>
        </w:rPr>
        <w:lastRenderedPageBreak/>
        <w:t xml:space="preserve">Параметры развития функциональных зон в границах </w:t>
      </w:r>
      <w:r w:rsidR="00323B9F" w:rsidRPr="00CE3E75">
        <w:rPr>
          <w:rFonts w:ascii="Times New Roman" w:eastAsia="Times New Roman" w:hAnsi="Times New Roman"/>
          <w:i/>
          <w:sz w:val="24"/>
          <w:szCs w:val="24"/>
          <w:lang w:eastAsia="ru-RU"/>
        </w:rPr>
        <w:t>п</w:t>
      </w:r>
      <w:r w:rsidRPr="00CE3E75">
        <w:rPr>
          <w:rFonts w:ascii="Times New Roman" w:eastAsia="Times New Roman" w:hAnsi="Times New Roman"/>
          <w:i/>
          <w:sz w:val="24"/>
          <w:szCs w:val="24"/>
          <w:lang w:eastAsia="ru-RU"/>
        </w:rPr>
        <w:t xml:space="preserve">. </w:t>
      </w:r>
      <w:r w:rsidR="00C40F3F">
        <w:rPr>
          <w:rFonts w:ascii="Times New Roman" w:eastAsia="Times New Roman" w:hAnsi="Times New Roman"/>
          <w:i/>
          <w:sz w:val="24"/>
          <w:szCs w:val="24"/>
          <w:lang w:eastAsia="ru-RU"/>
        </w:rPr>
        <w:t>Северный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868"/>
        <w:gridCol w:w="1260"/>
        <w:gridCol w:w="1619"/>
        <w:gridCol w:w="1363"/>
      </w:tblGrid>
      <w:tr w:rsidR="00902345" w:rsidRPr="00C779FE" w:rsidTr="00CE3E75">
        <w:trPr>
          <w:trHeight w:val="859"/>
        </w:trPr>
        <w:tc>
          <w:tcPr>
            <w:tcW w:w="1808" w:type="pct"/>
            <w:shd w:val="clear" w:color="auto" w:fill="auto"/>
            <w:vAlign w:val="center"/>
          </w:tcPr>
          <w:p w:rsidR="00902345" w:rsidRPr="00CE3E75" w:rsidRDefault="00902345" w:rsidP="00B4148D">
            <w:pPr>
              <w:spacing w:after="0" w:line="240" w:lineRule="auto"/>
              <w:jc w:val="center"/>
              <w:rPr>
                <w:rFonts w:ascii="Times New Roman" w:eastAsia="Times New Roman" w:hAnsi="Times New Roman"/>
                <w:color w:val="000000"/>
                <w:lang w:eastAsia="ru-RU"/>
              </w:rPr>
            </w:pPr>
            <w:r w:rsidRPr="00CE3E75">
              <w:rPr>
                <w:rFonts w:ascii="Times New Roman" w:eastAsia="Times New Roman" w:hAnsi="Times New Roman"/>
                <w:color w:val="000000"/>
                <w:lang w:eastAsia="ru-RU"/>
              </w:rPr>
              <w:t>Наименование функциональной зоны</w:t>
            </w:r>
          </w:p>
        </w:tc>
        <w:tc>
          <w:tcPr>
            <w:tcW w:w="976" w:type="pct"/>
            <w:shd w:val="clear" w:color="auto" w:fill="auto"/>
            <w:vAlign w:val="center"/>
          </w:tcPr>
          <w:p w:rsidR="00902345" w:rsidRPr="00CE3E75" w:rsidRDefault="00902345" w:rsidP="00B4148D">
            <w:pPr>
              <w:spacing w:after="0" w:line="240" w:lineRule="auto"/>
              <w:jc w:val="center"/>
              <w:rPr>
                <w:rFonts w:ascii="Times New Roman" w:eastAsia="Times New Roman" w:hAnsi="Times New Roman"/>
                <w:color w:val="000000"/>
                <w:lang w:eastAsia="ru-RU"/>
              </w:rPr>
            </w:pPr>
            <w:r w:rsidRPr="00CE3E75">
              <w:rPr>
                <w:rFonts w:ascii="Times New Roman" w:eastAsia="Times New Roman" w:hAnsi="Times New Roman"/>
                <w:color w:val="000000"/>
                <w:lang w:eastAsia="ru-RU"/>
              </w:rPr>
              <w:t>Существующее положение, га</w:t>
            </w:r>
          </w:p>
        </w:tc>
        <w:tc>
          <w:tcPr>
            <w:tcW w:w="658" w:type="pct"/>
            <w:shd w:val="clear" w:color="auto" w:fill="auto"/>
            <w:vAlign w:val="center"/>
          </w:tcPr>
          <w:p w:rsidR="00902345" w:rsidRPr="00CE3E75" w:rsidRDefault="00902345" w:rsidP="00B4148D">
            <w:pPr>
              <w:spacing w:after="0" w:line="240" w:lineRule="auto"/>
              <w:jc w:val="center"/>
              <w:rPr>
                <w:rFonts w:ascii="Times New Roman" w:eastAsia="Times New Roman" w:hAnsi="Times New Roman"/>
                <w:color w:val="000000"/>
                <w:lang w:eastAsia="ru-RU"/>
              </w:rPr>
            </w:pPr>
            <w:r w:rsidRPr="00CE3E75">
              <w:rPr>
                <w:rFonts w:ascii="Times New Roman" w:eastAsia="Times New Roman" w:hAnsi="Times New Roman"/>
                <w:color w:val="000000"/>
                <w:lang w:eastAsia="ru-RU"/>
              </w:rPr>
              <w:t>%</w:t>
            </w:r>
          </w:p>
        </w:tc>
        <w:tc>
          <w:tcPr>
            <w:tcW w:w="846" w:type="pct"/>
            <w:shd w:val="clear" w:color="auto" w:fill="auto"/>
            <w:vAlign w:val="center"/>
          </w:tcPr>
          <w:p w:rsidR="00902345" w:rsidRPr="00CE3E75" w:rsidRDefault="00902345" w:rsidP="00B4148D">
            <w:pPr>
              <w:spacing w:after="0" w:line="240" w:lineRule="auto"/>
              <w:jc w:val="center"/>
              <w:rPr>
                <w:rFonts w:ascii="Times New Roman" w:eastAsia="Times New Roman" w:hAnsi="Times New Roman"/>
                <w:color w:val="000000"/>
                <w:lang w:eastAsia="ru-RU"/>
              </w:rPr>
            </w:pPr>
            <w:r w:rsidRPr="00CE3E75">
              <w:rPr>
                <w:rFonts w:ascii="Times New Roman" w:eastAsia="Times New Roman" w:hAnsi="Times New Roman"/>
                <w:color w:val="000000"/>
                <w:lang w:eastAsia="ru-RU"/>
              </w:rPr>
              <w:t>Проектное решение, га</w:t>
            </w:r>
          </w:p>
        </w:tc>
        <w:tc>
          <w:tcPr>
            <w:tcW w:w="712" w:type="pct"/>
            <w:shd w:val="clear" w:color="auto" w:fill="auto"/>
            <w:vAlign w:val="center"/>
          </w:tcPr>
          <w:p w:rsidR="00902345" w:rsidRPr="00CE3E75" w:rsidRDefault="00902345" w:rsidP="00B4148D">
            <w:pPr>
              <w:spacing w:after="0" w:line="240" w:lineRule="auto"/>
              <w:jc w:val="center"/>
              <w:rPr>
                <w:rFonts w:ascii="Times New Roman" w:eastAsia="Times New Roman" w:hAnsi="Times New Roman"/>
                <w:color w:val="000000"/>
                <w:lang w:eastAsia="ru-RU"/>
              </w:rPr>
            </w:pPr>
            <w:r w:rsidRPr="00CE3E75">
              <w:rPr>
                <w:rFonts w:ascii="Times New Roman" w:eastAsia="Times New Roman" w:hAnsi="Times New Roman"/>
                <w:color w:val="000000"/>
                <w:lang w:eastAsia="ru-RU"/>
              </w:rPr>
              <w:t>%</w:t>
            </w:r>
          </w:p>
        </w:tc>
      </w:tr>
      <w:tr w:rsidR="00902345" w:rsidRPr="008C6DC1" w:rsidTr="00EB7377">
        <w:trPr>
          <w:trHeight w:val="281"/>
        </w:trPr>
        <w:tc>
          <w:tcPr>
            <w:tcW w:w="1808" w:type="pct"/>
          </w:tcPr>
          <w:p w:rsidR="00902345" w:rsidRPr="008C6DC1" w:rsidRDefault="00902345" w:rsidP="00256D2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Жилые зоны</w:t>
            </w:r>
            <w:r w:rsidRPr="008C6DC1">
              <w:rPr>
                <w:rFonts w:ascii="Times New Roman" w:eastAsia="Times New Roman" w:hAnsi="Times New Roman"/>
                <w:color w:val="000000"/>
                <w:sz w:val="24"/>
                <w:szCs w:val="24"/>
                <w:lang w:eastAsia="ru-RU"/>
              </w:rPr>
              <w:t xml:space="preserve"> </w:t>
            </w:r>
          </w:p>
        </w:tc>
        <w:tc>
          <w:tcPr>
            <w:tcW w:w="976" w:type="pct"/>
            <w:vAlign w:val="center"/>
          </w:tcPr>
          <w:p w:rsidR="00902345" w:rsidRPr="008C6DC1" w:rsidRDefault="004C3949"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15,56</w:t>
            </w:r>
          </w:p>
        </w:tc>
        <w:tc>
          <w:tcPr>
            <w:tcW w:w="658" w:type="pct"/>
            <w:vAlign w:val="center"/>
          </w:tcPr>
          <w:p w:rsidR="00902345" w:rsidRPr="00C378AE" w:rsidRDefault="002301B1" w:rsidP="00A432A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35,5</w:t>
            </w:r>
            <w:r w:rsidR="00A432AC">
              <w:rPr>
                <w:rFonts w:ascii="Times New Roman" w:eastAsia="Times New Roman" w:hAnsi="Times New Roman"/>
                <w:color w:val="000000"/>
                <w:sz w:val="24"/>
                <w:szCs w:val="24"/>
                <w:lang w:eastAsia="ru-RU"/>
              </w:rPr>
              <w:t>4</w:t>
            </w:r>
          </w:p>
        </w:tc>
        <w:tc>
          <w:tcPr>
            <w:tcW w:w="846" w:type="pct"/>
            <w:vAlign w:val="center"/>
          </w:tcPr>
          <w:p w:rsidR="00902345" w:rsidRPr="008C6DC1" w:rsidRDefault="000D69F4" w:rsidP="00EB737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15,56</w:t>
            </w:r>
          </w:p>
        </w:tc>
        <w:tc>
          <w:tcPr>
            <w:tcW w:w="712" w:type="pct"/>
            <w:vAlign w:val="center"/>
          </w:tcPr>
          <w:p w:rsidR="00902345" w:rsidRPr="00C26CCC" w:rsidRDefault="00A432AC" w:rsidP="00513DA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35,54</w:t>
            </w:r>
          </w:p>
        </w:tc>
      </w:tr>
      <w:tr w:rsidR="00902345" w:rsidRPr="008C6DC1" w:rsidTr="00B4148D">
        <w:trPr>
          <w:trHeight w:val="281"/>
        </w:trPr>
        <w:tc>
          <w:tcPr>
            <w:tcW w:w="1808" w:type="pct"/>
          </w:tcPr>
          <w:p w:rsidR="00902345" w:rsidRPr="008C6DC1" w:rsidRDefault="00902345" w:rsidP="00B4148D">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Общественно-деловая зона </w:t>
            </w:r>
          </w:p>
        </w:tc>
        <w:tc>
          <w:tcPr>
            <w:tcW w:w="976" w:type="pct"/>
            <w:vAlign w:val="center"/>
          </w:tcPr>
          <w:p w:rsidR="00902345" w:rsidRPr="008C6DC1" w:rsidRDefault="004C3949"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1,92</w:t>
            </w:r>
          </w:p>
        </w:tc>
        <w:tc>
          <w:tcPr>
            <w:tcW w:w="658" w:type="pct"/>
            <w:vAlign w:val="center"/>
          </w:tcPr>
          <w:p w:rsidR="00902345" w:rsidRPr="00C378AE" w:rsidRDefault="002301B1"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4,38</w:t>
            </w:r>
          </w:p>
        </w:tc>
        <w:tc>
          <w:tcPr>
            <w:tcW w:w="846" w:type="pct"/>
            <w:vAlign w:val="center"/>
          </w:tcPr>
          <w:p w:rsidR="00902345" w:rsidRPr="008C6DC1" w:rsidRDefault="00BB19A0" w:rsidP="00FE4EA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00FE4EAD">
              <w:rPr>
                <w:rFonts w:ascii="Times New Roman" w:eastAsia="Times New Roman" w:hAnsi="Times New Roman"/>
                <w:color w:val="000000"/>
                <w:sz w:val="24"/>
                <w:szCs w:val="24"/>
                <w:lang w:eastAsia="ru-RU"/>
              </w:rPr>
              <w:t>59</w:t>
            </w:r>
          </w:p>
        </w:tc>
        <w:tc>
          <w:tcPr>
            <w:tcW w:w="712" w:type="pct"/>
            <w:vAlign w:val="center"/>
          </w:tcPr>
          <w:p w:rsidR="00902345" w:rsidRPr="008C6DC1" w:rsidRDefault="00113142"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5,91</w:t>
            </w:r>
          </w:p>
        </w:tc>
      </w:tr>
      <w:tr w:rsidR="00902345" w:rsidRPr="008C6DC1" w:rsidTr="00B4148D">
        <w:trPr>
          <w:trHeight w:val="281"/>
        </w:trPr>
        <w:tc>
          <w:tcPr>
            <w:tcW w:w="1808" w:type="pct"/>
          </w:tcPr>
          <w:p w:rsidR="00902345" w:rsidRPr="008C6DC1" w:rsidRDefault="00B65025" w:rsidP="00B4148D">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w:t>
            </w:r>
            <w:r w:rsidR="00902345" w:rsidRPr="008C6DC1">
              <w:rPr>
                <w:rFonts w:ascii="Times New Roman" w:eastAsia="Times New Roman" w:hAnsi="Times New Roman"/>
                <w:color w:val="000000"/>
                <w:sz w:val="24"/>
                <w:szCs w:val="24"/>
                <w:lang w:eastAsia="ru-RU"/>
              </w:rPr>
              <w:t>она</w:t>
            </w:r>
            <w:r>
              <w:rPr>
                <w:rFonts w:ascii="Times New Roman" w:eastAsia="Times New Roman" w:hAnsi="Times New Roman"/>
                <w:color w:val="000000"/>
                <w:sz w:val="24"/>
                <w:szCs w:val="24"/>
                <w:lang w:eastAsia="ru-RU"/>
              </w:rPr>
              <w:t xml:space="preserve"> инженерной инфраструктуры</w:t>
            </w:r>
          </w:p>
        </w:tc>
        <w:tc>
          <w:tcPr>
            <w:tcW w:w="976" w:type="pct"/>
            <w:vAlign w:val="center"/>
          </w:tcPr>
          <w:p w:rsidR="00902345" w:rsidRPr="008C6DC1" w:rsidRDefault="004C3949"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0,43</w:t>
            </w:r>
          </w:p>
        </w:tc>
        <w:tc>
          <w:tcPr>
            <w:tcW w:w="658" w:type="pct"/>
            <w:vAlign w:val="center"/>
          </w:tcPr>
          <w:p w:rsidR="00902345" w:rsidRPr="00C378AE" w:rsidRDefault="002301B1"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0,98</w:t>
            </w:r>
          </w:p>
        </w:tc>
        <w:tc>
          <w:tcPr>
            <w:tcW w:w="846" w:type="pct"/>
            <w:vAlign w:val="center"/>
          </w:tcPr>
          <w:p w:rsidR="00902345" w:rsidRPr="008C6DC1" w:rsidRDefault="00BB19A0" w:rsidP="00FE4EA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00FE4EAD">
              <w:rPr>
                <w:rFonts w:ascii="Times New Roman" w:eastAsia="Times New Roman" w:hAnsi="Times New Roman"/>
                <w:color w:val="000000"/>
                <w:sz w:val="24"/>
                <w:szCs w:val="24"/>
                <w:lang w:eastAsia="ru-RU"/>
              </w:rPr>
              <w:t>8</w:t>
            </w:r>
          </w:p>
        </w:tc>
        <w:tc>
          <w:tcPr>
            <w:tcW w:w="712" w:type="pct"/>
            <w:vAlign w:val="center"/>
          </w:tcPr>
          <w:p w:rsidR="00902345" w:rsidRPr="008C6DC1" w:rsidRDefault="00113142"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1,83</w:t>
            </w:r>
          </w:p>
        </w:tc>
      </w:tr>
      <w:tr w:rsidR="00902345" w:rsidRPr="008C6DC1" w:rsidTr="00B4148D">
        <w:trPr>
          <w:trHeight w:val="281"/>
        </w:trPr>
        <w:tc>
          <w:tcPr>
            <w:tcW w:w="1808" w:type="pct"/>
          </w:tcPr>
          <w:p w:rsidR="00902345" w:rsidRPr="008C6DC1" w:rsidRDefault="00902345" w:rsidP="00B4148D">
            <w:pPr>
              <w:spacing w:after="0" w:line="240" w:lineRule="auto"/>
              <w:rPr>
                <w:rFonts w:ascii="Times New Roman" w:eastAsia="Times New Roman" w:hAnsi="Times New Roman"/>
                <w:color w:val="000000"/>
                <w:sz w:val="24"/>
                <w:szCs w:val="24"/>
                <w:lang w:eastAsia="ru-RU"/>
              </w:rPr>
            </w:pPr>
            <w:r w:rsidRPr="008C6DC1">
              <w:rPr>
                <w:rFonts w:ascii="Times New Roman" w:eastAsia="Times New Roman" w:hAnsi="Times New Roman"/>
                <w:color w:val="000000"/>
                <w:sz w:val="24"/>
                <w:szCs w:val="24"/>
                <w:lang w:eastAsia="ru-RU"/>
              </w:rPr>
              <w:t>Рекреационная зона</w:t>
            </w:r>
          </w:p>
        </w:tc>
        <w:tc>
          <w:tcPr>
            <w:tcW w:w="976" w:type="pct"/>
            <w:vAlign w:val="center"/>
          </w:tcPr>
          <w:p w:rsidR="00902345" w:rsidRPr="008C6DC1" w:rsidRDefault="006044F1"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58" w:type="pct"/>
            <w:vAlign w:val="center"/>
          </w:tcPr>
          <w:p w:rsidR="00902345" w:rsidRPr="00C378AE" w:rsidRDefault="002301B1"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846" w:type="pct"/>
            <w:vAlign w:val="center"/>
          </w:tcPr>
          <w:p w:rsidR="00902345" w:rsidRPr="008C6DC1" w:rsidRDefault="00FE4EAD"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0,39</w:t>
            </w:r>
          </w:p>
        </w:tc>
        <w:tc>
          <w:tcPr>
            <w:tcW w:w="712" w:type="pct"/>
            <w:vAlign w:val="center"/>
          </w:tcPr>
          <w:p w:rsidR="00902345" w:rsidRPr="008C6DC1" w:rsidRDefault="00113142"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0,89</w:t>
            </w:r>
          </w:p>
        </w:tc>
      </w:tr>
      <w:tr w:rsidR="006044F1" w:rsidRPr="008C6DC1" w:rsidTr="00B4148D">
        <w:trPr>
          <w:trHeight w:val="281"/>
        </w:trPr>
        <w:tc>
          <w:tcPr>
            <w:tcW w:w="1808" w:type="pct"/>
          </w:tcPr>
          <w:p w:rsidR="006044F1" w:rsidRPr="008C6DC1" w:rsidRDefault="006044F1" w:rsidP="00B4148D">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Залесенные территории</w:t>
            </w:r>
          </w:p>
        </w:tc>
        <w:tc>
          <w:tcPr>
            <w:tcW w:w="976" w:type="pct"/>
            <w:vAlign w:val="center"/>
          </w:tcPr>
          <w:p w:rsidR="006044F1" w:rsidRDefault="006044F1"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4,74</w:t>
            </w:r>
          </w:p>
        </w:tc>
        <w:tc>
          <w:tcPr>
            <w:tcW w:w="658" w:type="pct"/>
            <w:vAlign w:val="center"/>
          </w:tcPr>
          <w:p w:rsidR="006044F1" w:rsidRPr="00C378AE" w:rsidRDefault="000C366E" w:rsidP="00A432A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10,8</w:t>
            </w:r>
            <w:r w:rsidR="00A432AC">
              <w:rPr>
                <w:rFonts w:ascii="Times New Roman" w:eastAsia="Times New Roman" w:hAnsi="Times New Roman"/>
                <w:color w:val="000000"/>
                <w:sz w:val="24"/>
                <w:szCs w:val="24"/>
                <w:lang w:eastAsia="ru-RU"/>
              </w:rPr>
              <w:t>4</w:t>
            </w:r>
          </w:p>
        </w:tc>
        <w:tc>
          <w:tcPr>
            <w:tcW w:w="846" w:type="pct"/>
            <w:vAlign w:val="center"/>
          </w:tcPr>
          <w:p w:rsidR="006044F1" w:rsidRDefault="006044F1"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4,74</w:t>
            </w:r>
          </w:p>
        </w:tc>
        <w:tc>
          <w:tcPr>
            <w:tcW w:w="712" w:type="pct"/>
            <w:vAlign w:val="center"/>
          </w:tcPr>
          <w:p w:rsidR="006044F1" w:rsidRPr="008C6DC1" w:rsidRDefault="00A432AC"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10,84</w:t>
            </w:r>
          </w:p>
        </w:tc>
      </w:tr>
      <w:tr w:rsidR="00902345" w:rsidRPr="008C6DC1" w:rsidTr="00B4148D">
        <w:trPr>
          <w:trHeight w:val="281"/>
        </w:trPr>
        <w:tc>
          <w:tcPr>
            <w:tcW w:w="1808" w:type="pct"/>
          </w:tcPr>
          <w:p w:rsidR="00902345" w:rsidRPr="008C6DC1" w:rsidRDefault="00764CA9" w:rsidP="00764CA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Территории общего пользования (б</w:t>
            </w:r>
            <w:r w:rsidR="00BB19A0">
              <w:rPr>
                <w:rFonts w:ascii="Times New Roman" w:eastAsia="Times New Roman" w:hAnsi="Times New Roman"/>
                <w:color w:val="000000"/>
                <w:sz w:val="24"/>
                <w:szCs w:val="24"/>
                <w:lang w:eastAsia="ru-RU"/>
              </w:rPr>
              <w:t>ереговые</w:t>
            </w:r>
            <w:r>
              <w:rPr>
                <w:rFonts w:ascii="Times New Roman" w:eastAsia="Times New Roman" w:hAnsi="Times New Roman"/>
                <w:color w:val="000000"/>
                <w:sz w:val="24"/>
                <w:szCs w:val="24"/>
                <w:lang w:eastAsia="ru-RU"/>
              </w:rPr>
              <w:t>,</w:t>
            </w:r>
            <w:r w:rsidR="00BB19A0">
              <w:rPr>
                <w:rFonts w:ascii="Times New Roman" w:eastAsia="Times New Roman" w:hAnsi="Times New Roman"/>
                <w:color w:val="000000"/>
                <w:sz w:val="24"/>
                <w:szCs w:val="24"/>
                <w:lang w:eastAsia="ru-RU"/>
              </w:rPr>
              <w:t xml:space="preserve"> приречные</w:t>
            </w:r>
            <w:r>
              <w:rPr>
                <w:rFonts w:ascii="Times New Roman" w:eastAsia="Times New Roman" w:hAnsi="Times New Roman"/>
                <w:color w:val="000000"/>
                <w:sz w:val="24"/>
                <w:szCs w:val="24"/>
                <w:lang w:eastAsia="ru-RU"/>
              </w:rPr>
              <w:t>, заболоченные)</w:t>
            </w:r>
          </w:p>
        </w:tc>
        <w:tc>
          <w:tcPr>
            <w:tcW w:w="976" w:type="pct"/>
            <w:vAlign w:val="center"/>
          </w:tcPr>
          <w:p w:rsidR="00902345" w:rsidRPr="008C6DC1" w:rsidRDefault="00E1766C"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58" w:type="pct"/>
            <w:vAlign w:val="center"/>
          </w:tcPr>
          <w:p w:rsidR="00902345" w:rsidRPr="00C378AE" w:rsidRDefault="000C366E"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846" w:type="pct"/>
            <w:vAlign w:val="center"/>
          </w:tcPr>
          <w:p w:rsidR="00902345" w:rsidRPr="008C6DC1" w:rsidRDefault="006F66E8" w:rsidP="00EB771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5,49</w:t>
            </w:r>
          </w:p>
        </w:tc>
        <w:tc>
          <w:tcPr>
            <w:tcW w:w="712" w:type="pct"/>
            <w:vAlign w:val="center"/>
          </w:tcPr>
          <w:p w:rsidR="00902345" w:rsidRPr="008C6DC1" w:rsidRDefault="001E28F0"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12,53</w:t>
            </w:r>
          </w:p>
        </w:tc>
      </w:tr>
      <w:tr w:rsidR="00902345" w:rsidRPr="008C6DC1" w:rsidTr="00B4148D">
        <w:trPr>
          <w:trHeight w:val="281"/>
        </w:trPr>
        <w:tc>
          <w:tcPr>
            <w:tcW w:w="1808" w:type="pct"/>
          </w:tcPr>
          <w:p w:rsidR="00902345" w:rsidRPr="008C6DC1" w:rsidRDefault="00E855E5" w:rsidP="00B4148D">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Производственная зона</w:t>
            </w:r>
          </w:p>
        </w:tc>
        <w:tc>
          <w:tcPr>
            <w:tcW w:w="976" w:type="pct"/>
            <w:vAlign w:val="center"/>
          </w:tcPr>
          <w:p w:rsidR="00902345" w:rsidRPr="008C6DC1" w:rsidRDefault="00E1766C"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58" w:type="pct"/>
            <w:vAlign w:val="center"/>
          </w:tcPr>
          <w:p w:rsidR="00902345" w:rsidRPr="00C378AE" w:rsidRDefault="000C366E" w:rsidP="006D106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846" w:type="pct"/>
            <w:vAlign w:val="center"/>
          </w:tcPr>
          <w:p w:rsidR="00902345" w:rsidRPr="008C6DC1" w:rsidRDefault="006F66E8"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6,97</w:t>
            </w:r>
          </w:p>
        </w:tc>
        <w:tc>
          <w:tcPr>
            <w:tcW w:w="712" w:type="pct"/>
            <w:vAlign w:val="center"/>
          </w:tcPr>
          <w:p w:rsidR="00902345" w:rsidRPr="008C6DC1" w:rsidRDefault="00106BE1"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15,9</w:t>
            </w:r>
          </w:p>
        </w:tc>
      </w:tr>
      <w:tr w:rsidR="00353861" w:rsidRPr="008C6DC1" w:rsidTr="00B4148D">
        <w:trPr>
          <w:trHeight w:val="281"/>
        </w:trPr>
        <w:tc>
          <w:tcPr>
            <w:tcW w:w="1808" w:type="pct"/>
          </w:tcPr>
          <w:p w:rsidR="00353861" w:rsidRPr="008C6DC1" w:rsidRDefault="0017799A" w:rsidP="00B4148D">
            <w:pPr>
              <w:spacing w:after="0" w:line="240" w:lineRule="auto"/>
              <w:rPr>
                <w:rFonts w:ascii="Times New Roman" w:eastAsia="Times New Roman" w:hAnsi="Times New Roman"/>
                <w:color w:val="000000"/>
                <w:sz w:val="24"/>
                <w:szCs w:val="24"/>
                <w:lang w:eastAsia="ru-RU"/>
              </w:rPr>
            </w:pPr>
            <w:r w:rsidRPr="0017799A">
              <w:rPr>
                <w:rFonts w:ascii="Times New Roman" w:eastAsia="Times New Roman" w:hAnsi="Times New Roman"/>
                <w:color w:val="000000"/>
                <w:sz w:val="24"/>
                <w:szCs w:val="24"/>
                <w:lang w:eastAsia="ru-RU"/>
              </w:rPr>
              <w:t>Зона сельскохозяйственного использования</w:t>
            </w:r>
          </w:p>
        </w:tc>
        <w:tc>
          <w:tcPr>
            <w:tcW w:w="976" w:type="pct"/>
            <w:vAlign w:val="center"/>
          </w:tcPr>
          <w:p w:rsidR="00353861" w:rsidRDefault="004C3949"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1,07</w:t>
            </w:r>
          </w:p>
        </w:tc>
        <w:tc>
          <w:tcPr>
            <w:tcW w:w="658" w:type="pct"/>
            <w:vAlign w:val="center"/>
          </w:tcPr>
          <w:p w:rsidR="00353861" w:rsidRDefault="000C366E"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2,44</w:t>
            </w:r>
          </w:p>
        </w:tc>
        <w:tc>
          <w:tcPr>
            <w:tcW w:w="846" w:type="pct"/>
            <w:vAlign w:val="center"/>
          </w:tcPr>
          <w:p w:rsidR="00353861" w:rsidRPr="008C6DC1" w:rsidRDefault="006F66E8"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2,18</w:t>
            </w:r>
          </w:p>
        </w:tc>
        <w:tc>
          <w:tcPr>
            <w:tcW w:w="712" w:type="pct"/>
            <w:vAlign w:val="center"/>
          </w:tcPr>
          <w:p w:rsidR="00353861" w:rsidRPr="008C6DC1" w:rsidRDefault="001E28F0"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4,98</w:t>
            </w:r>
          </w:p>
        </w:tc>
      </w:tr>
      <w:tr w:rsidR="00902345" w:rsidRPr="008C6DC1" w:rsidTr="0017799A">
        <w:trPr>
          <w:trHeight w:val="562"/>
        </w:trPr>
        <w:tc>
          <w:tcPr>
            <w:tcW w:w="1808" w:type="pct"/>
            <w:vAlign w:val="center"/>
          </w:tcPr>
          <w:p w:rsidR="00902345" w:rsidRPr="008C6DC1" w:rsidRDefault="0017799A" w:rsidP="0017799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Улично-дорожная сеть</w:t>
            </w:r>
          </w:p>
        </w:tc>
        <w:tc>
          <w:tcPr>
            <w:tcW w:w="976" w:type="pct"/>
            <w:vAlign w:val="center"/>
          </w:tcPr>
          <w:p w:rsidR="00902345" w:rsidRPr="008C6DC1" w:rsidRDefault="006044F1" w:rsidP="000D69F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000D69F4">
              <w:rPr>
                <w:rFonts w:ascii="Times New Roman" w:eastAsia="Times New Roman" w:hAnsi="Times New Roman"/>
                <w:color w:val="000000"/>
                <w:sz w:val="24"/>
                <w:szCs w:val="24"/>
                <w:lang w:eastAsia="ru-RU"/>
              </w:rPr>
              <w:t>3</w:t>
            </w:r>
          </w:p>
        </w:tc>
        <w:tc>
          <w:tcPr>
            <w:tcW w:w="658" w:type="pct"/>
            <w:vAlign w:val="center"/>
          </w:tcPr>
          <w:p w:rsidR="00902345" w:rsidRPr="00C378AE" w:rsidRDefault="000C366E"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9,82</w:t>
            </w:r>
          </w:p>
        </w:tc>
        <w:tc>
          <w:tcPr>
            <w:tcW w:w="846" w:type="pct"/>
            <w:vAlign w:val="center"/>
          </w:tcPr>
          <w:p w:rsidR="00902345" w:rsidRPr="008C6DC1" w:rsidRDefault="00764CA9" w:rsidP="00525A7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5,075</w:t>
            </w:r>
          </w:p>
        </w:tc>
        <w:tc>
          <w:tcPr>
            <w:tcW w:w="712" w:type="pct"/>
            <w:vAlign w:val="center"/>
          </w:tcPr>
          <w:p w:rsidR="00902345" w:rsidRPr="008C6DC1" w:rsidRDefault="001E28F0" w:rsidP="00106BE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11,5</w:t>
            </w:r>
            <w:r w:rsidR="00106BE1">
              <w:rPr>
                <w:rFonts w:ascii="Times New Roman" w:eastAsia="Times New Roman" w:hAnsi="Times New Roman"/>
                <w:color w:val="000000"/>
                <w:sz w:val="24"/>
                <w:szCs w:val="24"/>
                <w:lang w:eastAsia="ru-RU"/>
              </w:rPr>
              <w:t>8</w:t>
            </w:r>
          </w:p>
        </w:tc>
      </w:tr>
      <w:tr w:rsidR="0017799A" w:rsidRPr="008C6DC1" w:rsidTr="00525A7E">
        <w:trPr>
          <w:trHeight w:val="562"/>
        </w:trPr>
        <w:tc>
          <w:tcPr>
            <w:tcW w:w="1808" w:type="pct"/>
          </w:tcPr>
          <w:p w:rsidR="0017799A" w:rsidRPr="0017799A" w:rsidRDefault="0017799A" w:rsidP="0017799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Территории, не вовлеченные в градостроительную деятельность</w:t>
            </w:r>
          </w:p>
        </w:tc>
        <w:tc>
          <w:tcPr>
            <w:tcW w:w="976" w:type="pct"/>
            <w:vAlign w:val="center"/>
          </w:tcPr>
          <w:p w:rsidR="0017799A" w:rsidRDefault="003F73FA" w:rsidP="000D69F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r w:rsidR="000D69F4">
              <w:rPr>
                <w:rFonts w:ascii="Times New Roman" w:eastAsia="Times New Roman" w:hAnsi="Times New Roman"/>
                <w:color w:val="000000"/>
                <w:sz w:val="24"/>
                <w:szCs w:val="24"/>
                <w:lang w:eastAsia="ru-RU"/>
              </w:rPr>
              <w:t>7</w:t>
            </w:r>
            <w:r>
              <w:rPr>
                <w:rFonts w:ascii="Times New Roman" w:eastAsia="Times New Roman" w:hAnsi="Times New Roman"/>
                <w:color w:val="000000"/>
                <w:sz w:val="24"/>
                <w:szCs w:val="24"/>
                <w:lang w:eastAsia="ru-RU"/>
              </w:rPr>
              <w:t>75</w:t>
            </w:r>
          </w:p>
        </w:tc>
        <w:tc>
          <w:tcPr>
            <w:tcW w:w="658" w:type="pct"/>
            <w:vAlign w:val="center"/>
          </w:tcPr>
          <w:p w:rsidR="0017799A" w:rsidRDefault="000C366E" w:rsidP="00B4148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36,0</w:t>
            </w:r>
          </w:p>
        </w:tc>
        <w:tc>
          <w:tcPr>
            <w:tcW w:w="846" w:type="pct"/>
            <w:vAlign w:val="center"/>
          </w:tcPr>
          <w:p w:rsidR="0017799A" w:rsidRDefault="009A5071" w:rsidP="00525A7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12" w:type="pct"/>
            <w:vAlign w:val="center"/>
          </w:tcPr>
          <w:p w:rsidR="0017799A" w:rsidRDefault="001E28F0" w:rsidP="00525A7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6C34DA" w:rsidRPr="008C6DC1" w:rsidTr="00B4148D">
        <w:trPr>
          <w:trHeight w:val="297"/>
        </w:trPr>
        <w:tc>
          <w:tcPr>
            <w:tcW w:w="1808" w:type="pct"/>
          </w:tcPr>
          <w:p w:rsidR="006C34DA" w:rsidRPr="008C6DC1" w:rsidRDefault="006C34DA" w:rsidP="00B4148D">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w:t>
            </w:r>
          </w:p>
        </w:tc>
        <w:tc>
          <w:tcPr>
            <w:tcW w:w="976" w:type="pct"/>
            <w:vAlign w:val="center"/>
          </w:tcPr>
          <w:p w:rsidR="006C34DA" w:rsidRPr="00EC4A0B" w:rsidRDefault="00C5212A" w:rsidP="00B4148D">
            <w:pPr>
              <w:spacing w:after="0" w:line="240" w:lineRule="auto"/>
              <w:jc w:val="center"/>
              <w:rPr>
                <w:rFonts w:ascii="Times New Roman" w:eastAsia="Times New Roman" w:hAnsi="Times New Roman"/>
                <w:b/>
                <w:color w:val="000000"/>
                <w:sz w:val="24"/>
                <w:szCs w:val="24"/>
                <w:lang w:eastAsia="ru-RU"/>
              </w:rPr>
            </w:pPr>
            <w:r>
              <w:rPr>
                <w:rFonts w:ascii="Times New Roman" w:hAnsi="Times New Roman"/>
                <w:b/>
                <w:sz w:val="24"/>
                <w:szCs w:val="24"/>
                <w:lang w:eastAsia="ru-RU"/>
              </w:rPr>
              <w:t>43,795</w:t>
            </w:r>
          </w:p>
        </w:tc>
        <w:tc>
          <w:tcPr>
            <w:tcW w:w="658" w:type="pct"/>
            <w:vAlign w:val="center"/>
          </w:tcPr>
          <w:p w:rsidR="006C34DA" w:rsidRPr="00C378AE" w:rsidRDefault="006C34DA" w:rsidP="00B4148D">
            <w:pPr>
              <w:spacing w:after="0" w:line="240" w:lineRule="auto"/>
              <w:jc w:val="center"/>
              <w:rPr>
                <w:rFonts w:ascii="Times New Roman" w:eastAsia="Times New Roman" w:hAnsi="Times New Roman"/>
                <w:b/>
                <w:color w:val="000000"/>
                <w:sz w:val="24"/>
                <w:szCs w:val="24"/>
                <w:lang w:eastAsia="ru-RU"/>
              </w:rPr>
            </w:pPr>
            <w:r w:rsidRPr="00C378AE">
              <w:rPr>
                <w:rFonts w:ascii="Times New Roman" w:eastAsia="Times New Roman" w:hAnsi="Times New Roman"/>
                <w:b/>
                <w:color w:val="000000"/>
                <w:sz w:val="24"/>
                <w:szCs w:val="24"/>
                <w:lang w:eastAsia="ru-RU"/>
              </w:rPr>
              <w:t>100</w:t>
            </w:r>
          </w:p>
        </w:tc>
        <w:tc>
          <w:tcPr>
            <w:tcW w:w="846" w:type="pct"/>
          </w:tcPr>
          <w:p w:rsidR="006C34DA" w:rsidRPr="00902345" w:rsidRDefault="00C5212A" w:rsidP="00B4148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43,795</w:t>
            </w:r>
          </w:p>
        </w:tc>
        <w:tc>
          <w:tcPr>
            <w:tcW w:w="712" w:type="pct"/>
            <w:vAlign w:val="center"/>
          </w:tcPr>
          <w:p w:rsidR="006C34DA" w:rsidRPr="00902345" w:rsidRDefault="006C34DA" w:rsidP="00B4148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100</w:t>
            </w:r>
          </w:p>
        </w:tc>
      </w:tr>
    </w:tbl>
    <w:p w:rsidR="00EE0CBD" w:rsidRPr="00CE3E75" w:rsidRDefault="00EE0CBD" w:rsidP="00EE0CBD">
      <w:pPr>
        <w:spacing w:after="0"/>
        <w:jc w:val="center"/>
        <w:rPr>
          <w:rFonts w:ascii="Times New Roman" w:eastAsia="Times New Roman" w:hAnsi="Times New Roman"/>
          <w:i/>
          <w:sz w:val="24"/>
          <w:szCs w:val="24"/>
          <w:lang w:eastAsia="ru-RU"/>
        </w:rPr>
      </w:pPr>
      <w:r w:rsidRPr="00CE3E75">
        <w:rPr>
          <w:rFonts w:ascii="Times New Roman" w:eastAsia="Times New Roman" w:hAnsi="Times New Roman"/>
          <w:i/>
          <w:sz w:val="24"/>
          <w:szCs w:val="24"/>
          <w:lang w:eastAsia="ru-RU"/>
        </w:rPr>
        <w:t xml:space="preserve">Параметры развития функциональных зон в границах </w:t>
      </w:r>
      <w:r>
        <w:rPr>
          <w:rFonts w:ascii="Times New Roman" w:eastAsia="Times New Roman" w:hAnsi="Times New Roman"/>
          <w:i/>
          <w:sz w:val="24"/>
          <w:szCs w:val="24"/>
          <w:lang w:eastAsia="ru-RU"/>
        </w:rPr>
        <w:t>д</w:t>
      </w:r>
      <w:r w:rsidRPr="00CE3E7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Светлая Протока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868"/>
        <w:gridCol w:w="1260"/>
        <w:gridCol w:w="1619"/>
        <w:gridCol w:w="1363"/>
      </w:tblGrid>
      <w:tr w:rsidR="00EE0CBD" w:rsidRPr="00C779FE" w:rsidTr="006376D9">
        <w:trPr>
          <w:trHeight w:val="859"/>
        </w:trPr>
        <w:tc>
          <w:tcPr>
            <w:tcW w:w="1808" w:type="pct"/>
            <w:shd w:val="clear" w:color="auto" w:fill="auto"/>
            <w:vAlign w:val="center"/>
          </w:tcPr>
          <w:p w:rsidR="00EE0CBD" w:rsidRPr="00CE3E75" w:rsidRDefault="00EE0CBD" w:rsidP="006376D9">
            <w:pPr>
              <w:spacing w:after="0" w:line="240" w:lineRule="auto"/>
              <w:jc w:val="center"/>
              <w:rPr>
                <w:rFonts w:ascii="Times New Roman" w:eastAsia="Times New Roman" w:hAnsi="Times New Roman"/>
                <w:color w:val="000000"/>
                <w:lang w:eastAsia="ru-RU"/>
              </w:rPr>
            </w:pPr>
            <w:r w:rsidRPr="00CE3E75">
              <w:rPr>
                <w:rFonts w:ascii="Times New Roman" w:eastAsia="Times New Roman" w:hAnsi="Times New Roman"/>
                <w:color w:val="000000"/>
                <w:lang w:eastAsia="ru-RU"/>
              </w:rPr>
              <w:t>Наименование функциональной зоны</w:t>
            </w:r>
          </w:p>
        </w:tc>
        <w:tc>
          <w:tcPr>
            <w:tcW w:w="976" w:type="pct"/>
            <w:shd w:val="clear" w:color="auto" w:fill="auto"/>
            <w:vAlign w:val="center"/>
          </w:tcPr>
          <w:p w:rsidR="00EE0CBD" w:rsidRPr="00CE3E75" w:rsidRDefault="00EE0CBD" w:rsidP="006376D9">
            <w:pPr>
              <w:spacing w:after="0" w:line="240" w:lineRule="auto"/>
              <w:jc w:val="center"/>
              <w:rPr>
                <w:rFonts w:ascii="Times New Roman" w:eastAsia="Times New Roman" w:hAnsi="Times New Roman"/>
                <w:color w:val="000000"/>
                <w:lang w:eastAsia="ru-RU"/>
              </w:rPr>
            </w:pPr>
            <w:r w:rsidRPr="00CE3E75">
              <w:rPr>
                <w:rFonts w:ascii="Times New Roman" w:eastAsia="Times New Roman" w:hAnsi="Times New Roman"/>
                <w:color w:val="000000"/>
                <w:lang w:eastAsia="ru-RU"/>
              </w:rPr>
              <w:t>Существующее положение, га</w:t>
            </w:r>
          </w:p>
        </w:tc>
        <w:tc>
          <w:tcPr>
            <w:tcW w:w="658" w:type="pct"/>
            <w:shd w:val="clear" w:color="auto" w:fill="auto"/>
            <w:vAlign w:val="center"/>
          </w:tcPr>
          <w:p w:rsidR="00EE0CBD" w:rsidRPr="00CE3E75" w:rsidRDefault="00EE0CBD" w:rsidP="006376D9">
            <w:pPr>
              <w:spacing w:after="0" w:line="240" w:lineRule="auto"/>
              <w:jc w:val="center"/>
              <w:rPr>
                <w:rFonts w:ascii="Times New Roman" w:eastAsia="Times New Roman" w:hAnsi="Times New Roman"/>
                <w:color w:val="000000"/>
                <w:lang w:eastAsia="ru-RU"/>
              </w:rPr>
            </w:pPr>
            <w:r w:rsidRPr="00CE3E75">
              <w:rPr>
                <w:rFonts w:ascii="Times New Roman" w:eastAsia="Times New Roman" w:hAnsi="Times New Roman"/>
                <w:color w:val="000000"/>
                <w:lang w:eastAsia="ru-RU"/>
              </w:rPr>
              <w:t>%</w:t>
            </w:r>
          </w:p>
        </w:tc>
        <w:tc>
          <w:tcPr>
            <w:tcW w:w="846" w:type="pct"/>
            <w:shd w:val="clear" w:color="auto" w:fill="auto"/>
            <w:vAlign w:val="center"/>
          </w:tcPr>
          <w:p w:rsidR="00EE0CBD" w:rsidRPr="00CE3E75" w:rsidRDefault="00EE0CBD" w:rsidP="006376D9">
            <w:pPr>
              <w:spacing w:after="0" w:line="240" w:lineRule="auto"/>
              <w:jc w:val="center"/>
              <w:rPr>
                <w:rFonts w:ascii="Times New Roman" w:eastAsia="Times New Roman" w:hAnsi="Times New Roman"/>
                <w:color w:val="000000"/>
                <w:lang w:eastAsia="ru-RU"/>
              </w:rPr>
            </w:pPr>
            <w:r w:rsidRPr="00CE3E75">
              <w:rPr>
                <w:rFonts w:ascii="Times New Roman" w:eastAsia="Times New Roman" w:hAnsi="Times New Roman"/>
                <w:color w:val="000000"/>
                <w:lang w:eastAsia="ru-RU"/>
              </w:rPr>
              <w:t>Проектное решение, га</w:t>
            </w:r>
          </w:p>
        </w:tc>
        <w:tc>
          <w:tcPr>
            <w:tcW w:w="712" w:type="pct"/>
            <w:shd w:val="clear" w:color="auto" w:fill="auto"/>
            <w:vAlign w:val="center"/>
          </w:tcPr>
          <w:p w:rsidR="00EE0CBD" w:rsidRPr="00CE3E75" w:rsidRDefault="00EE0CBD" w:rsidP="006376D9">
            <w:pPr>
              <w:spacing w:after="0" w:line="240" w:lineRule="auto"/>
              <w:jc w:val="center"/>
              <w:rPr>
                <w:rFonts w:ascii="Times New Roman" w:eastAsia="Times New Roman" w:hAnsi="Times New Roman"/>
                <w:color w:val="000000"/>
                <w:lang w:eastAsia="ru-RU"/>
              </w:rPr>
            </w:pPr>
            <w:r w:rsidRPr="00CE3E75">
              <w:rPr>
                <w:rFonts w:ascii="Times New Roman" w:eastAsia="Times New Roman" w:hAnsi="Times New Roman"/>
                <w:color w:val="000000"/>
                <w:lang w:eastAsia="ru-RU"/>
              </w:rPr>
              <w:t>%</w:t>
            </w:r>
          </w:p>
        </w:tc>
      </w:tr>
      <w:tr w:rsidR="00EE0CBD" w:rsidRPr="008C6DC1" w:rsidTr="006376D9">
        <w:trPr>
          <w:trHeight w:val="281"/>
        </w:trPr>
        <w:tc>
          <w:tcPr>
            <w:tcW w:w="1808" w:type="pct"/>
          </w:tcPr>
          <w:p w:rsidR="00EE0CBD" w:rsidRPr="008C6DC1" w:rsidRDefault="00EE0CBD" w:rsidP="006376D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Жилые зоны</w:t>
            </w:r>
            <w:r w:rsidRPr="008C6DC1">
              <w:rPr>
                <w:rFonts w:ascii="Times New Roman" w:eastAsia="Times New Roman" w:hAnsi="Times New Roman"/>
                <w:color w:val="000000"/>
                <w:sz w:val="24"/>
                <w:szCs w:val="24"/>
                <w:lang w:eastAsia="ru-RU"/>
              </w:rPr>
              <w:t xml:space="preserve"> </w:t>
            </w:r>
          </w:p>
        </w:tc>
        <w:tc>
          <w:tcPr>
            <w:tcW w:w="976" w:type="pct"/>
            <w:vAlign w:val="center"/>
          </w:tcPr>
          <w:p w:rsidR="00EE0CBD" w:rsidRPr="008C6DC1" w:rsidRDefault="00601A40" w:rsidP="0091099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7,15</w:t>
            </w:r>
          </w:p>
        </w:tc>
        <w:tc>
          <w:tcPr>
            <w:tcW w:w="658" w:type="pct"/>
            <w:vAlign w:val="center"/>
          </w:tcPr>
          <w:p w:rsidR="00EE0CBD" w:rsidRPr="00C378AE" w:rsidRDefault="005D600E"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26,9</w:t>
            </w:r>
          </w:p>
        </w:tc>
        <w:tc>
          <w:tcPr>
            <w:tcW w:w="846" w:type="pct"/>
            <w:vAlign w:val="center"/>
          </w:tcPr>
          <w:p w:rsidR="00EE0CBD" w:rsidRPr="008C6DC1" w:rsidRDefault="0028548C"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7,15</w:t>
            </w:r>
          </w:p>
        </w:tc>
        <w:tc>
          <w:tcPr>
            <w:tcW w:w="712" w:type="pct"/>
            <w:vAlign w:val="center"/>
          </w:tcPr>
          <w:p w:rsidR="00EE0CBD" w:rsidRPr="00C26CCC" w:rsidRDefault="005D600E" w:rsidP="006376D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26,9</w:t>
            </w:r>
          </w:p>
        </w:tc>
      </w:tr>
      <w:tr w:rsidR="00EE0CBD" w:rsidRPr="008C6DC1" w:rsidTr="006376D9">
        <w:trPr>
          <w:trHeight w:val="252"/>
        </w:trPr>
        <w:tc>
          <w:tcPr>
            <w:tcW w:w="1808" w:type="pct"/>
          </w:tcPr>
          <w:p w:rsidR="00EE0CBD" w:rsidRPr="00F27B74" w:rsidRDefault="00EE0CBD" w:rsidP="006376D9">
            <w:pPr>
              <w:spacing w:after="0" w:line="240" w:lineRule="auto"/>
              <w:rPr>
                <w:rFonts w:ascii="Times New Roman" w:eastAsia="Times New Roman" w:hAnsi="Times New Roman"/>
                <w:color w:val="000000"/>
                <w:sz w:val="24"/>
                <w:szCs w:val="24"/>
                <w:lang w:eastAsia="ru-RU"/>
              </w:rPr>
            </w:pPr>
            <w:r w:rsidRPr="0017799A">
              <w:rPr>
                <w:rFonts w:ascii="Times New Roman" w:eastAsia="Times New Roman" w:hAnsi="Times New Roman"/>
                <w:color w:val="000000"/>
                <w:sz w:val="24"/>
                <w:szCs w:val="24"/>
                <w:lang w:eastAsia="ru-RU"/>
              </w:rPr>
              <w:t>Водные объекты</w:t>
            </w:r>
          </w:p>
        </w:tc>
        <w:tc>
          <w:tcPr>
            <w:tcW w:w="976" w:type="pct"/>
            <w:vAlign w:val="center"/>
          </w:tcPr>
          <w:p w:rsidR="00EE0CBD" w:rsidRPr="008C6DC1" w:rsidRDefault="00910995"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1,72</w:t>
            </w:r>
          </w:p>
        </w:tc>
        <w:tc>
          <w:tcPr>
            <w:tcW w:w="658" w:type="pct"/>
            <w:vAlign w:val="center"/>
          </w:tcPr>
          <w:p w:rsidR="00EE0CBD" w:rsidRPr="00C378AE" w:rsidRDefault="005D600E" w:rsidP="006072F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6,4</w:t>
            </w:r>
            <w:r w:rsidR="006072FF">
              <w:rPr>
                <w:rFonts w:ascii="Times New Roman" w:eastAsia="Times New Roman" w:hAnsi="Times New Roman"/>
                <w:color w:val="000000"/>
                <w:sz w:val="24"/>
                <w:szCs w:val="24"/>
                <w:lang w:eastAsia="ru-RU"/>
              </w:rPr>
              <w:t>8</w:t>
            </w:r>
          </w:p>
        </w:tc>
        <w:tc>
          <w:tcPr>
            <w:tcW w:w="846" w:type="pct"/>
            <w:vAlign w:val="center"/>
          </w:tcPr>
          <w:p w:rsidR="00EE0CBD" w:rsidRPr="008C6DC1" w:rsidRDefault="006A49A6"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1,72</w:t>
            </w:r>
          </w:p>
        </w:tc>
        <w:tc>
          <w:tcPr>
            <w:tcW w:w="712" w:type="pct"/>
            <w:vAlign w:val="center"/>
          </w:tcPr>
          <w:p w:rsidR="00EE0CBD" w:rsidRPr="008C6DC1" w:rsidRDefault="005D600E" w:rsidP="006072F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6,4</w:t>
            </w:r>
            <w:r w:rsidR="006072FF">
              <w:rPr>
                <w:rFonts w:ascii="Times New Roman" w:eastAsia="Times New Roman" w:hAnsi="Times New Roman"/>
                <w:color w:val="000000"/>
                <w:sz w:val="24"/>
                <w:szCs w:val="24"/>
                <w:lang w:eastAsia="ru-RU"/>
              </w:rPr>
              <w:t>8</w:t>
            </w:r>
          </w:p>
        </w:tc>
      </w:tr>
      <w:tr w:rsidR="00F30033" w:rsidRPr="008C6DC1" w:rsidTr="006376D9">
        <w:trPr>
          <w:trHeight w:val="252"/>
        </w:trPr>
        <w:tc>
          <w:tcPr>
            <w:tcW w:w="1808" w:type="pct"/>
          </w:tcPr>
          <w:p w:rsidR="00F30033" w:rsidRPr="0017799A" w:rsidRDefault="00D44F20" w:rsidP="006376D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Производственная зона</w:t>
            </w:r>
          </w:p>
        </w:tc>
        <w:tc>
          <w:tcPr>
            <w:tcW w:w="976" w:type="pct"/>
            <w:vAlign w:val="center"/>
          </w:tcPr>
          <w:p w:rsidR="00F30033" w:rsidRDefault="00D44F20"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0,25</w:t>
            </w:r>
          </w:p>
        </w:tc>
        <w:tc>
          <w:tcPr>
            <w:tcW w:w="658" w:type="pct"/>
            <w:vAlign w:val="center"/>
          </w:tcPr>
          <w:p w:rsidR="00F30033" w:rsidRPr="00C378AE" w:rsidRDefault="005D600E"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0,94</w:t>
            </w:r>
          </w:p>
        </w:tc>
        <w:tc>
          <w:tcPr>
            <w:tcW w:w="846" w:type="pct"/>
            <w:vAlign w:val="center"/>
          </w:tcPr>
          <w:p w:rsidR="00F30033" w:rsidRDefault="00D44F20"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0,71</w:t>
            </w:r>
          </w:p>
        </w:tc>
        <w:tc>
          <w:tcPr>
            <w:tcW w:w="712" w:type="pct"/>
            <w:vAlign w:val="center"/>
          </w:tcPr>
          <w:p w:rsidR="00F30033" w:rsidRPr="008C6DC1" w:rsidRDefault="005D600E"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2,67</w:t>
            </w:r>
          </w:p>
        </w:tc>
      </w:tr>
      <w:tr w:rsidR="00276CF2" w:rsidRPr="008C6DC1" w:rsidTr="006376D9">
        <w:trPr>
          <w:trHeight w:val="252"/>
        </w:trPr>
        <w:tc>
          <w:tcPr>
            <w:tcW w:w="1808" w:type="pct"/>
          </w:tcPr>
          <w:p w:rsidR="00276CF2" w:rsidRPr="0017799A" w:rsidRDefault="0028548C" w:rsidP="006376D9">
            <w:pPr>
              <w:spacing w:after="0" w:line="240" w:lineRule="auto"/>
              <w:rPr>
                <w:rFonts w:ascii="Times New Roman" w:eastAsia="Times New Roman" w:hAnsi="Times New Roman"/>
                <w:color w:val="000000"/>
                <w:sz w:val="24"/>
                <w:szCs w:val="24"/>
                <w:lang w:eastAsia="ru-RU"/>
              </w:rPr>
            </w:pPr>
            <w:r w:rsidRPr="0028548C">
              <w:rPr>
                <w:rFonts w:ascii="Times New Roman" w:eastAsia="Times New Roman" w:hAnsi="Times New Roman"/>
                <w:color w:val="000000"/>
                <w:sz w:val="24"/>
                <w:szCs w:val="24"/>
                <w:lang w:eastAsia="ru-RU"/>
              </w:rPr>
              <w:t>Территории общего пользования (береговые, приречные, заболоченные)</w:t>
            </w:r>
          </w:p>
        </w:tc>
        <w:tc>
          <w:tcPr>
            <w:tcW w:w="976" w:type="pct"/>
            <w:vAlign w:val="center"/>
          </w:tcPr>
          <w:p w:rsidR="00276CF2" w:rsidRDefault="00276CF2"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58" w:type="pct"/>
            <w:vAlign w:val="center"/>
          </w:tcPr>
          <w:p w:rsidR="00276CF2" w:rsidRPr="00C378AE" w:rsidRDefault="00276CF2" w:rsidP="006376D9">
            <w:pPr>
              <w:spacing w:after="0" w:line="240" w:lineRule="auto"/>
              <w:jc w:val="center"/>
              <w:rPr>
                <w:rFonts w:ascii="Times New Roman" w:eastAsia="Times New Roman" w:hAnsi="Times New Roman"/>
                <w:color w:val="000000"/>
                <w:sz w:val="24"/>
                <w:szCs w:val="24"/>
                <w:lang w:eastAsia="ru-RU"/>
              </w:rPr>
            </w:pPr>
          </w:p>
        </w:tc>
        <w:tc>
          <w:tcPr>
            <w:tcW w:w="846" w:type="pct"/>
            <w:vAlign w:val="center"/>
          </w:tcPr>
          <w:p w:rsidR="00276CF2" w:rsidRPr="008C6DC1" w:rsidRDefault="008E1AFE"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0028548C">
              <w:rPr>
                <w:rFonts w:ascii="Times New Roman" w:eastAsia="Times New Roman" w:hAnsi="Times New Roman"/>
                <w:color w:val="000000"/>
                <w:sz w:val="24"/>
                <w:szCs w:val="24"/>
                <w:lang w:eastAsia="ru-RU"/>
              </w:rPr>
              <w:t>,4</w:t>
            </w:r>
          </w:p>
        </w:tc>
        <w:tc>
          <w:tcPr>
            <w:tcW w:w="712" w:type="pct"/>
            <w:vAlign w:val="center"/>
          </w:tcPr>
          <w:p w:rsidR="00276CF2" w:rsidRPr="008C6DC1" w:rsidRDefault="00A609CC" w:rsidP="006072F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27,8</w:t>
            </w:r>
            <w:r w:rsidR="006072FF">
              <w:rPr>
                <w:rFonts w:ascii="Times New Roman" w:eastAsia="Times New Roman" w:hAnsi="Times New Roman"/>
                <w:color w:val="000000"/>
                <w:sz w:val="24"/>
                <w:szCs w:val="24"/>
                <w:lang w:eastAsia="ru-RU"/>
              </w:rPr>
              <w:t>4</w:t>
            </w:r>
          </w:p>
        </w:tc>
      </w:tr>
      <w:tr w:rsidR="00276CF2" w:rsidRPr="008C6DC1" w:rsidTr="006376D9">
        <w:trPr>
          <w:trHeight w:val="252"/>
        </w:trPr>
        <w:tc>
          <w:tcPr>
            <w:tcW w:w="1808" w:type="pct"/>
          </w:tcPr>
          <w:p w:rsidR="00276CF2" w:rsidRPr="0017799A" w:rsidRDefault="00276CF2" w:rsidP="006376D9">
            <w:pPr>
              <w:spacing w:after="0" w:line="240" w:lineRule="auto"/>
              <w:rPr>
                <w:rFonts w:ascii="Times New Roman" w:eastAsia="Times New Roman" w:hAnsi="Times New Roman"/>
                <w:color w:val="000000"/>
                <w:sz w:val="24"/>
                <w:szCs w:val="24"/>
                <w:lang w:eastAsia="ru-RU"/>
              </w:rPr>
            </w:pPr>
            <w:r w:rsidRPr="00276CF2">
              <w:rPr>
                <w:rFonts w:ascii="Times New Roman" w:eastAsia="Times New Roman" w:hAnsi="Times New Roman"/>
                <w:color w:val="000000"/>
                <w:sz w:val="24"/>
                <w:szCs w:val="24"/>
                <w:lang w:eastAsia="ru-RU"/>
              </w:rPr>
              <w:t>Зона сельскохозяйственного использования</w:t>
            </w:r>
          </w:p>
        </w:tc>
        <w:tc>
          <w:tcPr>
            <w:tcW w:w="976" w:type="pct"/>
            <w:vAlign w:val="center"/>
          </w:tcPr>
          <w:p w:rsidR="00276CF2" w:rsidRDefault="00276CF2"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58" w:type="pct"/>
            <w:vAlign w:val="center"/>
          </w:tcPr>
          <w:p w:rsidR="00276CF2" w:rsidRPr="00C378AE" w:rsidRDefault="00276CF2" w:rsidP="006376D9">
            <w:pPr>
              <w:spacing w:after="0" w:line="240" w:lineRule="auto"/>
              <w:jc w:val="center"/>
              <w:rPr>
                <w:rFonts w:ascii="Times New Roman" w:eastAsia="Times New Roman" w:hAnsi="Times New Roman"/>
                <w:color w:val="000000"/>
                <w:sz w:val="24"/>
                <w:szCs w:val="24"/>
                <w:lang w:eastAsia="ru-RU"/>
              </w:rPr>
            </w:pPr>
          </w:p>
        </w:tc>
        <w:tc>
          <w:tcPr>
            <w:tcW w:w="846" w:type="pct"/>
            <w:vAlign w:val="center"/>
          </w:tcPr>
          <w:p w:rsidR="00276CF2" w:rsidRPr="008C6DC1" w:rsidRDefault="008E1AFE"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0028548C">
              <w:rPr>
                <w:rFonts w:ascii="Times New Roman" w:eastAsia="Times New Roman" w:hAnsi="Times New Roman"/>
                <w:color w:val="000000"/>
                <w:sz w:val="24"/>
                <w:szCs w:val="24"/>
                <w:lang w:eastAsia="ru-RU"/>
              </w:rPr>
              <w:t>,55</w:t>
            </w:r>
          </w:p>
        </w:tc>
        <w:tc>
          <w:tcPr>
            <w:tcW w:w="712" w:type="pct"/>
            <w:vAlign w:val="center"/>
          </w:tcPr>
          <w:p w:rsidR="00276CF2" w:rsidRPr="008C6DC1" w:rsidRDefault="00A609CC"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28,41</w:t>
            </w:r>
          </w:p>
        </w:tc>
      </w:tr>
      <w:tr w:rsidR="00EE0CBD" w:rsidRPr="008C6DC1" w:rsidTr="006376D9">
        <w:trPr>
          <w:trHeight w:val="562"/>
        </w:trPr>
        <w:tc>
          <w:tcPr>
            <w:tcW w:w="1808" w:type="pct"/>
            <w:vAlign w:val="center"/>
          </w:tcPr>
          <w:p w:rsidR="00EE0CBD" w:rsidRPr="008C6DC1" w:rsidRDefault="00EE0CBD" w:rsidP="006376D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Улично-дорожная сеть</w:t>
            </w:r>
          </w:p>
        </w:tc>
        <w:tc>
          <w:tcPr>
            <w:tcW w:w="976" w:type="pct"/>
            <w:vAlign w:val="center"/>
          </w:tcPr>
          <w:p w:rsidR="00EE0CBD" w:rsidRPr="008C6DC1" w:rsidRDefault="009C1B91" w:rsidP="00311A4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1,12</w:t>
            </w:r>
          </w:p>
        </w:tc>
        <w:tc>
          <w:tcPr>
            <w:tcW w:w="658" w:type="pct"/>
            <w:vAlign w:val="center"/>
          </w:tcPr>
          <w:p w:rsidR="00EE0CBD" w:rsidRPr="00C378AE" w:rsidRDefault="004F7096"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4,21</w:t>
            </w:r>
          </w:p>
        </w:tc>
        <w:tc>
          <w:tcPr>
            <w:tcW w:w="846" w:type="pct"/>
            <w:vAlign w:val="center"/>
          </w:tcPr>
          <w:p w:rsidR="00EE0CBD" w:rsidRPr="008C6DC1" w:rsidRDefault="008E1AFE"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2,045</w:t>
            </w:r>
          </w:p>
        </w:tc>
        <w:tc>
          <w:tcPr>
            <w:tcW w:w="712" w:type="pct"/>
            <w:vAlign w:val="center"/>
          </w:tcPr>
          <w:p w:rsidR="00EE0CBD" w:rsidRPr="008C6DC1" w:rsidRDefault="00A609CC"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7,7</w:t>
            </w:r>
          </w:p>
        </w:tc>
      </w:tr>
      <w:tr w:rsidR="00EE0CBD" w:rsidRPr="008C6DC1" w:rsidTr="006376D9">
        <w:trPr>
          <w:trHeight w:val="562"/>
        </w:trPr>
        <w:tc>
          <w:tcPr>
            <w:tcW w:w="1808" w:type="pct"/>
          </w:tcPr>
          <w:p w:rsidR="00EE0CBD" w:rsidRPr="0017799A" w:rsidRDefault="00EE0CBD" w:rsidP="006376D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Территории, не вовлеченные в градостроительную деятельность</w:t>
            </w:r>
          </w:p>
        </w:tc>
        <w:tc>
          <w:tcPr>
            <w:tcW w:w="976" w:type="pct"/>
            <w:vAlign w:val="center"/>
          </w:tcPr>
          <w:p w:rsidR="00EE0CBD" w:rsidRDefault="009C1B91" w:rsidP="00D44F2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r w:rsidR="00D44F20">
              <w:rPr>
                <w:rFonts w:ascii="Times New Roman" w:eastAsia="Times New Roman" w:hAnsi="Times New Roman"/>
                <w:color w:val="000000"/>
                <w:sz w:val="24"/>
                <w:szCs w:val="24"/>
                <w:lang w:eastAsia="ru-RU"/>
              </w:rPr>
              <w:t>33</w:t>
            </w:r>
            <w:r>
              <w:rPr>
                <w:rFonts w:ascii="Times New Roman" w:eastAsia="Times New Roman" w:hAnsi="Times New Roman"/>
                <w:color w:val="000000"/>
                <w:sz w:val="24"/>
                <w:szCs w:val="24"/>
                <w:lang w:eastAsia="ru-RU"/>
              </w:rPr>
              <w:t>5</w:t>
            </w:r>
          </w:p>
        </w:tc>
        <w:tc>
          <w:tcPr>
            <w:tcW w:w="658" w:type="pct"/>
            <w:vAlign w:val="center"/>
          </w:tcPr>
          <w:p w:rsidR="00EE0CBD" w:rsidRDefault="004F7096"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61,47</w:t>
            </w:r>
          </w:p>
        </w:tc>
        <w:tc>
          <w:tcPr>
            <w:tcW w:w="846" w:type="pct"/>
            <w:vAlign w:val="center"/>
          </w:tcPr>
          <w:p w:rsidR="00EE0CBD" w:rsidRDefault="006A49A6"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12" w:type="pct"/>
            <w:vAlign w:val="center"/>
          </w:tcPr>
          <w:p w:rsidR="00EE0CBD" w:rsidRDefault="00A609CC" w:rsidP="006376D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EE0CBD" w:rsidRPr="008C6DC1" w:rsidTr="006376D9">
        <w:trPr>
          <w:trHeight w:val="297"/>
        </w:trPr>
        <w:tc>
          <w:tcPr>
            <w:tcW w:w="1808" w:type="pct"/>
          </w:tcPr>
          <w:p w:rsidR="00EE0CBD" w:rsidRPr="008C6DC1" w:rsidRDefault="00EE0CBD" w:rsidP="006376D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w:t>
            </w:r>
          </w:p>
        </w:tc>
        <w:tc>
          <w:tcPr>
            <w:tcW w:w="976" w:type="pct"/>
            <w:vAlign w:val="center"/>
          </w:tcPr>
          <w:p w:rsidR="00EE0CBD" w:rsidRPr="00EC4A0B" w:rsidRDefault="00910995" w:rsidP="006376D9">
            <w:pPr>
              <w:spacing w:after="0" w:line="240" w:lineRule="auto"/>
              <w:jc w:val="center"/>
              <w:rPr>
                <w:rFonts w:ascii="Times New Roman" w:eastAsia="Times New Roman" w:hAnsi="Times New Roman"/>
                <w:b/>
                <w:color w:val="000000"/>
                <w:sz w:val="24"/>
                <w:szCs w:val="24"/>
                <w:lang w:eastAsia="ru-RU"/>
              </w:rPr>
            </w:pPr>
            <w:r>
              <w:rPr>
                <w:rFonts w:ascii="Times New Roman" w:hAnsi="Times New Roman"/>
                <w:b/>
                <w:sz w:val="24"/>
                <w:szCs w:val="24"/>
                <w:lang w:eastAsia="ru-RU"/>
              </w:rPr>
              <w:t>26,575</w:t>
            </w:r>
          </w:p>
        </w:tc>
        <w:tc>
          <w:tcPr>
            <w:tcW w:w="658" w:type="pct"/>
            <w:vAlign w:val="center"/>
          </w:tcPr>
          <w:p w:rsidR="00EE0CBD" w:rsidRPr="00C378AE" w:rsidRDefault="00EE0CBD" w:rsidP="006376D9">
            <w:pPr>
              <w:spacing w:after="0" w:line="240" w:lineRule="auto"/>
              <w:jc w:val="center"/>
              <w:rPr>
                <w:rFonts w:ascii="Times New Roman" w:eastAsia="Times New Roman" w:hAnsi="Times New Roman"/>
                <w:b/>
                <w:color w:val="000000"/>
                <w:sz w:val="24"/>
                <w:szCs w:val="24"/>
                <w:lang w:eastAsia="ru-RU"/>
              </w:rPr>
            </w:pPr>
            <w:r w:rsidRPr="00C378AE">
              <w:rPr>
                <w:rFonts w:ascii="Times New Roman" w:eastAsia="Times New Roman" w:hAnsi="Times New Roman"/>
                <w:b/>
                <w:color w:val="000000"/>
                <w:sz w:val="24"/>
                <w:szCs w:val="24"/>
                <w:lang w:eastAsia="ru-RU"/>
              </w:rPr>
              <w:t>100</w:t>
            </w:r>
          </w:p>
        </w:tc>
        <w:tc>
          <w:tcPr>
            <w:tcW w:w="846" w:type="pct"/>
          </w:tcPr>
          <w:p w:rsidR="00EE0CBD" w:rsidRPr="00902345" w:rsidRDefault="00910995" w:rsidP="006376D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26,575</w:t>
            </w:r>
          </w:p>
        </w:tc>
        <w:tc>
          <w:tcPr>
            <w:tcW w:w="712" w:type="pct"/>
            <w:vAlign w:val="center"/>
          </w:tcPr>
          <w:p w:rsidR="00EE0CBD" w:rsidRPr="00902345" w:rsidRDefault="00EE0CBD" w:rsidP="006376D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100</w:t>
            </w:r>
          </w:p>
        </w:tc>
      </w:tr>
    </w:tbl>
    <w:p w:rsidR="003529E5" w:rsidRDefault="003529E5" w:rsidP="008A4DF4">
      <w:pPr>
        <w:spacing w:after="0"/>
        <w:jc w:val="center"/>
        <w:rPr>
          <w:rFonts w:ascii="Times New Roman" w:eastAsia="Times New Roman" w:hAnsi="Times New Roman"/>
          <w:i/>
          <w:sz w:val="24"/>
          <w:szCs w:val="24"/>
          <w:lang w:eastAsia="ru-RU"/>
        </w:rPr>
      </w:pPr>
    </w:p>
    <w:p w:rsidR="004466F3" w:rsidRDefault="00944506" w:rsidP="00F67A83">
      <w:pPr>
        <w:spacing w:after="0" w:line="240" w:lineRule="auto"/>
        <w:ind w:firstLine="539"/>
        <w:jc w:val="both"/>
        <w:rPr>
          <w:rFonts w:ascii="Times New Roman" w:eastAsia="Times New Roman" w:hAnsi="Times New Roman"/>
          <w:sz w:val="24"/>
          <w:szCs w:val="24"/>
          <w:lang w:eastAsia="ru-RU"/>
        </w:rPr>
      </w:pPr>
      <w:r w:rsidRPr="00F67A83">
        <w:rPr>
          <w:rFonts w:ascii="Times New Roman" w:eastAsia="Times New Roman" w:hAnsi="Times New Roman"/>
          <w:sz w:val="24"/>
          <w:szCs w:val="24"/>
          <w:lang w:eastAsia="ru-RU"/>
        </w:rPr>
        <w:t>Данные в таблиц</w:t>
      </w:r>
      <w:r w:rsidR="00F67A83" w:rsidRPr="00F67A83">
        <w:rPr>
          <w:rFonts w:ascii="Times New Roman" w:eastAsia="Times New Roman" w:hAnsi="Times New Roman"/>
          <w:sz w:val="24"/>
          <w:szCs w:val="24"/>
          <w:lang w:eastAsia="ru-RU"/>
        </w:rPr>
        <w:t>ах</w:t>
      </w:r>
      <w:r w:rsidRPr="00F67A83">
        <w:rPr>
          <w:rFonts w:ascii="Times New Roman" w:eastAsia="Times New Roman" w:hAnsi="Times New Roman"/>
          <w:sz w:val="24"/>
          <w:szCs w:val="24"/>
          <w:lang w:eastAsia="ru-RU"/>
        </w:rPr>
        <w:t xml:space="preserve"> получены путем картографических обмеров.</w:t>
      </w:r>
    </w:p>
    <w:p w:rsidR="00F67A83" w:rsidRPr="00F67A83" w:rsidRDefault="00F67A83" w:rsidP="00F67A83">
      <w:pPr>
        <w:spacing w:after="0" w:line="240" w:lineRule="auto"/>
        <w:ind w:firstLine="539"/>
        <w:jc w:val="both"/>
        <w:rPr>
          <w:rFonts w:ascii="Times New Roman" w:eastAsia="Times New Roman" w:hAnsi="Times New Roman"/>
          <w:sz w:val="24"/>
          <w:szCs w:val="24"/>
          <w:lang w:eastAsia="ru-RU"/>
        </w:rPr>
      </w:pPr>
    </w:p>
    <w:p w:rsidR="001C1570" w:rsidRPr="009C0143" w:rsidRDefault="007E5E59" w:rsidP="004466F3">
      <w:pPr>
        <w:pStyle w:val="2"/>
        <w:numPr>
          <w:ilvl w:val="0"/>
          <w:numId w:val="0"/>
        </w:numPr>
        <w:spacing w:before="0" w:after="0"/>
        <w:ind w:firstLine="567"/>
        <w:jc w:val="both"/>
        <w:rPr>
          <w:rFonts w:ascii="Times New Roman" w:eastAsia="Times New Roman" w:hAnsi="Times New Roman"/>
          <w:i w:val="0"/>
          <w:sz w:val="24"/>
          <w:szCs w:val="24"/>
          <w:lang w:eastAsia="ru-RU"/>
        </w:rPr>
      </w:pPr>
      <w:bookmarkStart w:id="117" w:name="_Toc330909964"/>
      <w:bookmarkStart w:id="118" w:name="_Toc330910018"/>
      <w:bookmarkStart w:id="119" w:name="_Toc341881498"/>
      <w:bookmarkStart w:id="120" w:name="_Toc359487561"/>
      <w:r w:rsidRPr="009C0143">
        <w:rPr>
          <w:rFonts w:ascii="Times New Roman" w:eastAsia="Times New Roman" w:hAnsi="Times New Roman"/>
          <w:i w:val="0"/>
          <w:sz w:val="24"/>
          <w:szCs w:val="24"/>
          <w:lang w:eastAsia="ru-RU"/>
        </w:rPr>
        <w:lastRenderedPageBreak/>
        <w:t>3</w:t>
      </w:r>
      <w:r w:rsidR="001C1570" w:rsidRPr="009C0143">
        <w:rPr>
          <w:rFonts w:ascii="Times New Roman" w:eastAsia="Times New Roman" w:hAnsi="Times New Roman"/>
          <w:i w:val="0"/>
          <w:sz w:val="24"/>
          <w:szCs w:val="24"/>
          <w:lang w:eastAsia="ru-RU"/>
        </w:rPr>
        <w:t>.</w:t>
      </w:r>
      <w:r w:rsidR="00A44637" w:rsidRPr="009C0143">
        <w:rPr>
          <w:rFonts w:ascii="Times New Roman" w:eastAsia="Times New Roman" w:hAnsi="Times New Roman"/>
          <w:i w:val="0"/>
          <w:sz w:val="24"/>
          <w:szCs w:val="24"/>
          <w:lang w:eastAsia="ru-RU"/>
        </w:rPr>
        <w:t>4</w:t>
      </w:r>
      <w:r w:rsidR="001C1570" w:rsidRPr="009C0143">
        <w:rPr>
          <w:rFonts w:ascii="Times New Roman" w:eastAsia="Times New Roman" w:hAnsi="Times New Roman"/>
          <w:i w:val="0"/>
          <w:sz w:val="24"/>
          <w:szCs w:val="24"/>
          <w:lang w:eastAsia="ru-RU"/>
        </w:rPr>
        <w:t>.</w:t>
      </w:r>
      <w:r w:rsidR="001C1570" w:rsidRPr="009C0143">
        <w:rPr>
          <w:rFonts w:ascii="Times New Roman" w:eastAsia="Times New Roman" w:hAnsi="Times New Roman"/>
          <w:i w:val="0"/>
          <w:sz w:val="24"/>
          <w:szCs w:val="24"/>
          <w:lang w:eastAsia="ru-RU"/>
        </w:rPr>
        <w:tab/>
      </w:r>
      <w:r w:rsidR="00A44637" w:rsidRPr="009C0143">
        <w:rPr>
          <w:rFonts w:ascii="Times New Roman" w:eastAsia="Times New Roman" w:hAnsi="Times New Roman"/>
          <w:i w:val="0"/>
          <w:sz w:val="24"/>
          <w:szCs w:val="24"/>
          <w:lang w:eastAsia="ru-RU"/>
        </w:rPr>
        <w:t>Р</w:t>
      </w:r>
      <w:r w:rsidR="001C1570" w:rsidRPr="009C0143">
        <w:rPr>
          <w:rFonts w:ascii="Times New Roman" w:eastAsia="Times New Roman" w:hAnsi="Times New Roman"/>
          <w:i w:val="0"/>
          <w:sz w:val="24"/>
          <w:szCs w:val="24"/>
          <w:lang w:eastAsia="ru-RU"/>
        </w:rPr>
        <w:t>ешени</w:t>
      </w:r>
      <w:r w:rsidR="004466F3">
        <w:rPr>
          <w:rFonts w:ascii="Times New Roman" w:eastAsia="Times New Roman" w:hAnsi="Times New Roman"/>
          <w:i w:val="0"/>
          <w:sz w:val="24"/>
          <w:szCs w:val="24"/>
          <w:lang w:eastAsia="ru-RU"/>
        </w:rPr>
        <w:t>е</w:t>
      </w:r>
      <w:r w:rsidR="001C1570" w:rsidRPr="009C0143">
        <w:rPr>
          <w:rFonts w:ascii="Times New Roman" w:eastAsia="Times New Roman" w:hAnsi="Times New Roman"/>
          <w:i w:val="0"/>
          <w:sz w:val="24"/>
          <w:szCs w:val="24"/>
          <w:lang w:eastAsia="ru-RU"/>
        </w:rPr>
        <w:t xml:space="preserve"> вопросов местного значения поселения методами территориального планирования и размещени</w:t>
      </w:r>
      <w:r w:rsidR="00A44637" w:rsidRPr="009C0143">
        <w:rPr>
          <w:rFonts w:ascii="Times New Roman" w:eastAsia="Times New Roman" w:hAnsi="Times New Roman"/>
          <w:i w:val="0"/>
          <w:sz w:val="24"/>
          <w:szCs w:val="24"/>
          <w:lang w:eastAsia="ru-RU"/>
        </w:rPr>
        <w:t>е</w:t>
      </w:r>
      <w:r w:rsidR="001C1570" w:rsidRPr="009C0143">
        <w:rPr>
          <w:rFonts w:ascii="Times New Roman" w:eastAsia="Times New Roman" w:hAnsi="Times New Roman"/>
          <w:i w:val="0"/>
          <w:sz w:val="24"/>
          <w:szCs w:val="24"/>
          <w:lang w:eastAsia="ru-RU"/>
        </w:rPr>
        <w:t xml:space="preserve"> на территории </w:t>
      </w:r>
      <w:r w:rsidR="00A44637" w:rsidRPr="009C0143">
        <w:rPr>
          <w:rFonts w:ascii="Times New Roman" w:eastAsia="Times New Roman" w:hAnsi="Times New Roman"/>
          <w:i w:val="0"/>
          <w:sz w:val="24"/>
          <w:szCs w:val="24"/>
          <w:lang w:eastAsia="ru-RU"/>
        </w:rPr>
        <w:t xml:space="preserve">сельского </w:t>
      </w:r>
      <w:r w:rsidR="001C1570" w:rsidRPr="009C0143">
        <w:rPr>
          <w:rFonts w:ascii="Times New Roman" w:eastAsia="Times New Roman" w:hAnsi="Times New Roman"/>
          <w:i w:val="0"/>
          <w:sz w:val="24"/>
          <w:szCs w:val="24"/>
          <w:lang w:eastAsia="ru-RU"/>
        </w:rPr>
        <w:t>поселения объектов капитального строительства местного значения</w:t>
      </w:r>
      <w:bookmarkEnd w:id="117"/>
      <w:bookmarkEnd w:id="118"/>
      <w:bookmarkEnd w:id="119"/>
      <w:bookmarkEnd w:id="120"/>
    </w:p>
    <w:p w:rsidR="00270918" w:rsidRPr="00C73F61" w:rsidRDefault="007E5E59" w:rsidP="004466F3">
      <w:pPr>
        <w:pStyle w:val="3"/>
        <w:numPr>
          <w:ilvl w:val="0"/>
          <w:numId w:val="0"/>
        </w:numPr>
        <w:spacing w:before="0" w:after="0"/>
        <w:ind w:left="720" w:hanging="181"/>
        <w:jc w:val="both"/>
        <w:rPr>
          <w:rFonts w:ascii="Times New Roman" w:hAnsi="Times New Roman"/>
          <w:sz w:val="24"/>
          <w:szCs w:val="24"/>
        </w:rPr>
      </w:pPr>
      <w:bookmarkStart w:id="121" w:name="_Toc330909965"/>
      <w:bookmarkStart w:id="122" w:name="_Toc330910019"/>
      <w:bookmarkStart w:id="123" w:name="_Toc341881499"/>
      <w:bookmarkStart w:id="124" w:name="_Toc359487562"/>
      <w:r w:rsidRPr="00C73F61">
        <w:rPr>
          <w:rFonts w:ascii="Times New Roman" w:hAnsi="Times New Roman"/>
          <w:sz w:val="24"/>
          <w:szCs w:val="24"/>
        </w:rPr>
        <w:t>3</w:t>
      </w:r>
      <w:r w:rsidR="00270918" w:rsidRPr="00C73F61">
        <w:rPr>
          <w:rFonts w:ascii="Times New Roman" w:hAnsi="Times New Roman"/>
          <w:sz w:val="24"/>
          <w:szCs w:val="24"/>
        </w:rPr>
        <w:t>.4.1.</w:t>
      </w:r>
      <w:r w:rsidR="00270918" w:rsidRPr="00C73F61">
        <w:rPr>
          <w:rFonts w:ascii="Times New Roman" w:hAnsi="Times New Roman"/>
          <w:sz w:val="24"/>
          <w:szCs w:val="24"/>
        </w:rPr>
        <w:tab/>
      </w:r>
      <w:r w:rsidRPr="00C73F61">
        <w:rPr>
          <w:rFonts w:ascii="Times New Roman" w:hAnsi="Times New Roman"/>
          <w:sz w:val="24"/>
          <w:szCs w:val="24"/>
        </w:rPr>
        <w:t>Р</w:t>
      </w:r>
      <w:r w:rsidR="00270918" w:rsidRPr="00C73F61">
        <w:rPr>
          <w:rFonts w:ascii="Times New Roman" w:hAnsi="Times New Roman"/>
          <w:sz w:val="24"/>
          <w:szCs w:val="24"/>
        </w:rPr>
        <w:t>азвити</w:t>
      </w:r>
      <w:r w:rsidR="00E76D53" w:rsidRPr="00C73F61">
        <w:rPr>
          <w:rFonts w:ascii="Times New Roman" w:hAnsi="Times New Roman"/>
          <w:sz w:val="24"/>
          <w:szCs w:val="24"/>
        </w:rPr>
        <w:t>е</w:t>
      </w:r>
      <w:r w:rsidR="00270918" w:rsidRPr="00C73F61">
        <w:rPr>
          <w:rFonts w:ascii="Times New Roman" w:hAnsi="Times New Roman"/>
          <w:sz w:val="24"/>
          <w:szCs w:val="24"/>
        </w:rPr>
        <w:t xml:space="preserve"> системы социального и культурно-бытового обслуживания</w:t>
      </w:r>
      <w:bookmarkEnd w:id="121"/>
      <w:bookmarkEnd w:id="122"/>
      <w:bookmarkEnd w:id="123"/>
      <w:bookmarkEnd w:id="124"/>
      <w:r w:rsidR="00270918" w:rsidRPr="00C73F61">
        <w:rPr>
          <w:rFonts w:ascii="Times New Roman" w:hAnsi="Times New Roman"/>
          <w:sz w:val="24"/>
          <w:szCs w:val="24"/>
        </w:rPr>
        <w:t xml:space="preserve"> </w:t>
      </w:r>
    </w:p>
    <w:p w:rsidR="00EC1BD3" w:rsidRPr="00221626" w:rsidRDefault="00EC1BD3" w:rsidP="00613617">
      <w:pPr>
        <w:spacing w:after="0" w:line="240" w:lineRule="auto"/>
        <w:ind w:firstLine="539"/>
        <w:jc w:val="both"/>
        <w:rPr>
          <w:rFonts w:ascii="Times New Roman" w:eastAsia="Times New Roman" w:hAnsi="Times New Roman"/>
          <w:sz w:val="24"/>
          <w:szCs w:val="24"/>
          <w:lang w:eastAsia="ru-RU"/>
        </w:rPr>
      </w:pPr>
      <w:r w:rsidRPr="00221626">
        <w:rPr>
          <w:rFonts w:ascii="Times New Roman" w:eastAsia="Times New Roman" w:hAnsi="Times New Roman"/>
          <w:sz w:val="24"/>
          <w:szCs w:val="24"/>
          <w:lang w:eastAsia="ru-RU"/>
        </w:rPr>
        <w:t xml:space="preserve">В разделе рассматривается размещение объектов капитального строительства, необходимых для реализации полномочий местного значения поселения. Перечень объектов социальной инфраструктуры, развитие которых относится к полномочиям местного значения, регулируется федеральным законом № 131-ФЗ от 06.10.2003 г. «Об общих принципах организации местного самоуправления в Российской Федерации». В рамках </w:t>
      </w:r>
      <w:r w:rsidR="00500717">
        <w:rPr>
          <w:rFonts w:ascii="Times New Roman" w:eastAsia="Times New Roman" w:hAnsi="Times New Roman"/>
          <w:sz w:val="24"/>
          <w:szCs w:val="24"/>
          <w:lang w:eastAsia="ru-RU"/>
        </w:rPr>
        <w:t>Г</w:t>
      </w:r>
      <w:r w:rsidRPr="00221626">
        <w:rPr>
          <w:rFonts w:ascii="Times New Roman" w:eastAsia="Times New Roman" w:hAnsi="Times New Roman"/>
          <w:sz w:val="24"/>
          <w:szCs w:val="24"/>
          <w:lang w:eastAsia="ru-RU"/>
        </w:rPr>
        <w:t>енерального плана произведена комплексная оценка и определены перспективы развития тех типов социальной инфраструктуры, размещение которых регулируется градостроительными нормативными документами:</w:t>
      </w:r>
    </w:p>
    <w:p w:rsidR="00EC1BD3" w:rsidRPr="00FF3391" w:rsidRDefault="00EC1BD3" w:rsidP="00B10F76">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FF3391">
        <w:rPr>
          <w:rFonts w:ascii="Times New Roman" w:eastAsia="Times New Roman" w:hAnsi="Times New Roman"/>
          <w:color w:val="000000"/>
          <w:sz w:val="24"/>
          <w:szCs w:val="24"/>
          <w:lang w:eastAsia="ru-RU"/>
        </w:rPr>
        <w:t xml:space="preserve">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РФ от 19 октября 1999 г. № 1683-р.; </w:t>
      </w:r>
    </w:p>
    <w:p w:rsidR="00EC1BD3" w:rsidRPr="00FF3391" w:rsidRDefault="00EC1BD3" w:rsidP="00B10F76">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FF3391">
        <w:rPr>
          <w:rFonts w:ascii="Times New Roman" w:eastAsia="Times New Roman" w:hAnsi="Times New Roman"/>
          <w:color w:val="000000"/>
          <w:sz w:val="24"/>
          <w:szCs w:val="24"/>
          <w:lang w:eastAsia="ru-RU"/>
        </w:rPr>
        <w:t>«Социальными нормативами и нормами», одобренными распоряжением Правительства РФ от 3 июля 1996 г. № 1063-р;</w:t>
      </w:r>
    </w:p>
    <w:p w:rsidR="00EC1BD3" w:rsidRPr="00FF3391" w:rsidRDefault="00EC1BD3" w:rsidP="00B10F76">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FF3391">
        <w:rPr>
          <w:rFonts w:ascii="Times New Roman" w:eastAsia="Times New Roman" w:hAnsi="Times New Roman"/>
          <w:color w:val="000000"/>
          <w:sz w:val="24"/>
          <w:szCs w:val="24"/>
          <w:lang w:eastAsia="ru-RU"/>
        </w:rPr>
        <w:t>СП 42.13330.2011 (актуализированная редакция СНиП 2.07.01-89*) «Градостроительство. Планировка и застройка городских и сельских поселений»</w:t>
      </w:r>
      <w:r w:rsidR="00A96EFE">
        <w:rPr>
          <w:rFonts w:ascii="Times New Roman" w:eastAsia="Times New Roman" w:hAnsi="Times New Roman"/>
          <w:color w:val="000000"/>
          <w:sz w:val="24"/>
          <w:szCs w:val="24"/>
          <w:lang w:eastAsia="ru-RU"/>
        </w:rPr>
        <w:t>.</w:t>
      </w:r>
    </w:p>
    <w:p w:rsidR="00EC1BD3" w:rsidRPr="00221626" w:rsidRDefault="00EC1BD3" w:rsidP="00613617">
      <w:pPr>
        <w:spacing w:after="0" w:line="240" w:lineRule="auto"/>
        <w:ind w:firstLine="539"/>
        <w:jc w:val="both"/>
        <w:rPr>
          <w:rFonts w:ascii="Times New Roman" w:eastAsia="Times New Roman" w:hAnsi="Times New Roman"/>
          <w:sz w:val="24"/>
          <w:szCs w:val="24"/>
          <w:lang w:eastAsia="ru-RU"/>
        </w:rPr>
      </w:pPr>
      <w:r w:rsidRPr="00221626">
        <w:rPr>
          <w:rFonts w:ascii="Times New Roman" w:eastAsia="Times New Roman" w:hAnsi="Times New Roman"/>
          <w:sz w:val="24"/>
          <w:szCs w:val="24"/>
          <w:lang w:eastAsia="ru-RU"/>
        </w:rPr>
        <w:t>К учреждениям социального обслуживания населения местного значения поселения относятся учреждения культурно-досугового типа, библиотеки, учреждения торговли и общественного питания. К учреждениям социального обслуживания районного и вышестоящего уровней относятся учреждения образования, здравоохранения, социальной защиты населения.</w:t>
      </w:r>
    </w:p>
    <w:p w:rsidR="00DC5D5E" w:rsidRDefault="00EC1BD3" w:rsidP="00613617">
      <w:pPr>
        <w:spacing w:after="0" w:line="240" w:lineRule="auto"/>
        <w:ind w:firstLine="539"/>
        <w:jc w:val="both"/>
        <w:rPr>
          <w:rFonts w:ascii="Times New Roman" w:eastAsia="Times New Roman" w:hAnsi="Times New Roman"/>
          <w:sz w:val="24"/>
          <w:szCs w:val="24"/>
          <w:lang w:eastAsia="ru-RU"/>
        </w:rPr>
      </w:pPr>
      <w:r w:rsidRPr="00221626">
        <w:rPr>
          <w:rFonts w:ascii="Times New Roman" w:eastAsia="Times New Roman" w:hAnsi="Times New Roman"/>
          <w:sz w:val="24"/>
          <w:szCs w:val="24"/>
          <w:lang w:eastAsia="ru-RU"/>
        </w:rPr>
        <w:t xml:space="preserve">Перечень и емкость учреждений обслуживания, размещаемых на территории </w:t>
      </w:r>
      <w:r w:rsidR="005F3428">
        <w:rPr>
          <w:rFonts w:ascii="Times New Roman" w:eastAsia="Times New Roman" w:hAnsi="Times New Roman"/>
          <w:sz w:val="24"/>
          <w:szCs w:val="24"/>
          <w:lang w:eastAsia="ru-RU"/>
        </w:rPr>
        <w:t>Северного</w:t>
      </w:r>
      <w:r w:rsidRPr="00221626">
        <w:rPr>
          <w:rFonts w:ascii="Times New Roman" w:eastAsia="Times New Roman" w:hAnsi="Times New Roman"/>
          <w:sz w:val="24"/>
          <w:szCs w:val="24"/>
          <w:lang w:eastAsia="ru-RU"/>
        </w:rPr>
        <w:t xml:space="preserve"> сельского поселения, определяется в зависимости от объема реального спроса на их услуги и экономической эффективности функционирования. </w:t>
      </w:r>
    </w:p>
    <w:p w:rsidR="002F66AF" w:rsidRPr="00D11585" w:rsidRDefault="002F66AF" w:rsidP="002F66AF">
      <w:pPr>
        <w:spacing w:after="0" w:line="240" w:lineRule="auto"/>
        <w:jc w:val="center"/>
        <w:rPr>
          <w:rFonts w:ascii="Times New Roman" w:eastAsia="Times New Roman" w:hAnsi="Times New Roman"/>
          <w:i/>
          <w:sz w:val="24"/>
          <w:szCs w:val="24"/>
          <w:lang w:eastAsia="ru-RU"/>
        </w:rPr>
      </w:pPr>
      <w:r w:rsidRPr="00D11585">
        <w:rPr>
          <w:rFonts w:ascii="Times New Roman" w:eastAsia="Times New Roman" w:hAnsi="Times New Roman"/>
          <w:i/>
          <w:sz w:val="24"/>
          <w:szCs w:val="24"/>
          <w:lang w:eastAsia="ru-RU"/>
        </w:rPr>
        <w:t xml:space="preserve">Перечень мероприятий по развитию сети объектов социальной инфраструктуры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3208"/>
        <w:gridCol w:w="2129"/>
        <w:gridCol w:w="1560"/>
        <w:gridCol w:w="2088"/>
      </w:tblGrid>
      <w:tr w:rsidR="00D21F51" w:rsidRPr="002F66AF" w:rsidTr="00D11585">
        <w:trPr>
          <w:trHeight w:val="524"/>
        </w:trPr>
        <w:tc>
          <w:tcPr>
            <w:tcW w:w="306" w:type="pct"/>
            <w:shd w:val="clear" w:color="auto" w:fill="auto"/>
            <w:vAlign w:val="center"/>
          </w:tcPr>
          <w:p w:rsidR="006B6F25" w:rsidRPr="00D11585" w:rsidRDefault="006B6F25" w:rsidP="00F30811">
            <w:pPr>
              <w:spacing w:after="0" w:line="240" w:lineRule="auto"/>
              <w:jc w:val="center"/>
              <w:rPr>
                <w:rFonts w:ascii="Times New Roman" w:eastAsia="Times New Roman" w:hAnsi="Times New Roman"/>
                <w:color w:val="000000"/>
                <w:sz w:val="24"/>
                <w:szCs w:val="24"/>
                <w:lang w:eastAsia="ru-RU"/>
              </w:rPr>
            </w:pPr>
            <w:r w:rsidRPr="00D11585">
              <w:rPr>
                <w:rFonts w:ascii="Times New Roman" w:eastAsia="Times New Roman" w:hAnsi="Times New Roman"/>
                <w:color w:val="000000"/>
                <w:sz w:val="24"/>
                <w:szCs w:val="24"/>
                <w:lang w:eastAsia="ru-RU"/>
              </w:rPr>
              <w:t>№ п/п</w:t>
            </w:r>
          </w:p>
        </w:tc>
        <w:tc>
          <w:tcPr>
            <w:tcW w:w="1676" w:type="pct"/>
            <w:shd w:val="clear" w:color="auto" w:fill="auto"/>
            <w:vAlign w:val="center"/>
          </w:tcPr>
          <w:p w:rsidR="006B6F25" w:rsidRPr="00D11585" w:rsidRDefault="006B6F25" w:rsidP="00F30811">
            <w:pPr>
              <w:spacing w:after="0" w:line="240" w:lineRule="auto"/>
              <w:jc w:val="center"/>
              <w:rPr>
                <w:rFonts w:ascii="Times New Roman" w:eastAsia="Times New Roman" w:hAnsi="Times New Roman"/>
                <w:color w:val="000000"/>
                <w:sz w:val="24"/>
                <w:szCs w:val="24"/>
                <w:lang w:eastAsia="ru-RU"/>
              </w:rPr>
            </w:pPr>
            <w:r w:rsidRPr="00D11585">
              <w:rPr>
                <w:rFonts w:ascii="Times New Roman" w:eastAsia="Times New Roman" w:hAnsi="Times New Roman"/>
                <w:color w:val="000000"/>
                <w:sz w:val="24"/>
                <w:szCs w:val="24"/>
                <w:lang w:eastAsia="ru-RU"/>
              </w:rPr>
              <w:t>Наименование</w:t>
            </w:r>
          </w:p>
        </w:tc>
        <w:tc>
          <w:tcPr>
            <w:tcW w:w="1112" w:type="pct"/>
            <w:shd w:val="clear" w:color="auto" w:fill="auto"/>
            <w:vAlign w:val="center"/>
          </w:tcPr>
          <w:p w:rsidR="006B6F25" w:rsidRPr="00D11585" w:rsidRDefault="006B6F25" w:rsidP="00F30811">
            <w:pPr>
              <w:spacing w:after="0" w:line="240" w:lineRule="auto"/>
              <w:jc w:val="center"/>
              <w:rPr>
                <w:rFonts w:ascii="Times New Roman" w:eastAsia="Times New Roman" w:hAnsi="Times New Roman"/>
                <w:color w:val="000000"/>
                <w:sz w:val="24"/>
                <w:szCs w:val="24"/>
                <w:lang w:eastAsia="ru-RU"/>
              </w:rPr>
            </w:pPr>
            <w:r w:rsidRPr="00D11585">
              <w:rPr>
                <w:rFonts w:ascii="Times New Roman" w:eastAsia="Times New Roman" w:hAnsi="Times New Roman"/>
                <w:color w:val="000000"/>
                <w:sz w:val="24"/>
                <w:szCs w:val="24"/>
                <w:lang w:eastAsia="ru-RU"/>
              </w:rPr>
              <w:t>Населенный пункт</w:t>
            </w:r>
          </w:p>
        </w:tc>
        <w:tc>
          <w:tcPr>
            <w:tcW w:w="815" w:type="pct"/>
            <w:shd w:val="clear" w:color="auto" w:fill="auto"/>
            <w:vAlign w:val="center"/>
          </w:tcPr>
          <w:p w:rsidR="006B6F25" w:rsidRPr="00D11585" w:rsidRDefault="006B6F25" w:rsidP="00F30811">
            <w:pPr>
              <w:spacing w:after="0" w:line="240" w:lineRule="auto"/>
              <w:jc w:val="center"/>
              <w:rPr>
                <w:rFonts w:ascii="Times New Roman" w:eastAsia="Times New Roman" w:hAnsi="Times New Roman"/>
                <w:color w:val="000000"/>
                <w:sz w:val="24"/>
                <w:szCs w:val="24"/>
                <w:lang w:eastAsia="ru-RU"/>
              </w:rPr>
            </w:pPr>
            <w:r w:rsidRPr="00D11585">
              <w:rPr>
                <w:rFonts w:ascii="Times New Roman" w:eastAsia="Times New Roman" w:hAnsi="Times New Roman"/>
                <w:color w:val="000000"/>
                <w:sz w:val="24"/>
                <w:szCs w:val="24"/>
                <w:lang w:eastAsia="ru-RU"/>
              </w:rPr>
              <w:t>Сроки ре</w:t>
            </w:r>
            <w:r w:rsidRPr="00D11585">
              <w:rPr>
                <w:rFonts w:ascii="Times New Roman" w:eastAsia="Times New Roman" w:hAnsi="Times New Roman"/>
                <w:color w:val="000000"/>
                <w:sz w:val="24"/>
                <w:szCs w:val="24"/>
                <w:lang w:eastAsia="ru-RU"/>
              </w:rPr>
              <w:t>а</w:t>
            </w:r>
            <w:r w:rsidRPr="00D11585">
              <w:rPr>
                <w:rFonts w:ascii="Times New Roman" w:eastAsia="Times New Roman" w:hAnsi="Times New Roman"/>
                <w:color w:val="000000"/>
                <w:sz w:val="24"/>
                <w:szCs w:val="24"/>
                <w:lang w:eastAsia="ru-RU"/>
              </w:rPr>
              <w:t>лизации</w:t>
            </w:r>
          </w:p>
        </w:tc>
        <w:tc>
          <w:tcPr>
            <w:tcW w:w="1091" w:type="pct"/>
            <w:shd w:val="clear" w:color="auto" w:fill="auto"/>
            <w:vAlign w:val="center"/>
          </w:tcPr>
          <w:p w:rsidR="006B6F25" w:rsidRPr="00D11585" w:rsidRDefault="006B6F25" w:rsidP="00F30811">
            <w:pPr>
              <w:spacing w:after="0" w:line="240" w:lineRule="auto"/>
              <w:jc w:val="center"/>
              <w:rPr>
                <w:rFonts w:ascii="Times New Roman" w:eastAsia="Times New Roman" w:hAnsi="Times New Roman"/>
                <w:color w:val="000000"/>
                <w:sz w:val="24"/>
                <w:szCs w:val="24"/>
                <w:lang w:eastAsia="ru-RU"/>
              </w:rPr>
            </w:pPr>
            <w:r w:rsidRPr="00D11585">
              <w:rPr>
                <w:rFonts w:ascii="Times New Roman" w:eastAsia="Times New Roman" w:hAnsi="Times New Roman"/>
                <w:color w:val="000000"/>
                <w:sz w:val="24"/>
                <w:szCs w:val="24"/>
                <w:lang w:eastAsia="ru-RU"/>
              </w:rPr>
              <w:t>Примечание</w:t>
            </w:r>
          </w:p>
        </w:tc>
      </w:tr>
      <w:tr w:rsidR="002F66AF" w:rsidRPr="00D3205A" w:rsidTr="001C1ECE">
        <w:trPr>
          <w:trHeight w:val="268"/>
        </w:trPr>
        <w:tc>
          <w:tcPr>
            <w:tcW w:w="5000" w:type="pct"/>
            <w:gridSpan w:val="5"/>
            <w:shd w:val="clear" w:color="auto" w:fill="FFFFFF"/>
          </w:tcPr>
          <w:p w:rsidR="002F66AF" w:rsidRPr="002F66AF" w:rsidRDefault="006B6F25" w:rsidP="00A8190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Pr="00744891">
              <w:rPr>
                <w:rFonts w:ascii="Times New Roman" w:eastAsia="Times New Roman" w:hAnsi="Times New Roman"/>
                <w:color w:val="000000"/>
                <w:sz w:val="24"/>
                <w:szCs w:val="24"/>
                <w:lang w:eastAsia="ru-RU"/>
              </w:rPr>
              <w:t xml:space="preserve">. </w:t>
            </w:r>
            <w:r w:rsidR="00A81902">
              <w:rPr>
                <w:rFonts w:ascii="Times New Roman" w:eastAsia="Times New Roman" w:hAnsi="Times New Roman"/>
                <w:color w:val="000000"/>
                <w:sz w:val="24"/>
                <w:szCs w:val="24"/>
                <w:lang w:eastAsia="ru-RU"/>
              </w:rPr>
              <w:t>Образование</w:t>
            </w:r>
          </w:p>
        </w:tc>
      </w:tr>
      <w:tr w:rsidR="00D21F51" w:rsidRPr="00D3205A" w:rsidTr="00D11585">
        <w:trPr>
          <w:trHeight w:val="850"/>
        </w:trPr>
        <w:tc>
          <w:tcPr>
            <w:tcW w:w="306" w:type="pct"/>
            <w:shd w:val="clear" w:color="auto" w:fill="FFFFFF"/>
          </w:tcPr>
          <w:p w:rsidR="006B6F25" w:rsidRPr="002F66AF" w:rsidRDefault="006B6F25" w:rsidP="002F66A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r w:rsidR="00D21F51">
              <w:rPr>
                <w:rFonts w:ascii="Times New Roman" w:eastAsia="Times New Roman" w:hAnsi="Times New Roman"/>
                <w:color w:val="000000"/>
                <w:sz w:val="24"/>
                <w:szCs w:val="24"/>
                <w:lang w:eastAsia="ru-RU"/>
              </w:rPr>
              <w:t>.</w:t>
            </w:r>
          </w:p>
        </w:tc>
        <w:tc>
          <w:tcPr>
            <w:tcW w:w="1676" w:type="pct"/>
            <w:shd w:val="clear" w:color="auto" w:fill="FFFFFF"/>
          </w:tcPr>
          <w:p w:rsidR="006B6F25" w:rsidRPr="00A43C5C" w:rsidRDefault="00790055" w:rsidP="00AC1314">
            <w:pPr>
              <w:spacing w:after="0" w:line="240" w:lineRule="auto"/>
              <w:rPr>
                <w:rFonts w:ascii="Times New Roman" w:eastAsia="Times New Roman" w:hAnsi="Times New Roman"/>
                <w:sz w:val="24"/>
                <w:szCs w:val="24"/>
                <w:lang w:eastAsia="ru-RU"/>
              </w:rPr>
            </w:pPr>
            <w:r w:rsidRPr="00790055">
              <w:rPr>
                <w:rFonts w:ascii="Times New Roman" w:eastAsia="Times New Roman" w:hAnsi="Times New Roman"/>
                <w:sz w:val="24"/>
                <w:szCs w:val="24"/>
                <w:lang w:eastAsia="ru-RU"/>
              </w:rPr>
              <w:t>Возврат в систему образования здани</w:t>
            </w:r>
            <w:r w:rsidR="00092577">
              <w:rPr>
                <w:rFonts w:ascii="Times New Roman" w:eastAsia="Times New Roman" w:hAnsi="Times New Roman"/>
                <w:sz w:val="24"/>
                <w:szCs w:val="24"/>
                <w:lang w:eastAsia="ru-RU"/>
              </w:rPr>
              <w:t>я</w:t>
            </w:r>
            <w:r w:rsidR="00092577">
              <w:t xml:space="preserve"> </w:t>
            </w:r>
            <w:r w:rsidR="003F1A0B">
              <w:rPr>
                <w:rFonts w:ascii="Times New Roman" w:eastAsia="Times New Roman" w:hAnsi="Times New Roman"/>
                <w:sz w:val="24"/>
                <w:szCs w:val="24"/>
                <w:lang w:eastAsia="ru-RU"/>
              </w:rPr>
              <w:t>М</w:t>
            </w:r>
            <w:r w:rsidR="00092577" w:rsidRPr="00092577">
              <w:rPr>
                <w:rFonts w:ascii="Times New Roman" w:eastAsia="Times New Roman" w:hAnsi="Times New Roman"/>
                <w:sz w:val="24"/>
                <w:szCs w:val="24"/>
                <w:lang w:eastAsia="ru-RU"/>
              </w:rPr>
              <w:t>ОУ «</w:t>
            </w:r>
            <w:r w:rsidR="003F1A0B">
              <w:rPr>
                <w:rFonts w:ascii="Times New Roman" w:eastAsia="Times New Roman" w:hAnsi="Times New Roman"/>
                <w:sz w:val="24"/>
                <w:szCs w:val="24"/>
                <w:lang w:eastAsia="ru-RU"/>
              </w:rPr>
              <w:t>ООШ</w:t>
            </w:r>
            <w:r w:rsidR="00092577" w:rsidRPr="00092577">
              <w:rPr>
                <w:rFonts w:ascii="Times New Roman" w:eastAsia="Times New Roman" w:hAnsi="Times New Roman"/>
                <w:sz w:val="24"/>
                <w:szCs w:val="24"/>
                <w:lang w:eastAsia="ru-RU"/>
              </w:rPr>
              <w:t xml:space="preserve">  п. </w:t>
            </w:r>
            <w:r w:rsidR="003F1A0B">
              <w:rPr>
                <w:rFonts w:ascii="Times New Roman" w:eastAsia="Times New Roman" w:hAnsi="Times New Roman"/>
                <w:sz w:val="24"/>
                <w:szCs w:val="24"/>
                <w:lang w:eastAsia="ru-RU"/>
              </w:rPr>
              <w:t>Северный</w:t>
            </w:r>
            <w:r w:rsidR="00092577" w:rsidRPr="00092577">
              <w:rPr>
                <w:rFonts w:ascii="Times New Roman" w:eastAsia="Times New Roman" w:hAnsi="Times New Roman"/>
                <w:sz w:val="24"/>
                <w:szCs w:val="24"/>
                <w:lang w:eastAsia="ru-RU"/>
              </w:rPr>
              <w:t>»</w:t>
            </w:r>
            <w:r w:rsidR="00AC1314">
              <w:rPr>
                <w:rFonts w:ascii="Times New Roman" w:eastAsia="Times New Roman" w:hAnsi="Times New Roman"/>
                <w:sz w:val="24"/>
                <w:szCs w:val="24"/>
                <w:lang w:eastAsia="ru-RU"/>
              </w:rPr>
              <w:t xml:space="preserve"> -</w:t>
            </w:r>
            <w:r w:rsidRPr="00790055">
              <w:rPr>
                <w:rFonts w:ascii="Times New Roman" w:eastAsia="Times New Roman" w:hAnsi="Times New Roman"/>
                <w:sz w:val="24"/>
                <w:szCs w:val="24"/>
                <w:lang w:eastAsia="ru-RU"/>
              </w:rPr>
              <w:t xml:space="preserve"> </w:t>
            </w:r>
            <w:r w:rsidR="003F1A0B">
              <w:rPr>
                <w:rFonts w:ascii="Times New Roman" w:eastAsia="Times New Roman" w:hAnsi="Times New Roman"/>
                <w:sz w:val="24"/>
                <w:szCs w:val="24"/>
                <w:lang w:eastAsia="ru-RU"/>
              </w:rPr>
              <w:t>организация</w:t>
            </w:r>
            <w:r w:rsidRPr="00790055">
              <w:rPr>
                <w:rFonts w:ascii="Times New Roman" w:eastAsia="Times New Roman" w:hAnsi="Times New Roman"/>
                <w:sz w:val="24"/>
                <w:szCs w:val="24"/>
                <w:lang w:eastAsia="ru-RU"/>
              </w:rPr>
              <w:t xml:space="preserve"> групп</w:t>
            </w:r>
            <w:r w:rsidR="003F1A0B">
              <w:rPr>
                <w:rFonts w:ascii="Times New Roman" w:eastAsia="Times New Roman" w:hAnsi="Times New Roman"/>
                <w:sz w:val="24"/>
                <w:szCs w:val="24"/>
                <w:lang w:eastAsia="ru-RU"/>
              </w:rPr>
              <w:t>ы дошкольного образования</w:t>
            </w:r>
            <w:r w:rsidRPr="00790055">
              <w:rPr>
                <w:rFonts w:ascii="Times New Roman" w:eastAsia="Times New Roman" w:hAnsi="Times New Roman"/>
                <w:sz w:val="24"/>
                <w:szCs w:val="24"/>
                <w:lang w:eastAsia="ru-RU"/>
              </w:rPr>
              <w:t xml:space="preserve"> </w:t>
            </w:r>
            <w:r w:rsidR="003F1A0B">
              <w:rPr>
                <w:rFonts w:ascii="Times New Roman" w:eastAsia="Times New Roman" w:hAnsi="Times New Roman"/>
                <w:sz w:val="24"/>
                <w:szCs w:val="24"/>
                <w:lang w:eastAsia="ru-RU"/>
              </w:rPr>
              <w:t>на</w:t>
            </w:r>
            <w:r w:rsidR="004E1085">
              <w:rPr>
                <w:rFonts w:ascii="Times New Roman" w:eastAsia="Times New Roman" w:hAnsi="Times New Roman"/>
                <w:sz w:val="24"/>
                <w:szCs w:val="24"/>
                <w:lang w:eastAsia="ru-RU"/>
              </w:rPr>
              <w:t xml:space="preserve"> </w:t>
            </w:r>
            <w:r w:rsidR="00AC1314">
              <w:rPr>
                <w:rFonts w:ascii="Times New Roman" w:eastAsia="Times New Roman" w:hAnsi="Times New Roman"/>
                <w:sz w:val="24"/>
                <w:szCs w:val="24"/>
                <w:lang w:eastAsia="ru-RU"/>
              </w:rPr>
              <w:t>12</w:t>
            </w:r>
            <w:r w:rsidR="004E1085">
              <w:rPr>
                <w:rFonts w:ascii="Times New Roman" w:eastAsia="Times New Roman" w:hAnsi="Times New Roman"/>
                <w:sz w:val="24"/>
                <w:szCs w:val="24"/>
                <w:lang w:eastAsia="ru-RU"/>
              </w:rPr>
              <w:t xml:space="preserve"> мест </w:t>
            </w:r>
            <w:r w:rsidR="00AC1314">
              <w:rPr>
                <w:rFonts w:ascii="Times New Roman" w:eastAsia="Times New Roman" w:hAnsi="Times New Roman"/>
                <w:sz w:val="24"/>
                <w:szCs w:val="24"/>
                <w:lang w:eastAsia="ru-RU"/>
              </w:rPr>
              <w:t>и спортивного зала</w:t>
            </w:r>
          </w:p>
        </w:tc>
        <w:tc>
          <w:tcPr>
            <w:tcW w:w="1112" w:type="pct"/>
            <w:shd w:val="clear" w:color="auto" w:fill="FFFFFF"/>
            <w:vAlign w:val="center"/>
          </w:tcPr>
          <w:p w:rsidR="006B6F25" w:rsidRPr="00A43C5C" w:rsidRDefault="00790055" w:rsidP="005F342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 </w:t>
            </w:r>
            <w:r w:rsidR="005F3428">
              <w:rPr>
                <w:rFonts w:ascii="Times New Roman" w:eastAsia="Times New Roman" w:hAnsi="Times New Roman"/>
                <w:sz w:val="24"/>
                <w:szCs w:val="24"/>
                <w:lang w:eastAsia="ru-RU"/>
              </w:rPr>
              <w:t>Северный</w:t>
            </w:r>
            <w:r w:rsidR="00D765AE">
              <w:rPr>
                <w:rFonts w:ascii="Times New Roman" w:eastAsia="Times New Roman" w:hAnsi="Times New Roman"/>
                <w:sz w:val="24"/>
                <w:szCs w:val="24"/>
                <w:lang w:eastAsia="ru-RU"/>
              </w:rPr>
              <w:t>, ул. Школьная, 6</w:t>
            </w:r>
          </w:p>
        </w:tc>
        <w:tc>
          <w:tcPr>
            <w:tcW w:w="815" w:type="pct"/>
            <w:shd w:val="clear" w:color="auto" w:fill="FFFFFF"/>
            <w:vAlign w:val="center"/>
          </w:tcPr>
          <w:p w:rsidR="006B6F25" w:rsidRPr="00790055" w:rsidRDefault="00431909" w:rsidP="002F66AF">
            <w:pPr>
              <w:spacing w:after="0" w:line="240" w:lineRule="auto"/>
              <w:rPr>
                <w:rFonts w:ascii="Times New Roman" w:eastAsia="Times New Roman" w:hAnsi="Times New Roman"/>
                <w:color w:val="000000"/>
                <w:sz w:val="24"/>
                <w:szCs w:val="24"/>
                <w:lang w:eastAsia="ru-RU"/>
              </w:rPr>
            </w:pPr>
            <w:r w:rsidRPr="00431909">
              <w:rPr>
                <w:rFonts w:ascii="Times New Roman" w:eastAsia="Times New Roman" w:hAnsi="Times New Roman"/>
                <w:color w:val="000000"/>
                <w:sz w:val="24"/>
                <w:szCs w:val="24"/>
                <w:lang w:eastAsia="ru-RU"/>
              </w:rPr>
              <w:t xml:space="preserve">I очередь </w:t>
            </w:r>
            <w:r>
              <w:rPr>
                <w:rFonts w:ascii="Times New Roman" w:eastAsia="Times New Roman" w:hAnsi="Times New Roman"/>
                <w:color w:val="000000"/>
                <w:sz w:val="24"/>
                <w:szCs w:val="24"/>
                <w:lang w:eastAsia="ru-RU"/>
              </w:rPr>
              <w:t>-</w:t>
            </w:r>
            <w:r w:rsidR="00790055">
              <w:rPr>
                <w:rFonts w:ascii="Times New Roman" w:eastAsia="Times New Roman" w:hAnsi="Times New Roman"/>
                <w:color w:val="000000"/>
                <w:sz w:val="24"/>
                <w:szCs w:val="24"/>
                <w:lang w:eastAsia="ru-RU"/>
              </w:rPr>
              <w:t>расч. срок</w:t>
            </w:r>
          </w:p>
        </w:tc>
        <w:tc>
          <w:tcPr>
            <w:tcW w:w="1091" w:type="pct"/>
            <w:shd w:val="clear" w:color="auto" w:fill="FFFFFF"/>
            <w:vAlign w:val="center"/>
          </w:tcPr>
          <w:p w:rsidR="006B6F25" w:rsidRPr="002F66AF" w:rsidRDefault="00A81902" w:rsidP="006B6F2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реконструкция</w:t>
            </w:r>
          </w:p>
        </w:tc>
      </w:tr>
      <w:tr w:rsidR="006B6F25" w:rsidRPr="00D3205A" w:rsidTr="001C1ECE">
        <w:trPr>
          <w:trHeight w:val="116"/>
        </w:trPr>
        <w:tc>
          <w:tcPr>
            <w:tcW w:w="5000" w:type="pct"/>
            <w:gridSpan w:val="5"/>
            <w:shd w:val="clear" w:color="auto" w:fill="FFFFFF"/>
          </w:tcPr>
          <w:p w:rsidR="006B6F25" w:rsidRPr="002F66AF" w:rsidRDefault="006B6F25" w:rsidP="002F66A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 </w:t>
            </w:r>
            <w:r w:rsidRPr="002F66AF">
              <w:rPr>
                <w:rFonts w:ascii="Times New Roman" w:eastAsia="Times New Roman" w:hAnsi="Times New Roman"/>
                <w:color w:val="000000"/>
                <w:sz w:val="24"/>
                <w:szCs w:val="24"/>
                <w:lang w:eastAsia="ru-RU"/>
              </w:rPr>
              <w:t>Объекты спортивного назначения</w:t>
            </w:r>
          </w:p>
        </w:tc>
      </w:tr>
      <w:tr w:rsidR="00D21F51" w:rsidRPr="00D3205A" w:rsidTr="00D11585">
        <w:trPr>
          <w:trHeight w:val="803"/>
        </w:trPr>
        <w:tc>
          <w:tcPr>
            <w:tcW w:w="306" w:type="pct"/>
            <w:shd w:val="clear" w:color="auto" w:fill="FFFFFF"/>
          </w:tcPr>
          <w:p w:rsidR="006B6F25" w:rsidRDefault="006B6F25" w:rsidP="002F66A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r w:rsidR="00D21F51">
              <w:rPr>
                <w:rFonts w:ascii="Times New Roman" w:eastAsia="Times New Roman" w:hAnsi="Times New Roman"/>
                <w:color w:val="000000"/>
                <w:sz w:val="24"/>
                <w:szCs w:val="24"/>
                <w:lang w:eastAsia="ru-RU"/>
              </w:rPr>
              <w:t>.</w:t>
            </w:r>
          </w:p>
        </w:tc>
        <w:tc>
          <w:tcPr>
            <w:tcW w:w="1676" w:type="pct"/>
            <w:shd w:val="clear" w:color="auto" w:fill="FFFFFF"/>
          </w:tcPr>
          <w:p w:rsidR="006B6F25" w:rsidRPr="002F66AF" w:rsidRDefault="006B6F25" w:rsidP="0057150E">
            <w:pPr>
              <w:spacing w:after="0" w:line="240" w:lineRule="auto"/>
              <w:rPr>
                <w:rFonts w:ascii="Times New Roman" w:eastAsia="Times New Roman" w:hAnsi="Times New Roman"/>
                <w:color w:val="000000"/>
                <w:sz w:val="24"/>
                <w:szCs w:val="24"/>
                <w:lang w:eastAsia="ru-RU"/>
              </w:rPr>
            </w:pPr>
            <w:r w:rsidRPr="002F66AF">
              <w:rPr>
                <w:rFonts w:ascii="Times New Roman" w:eastAsia="Times New Roman" w:hAnsi="Times New Roman"/>
                <w:color w:val="000000"/>
                <w:sz w:val="24"/>
                <w:szCs w:val="24"/>
                <w:lang w:eastAsia="ru-RU"/>
              </w:rPr>
              <w:t>Оборудование спортивных площадок</w:t>
            </w:r>
          </w:p>
        </w:tc>
        <w:tc>
          <w:tcPr>
            <w:tcW w:w="1112" w:type="pct"/>
            <w:shd w:val="clear" w:color="auto" w:fill="FFFFFF"/>
          </w:tcPr>
          <w:p w:rsidR="00132D88" w:rsidRDefault="00132D88" w:rsidP="00132D8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 Северный, </w:t>
            </w:r>
          </w:p>
          <w:p w:rsidR="006B6F25" w:rsidRPr="002F66AF" w:rsidRDefault="00132D88" w:rsidP="00132D8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Светлая Протока</w:t>
            </w:r>
          </w:p>
        </w:tc>
        <w:tc>
          <w:tcPr>
            <w:tcW w:w="815" w:type="pct"/>
            <w:shd w:val="clear" w:color="auto" w:fill="FFFFFF"/>
            <w:vAlign w:val="center"/>
          </w:tcPr>
          <w:p w:rsidR="006B6F25" w:rsidRPr="002F66AF" w:rsidRDefault="005B7C32" w:rsidP="00E61F30">
            <w:pPr>
              <w:spacing w:after="0" w:line="240" w:lineRule="auto"/>
              <w:rPr>
                <w:rFonts w:ascii="Times New Roman" w:eastAsia="Times New Roman" w:hAnsi="Times New Roman"/>
                <w:color w:val="000000"/>
                <w:sz w:val="24"/>
                <w:szCs w:val="24"/>
                <w:lang w:eastAsia="ru-RU"/>
              </w:rPr>
            </w:pPr>
            <w:r w:rsidRPr="005B7C32">
              <w:rPr>
                <w:rFonts w:ascii="Times New Roman" w:eastAsia="Times New Roman" w:hAnsi="Times New Roman"/>
                <w:color w:val="000000"/>
                <w:sz w:val="24"/>
                <w:szCs w:val="24"/>
                <w:lang w:eastAsia="ru-RU"/>
              </w:rPr>
              <w:t>I очередь</w:t>
            </w:r>
          </w:p>
        </w:tc>
        <w:tc>
          <w:tcPr>
            <w:tcW w:w="1091" w:type="pct"/>
            <w:shd w:val="clear" w:color="auto" w:fill="FFFFFF"/>
            <w:vAlign w:val="center"/>
          </w:tcPr>
          <w:p w:rsidR="006B6F25" w:rsidRPr="002F66AF" w:rsidRDefault="005B6E61" w:rsidP="002F66A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006B6F25" w:rsidRPr="002F66AF">
              <w:rPr>
                <w:rFonts w:ascii="Times New Roman" w:eastAsia="Times New Roman" w:hAnsi="Times New Roman"/>
                <w:color w:val="000000"/>
                <w:sz w:val="24"/>
                <w:szCs w:val="24"/>
                <w:lang w:eastAsia="ru-RU"/>
              </w:rPr>
              <w:t>троительство</w:t>
            </w:r>
          </w:p>
        </w:tc>
      </w:tr>
      <w:tr w:rsidR="003126C3" w:rsidRPr="00D3205A" w:rsidTr="001C1ECE">
        <w:trPr>
          <w:trHeight w:val="268"/>
        </w:trPr>
        <w:tc>
          <w:tcPr>
            <w:tcW w:w="5000" w:type="pct"/>
            <w:gridSpan w:val="5"/>
            <w:vAlign w:val="center"/>
          </w:tcPr>
          <w:p w:rsidR="003126C3" w:rsidRPr="002F66AF" w:rsidRDefault="003126C3" w:rsidP="00D21F5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r w:rsidRPr="002F66AF">
              <w:rPr>
                <w:rFonts w:ascii="Times New Roman" w:eastAsia="Times New Roman" w:hAnsi="Times New Roman"/>
                <w:color w:val="000000"/>
                <w:sz w:val="24"/>
                <w:szCs w:val="24"/>
                <w:lang w:eastAsia="ru-RU"/>
              </w:rPr>
              <w:t xml:space="preserve">Объекты </w:t>
            </w:r>
            <w:r>
              <w:rPr>
                <w:rFonts w:ascii="Times New Roman" w:eastAsia="Times New Roman" w:hAnsi="Times New Roman"/>
                <w:color w:val="000000"/>
                <w:sz w:val="24"/>
                <w:szCs w:val="24"/>
                <w:lang w:eastAsia="ru-RU"/>
              </w:rPr>
              <w:t>культуры</w:t>
            </w:r>
          </w:p>
        </w:tc>
      </w:tr>
      <w:tr w:rsidR="003126C3" w:rsidRPr="00D3205A" w:rsidTr="00D11585">
        <w:trPr>
          <w:trHeight w:val="536"/>
        </w:trPr>
        <w:tc>
          <w:tcPr>
            <w:tcW w:w="306" w:type="pct"/>
            <w:vAlign w:val="center"/>
          </w:tcPr>
          <w:p w:rsidR="003126C3" w:rsidRDefault="003126C3" w:rsidP="00E61F3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1676" w:type="pct"/>
            <w:vAlign w:val="center"/>
          </w:tcPr>
          <w:p w:rsidR="003126C3" w:rsidRPr="002F66AF" w:rsidRDefault="003126C3" w:rsidP="0038308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Ре</w:t>
            </w:r>
            <w:r w:rsidR="0038308B">
              <w:rPr>
                <w:rFonts w:ascii="Times New Roman" w:eastAsia="Times New Roman" w:hAnsi="Times New Roman"/>
                <w:sz w:val="24"/>
                <w:szCs w:val="24"/>
                <w:lang w:eastAsia="ru-RU"/>
              </w:rPr>
              <w:t xml:space="preserve">монт помещений </w:t>
            </w:r>
            <w:r>
              <w:t xml:space="preserve"> </w:t>
            </w:r>
            <w:r w:rsidR="00FC77B9">
              <w:rPr>
                <w:rFonts w:ascii="Times New Roman" w:eastAsia="Times New Roman" w:hAnsi="Times New Roman"/>
                <w:sz w:val="24"/>
                <w:szCs w:val="24"/>
                <w:lang w:eastAsia="ru-RU"/>
              </w:rPr>
              <w:t>КСЦ «Досуг»</w:t>
            </w:r>
            <w:r>
              <w:rPr>
                <w:rFonts w:ascii="Times New Roman" w:eastAsia="Times New Roman" w:hAnsi="Times New Roman"/>
                <w:sz w:val="24"/>
                <w:szCs w:val="24"/>
                <w:lang w:eastAsia="ru-RU"/>
              </w:rPr>
              <w:t xml:space="preserve"> </w:t>
            </w:r>
          </w:p>
        </w:tc>
        <w:tc>
          <w:tcPr>
            <w:tcW w:w="1112" w:type="pct"/>
            <w:vAlign w:val="center"/>
          </w:tcPr>
          <w:p w:rsidR="003126C3" w:rsidRDefault="003126C3" w:rsidP="00E837D0">
            <w:pPr>
              <w:spacing w:after="0" w:line="240" w:lineRule="auto"/>
              <w:rPr>
                <w:rFonts w:ascii="Times New Roman" w:eastAsia="Times New Roman" w:hAnsi="Times New Roman"/>
                <w:color w:val="000000"/>
                <w:sz w:val="24"/>
                <w:szCs w:val="24"/>
                <w:lang w:eastAsia="ru-RU"/>
              </w:rPr>
            </w:pPr>
            <w:r w:rsidRPr="00D768D2">
              <w:rPr>
                <w:rFonts w:ascii="Times New Roman" w:eastAsia="Times New Roman" w:hAnsi="Times New Roman"/>
                <w:color w:val="000000"/>
                <w:sz w:val="24"/>
                <w:szCs w:val="24"/>
                <w:lang w:eastAsia="ru-RU"/>
              </w:rPr>
              <w:t xml:space="preserve">п. </w:t>
            </w:r>
            <w:r w:rsidR="00E837D0">
              <w:rPr>
                <w:rFonts w:ascii="Times New Roman" w:eastAsia="Times New Roman" w:hAnsi="Times New Roman"/>
                <w:color w:val="000000"/>
                <w:sz w:val="24"/>
                <w:szCs w:val="24"/>
                <w:lang w:eastAsia="ru-RU"/>
              </w:rPr>
              <w:t>Северный</w:t>
            </w:r>
            <w:r w:rsidR="0038308B">
              <w:rPr>
                <w:rFonts w:ascii="Times New Roman" w:eastAsia="Times New Roman" w:hAnsi="Times New Roman"/>
                <w:color w:val="000000"/>
                <w:sz w:val="24"/>
                <w:szCs w:val="24"/>
                <w:lang w:eastAsia="ru-RU"/>
              </w:rPr>
              <w:t>, ул. Дорожная, 4</w:t>
            </w:r>
          </w:p>
        </w:tc>
        <w:tc>
          <w:tcPr>
            <w:tcW w:w="815" w:type="pct"/>
            <w:vAlign w:val="center"/>
          </w:tcPr>
          <w:p w:rsidR="003126C3" w:rsidRPr="00744891" w:rsidRDefault="003126C3" w:rsidP="00E61F30">
            <w:pPr>
              <w:spacing w:after="0" w:line="240" w:lineRule="auto"/>
              <w:rPr>
                <w:rFonts w:ascii="Times New Roman" w:eastAsia="Times New Roman" w:hAnsi="Times New Roman"/>
                <w:color w:val="000000"/>
                <w:sz w:val="24"/>
                <w:szCs w:val="24"/>
                <w:lang w:eastAsia="ru-RU"/>
              </w:rPr>
            </w:pPr>
            <w:r w:rsidRPr="00D768D2">
              <w:rPr>
                <w:rFonts w:ascii="Times New Roman" w:eastAsia="Times New Roman" w:hAnsi="Times New Roman"/>
                <w:color w:val="000000"/>
                <w:sz w:val="24"/>
                <w:szCs w:val="24"/>
                <w:lang w:eastAsia="ru-RU"/>
              </w:rPr>
              <w:t>расч. срок</w:t>
            </w:r>
          </w:p>
        </w:tc>
        <w:tc>
          <w:tcPr>
            <w:tcW w:w="1091" w:type="pct"/>
            <w:vAlign w:val="center"/>
          </w:tcPr>
          <w:p w:rsidR="003126C3" w:rsidRPr="002F66AF" w:rsidRDefault="003126C3" w:rsidP="002A3DF0">
            <w:pPr>
              <w:spacing w:after="0" w:line="240" w:lineRule="auto"/>
              <w:rPr>
                <w:rFonts w:ascii="Times New Roman" w:eastAsia="Times New Roman" w:hAnsi="Times New Roman"/>
                <w:color w:val="000000"/>
                <w:sz w:val="24"/>
                <w:szCs w:val="24"/>
                <w:lang w:eastAsia="ru-RU"/>
              </w:rPr>
            </w:pPr>
            <w:r w:rsidRPr="00D768D2">
              <w:rPr>
                <w:rFonts w:ascii="Times New Roman" w:eastAsia="Times New Roman" w:hAnsi="Times New Roman"/>
                <w:color w:val="000000"/>
                <w:sz w:val="24"/>
                <w:szCs w:val="24"/>
                <w:lang w:eastAsia="ru-RU"/>
              </w:rPr>
              <w:t>ре</w:t>
            </w:r>
            <w:r w:rsidR="002A3DF0">
              <w:rPr>
                <w:rFonts w:ascii="Times New Roman" w:eastAsia="Times New Roman" w:hAnsi="Times New Roman"/>
                <w:color w:val="000000"/>
                <w:sz w:val="24"/>
                <w:szCs w:val="24"/>
                <w:lang w:eastAsia="ru-RU"/>
              </w:rPr>
              <w:t>монт</w:t>
            </w:r>
          </w:p>
        </w:tc>
      </w:tr>
      <w:tr w:rsidR="00FC77B9" w:rsidRPr="00D3205A" w:rsidTr="00FC77B9">
        <w:trPr>
          <w:trHeight w:val="536"/>
        </w:trPr>
        <w:tc>
          <w:tcPr>
            <w:tcW w:w="5000" w:type="pct"/>
            <w:gridSpan w:val="5"/>
            <w:vAlign w:val="center"/>
          </w:tcPr>
          <w:p w:rsidR="00FC77B9" w:rsidRPr="00D768D2" w:rsidRDefault="00E837D0" w:rsidP="002A3DF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r w:rsidR="002A3DF0">
              <w:rPr>
                <w:rFonts w:ascii="Times New Roman" w:eastAsia="Times New Roman" w:hAnsi="Times New Roman"/>
                <w:color w:val="000000"/>
                <w:sz w:val="24"/>
                <w:szCs w:val="24"/>
                <w:lang w:eastAsia="ru-RU"/>
              </w:rPr>
              <w:t>Объекты к</w:t>
            </w:r>
            <w:r w:rsidR="00FB2CE3">
              <w:rPr>
                <w:rFonts w:ascii="Times New Roman" w:eastAsia="Times New Roman" w:hAnsi="Times New Roman"/>
                <w:color w:val="000000"/>
                <w:sz w:val="24"/>
                <w:szCs w:val="24"/>
                <w:lang w:eastAsia="ru-RU"/>
              </w:rPr>
              <w:t>оммунально</w:t>
            </w:r>
            <w:r w:rsidR="002A3DF0">
              <w:rPr>
                <w:rFonts w:ascii="Times New Roman" w:eastAsia="Times New Roman" w:hAnsi="Times New Roman"/>
                <w:color w:val="000000"/>
                <w:sz w:val="24"/>
                <w:szCs w:val="24"/>
                <w:lang w:eastAsia="ru-RU"/>
              </w:rPr>
              <w:t>го</w:t>
            </w:r>
            <w:r w:rsidR="00FB2CE3">
              <w:rPr>
                <w:rFonts w:ascii="Times New Roman" w:eastAsia="Times New Roman" w:hAnsi="Times New Roman"/>
                <w:color w:val="000000"/>
                <w:sz w:val="24"/>
                <w:szCs w:val="24"/>
                <w:lang w:eastAsia="ru-RU"/>
              </w:rPr>
              <w:t xml:space="preserve"> обслуживани</w:t>
            </w:r>
            <w:r w:rsidR="002A3DF0">
              <w:rPr>
                <w:rFonts w:ascii="Times New Roman" w:eastAsia="Times New Roman" w:hAnsi="Times New Roman"/>
                <w:color w:val="000000"/>
                <w:sz w:val="24"/>
                <w:szCs w:val="24"/>
                <w:lang w:eastAsia="ru-RU"/>
              </w:rPr>
              <w:t>я</w:t>
            </w:r>
          </w:p>
        </w:tc>
      </w:tr>
      <w:tr w:rsidR="00FC77B9" w:rsidRPr="00D3205A" w:rsidTr="00D11585">
        <w:trPr>
          <w:trHeight w:val="536"/>
        </w:trPr>
        <w:tc>
          <w:tcPr>
            <w:tcW w:w="306" w:type="pct"/>
            <w:vAlign w:val="center"/>
          </w:tcPr>
          <w:p w:rsidR="00FC77B9" w:rsidRDefault="00E837D0" w:rsidP="00E61F3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w:t>
            </w:r>
          </w:p>
        </w:tc>
        <w:tc>
          <w:tcPr>
            <w:tcW w:w="1676" w:type="pct"/>
            <w:vAlign w:val="center"/>
          </w:tcPr>
          <w:p w:rsidR="00FC77B9" w:rsidRDefault="00FB2CE3" w:rsidP="00FC77B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Приспособление здания недействующего магазина под </w:t>
            </w:r>
            <w:r w:rsidR="0015236A">
              <w:rPr>
                <w:rFonts w:ascii="Times New Roman" w:eastAsia="Times New Roman" w:hAnsi="Times New Roman"/>
                <w:sz w:val="24"/>
                <w:szCs w:val="24"/>
                <w:lang w:eastAsia="ru-RU"/>
              </w:rPr>
              <w:t xml:space="preserve">гараж для пожарной </w:t>
            </w:r>
            <w:r w:rsidR="0015236A">
              <w:rPr>
                <w:rFonts w:ascii="Times New Roman" w:eastAsia="Times New Roman" w:hAnsi="Times New Roman"/>
                <w:sz w:val="24"/>
                <w:szCs w:val="24"/>
                <w:lang w:eastAsia="ru-RU"/>
              </w:rPr>
              <w:lastRenderedPageBreak/>
              <w:t>машины</w:t>
            </w:r>
          </w:p>
        </w:tc>
        <w:tc>
          <w:tcPr>
            <w:tcW w:w="1112" w:type="pct"/>
            <w:vAlign w:val="center"/>
          </w:tcPr>
          <w:p w:rsidR="00FC77B9" w:rsidRPr="00D768D2" w:rsidRDefault="00E837D0" w:rsidP="0038308B">
            <w:pPr>
              <w:spacing w:after="0" w:line="240" w:lineRule="auto"/>
              <w:rPr>
                <w:rFonts w:ascii="Times New Roman" w:eastAsia="Times New Roman" w:hAnsi="Times New Roman"/>
                <w:color w:val="000000"/>
                <w:sz w:val="24"/>
                <w:szCs w:val="24"/>
                <w:lang w:eastAsia="ru-RU"/>
              </w:rPr>
            </w:pPr>
            <w:r w:rsidRPr="00E837D0">
              <w:rPr>
                <w:rFonts w:ascii="Times New Roman" w:eastAsia="Times New Roman" w:hAnsi="Times New Roman"/>
                <w:color w:val="000000"/>
                <w:sz w:val="24"/>
                <w:szCs w:val="24"/>
                <w:lang w:eastAsia="ru-RU"/>
              </w:rPr>
              <w:lastRenderedPageBreak/>
              <w:t>п. Северный</w:t>
            </w:r>
            <w:r w:rsidR="0038308B">
              <w:rPr>
                <w:rFonts w:ascii="Times New Roman" w:eastAsia="Times New Roman" w:hAnsi="Times New Roman"/>
                <w:color w:val="000000"/>
                <w:sz w:val="24"/>
                <w:szCs w:val="24"/>
                <w:lang w:eastAsia="ru-RU"/>
              </w:rPr>
              <w:t>,</w:t>
            </w:r>
            <w:r w:rsidR="0038308B">
              <w:t xml:space="preserve"> </w:t>
            </w:r>
            <w:r w:rsidR="0038308B" w:rsidRPr="0038308B">
              <w:rPr>
                <w:rFonts w:ascii="Times New Roman" w:eastAsia="Times New Roman" w:hAnsi="Times New Roman"/>
                <w:color w:val="000000"/>
                <w:sz w:val="24"/>
                <w:szCs w:val="24"/>
                <w:lang w:eastAsia="ru-RU"/>
              </w:rPr>
              <w:t xml:space="preserve">ул. Дорожная, </w:t>
            </w:r>
            <w:r w:rsidR="0038308B">
              <w:rPr>
                <w:rFonts w:ascii="Times New Roman" w:eastAsia="Times New Roman" w:hAnsi="Times New Roman"/>
                <w:color w:val="000000"/>
                <w:sz w:val="24"/>
                <w:szCs w:val="24"/>
                <w:lang w:eastAsia="ru-RU"/>
              </w:rPr>
              <w:t>2</w:t>
            </w:r>
          </w:p>
        </w:tc>
        <w:tc>
          <w:tcPr>
            <w:tcW w:w="815" w:type="pct"/>
            <w:vAlign w:val="center"/>
          </w:tcPr>
          <w:p w:rsidR="00FC77B9" w:rsidRPr="00D768D2" w:rsidRDefault="004A1F75" w:rsidP="00E61F30">
            <w:pPr>
              <w:spacing w:after="0" w:line="240" w:lineRule="auto"/>
              <w:rPr>
                <w:rFonts w:ascii="Times New Roman" w:eastAsia="Times New Roman" w:hAnsi="Times New Roman"/>
                <w:color w:val="000000"/>
                <w:sz w:val="24"/>
                <w:szCs w:val="24"/>
                <w:lang w:eastAsia="ru-RU"/>
              </w:rPr>
            </w:pPr>
            <w:r w:rsidRPr="004A1F75">
              <w:rPr>
                <w:rFonts w:ascii="Times New Roman" w:eastAsia="Times New Roman" w:hAnsi="Times New Roman"/>
                <w:color w:val="000000"/>
                <w:sz w:val="24"/>
                <w:szCs w:val="24"/>
                <w:lang w:eastAsia="ru-RU"/>
              </w:rPr>
              <w:t>I очередь</w:t>
            </w:r>
          </w:p>
        </w:tc>
        <w:tc>
          <w:tcPr>
            <w:tcW w:w="1091" w:type="pct"/>
            <w:vAlign w:val="center"/>
          </w:tcPr>
          <w:p w:rsidR="00FC77B9" w:rsidRPr="00D768D2" w:rsidRDefault="004A1F75" w:rsidP="00E61F30">
            <w:pPr>
              <w:spacing w:after="0" w:line="240" w:lineRule="auto"/>
              <w:rPr>
                <w:rFonts w:ascii="Times New Roman" w:eastAsia="Times New Roman" w:hAnsi="Times New Roman"/>
                <w:color w:val="000000"/>
                <w:sz w:val="24"/>
                <w:szCs w:val="24"/>
                <w:lang w:eastAsia="ru-RU"/>
              </w:rPr>
            </w:pPr>
            <w:r w:rsidRPr="004A1F75">
              <w:rPr>
                <w:rFonts w:ascii="Times New Roman" w:eastAsia="Times New Roman" w:hAnsi="Times New Roman"/>
                <w:color w:val="000000"/>
                <w:sz w:val="24"/>
                <w:szCs w:val="24"/>
                <w:lang w:eastAsia="ru-RU"/>
              </w:rPr>
              <w:t>реконструкция</w:t>
            </w:r>
          </w:p>
        </w:tc>
      </w:tr>
    </w:tbl>
    <w:p w:rsidR="002A3DF0" w:rsidRDefault="002A3DF0" w:rsidP="00AA174A">
      <w:pPr>
        <w:spacing w:after="0" w:line="240" w:lineRule="auto"/>
        <w:ind w:firstLine="539"/>
        <w:jc w:val="both"/>
        <w:rPr>
          <w:rFonts w:ascii="Times New Roman" w:eastAsia="Times New Roman" w:hAnsi="Times New Roman"/>
          <w:b/>
          <w:i/>
          <w:sz w:val="24"/>
          <w:szCs w:val="24"/>
          <w:lang w:eastAsia="ru-RU"/>
        </w:rPr>
      </w:pPr>
    </w:p>
    <w:p w:rsidR="002065F1" w:rsidRPr="00AA174A" w:rsidRDefault="002065F1" w:rsidP="00AA174A">
      <w:pPr>
        <w:spacing w:after="0" w:line="240" w:lineRule="auto"/>
        <w:ind w:firstLine="539"/>
        <w:jc w:val="both"/>
        <w:rPr>
          <w:rFonts w:ascii="Times New Roman" w:eastAsia="Times New Roman" w:hAnsi="Times New Roman"/>
          <w:b/>
          <w:i/>
          <w:sz w:val="24"/>
          <w:szCs w:val="24"/>
          <w:lang w:eastAsia="ru-RU"/>
        </w:rPr>
      </w:pPr>
      <w:r w:rsidRPr="00AA174A">
        <w:rPr>
          <w:rFonts w:ascii="Times New Roman" w:eastAsia="Times New Roman" w:hAnsi="Times New Roman"/>
          <w:b/>
          <w:i/>
          <w:sz w:val="24"/>
          <w:szCs w:val="24"/>
          <w:lang w:eastAsia="ru-RU"/>
        </w:rPr>
        <w:t xml:space="preserve">Обеспечение территории сельского поселения местами отдыха </w:t>
      </w:r>
    </w:p>
    <w:p w:rsidR="002065F1" w:rsidRPr="0070354C" w:rsidRDefault="002065F1" w:rsidP="00AA174A">
      <w:pPr>
        <w:spacing w:after="0" w:line="240" w:lineRule="auto"/>
        <w:ind w:firstLine="539"/>
        <w:jc w:val="both"/>
        <w:rPr>
          <w:rFonts w:ascii="Times New Roman" w:eastAsia="Times New Roman" w:hAnsi="Times New Roman"/>
          <w:sz w:val="24"/>
          <w:szCs w:val="24"/>
          <w:lang w:eastAsia="ru-RU"/>
        </w:rPr>
      </w:pPr>
      <w:r w:rsidRPr="0070354C">
        <w:rPr>
          <w:rFonts w:ascii="Times New Roman" w:eastAsia="Times New Roman" w:hAnsi="Times New Roman"/>
          <w:sz w:val="24"/>
          <w:szCs w:val="24"/>
          <w:lang w:eastAsia="ru-RU"/>
        </w:rPr>
        <w:t>К вопросам местного значения поселения относится создание условий для массового отдыха жителей поселения, организация обустройства мест массового  отдыха населения</w:t>
      </w:r>
      <w:r>
        <w:rPr>
          <w:rFonts w:ascii="Times New Roman" w:eastAsia="Times New Roman" w:hAnsi="Times New Roman"/>
          <w:sz w:val="24"/>
          <w:szCs w:val="24"/>
          <w:lang w:eastAsia="ru-RU"/>
        </w:rPr>
        <w:t>.</w:t>
      </w:r>
    </w:p>
    <w:p w:rsidR="002065F1" w:rsidRPr="00AA174A" w:rsidRDefault="002065F1" w:rsidP="00011B3D">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Требуется проведение мероприятий для о</w:t>
      </w:r>
      <w:r w:rsidRPr="0070354C">
        <w:rPr>
          <w:rFonts w:ascii="Times New Roman" w:eastAsia="Times New Roman" w:hAnsi="Times New Roman"/>
          <w:sz w:val="24"/>
          <w:szCs w:val="24"/>
          <w:lang w:eastAsia="ru-RU"/>
        </w:rPr>
        <w:t>беспечени</w:t>
      </w:r>
      <w:r>
        <w:rPr>
          <w:rFonts w:ascii="Times New Roman" w:eastAsia="Times New Roman" w:hAnsi="Times New Roman"/>
          <w:sz w:val="24"/>
          <w:szCs w:val="24"/>
          <w:lang w:eastAsia="ru-RU"/>
        </w:rPr>
        <w:t>я</w:t>
      </w:r>
      <w:r w:rsidRPr="0070354C">
        <w:rPr>
          <w:rFonts w:ascii="Times New Roman" w:eastAsia="Times New Roman" w:hAnsi="Times New Roman"/>
          <w:sz w:val="24"/>
          <w:szCs w:val="24"/>
          <w:lang w:eastAsia="ru-RU"/>
        </w:rPr>
        <w:t xml:space="preserve"> безопасности людей в основных местах купания и массового отдыха у воды</w:t>
      </w:r>
      <w:r w:rsidR="00011B3D">
        <w:rPr>
          <w:rFonts w:ascii="Times New Roman" w:eastAsia="Times New Roman" w:hAnsi="Times New Roman"/>
          <w:sz w:val="24"/>
          <w:szCs w:val="24"/>
          <w:lang w:eastAsia="ru-RU"/>
        </w:rPr>
        <w:t xml:space="preserve"> - р</w:t>
      </w:r>
      <w:r w:rsidRPr="00AA174A">
        <w:rPr>
          <w:rFonts w:ascii="Times New Roman" w:eastAsia="Times New Roman" w:hAnsi="Times New Roman"/>
          <w:sz w:val="24"/>
          <w:szCs w:val="24"/>
          <w:lang w:eastAsia="ru-RU"/>
        </w:rPr>
        <w:t>ельеф дна водоема в месте купания должен углубляться постепенно, не иметь у</w:t>
      </w:r>
      <w:r w:rsidRPr="00AA174A">
        <w:rPr>
          <w:rFonts w:ascii="Times New Roman" w:eastAsia="Times New Roman" w:hAnsi="Times New Roman"/>
          <w:sz w:val="24"/>
          <w:szCs w:val="24"/>
          <w:lang w:eastAsia="ru-RU"/>
        </w:rPr>
        <w:t>с</w:t>
      </w:r>
      <w:r w:rsidRPr="00AA174A">
        <w:rPr>
          <w:rFonts w:ascii="Times New Roman" w:eastAsia="Times New Roman" w:hAnsi="Times New Roman"/>
          <w:sz w:val="24"/>
          <w:szCs w:val="24"/>
          <w:lang w:eastAsia="ru-RU"/>
        </w:rPr>
        <w:t>тупов, дно должно быть плотное, свободное от камней. Дно с уклоном не более 0,03. Глубина водоема на участках, используемых для купания должна быть не более 2</w:t>
      </w:r>
      <w:r w:rsidR="00011B3D">
        <w:rPr>
          <w:rFonts w:ascii="Times New Roman" w:eastAsia="Times New Roman" w:hAnsi="Times New Roman"/>
          <w:sz w:val="24"/>
          <w:szCs w:val="24"/>
          <w:lang w:eastAsia="ru-RU"/>
        </w:rPr>
        <w:t xml:space="preserve"> </w:t>
      </w:r>
      <w:r w:rsidRPr="00AA174A">
        <w:rPr>
          <w:rFonts w:ascii="Times New Roman" w:eastAsia="Times New Roman" w:hAnsi="Times New Roman"/>
          <w:sz w:val="24"/>
          <w:szCs w:val="24"/>
          <w:lang w:eastAsia="ru-RU"/>
        </w:rPr>
        <w:t>м, причем водная акватория имеет две зоны: для не умеющих плавать – с глубиной до 1,2м, для умеющих плавать – глубиной до 2</w:t>
      </w:r>
      <w:r w:rsidR="00011B3D">
        <w:rPr>
          <w:rFonts w:ascii="Times New Roman" w:eastAsia="Times New Roman" w:hAnsi="Times New Roman"/>
          <w:sz w:val="24"/>
          <w:szCs w:val="24"/>
          <w:lang w:eastAsia="ru-RU"/>
        </w:rPr>
        <w:t xml:space="preserve"> </w:t>
      </w:r>
      <w:r w:rsidRPr="00AA174A">
        <w:rPr>
          <w:rFonts w:ascii="Times New Roman" w:eastAsia="Times New Roman" w:hAnsi="Times New Roman"/>
          <w:sz w:val="24"/>
          <w:szCs w:val="24"/>
          <w:lang w:eastAsia="ru-RU"/>
        </w:rPr>
        <w:t>м.</w:t>
      </w:r>
    </w:p>
    <w:p w:rsidR="002065F1" w:rsidRPr="00AA174A" w:rsidRDefault="002065F1" w:rsidP="00AA174A">
      <w:pPr>
        <w:spacing w:after="0" w:line="240" w:lineRule="auto"/>
        <w:ind w:firstLine="539"/>
        <w:jc w:val="both"/>
        <w:rPr>
          <w:rFonts w:ascii="Times New Roman" w:eastAsia="Times New Roman" w:hAnsi="Times New Roman"/>
          <w:sz w:val="24"/>
          <w:szCs w:val="24"/>
          <w:lang w:eastAsia="ru-RU"/>
        </w:rPr>
      </w:pPr>
      <w:r w:rsidRPr="00AA174A">
        <w:rPr>
          <w:rFonts w:ascii="Times New Roman" w:eastAsia="Times New Roman" w:hAnsi="Times New Roman"/>
          <w:sz w:val="24"/>
          <w:szCs w:val="24"/>
          <w:lang w:eastAsia="ru-RU"/>
        </w:rPr>
        <w:t>Расчетная площадь пляжа на одного отдыхающего принимается 4-5 м</w:t>
      </w:r>
      <w:r w:rsidRPr="004C27B1">
        <w:rPr>
          <w:rFonts w:ascii="Times New Roman" w:eastAsia="Times New Roman" w:hAnsi="Times New Roman"/>
          <w:sz w:val="24"/>
          <w:szCs w:val="24"/>
          <w:vertAlign w:val="superscript"/>
          <w:lang w:eastAsia="ru-RU"/>
        </w:rPr>
        <w:t>2</w:t>
      </w:r>
      <w:r w:rsidRPr="00AA174A">
        <w:rPr>
          <w:rFonts w:ascii="Times New Roman" w:eastAsia="Times New Roman" w:hAnsi="Times New Roman"/>
          <w:sz w:val="24"/>
          <w:szCs w:val="24"/>
          <w:lang w:eastAsia="ru-RU"/>
        </w:rPr>
        <w:t>, водной поверхности – 5-6 м</w:t>
      </w:r>
      <w:r w:rsidRPr="004C27B1">
        <w:rPr>
          <w:rFonts w:ascii="Times New Roman" w:eastAsia="Times New Roman" w:hAnsi="Times New Roman"/>
          <w:sz w:val="24"/>
          <w:szCs w:val="24"/>
          <w:vertAlign w:val="superscript"/>
          <w:lang w:eastAsia="ru-RU"/>
        </w:rPr>
        <w:t>2</w:t>
      </w:r>
      <w:r w:rsidRPr="00AA174A">
        <w:rPr>
          <w:rFonts w:ascii="Times New Roman" w:eastAsia="Times New Roman" w:hAnsi="Times New Roman"/>
          <w:sz w:val="24"/>
          <w:szCs w:val="24"/>
          <w:lang w:eastAsia="ru-RU"/>
        </w:rPr>
        <w:t>.</w:t>
      </w:r>
    </w:p>
    <w:p w:rsidR="002065F1" w:rsidRDefault="00870FDD" w:rsidP="00435BA1">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Требуется п</w:t>
      </w:r>
      <w:r w:rsidR="002065F1" w:rsidRPr="00AA174A">
        <w:rPr>
          <w:rFonts w:ascii="Times New Roman" w:eastAsia="Times New Roman" w:hAnsi="Times New Roman"/>
          <w:sz w:val="24"/>
          <w:szCs w:val="24"/>
          <w:lang w:eastAsia="ru-RU"/>
        </w:rPr>
        <w:t>роведение через средства массовой информации разъяснительной работы среди населения по правилам поведения на водных объектах</w:t>
      </w:r>
      <w:r>
        <w:rPr>
          <w:rFonts w:ascii="Times New Roman" w:eastAsia="Times New Roman" w:hAnsi="Times New Roman"/>
          <w:sz w:val="24"/>
          <w:szCs w:val="24"/>
          <w:lang w:eastAsia="ru-RU"/>
        </w:rPr>
        <w:t>, а также о</w:t>
      </w:r>
      <w:r w:rsidR="002065F1" w:rsidRPr="00AA174A">
        <w:rPr>
          <w:rFonts w:ascii="Times New Roman" w:eastAsia="Times New Roman" w:hAnsi="Times New Roman"/>
          <w:sz w:val="24"/>
          <w:szCs w:val="24"/>
          <w:lang w:eastAsia="ru-RU"/>
        </w:rPr>
        <w:t>рганизация дежурства (патрулирования) в местах массового отдыха населения на воде</w:t>
      </w:r>
      <w:r>
        <w:rPr>
          <w:rFonts w:ascii="Times New Roman" w:eastAsia="Times New Roman" w:hAnsi="Times New Roman"/>
          <w:sz w:val="24"/>
          <w:szCs w:val="24"/>
          <w:lang w:eastAsia="ru-RU"/>
        </w:rPr>
        <w:t>, у</w:t>
      </w:r>
      <w:r w:rsidR="002065F1" w:rsidRPr="00AA174A">
        <w:rPr>
          <w:rFonts w:ascii="Times New Roman" w:eastAsia="Times New Roman" w:hAnsi="Times New Roman"/>
          <w:sz w:val="24"/>
          <w:szCs w:val="24"/>
          <w:lang w:eastAsia="ru-RU"/>
        </w:rPr>
        <w:t>становка плакатов по правилам поведения на воде в местах массового отдыха населения у воды</w:t>
      </w:r>
      <w:r w:rsidR="00435BA1">
        <w:rPr>
          <w:rFonts w:ascii="Times New Roman" w:eastAsia="Times New Roman" w:hAnsi="Times New Roman"/>
          <w:sz w:val="24"/>
          <w:szCs w:val="24"/>
          <w:lang w:eastAsia="ru-RU"/>
        </w:rPr>
        <w:t>, у</w:t>
      </w:r>
      <w:r w:rsidR="002065F1" w:rsidRPr="00AA174A">
        <w:rPr>
          <w:rFonts w:ascii="Times New Roman" w:eastAsia="Times New Roman" w:hAnsi="Times New Roman"/>
          <w:sz w:val="24"/>
          <w:szCs w:val="24"/>
          <w:lang w:eastAsia="ru-RU"/>
        </w:rPr>
        <w:t>становка знаков на берегах водоемов, ограничивающих, приостанавливающих или запрещающих использование водных объектов.</w:t>
      </w:r>
    </w:p>
    <w:p w:rsidR="00825C5C" w:rsidRPr="00BF7C0E" w:rsidRDefault="00BF7C0E" w:rsidP="00BF7C0E">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Перечень мероприятий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2113"/>
        <w:gridCol w:w="737"/>
        <w:gridCol w:w="722"/>
        <w:gridCol w:w="2150"/>
        <w:gridCol w:w="2184"/>
        <w:gridCol w:w="1183"/>
      </w:tblGrid>
      <w:tr w:rsidR="00825C5C" w:rsidRPr="00825C5C" w:rsidTr="00BE1DF8">
        <w:tc>
          <w:tcPr>
            <w:tcW w:w="252" w:type="pct"/>
          </w:tcPr>
          <w:p w:rsidR="00825C5C" w:rsidRPr="00825C5C" w:rsidRDefault="00825C5C" w:rsidP="00AF0D3E">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 xml:space="preserve">№ </w:t>
            </w:r>
            <w:r w:rsidR="00AF0D3E">
              <w:rPr>
                <w:rFonts w:ascii="Times New Roman" w:eastAsia="Times New Roman" w:hAnsi="Times New Roman"/>
                <w:sz w:val="24"/>
                <w:szCs w:val="24"/>
                <w:lang w:eastAsia="ru-RU"/>
              </w:rPr>
              <w:t>п/п</w:t>
            </w:r>
          </w:p>
        </w:tc>
        <w:tc>
          <w:tcPr>
            <w:tcW w:w="1104" w:type="pct"/>
          </w:tcPr>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Наименование учреждений</w:t>
            </w:r>
          </w:p>
        </w:tc>
        <w:tc>
          <w:tcPr>
            <w:tcW w:w="385" w:type="pct"/>
          </w:tcPr>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Един</w:t>
            </w:r>
          </w:p>
          <w:p w:rsidR="00825C5C" w:rsidRPr="00825C5C" w:rsidRDefault="00825C5C" w:rsidP="00825C5C">
            <w:pPr>
              <w:spacing w:after="0" w:line="240" w:lineRule="auto"/>
              <w:ind w:left="-84" w:right="-108"/>
              <w:jc w:val="center"/>
              <w:rPr>
                <w:rFonts w:ascii="Times New Roman" w:eastAsia="Times New Roman" w:hAnsi="Times New Roman"/>
                <w:b/>
                <w:sz w:val="24"/>
                <w:szCs w:val="24"/>
                <w:lang w:eastAsia="ru-RU"/>
              </w:rPr>
            </w:pPr>
            <w:r w:rsidRPr="00825C5C">
              <w:rPr>
                <w:rFonts w:ascii="Times New Roman" w:eastAsia="Times New Roman" w:hAnsi="Times New Roman"/>
                <w:sz w:val="24"/>
                <w:szCs w:val="24"/>
                <w:lang w:eastAsia="ru-RU"/>
              </w:rPr>
              <w:t>изм.</w:t>
            </w:r>
          </w:p>
        </w:tc>
        <w:tc>
          <w:tcPr>
            <w:tcW w:w="377" w:type="pct"/>
          </w:tcPr>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Кол-во</w:t>
            </w:r>
          </w:p>
        </w:tc>
        <w:tc>
          <w:tcPr>
            <w:tcW w:w="1123" w:type="pct"/>
          </w:tcPr>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 xml:space="preserve">Место </w:t>
            </w:r>
          </w:p>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расположения</w:t>
            </w:r>
          </w:p>
        </w:tc>
        <w:tc>
          <w:tcPr>
            <w:tcW w:w="1141" w:type="pct"/>
          </w:tcPr>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Мероприятия</w:t>
            </w:r>
          </w:p>
        </w:tc>
        <w:tc>
          <w:tcPr>
            <w:tcW w:w="618" w:type="pct"/>
          </w:tcPr>
          <w:p w:rsidR="00825C5C" w:rsidRPr="00825C5C" w:rsidRDefault="00825C5C" w:rsidP="00825C5C">
            <w:pPr>
              <w:spacing w:after="0" w:line="240" w:lineRule="auto"/>
              <w:ind w:left="-10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Сроки реализации</w:t>
            </w:r>
          </w:p>
        </w:tc>
      </w:tr>
      <w:tr w:rsidR="00825C5C" w:rsidRPr="00825C5C" w:rsidTr="00BE1DF8">
        <w:tc>
          <w:tcPr>
            <w:tcW w:w="252" w:type="pct"/>
          </w:tcPr>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1</w:t>
            </w:r>
          </w:p>
        </w:tc>
        <w:tc>
          <w:tcPr>
            <w:tcW w:w="1104" w:type="pct"/>
          </w:tcPr>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2</w:t>
            </w:r>
          </w:p>
        </w:tc>
        <w:tc>
          <w:tcPr>
            <w:tcW w:w="385" w:type="pct"/>
          </w:tcPr>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3</w:t>
            </w:r>
          </w:p>
        </w:tc>
        <w:tc>
          <w:tcPr>
            <w:tcW w:w="377" w:type="pct"/>
          </w:tcPr>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4</w:t>
            </w:r>
          </w:p>
        </w:tc>
        <w:tc>
          <w:tcPr>
            <w:tcW w:w="1123" w:type="pct"/>
          </w:tcPr>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5</w:t>
            </w:r>
          </w:p>
        </w:tc>
        <w:tc>
          <w:tcPr>
            <w:tcW w:w="1141" w:type="pct"/>
          </w:tcPr>
          <w:p w:rsidR="00825C5C" w:rsidRPr="00825C5C" w:rsidRDefault="00825C5C" w:rsidP="00825C5C">
            <w:pPr>
              <w:spacing w:after="0" w:line="240" w:lineRule="auto"/>
              <w:ind w:left="-8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6</w:t>
            </w:r>
          </w:p>
        </w:tc>
        <w:tc>
          <w:tcPr>
            <w:tcW w:w="618" w:type="pct"/>
          </w:tcPr>
          <w:p w:rsidR="00825C5C" w:rsidRPr="00825C5C" w:rsidRDefault="00825C5C" w:rsidP="00825C5C">
            <w:pPr>
              <w:spacing w:after="0" w:line="240" w:lineRule="auto"/>
              <w:ind w:left="-10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7</w:t>
            </w:r>
          </w:p>
        </w:tc>
      </w:tr>
      <w:tr w:rsidR="00825C5C" w:rsidRPr="00825C5C" w:rsidTr="00BE1DF8">
        <w:tc>
          <w:tcPr>
            <w:tcW w:w="252" w:type="pct"/>
            <w:vAlign w:val="center"/>
          </w:tcPr>
          <w:p w:rsidR="00825C5C" w:rsidRPr="00825C5C" w:rsidRDefault="00825C5C" w:rsidP="00825C5C">
            <w:pPr>
              <w:spacing w:after="0" w:line="240" w:lineRule="auto"/>
              <w:ind w:left="-84" w:right="-116"/>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1</w:t>
            </w:r>
          </w:p>
        </w:tc>
        <w:tc>
          <w:tcPr>
            <w:tcW w:w="1104" w:type="pct"/>
            <w:vAlign w:val="center"/>
          </w:tcPr>
          <w:p w:rsidR="00825C5C" w:rsidRPr="00825C5C" w:rsidRDefault="000853D8" w:rsidP="002B0805">
            <w:pPr>
              <w:spacing w:after="0" w:line="240" w:lineRule="auto"/>
              <w:ind w:left="-84" w:right="-11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Оборудование </w:t>
            </w:r>
            <w:r w:rsidR="002B0805">
              <w:rPr>
                <w:rFonts w:ascii="Times New Roman" w:eastAsia="Times New Roman" w:hAnsi="Times New Roman"/>
                <w:sz w:val="24"/>
                <w:szCs w:val="24"/>
                <w:lang w:eastAsia="ru-RU"/>
              </w:rPr>
              <w:t>мест купания</w:t>
            </w:r>
          </w:p>
        </w:tc>
        <w:tc>
          <w:tcPr>
            <w:tcW w:w="385" w:type="pct"/>
            <w:vAlign w:val="center"/>
          </w:tcPr>
          <w:p w:rsidR="00825C5C" w:rsidRPr="00825C5C" w:rsidRDefault="00825C5C" w:rsidP="00825C5C">
            <w:pPr>
              <w:spacing w:after="0" w:line="240" w:lineRule="auto"/>
              <w:ind w:left="-84" w:right="-116"/>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га</w:t>
            </w:r>
          </w:p>
        </w:tc>
        <w:tc>
          <w:tcPr>
            <w:tcW w:w="377" w:type="pct"/>
            <w:vAlign w:val="center"/>
          </w:tcPr>
          <w:p w:rsidR="00825C5C" w:rsidRPr="00825C5C" w:rsidRDefault="002A3D77" w:rsidP="00825C5C">
            <w:pPr>
              <w:spacing w:after="0" w:line="240" w:lineRule="auto"/>
              <w:ind w:left="-84" w:right="-11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w:t>
            </w:r>
          </w:p>
        </w:tc>
        <w:tc>
          <w:tcPr>
            <w:tcW w:w="1123" w:type="pct"/>
            <w:vAlign w:val="center"/>
          </w:tcPr>
          <w:p w:rsidR="00825C5C" w:rsidRPr="00825C5C" w:rsidRDefault="009C54AA" w:rsidP="0079280E">
            <w:pPr>
              <w:spacing w:after="0" w:line="240" w:lineRule="auto"/>
              <w:ind w:left="-84" w:right="-11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Озеро</w:t>
            </w:r>
            <w:r w:rsidR="00447A53">
              <w:rPr>
                <w:rFonts w:ascii="Times New Roman" w:eastAsia="Times New Roman" w:hAnsi="Times New Roman"/>
                <w:sz w:val="24"/>
                <w:szCs w:val="24"/>
                <w:lang w:eastAsia="ru-RU"/>
              </w:rPr>
              <w:t xml:space="preserve"> (между населенными пунктами)</w:t>
            </w:r>
            <w:r w:rsidR="0079280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447A53">
              <w:rPr>
                <w:rFonts w:ascii="Times New Roman" w:eastAsia="Times New Roman" w:hAnsi="Times New Roman"/>
                <w:sz w:val="24"/>
                <w:szCs w:val="24"/>
                <w:lang w:eastAsia="ru-RU"/>
              </w:rPr>
              <w:t xml:space="preserve">водоток </w:t>
            </w:r>
            <w:r>
              <w:rPr>
                <w:rFonts w:ascii="Times New Roman" w:eastAsia="Times New Roman" w:hAnsi="Times New Roman"/>
                <w:sz w:val="24"/>
                <w:szCs w:val="24"/>
                <w:lang w:eastAsia="ru-RU"/>
              </w:rPr>
              <w:t>Светл</w:t>
            </w:r>
            <w:r w:rsidR="0079280E">
              <w:rPr>
                <w:rFonts w:ascii="Times New Roman" w:eastAsia="Times New Roman" w:hAnsi="Times New Roman"/>
                <w:sz w:val="24"/>
                <w:szCs w:val="24"/>
                <w:lang w:eastAsia="ru-RU"/>
              </w:rPr>
              <w:t>ая</w:t>
            </w:r>
            <w:r>
              <w:rPr>
                <w:rFonts w:ascii="Times New Roman" w:eastAsia="Times New Roman" w:hAnsi="Times New Roman"/>
                <w:sz w:val="24"/>
                <w:szCs w:val="24"/>
                <w:lang w:eastAsia="ru-RU"/>
              </w:rPr>
              <w:t xml:space="preserve"> Проток</w:t>
            </w:r>
            <w:r w:rsidR="0079280E">
              <w:rPr>
                <w:rFonts w:ascii="Times New Roman" w:eastAsia="Times New Roman" w:hAnsi="Times New Roman"/>
                <w:sz w:val="24"/>
                <w:szCs w:val="24"/>
                <w:lang w:eastAsia="ru-RU"/>
              </w:rPr>
              <w:t>а</w:t>
            </w:r>
          </w:p>
        </w:tc>
        <w:tc>
          <w:tcPr>
            <w:tcW w:w="1141" w:type="pct"/>
            <w:vAlign w:val="center"/>
          </w:tcPr>
          <w:p w:rsidR="00825C5C" w:rsidRPr="00825C5C" w:rsidRDefault="00121ACE" w:rsidP="00825C5C">
            <w:pPr>
              <w:spacing w:after="0" w:line="240" w:lineRule="auto"/>
              <w:ind w:left="-84" w:right="-11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Строительство, </w:t>
            </w:r>
            <w:r w:rsidR="004221E9">
              <w:rPr>
                <w:rFonts w:ascii="Times New Roman" w:eastAsia="Times New Roman" w:hAnsi="Times New Roman"/>
                <w:sz w:val="24"/>
                <w:szCs w:val="24"/>
                <w:lang w:eastAsia="ru-RU"/>
              </w:rPr>
              <w:t>б</w:t>
            </w:r>
            <w:r w:rsidR="00825C5C" w:rsidRPr="00825C5C">
              <w:rPr>
                <w:rFonts w:ascii="Times New Roman" w:eastAsia="Times New Roman" w:hAnsi="Times New Roman"/>
                <w:sz w:val="24"/>
                <w:szCs w:val="24"/>
                <w:lang w:eastAsia="ru-RU"/>
              </w:rPr>
              <w:t>лагоустройство</w:t>
            </w:r>
          </w:p>
        </w:tc>
        <w:tc>
          <w:tcPr>
            <w:tcW w:w="618" w:type="pct"/>
            <w:vAlign w:val="center"/>
          </w:tcPr>
          <w:p w:rsidR="00825C5C" w:rsidRPr="00825C5C" w:rsidRDefault="00E57B4E" w:rsidP="00E57B4E">
            <w:pPr>
              <w:spacing w:after="0" w:line="240" w:lineRule="auto"/>
              <w:ind w:left="-104"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I очередь </w:t>
            </w:r>
            <w:r w:rsidR="00825C5C" w:rsidRPr="00825C5C">
              <w:rPr>
                <w:rFonts w:ascii="Times New Roman" w:eastAsia="Times New Roman" w:hAnsi="Times New Roman"/>
                <w:sz w:val="24"/>
                <w:szCs w:val="24"/>
                <w:lang w:eastAsia="ru-RU"/>
              </w:rPr>
              <w:t xml:space="preserve"> </w:t>
            </w:r>
          </w:p>
        </w:tc>
      </w:tr>
      <w:tr w:rsidR="00A92E8C" w:rsidRPr="00825C5C" w:rsidTr="00BE1DF8">
        <w:tc>
          <w:tcPr>
            <w:tcW w:w="252" w:type="pct"/>
            <w:vAlign w:val="center"/>
          </w:tcPr>
          <w:p w:rsidR="00A92E8C" w:rsidRPr="00825C5C" w:rsidRDefault="00A92E8C" w:rsidP="00825C5C">
            <w:pPr>
              <w:spacing w:after="0" w:line="240" w:lineRule="auto"/>
              <w:ind w:left="-84" w:right="-11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104" w:type="pct"/>
            <w:vAlign w:val="center"/>
          </w:tcPr>
          <w:p w:rsidR="00A92E8C" w:rsidRPr="00825C5C" w:rsidRDefault="00A92E8C" w:rsidP="004F1155">
            <w:pPr>
              <w:spacing w:after="0" w:line="240" w:lineRule="auto"/>
              <w:ind w:left="-84" w:right="-116"/>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благоустройство территории</w:t>
            </w:r>
            <w:r w:rsidR="00F21211">
              <w:t xml:space="preserve"> </w:t>
            </w:r>
            <w:r w:rsidR="004F1155">
              <w:rPr>
                <w:rFonts w:ascii="Times New Roman" w:eastAsia="Times New Roman" w:hAnsi="Times New Roman"/>
                <w:sz w:val="24"/>
                <w:szCs w:val="24"/>
                <w:lang w:eastAsia="ru-RU"/>
              </w:rPr>
              <w:t>КСЦ «Досуг»</w:t>
            </w:r>
          </w:p>
        </w:tc>
        <w:tc>
          <w:tcPr>
            <w:tcW w:w="385" w:type="pct"/>
            <w:vAlign w:val="center"/>
          </w:tcPr>
          <w:p w:rsidR="00A92E8C" w:rsidRPr="00825C5C" w:rsidRDefault="00A92E8C" w:rsidP="00BB4166">
            <w:pPr>
              <w:spacing w:after="0" w:line="240" w:lineRule="auto"/>
              <w:ind w:left="-84" w:right="-116"/>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га</w:t>
            </w:r>
          </w:p>
        </w:tc>
        <w:tc>
          <w:tcPr>
            <w:tcW w:w="377" w:type="pct"/>
            <w:vAlign w:val="center"/>
          </w:tcPr>
          <w:p w:rsidR="00A92E8C" w:rsidRPr="00825C5C" w:rsidRDefault="00A92E8C" w:rsidP="002B0805">
            <w:pPr>
              <w:spacing w:after="0" w:line="240" w:lineRule="auto"/>
              <w:ind w:left="-84" w:right="-116"/>
              <w:jc w:val="center"/>
              <w:rPr>
                <w:rFonts w:ascii="Times New Roman" w:eastAsia="Times New Roman" w:hAnsi="Times New Roman"/>
                <w:sz w:val="24"/>
                <w:szCs w:val="24"/>
                <w:lang w:eastAsia="ru-RU"/>
              </w:rPr>
            </w:pPr>
            <w:r w:rsidRPr="009251A1">
              <w:rPr>
                <w:rFonts w:ascii="Times New Roman" w:eastAsia="Times New Roman" w:hAnsi="Times New Roman"/>
                <w:sz w:val="24"/>
                <w:szCs w:val="24"/>
                <w:lang w:eastAsia="ru-RU"/>
              </w:rPr>
              <w:t>0,</w:t>
            </w:r>
            <w:r w:rsidR="002B0805">
              <w:rPr>
                <w:rFonts w:ascii="Times New Roman" w:eastAsia="Times New Roman" w:hAnsi="Times New Roman"/>
                <w:sz w:val="24"/>
                <w:szCs w:val="24"/>
                <w:lang w:eastAsia="ru-RU"/>
              </w:rPr>
              <w:t>36</w:t>
            </w:r>
          </w:p>
        </w:tc>
        <w:tc>
          <w:tcPr>
            <w:tcW w:w="1123" w:type="pct"/>
            <w:vAlign w:val="center"/>
          </w:tcPr>
          <w:p w:rsidR="00A92E8C" w:rsidRDefault="00A92E8C" w:rsidP="00BB4166">
            <w:pPr>
              <w:spacing w:after="0" w:line="240" w:lineRule="auto"/>
              <w:ind w:left="-84" w:right="-116"/>
              <w:jc w:val="center"/>
              <w:rPr>
                <w:rFonts w:ascii="Times New Roman" w:eastAsia="Times New Roman" w:hAnsi="Times New Roman"/>
                <w:sz w:val="24"/>
                <w:szCs w:val="24"/>
                <w:lang w:eastAsia="ru-RU"/>
              </w:rPr>
            </w:pPr>
            <w:r w:rsidRPr="00360765">
              <w:rPr>
                <w:rFonts w:ascii="Times New Roman" w:eastAsia="Times New Roman" w:hAnsi="Times New Roman"/>
                <w:sz w:val="24"/>
                <w:szCs w:val="24"/>
                <w:lang w:eastAsia="ru-RU"/>
              </w:rPr>
              <w:t xml:space="preserve">п. </w:t>
            </w:r>
            <w:r w:rsidR="000853D8">
              <w:rPr>
                <w:rFonts w:ascii="Times New Roman" w:eastAsia="Times New Roman" w:hAnsi="Times New Roman"/>
                <w:sz w:val="24"/>
                <w:szCs w:val="24"/>
                <w:lang w:eastAsia="ru-RU"/>
              </w:rPr>
              <w:t>Северный</w:t>
            </w:r>
            <w:r w:rsidRPr="00360765">
              <w:rPr>
                <w:rFonts w:ascii="Times New Roman" w:eastAsia="Times New Roman" w:hAnsi="Times New Roman"/>
                <w:sz w:val="24"/>
                <w:szCs w:val="24"/>
                <w:lang w:eastAsia="ru-RU"/>
              </w:rPr>
              <w:t xml:space="preserve">, </w:t>
            </w:r>
          </w:p>
          <w:p w:rsidR="00A92E8C" w:rsidRPr="00825C5C" w:rsidRDefault="00A92E8C" w:rsidP="000853D8">
            <w:pPr>
              <w:spacing w:after="0" w:line="240" w:lineRule="auto"/>
              <w:ind w:left="-84" w:right="-116"/>
              <w:jc w:val="center"/>
              <w:rPr>
                <w:rFonts w:ascii="Times New Roman" w:eastAsia="Times New Roman" w:hAnsi="Times New Roman"/>
                <w:sz w:val="24"/>
                <w:szCs w:val="24"/>
                <w:lang w:eastAsia="ru-RU"/>
              </w:rPr>
            </w:pPr>
            <w:r w:rsidRPr="00360765">
              <w:rPr>
                <w:rFonts w:ascii="Times New Roman" w:eastAsia="Times New Roman" w:hAnsi="Times New Roman"/>
                <w:sz w:val="24"/>
                <w:szCs w:val="24"/>
                <w:lang w:eastAsia="ru-RU"/>
              </w:rPr>
              <w:t xml:space="preserve">ул. </w:t>
            </w:r>
            <w:r w:rsidR="000853D8">
              <w:rPr>
                <w:rFonts w:ascii="Times New Roman" w:eastAsia="Times New Roman" w:hAnsi="Times New Roman"/>
                <w:sz w:val="24"/>
                <w:szCs w:val="24"/>
                <w:lang w:eastAsia="ru-RU"/>
              </w:rPr>
              <w:t>Дорожная, 4</w:t>
            </w:r>
          </w:p>
        </w:tc>
        <w:tc>
          <w:tcPr>
            <w:tcW w:w="1141" w:type="pct"/>
            <w:vAlign w:val="center"/>
          </w:tcPr>
          <w:p w:rsidR="00A92E8C" w:rsidRPr="00825C5C" w:rsidRDefault="00A92E8C" w:rsidP="00BB4166">
            <w:pPr>
              <w:spacing w:after="0" w:line="240" w:lineRule="auto"/>
              <w:ind w:left="-84" w:right="-116"/>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Благоустройство</w:t>
            </w:r>
          </w:p>
        </w:tc>
        <w:tc>
          <w:tcPr>
            <w:tcW w:w="618" w:type="pct"/>
            <w:vAlign w:val="center"/>
          </w:tcPr>
          <w:p w:rsidR="00A92E8C" w:rsidRPr="00825C5C" w:rsidRDefault="00A92E8C" w:rsidP="00BB4166">
            <w:pPr>
              <w:spacing w:after="0" w:line="240" w:lineRule="auto"/>
              <w:ind w:left="-10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I очередь - расч.срок</w:t>
            </w:r>
          </w:p>
        </w:tc>
      </w:tr>
      <w:tr w:rsidR="00F21211" w:rsidRPr="00825C5C" w:rsidTr="00BB4166">
        <w:tc>
          <w:tcPr>
            <w:tcW w:w="252" w:type="pct"/>
            <w:vAlign w:val="center"/>
          </w:tcPr>
          <w:p w:rsidR="00F21211" w:rsidRPr="00825C5C" w:rsidRDefault="00F21211" w:rsidP="00825C5C">
            <w:pPr>
              <w:spacing w:after="0" w:line="240" w:lineRule="auto"/>
              <w:ind w:left="-84" w:right="-116"/>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130" w:type="pct"/>
            <w:gridSpan w:val="5"/>
            <w:vAlign w:val="center"/>
          </w:tcPr>
          <w:p w:rsidR="00F21211" w:rsidRPr="00825C5C" w:rsidRDefault="00F21211" w:rsidP="00825C5C">
            <w:pPr>
              <w:spacing w:after="0" w:line="240" w:lineRule="auto"/>
              <w:ind w:left="-84" w:right="-116"/>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оказание содействия размещению на территории поселения или приспособлению существующих строений под объекты рекреационного обслуживания</w:t>
            </w:r>
          </w:p>
        </w:tc>
        <w:tc>
          <w:tcPr>
            <w:tcW w:w="618" w:type="pct"/>
            <w:vAlign w:val="center"/>
          </w:tcPr>
          <w:p w:rsidR="00F21211" w:rsidRPr="00825C5C" w:rsidRDefault="00F21211" w:rsidP="00825C5C">
            <w:pPr>
              <w:spacing w:after="0" w:line="240" w:lineRule="auto"/>
              <w:ind w:left="-104" w:right="-108"/>
              <w:jc w:val="center"/>
              <w:rPr>
                <w:rFonts w:ascii="Times New Roman" w:eastAsia="Times New Roman" w:hAnsi="Times New Roman"/>
                <w:sz w:val="24"/>
                <w:szCs w:val="24"/>
                <w:lang w:eastAsia="ru-RU"/>
              </w:rPr>
            </w:pPr>
            <w:r w:rsidRPr="00825C5C">
              <w:rPr>
                <w:rFonts w:ascii="Times New Roman" w:eastAsia="Times New Roman" w:hAnsi="Times New Roman"/>
                <w:sz w:val="24"/>
                <w:szCs w:val="24"/>
                <w:lang w:eastAsia="ru-RU"/>
              </w:rPr>
              <w:t>I очередь - расч.срок</w:t>
            </w:r>
          </w:p>
        </w:tc>
      </w:tr>
    </w:tbl>
    <w:p w:rsidR="00270918" w:rsidRPr="00C73F61" w:rsidRDefault="007E5E59" w:rsidP="004466F3">
      <w:pPr>
        <w:pStyle w:val="3"/>
        <w:numPr>
          <w:ilvl w:val="0"/>
          <w:numId w:val="0"/>
        </w:numPr>
        <w:ind w:left="720" w:hanging="181"/>
        <w:jc w:val="both"/>
        <w:rPr>
          <w:rFonts w:ascii="Times New Roman" w:hAnsi="Times New Roman"/>
          <w:sz w:val="24"/>
          <w:szCs w:val="24"/>
        </w:rPr>
      </w:pPr>
      <w:bookmarkStart w:id="125" w:name="_Toc330909966"/>
      <w:bookmarkStart w:id="126" w:name="_Toc330910020"/>
      <w:bookmarkStart w:id="127" w:name="_Toc341881500"/>
      <w:bookmarkStart w:id="128" w:name="_Toc359487563"/>
      <w:r w:rsidRPr="00C73F61">
        <w:rPr>
          <w:rFonts w:ascii="Times New Roman" w:hAnsi="Times New Roman"/>
          <w:sz w:val="24"/>
          <w:szCs w:val="24"/>
        </w:rPr>
        <w:t>3</w:t>
      </w:r>
      <w:r w:rsidR="00270918" w:rsidRPr="00C73F61">
        <w:rPr>
          <w:rFonts w:ascii="Times New Roman" w:hAnsi="Times New Roman"/>
          <w:sz w:val="24"/>
          <w:szCs w:val="24"/>
        </w:rPr>
        <w:t>.4.2.</w:t>
      </w:r>
      <w:r w:rsidR="00270918" w:rsidRPr="00C73F61">
        <w:rPr>
          <w:rFonts w:ascii="Times New Roman" w:hAnsi="Times New Roman"/>
          <w:sz w:val="24"/>
          <w:szCs w:val="24"/>
        </w:rPr>
        <w:tab/>
        <w:t>Прогноз объёмов и структура нового жилищного строительства</w:t>
      </w:r>
      <w:bookmarkEnd w:id="125"/>
      <w:bookmarkEnd w:id="126"/>
      <w:bookmarkEnd w:id="127"/>
      <w:bookmarkEnd w:id="128"/>
    </w:p>
    <w:p w:rsidR="00E86307" w:rsidRPr="004602FA" w:rsidRDefault="00E86307" w:rsidP="004602FA">
      <w:pPr>
        <w:spacing w:after="0" w:line="240" w:lineRule="auto"/>
        <w:ind w:firstLine="539"/>
        <w:jc w:val="both"/>
        <w:rPr>
          <w:rFonts w:ascii="Times New Roman" w:eastAsia="Times New Roman" w:hAnsi="Times New Roman"/>
          <w:sz w:val="24"/>
          <w:szCs w:val="24"/>
          <w:lang w:eastAsia="ru-RU"/>
        </w:rPr>
      </w:pPr>
      <w:r w:rsidRPr="004602FA">
        <w:rPr>
          <w:rFonts w:ascii="Times New Roman" w:eastAsia="Times New Roman" w:hAnsi="Times New Roman"/>
          <w:sz w:val="24"/>
          <w:szCs w:val="24"/>
          <w:lang w:eastAsia="ru-RU"/>
        </w:rPr>
        <w:t>Согласно ст. 14 и 14.1 от 06.10. 2003г.  № 131- ФЗ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416AB" w:rsidRPr="001E5FE9" w:rsidRDefault="007A68E7" w:rsidP="003416AB">
      <w:pPr>
        <w:spacing w:after="0" w:line="240" w:lineRule="auto"/>
        <w:ind w:firstLine="539"/>
        <w:jc w:val="both"/>
        <w:rPr>
          <w:rFonts w:ascii="Times New Roman" w:eastAsia="Times New Roman" w:hAnsi="Times New Roman"/>
          <w:sz w:val="24"/>
          <w:szCs w:val="24"/>
          <w:lang w:eastAsia="ru-RU"/>
        </w:rPr>
      </w:pPr>
      <w:r w:rsidRPr="004602FA">
        <w:rPr>
          <w:rFonts w:ascii="Times New Roman" w:eastAsia="Times New Roman" w:hAnsi="Times New Roman"/>
          <w:sz w:val="24"/>
          <w:szCs w:val="24"/>
          <w:lang w:eastAsia="ru-RU"/>
        </w:rPr>
        <w:t xml:space="preserve">Жилой фонд </w:t>
      </w:r>
      <w:r w:rsidR="00402489">
        <w:rPr>
          <w:rFonts w:ascii="Times New Roman" w:eastAsia="Times New Roman" w:hAnsi="Times New Roman"/>
          <w:sz w:val="24"/>
          <w:szCs w:val="24"/>
          <w:lang w:eastAsia="ru-RU"/>
        </w:rPr>
        <w:t xml:space="preserve">Северного </w:t>
      </w:r>
      <w:r w:rsidRPr="004602FA">
        <w:rPr>
          <w:rFonts w:ascii="Times New Roman" w:eastAsia="Times New Roman" w:hAnsi="Times New Roman"/>
          <w:sz w:val="24"/>
          <w:szCs w:val="24"/>
          <w:lang w:eastAsia="ru-RU"/>
        </w:rPr>
        <w:t xml:space="preserve">сельского поселения </w:t>
      </w:r>
      <w:r w:rsidR="00F27C33" w:rsidRPr="004602FA">
        <w:rPr>
          <w:rFonts w:ascii="Times New Roman" w:eastAsia="Times New Roman" w:hAnsi="Times New Roman"/>
          <w:sz w:val="24"/>
          <w:szCs w:val="24"/>
          <w:lang w:eastAsia="ru-RU"/>
        </w:rPr>
        <w:t xml:space="preserve">по состоянию на 01.01.2011 г. </w:t>
      </w:r>
      <w:r w:rsidRPr="004602FA">
        <w:rPr>
          <w:rFonts w:ascii="Times New Roman" w:eastAsia="Times New Roman" w:hAnsi="Times New Roman"/>
          <w:sz w:val="24"/>
          <w:szCs w:val="24"/>
          <w:lang w:eastAsia="ru-RU"/>
        </w:rPr>
        <w:t xml:space="preserve">составил </w:t>
      </w:r>
      <w:r w:rsidR="003416AB" w:rsidRPr="001E5FE9">
        <w:rPr>
          <w:rFonts w:ascii="Times New Roman" w:eastAsia="Times New Roman" w:hAnsi="Times New Roman"/>
          <w:sz w:val="24"/>
          <w:szCs w:val="24"/>
          <w:lang w:eastAsia="ru-RU"/>
        </w:rPr>
        <w:t>4,1 тыс. м</w:t>
      </w:r>
      <w:r w:rsidR="003416AB" w:rsidRPr="001E5FE9">
        <w:rPr>
          <w:rFonts w:ascii="Times New Roman" w:eastAsia="Times New Roman" w:hAnsi="Times New Roman"/>
          <w:sz w:val="24"/>
          <w:szCs w:val="24"/>
          <w:vertAlign w:val="superscript"/>
          <w:lang w:eastAsia="ru-RU"/>
        </w:rPr>
        <w:t>2</w:t>
      </w:r>
      <w:r w:rsidR="003416AB" w:rsidRPr="001E5FE9">
        <w:rPr>
          <w:rFonts w:ascii="Times New Roman" w:eastAsia="Times New Roman" w:hAnsi="Times New Roman"/>
          <w:sz w:val="24"/>
          <w:szCs w:val="24"/>
          <w:lang w:eastAsia="ru-RU"/>
        </w:rPr>
        <w:t>. Прирост ветхого и аварийного жилищного фонда составляет не менее 0,3 % в год.</w:t>
      </w:r>
    </w:p>
    <w:p w:rsidR="00636047" w:rsidRPr="001E5FE9" w:rsidRDefault="003416AB" w:rsidP="003416AB">
      <w:pPr>
        <w:spacing w:after="0" w:line="240" w:lineRule="auto"/>
        <w:ind w:firstLine="539"/>
        <w:jc w:val="both"/>
        <w:rPr>
          <w:rFonts w:ascii="Times New Roman" w:eastAsia="Times New Roman" w:hAnsi="Times New Roman"/>
          <w:sz w:val="24"/>
          <w:szCs w:val="24"/>
          <w:lang w:eastAsia="ru-RU"/>
        </w:rPr>
      </w:pPr>
      <w:r w:rsidRPr="001E5FE9">
        <w:rPr>
          <w:rFonts w:ascii="Times New Roman" w:eastAsia="Times New Roman" w:hAnsi="Times New Roman"/>
          <w:sz w:val="24"/>
          <w:szCs w:val="24"/>
          <w:lang w:eastAsia="ru-RU"/>
        </w:rPr>
        <w:t>Жилищная обеспеченность в Северном сельском поселении составляет 25,4 м</w:t>
      </w:r>
      <w:r w:rsidRPr="001E5FE9">
        <w:rPr>
          <w:rFonts w:ascii="Times New Roman" w:eastAsia="Times New Roman" w:hAnsi="Times New Roman"/>
          <w:sz w:val="24"/>
          <w:szCs w:val="24"/>
          <w:vertAlign w:val="superscript"/>
          <w:lang w:eastAsia="ru-RU"/>
        </w:rPr>
        <w:t>2</w:t>
      </w:r>
      <w:r w:rsidR="006E5D40" w:rsidRPr="001E5FE9">
        <w:rPr>
          <w:rFonts w:ascii="Times New Roman" w:eastAsia="Times New Roman" w:hAnsi="Times New Roman"/>
          <w:sz w:val="24"/>
          <w:szCs w:val="24"/>
          <w:lang w:eastAsia="ru-RU"/>
        </w:rPr>
        <w:t>.</w:t>
      </w:r>
      <w:r w:rsidRPr="001E5FE9">
        <w:rPr>
          <w:rFonts w:ascii="Times New Roman" w:eastAsia="Times New Roman" w:hAnsi="Times New Roman"/>
          <w:sz w:val="24"/>
          <w:szCs w:val="24"/>
          <w:lang w:eastAsia="ru-RU"/>
        </w:rPr>
        <w:t xml:space="preserve">  </w:t>
      </w:r>
    </w:p>
    <w:p w:rsidR="00F27C33" w:rsidRDefault="00F27C33" w:rsidP="004602FA">
      <w:pPr>
        <w:spacing w:after="0" w:line="240" w:lineRule="auto"/>
        <w:ind w:firstLine="539"/>
        <w:jc w:val="both"/>
        <w:rPr>
          <w:rFonts w:ascii="Times New Roman" w:eastAsia="Times New Roman" w:hAnsi="Times New Roman"/>
          <w:sz w:val="24"/>
          <w:szCs w:val="24"/>
          <w:lang w:eastAsia="ru-RU"/>
        </w:rPr>
      </w:pPr>
      <w:r w:rsidRPr="004602FA">
        <w:rPr>
          <w:rFonts w:ascii="Times New Roman" w:eastAsia="Times New Roman" w:hAnsi="Times New Roman"/>
          <w:sz w:val="24"/>
          <w:szCs w:val="24"/>
          <w:lang w:eastAsia="ru-RU"/>
        </w:rPr>
        <w:t xml:space="preserve">Жилой фонд представлен индивидуальной </w:t>
      </w:r>
      <w:r w:rsidR="00FC778F">
        <w:rPr>
          <w:rFonts w:ascii="Times New Roman" w:eastAsia="Times New Roman" w:hAnsi="Times New Roman"/>
          <w:sz w:val="24"/>
          <w:szCs w:val="24"/>
          <w:lang w:eastAsia="ru-RU"/>
        </w:rPr>
        <w:t xml:space="preserve">и </w:t>
      </w:r>
      <w:r w:rsidR="003416AB">
        <w:rPr>
          <w:rFonts w:ascii="Times New Roman" w:eastAsia="Times New Roman" w:hAnsi="Times New Roman"/>
          <w:sz w:val="24"/>
          <w:szCs w:val="24"/>
          <w:lang w:eastAsia="ru-RU"/>
        </w:rPr>
        <w:t>блокированной</w:t>
      </w:r>
      <w:r w:rsidRPr="004602FA">
        <w:rPr>
          <w:rFonts w:ascii="Times New Roman" w:eastAsia="Times New Roman" w:hAnsi="Times New Roman"/>
          <w:sz w:val="24"/>
          <w:szCs w:val="24"/>
          <w:lang w:eastAsia="ru-RU"/>
        </w:rPr>
        <w:t xml:space="preserve"> </w:t>
      </w:r>
      <w:r w:rsidR="003416AB">
        <w:rPr>
          <w:rFonts w:ascii="Times New Roman" w:eastAsia="Times New Roman" w:hAnsi="Times New Roman"/>
          <w:sz w:val="24"/>
          <w:szCs w:val="24"/>
          <w:lang w:eastAsia="ru-RU"/>
        </w:rPr>
        <w:t>одно</w:t>
      </w:r>
      <w:r w:rsidRPr="004602FA">
        <w:rPr>
          <w:rFonts w:ascii="Times New Roman" w:eastAsia="Times New Roman" w:hAnsi="Times New Roman"/>
          <w:sz w:val="24"/>
          <w:szCs w:val="24"/>
          <w:lang w:eastAsia="ru-RU"/>
        </w:rPr>
        <w:t>этажн</w:t>
      </w:r>
      <w:r w:rsidR="00BB1646">
        <w:rPr>
          <w:rFonts w:ascii="Times New Roman" w:eastAsia="Times New Roman" w:hAnsi="Times New Roman"/>
          <w:sz w:val="24"/>
          <w:szCs w:val="24"/>
          <w:lang w:eastAsia="ru-RU"/>
        </w:rPr>
        <w:t>ой</w:t>
      </w:r>
      <w:r w:rsidRPr="004602FA">
        <w:rPr>
          <w:rFonts w:ascii="Times New Roman" w:eastAsia="Times New Roman" w:hAnsi="Times New Roman"/>
          <w:sz w:val="24"/>
          <w:szCs w:val="24"/>
          <w:lang w:eastAsia="ru-RU"/>
        </w:rPr>
        <w:t xml:space="preserve"> жил</w:t>
      </w:r>
      <w:r w:rsidR="00BB1646">
        <w:rPr>
          <w:rFonts w:ascii="Times New Roman" w:eastAsia="Times New Roman" w:hAnsi="Times New Roman"/>
          <w:sz w:val="24"/>
          <w:szCs w:val="24"/>
          <w:lang w:eastAsia="ru-RU"/>
        </w:rPr>
        <w:t>ой</w:t>
      </w:r>
      <w:r w:rsidRPr="004602FA">
        <w:rPr>
          <w:rFonts w:ascii="Times New Roman" w:eastAsia="Times New Roman" w:hAnsi="Times New Roman"/>
          <w:sz w:val="24"/>
          <w:szCs w:val="24"/>
          <w:lang w:eastAsia="ru-RU"/>
        </w:rPr>
        <w:t xml:space="preserve"> </w:t>
      </w:r>
      <w:r w:rsidR="00BB1646">
        <w:rPr>
          <w:rFonts w:ascii="Times New Roman" w:eastAsia="Times New Roman" w:hAnsi="Times New Roman"/>
          <w:sz w:val="24"/>
          <w:szCs w:val="24"/>
          <w:lang w:eastAsia="ru-RU"/>
        </w:rPr>
        <w:t>застройкой</w:t>
      </w:r>
      <w:r w:rsidRPr="004602FA">
        <w:rPr>
          <w:rFonts w:ascii="Times New Roman" w:eastAsia="Times New Roman" w:hAnsi="Times New Roman"/>
          <w:sz w:val="24"/>
          <w:szCs w:val="24"/>
          <w:lang w:eastAsia="ru-RU"/>
        </w:rPr>
        <w:t xml:space="preserve">. </w:t>
      </w:r>
    </w:p>
    <w:p w:rsidR="00AA2017" w:rsidRPr="004602FA" w:rsidRDefault="00AA2017" w:rsidP="004602FA">
      <w:pPr>
        <w:spacing w:after="0" w:line="240" w:lineRule="auto"/>
        <w:ind w:firstLine="539"/>
        <w:jc w:val="both"/>
        <w:rPr>
          <w:rFonts w:ascii="Times New Roman" w:eastAsia="Times New Roman" w:hAnsi="Times New Roman"/>
          <w:sz w:val="24"/>
          <w:szCs w:val="24"/>
          <w:lang w:eastAsia="ru-RU"/>
        </w:rPr>
      </w:pPr>
    </w:p>
    <w:p w:rsidR="00F27C33" w:rsidRPr="00541FB3" w:rsidRDefault="00F27C33" w:rsidP="004602FA">
      <w:pPr>
        <w:spacing w:after="0" w:line="240" w:lineRule="auto"/>
        <w:ind w:firstLine="539"/>
        <w:jc w:val="both"/>
        <w:rPr>
          <w:rFonts w:ascii="Times New Roman" w:eastAsia="Times New Roman" w:hAnsi="Times New Roman"/>
          <w:i/>
          <w:sz w:val="24"/>
          <w:szCs w:val="24"/>
          <w:lang w:eastAsia="ru-RU"/>
        </w:rPr>
      </w:pPr>
      <w:r w:rsidRPr="00541FB3">
        <w:rPr>
          <w:rFonts w:ascii="Times New Roman" w:eastAsia="Times New Roman" w:hAnsi="Times New Roman"/>
          <w:i/>
          <w:sz w:val="24"/>
          <w:szCs w:val="24"/>
          <w:lang w:eastAsia="ru-RU"/>
        </w:rPr>
        <w:lastRenderedPageBreak/>
        <w:t>Расчёт объёмов нового жилищного строительства</w:t>
      </w:r>
    </w:p>
    <w:p w:rsidR="007C1FA1" w:rsidRPr="00BA1C24" w:rsidRDefault="00541FB3" w:rsidP="00BA1C24">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314634">
        <w:rPr>
          <w:rFonts w:ascii="Times New Roman" w:eastAsia="Times New Roman" w:hAnsi="Times New Roman"/>
          <w:sz w:val="24"/>
          <w:szCs w:val="24"/>
          <w:lang w:eastAsia="ru-RU"/>
        </w:rPr>
        <w:t>орму обеспеченност</w:t>
      </w:r>
      <w:r w:rsidR="004F0C02">
        <w:rPr>
          <w:rFonts w:ascii="Times New Roman" w:eastAsia="Times New Roman" w:hAnsi="Times New Roman"/>
          <w:sz w:val="24"/>
          <w:szCs w:val="24"/>
          <w:lang w:eastAsia="ru-RU"/>
        </w:rPr>
        <w:t>и</w:t>
      </w:r>
      <w:r w:rsidR="00314634">
        <w:rPr>
          <w:rFonts w:ascii="Times New Roman" w:eastAsia="Times New Roman" w:hAnsi="Times New Roman"/>
          <w:sz w:val="24"/>
          <w:szCs w:val="24"/>
          <w:lang w:eastAsia="ru-RU"/>
        </w:rPr>
        <w:t xml:space="preserve"> населения жильем на расчетный срок </w:t>
      </w:r>
      <w:r w:rsidR="00500717">
        <w:rPr>
          <w:rFonts w:ascii="Times New Roman" w:eastAsia="Times New Roman" w:hAnsi="Times New Roman"/>
          <w:sz w:val="24"/>
          <w:szCs w:val="24"/>
          <w:lang w:eastAsia="ru-RU"/>
        </w:rPr>
        <w:t>Г</w:t>
      </w:r>
      <w:r w:rsidR="00314634">
        <w:rPr>
          <w:rFonts w:ascii="Times New Roman" w:eastAsia="Times New Roman" w:hAnsi="Times New Roman"/>
          <w:sz w:val="24"/>
          <w:szCs w:val="24"/>
          <w:lang w:eastAsia="ru-RU"/>
        </w:rPr>
        <w:t>енерального плана</w:t>
      </w:r>
      <w:r w:rsidR="004F0C02">
        <w:rPr>
          <w:rFonts w:ascii="Times New Roman" w:eastAsia="Times New Roman" w:hAnsi="Times New Roman"/>
          <w:sz w:val="24"/>
          <w:szCs w:val="24"/>
          <w:lang w:eastAsia="ru-RU"/>
        </w:rPr>
        <w:t>,</w:t>
      </w:r>
      <w:r w:rsidR="00314634">
        <w:rPr>
          <w:rFonts w:ascii="Times New Roman" w:eastAsia="Times New Roman" w:hAnsi="Times New Roman"/>
          <w:sz w:val="24"/>
          <w:szCs w:val="24"/>
          <w:lang w:eastAsia="ru-RU"/>
        </w:rPr>
        <w:t xml:space="preserve"> к 203</w:t>
      </w:r>
      <w:r w:rsidR="005F558C">
        <w:rPr>
          <w:rFonts w:ascii="Times New Roman" w:eastAsia="Times New Roman" w:hAnsi="Times New Roman"/>
          <w:sz w:val="24"/>
          <w:szCs w:val="24"/>
          <w:lang w:eastAsia="ru-RU"/>
        </w:rPr>
        <w:t>3</w:t>
      </w:r>
      <w:r w:rsidR="00314634">
        <w:rPr>
          <w:rFonts w:ascii="Times New Roman" w:eastAsia="Times New Roman" w:hAnsi="Times New Roman"/>
          <w:sz w:val="24"/>
          <w:szCs w:val="24"/>
          <w:lang w:eastAsia="ru-RU"/>
        </w:rPr>
        <w:t xml:space="preserve"> году</w:t>
      </w:r>
      <w:r w:rsidR="004F0C02">
        <w:rPr>
          <w:rFonts w:ascii="Times New Roman" w:eastAsia="Times New Roman" w:hAnsi="Times New Roman"/>
          <w:sz w:val="24"/>
          <w:szCs w:val="24"/>
          <w:lang w:eastAsia="ru-RU"/>
        </w:rPr>
        <w:t>, планируется сохранить 25,4</w:t>
      </w:r>
      <w:r w:rsidR="00314634">
        <w:rPr>
          <w:rFonts w:ascii="Times New Roman" w:eastAsia="Times New Roman" w:hAnsi="Times New Roman"/>
          <w:sz w:val="24"/>
          <w:szCs w:val="24"/>
          <w:lang w:eastAsia="ru-RU"/>
        </w:rPr>
        <w:t xml:space="preserve"> м</w:t>
      </w:r>
      <w:r w:rsidR="00A0485C" w:rsidRPr="00A0485C">
        <w:rPr>
          <w:rFonts w:ascii="Times New Roman" w:eastAsia="Times New Roman" w:hAnsi="Times New Roman"/>
          <w:sz w:val="24"/>
          <w:szCs w:val="24"/>
          <w:vertAlign w:val="superscript"/>
          <w:lang w:eastAsia="ru-RU"/>
        </w:rPr>
        <w:t>2</w:t>
      </w:r>
      <w:r w:rsidR="00314634">
        <w:rPr>
          <w:rFonts w:ascii="Times New Roman" w:eastAsia="Times New Roman" w:hAnsi="Times New Roman"/>
          <w:sz w:val="24"/>
          <w:szCs w:val="24"/>
          <w:lang w:eastAsia="ru-RU"/>
        </w:rPr>
        <w:t>/чел.</w:t>
      </w:r>
      <w:r w:rsidR="00314634" w:rsidRPr="004602FA">
        <w:rPr>
          <w:rFonts w:ascii="Times New Roman" w:eastAsia="Times New Roman" w:hAnsi="Times New Roman"/>
          <w:sz w:val="24"/>
          <w:szCs w:val="24"/>
          <w:lang w:eastAsia="ru-RU"/>
        </w:rPr>
        <w:t xml:space="preserve"> </w:t>
      </w:r>
      <w:r w:rsidR="00314634" w:rsidRPr="00D77240">
        <w:rPr>
          <w:rFonts w:ascii="Times New Roman" w:eastAsia="Times New Roman" w:hAnsi="Times New Roman"/>
          <w:sz w:val="24"/>
          <w:szCs w:val="24"/>
          <w:lang w:eastAsia="ru-RU"/>
        </w:rPr>
        <w:t xml:space="preserve">По типу застройки </w:t>
      </w:r>
      <w:r w:rsidR="003C129A">
        <w:rPr>
          <w:rFonts w:ascii="Times New Roman" w:eastAsia="Times New Roman" w:hAnsi="Times New Roman"/>
          <w:sz w:val="24"/>
          <w:szCs w:val="24"/>
          <w:lang w:eastAsia="ru-RU"/>
        </w:rPr>
        <w:t>новое</w:t>
      </w:r>
      <w:r w:rsidR="00314634" w:rsidRPr="00D77240">
        <w:rPr>
          <w:rFonts w:ascii="Times New Roman" w:eastAsia="Times New Roman" w:hAnsi="Times New Roman"/>
          <w:sz w:val="24"/>
          <w:szCs w:val="24"/>
          <w:lang w:eastAsia="ru-RU"/>
        </w:rPr>
        <w:t xml:space="preserve"> жиль</w:t>
      </w:r>
      <w:r w:rsidR="003C129A">
        <w:rPr>
          <w:rFonts w:ascii="Times New Roman" w:eastAsia="Times New Roman" w:hAnsi="Times New Roman"/>
          <w:sz w:val="24"/>
          <w:szCs w:val="24"/>
          <w:lang w:eastAsia="ru-RU"/>
        </w:rPr>
        <w:t>е</w:t>
      </w:r>
      <w:r w:rsidR="00314634" w:rsidRPr="00D77240">
        <w:rPr>
          <w:rFonts w:ascii="Times New Roman" w:eastAsia="Times New Roman" w:hAnsi="Times New Roman"/>
          <w:sz w:val="24"/>
          <w:szCs w:val="24"/>
          <w:lang w:eastAsia="ru-RU"/>
        </w:rPr>
        <w:t xml:space="preserve"> будет являться усадебной малоэтажн</w:t>
      </w:r>
      <w:r w:rsidR="00314634">
        <w:rPr>
          <w:rFonts w:ascii="Times New Roman" w:eastAsia="Times New Roman" w:hAnsi="Times New Roman"/>
          <w:sz w:val="24"/>
          <w:szCs w:val="24"/>
          <w:lang w:eastAsia="ru-RU"/>
        </w:rPr>
        <w:t>ой</w:t>
      </w:r>
      <w:r w:rsidR="00314634" w:rsidRPr="00D77240">
        <w:rPr>
          <w:rFonts w:ascii="Times New Roman" w:eastAsia="Times New Roman" w:hAnsi="Times New Roman"/>
          <w:sz w:val="24"/>
          <w:szCs w:val="24"/>
          <w:lang w:eastAsia="ru-RU"/>
        </w:rPr>
        <w:t xml:space="preserve"> застройк</w:t>
      </w:r>
      <w:r w:rsidR="003C129A">
        <w:rPr>
          <w:rFonts w:ascii="Times New Roman" w:eastAsia="Times New Roman" w:hAnsi="Times New Roman"/>
          <w:sz w:val="24"/>
          <w:szCs w:val="24"/>
          <w:lang w:eastAsia="ru-RU"/>
        </w:rPr>
        <w:t>ой</w:t>
      </w:r>
      <w:r w:rsidR="00314634" w:rsidRPr="00D77240">
        <w:rPr>
          <w:rFonts w:ascii="Times New Roman" w:eastAsia="Times New Roman" w:hAnsi="Times New Roman"/>
          <w:sz w:val="24"/>
          <w:szCs w:val="24"/>
          <w:lang w:eastAsia="ru-RU"/>
        </w:rPr>
        <w:t xml:space="preserve"> (</w:t>
      </w:r>
      <w:r w:rsidR="00EE4E3A">
        <w:rPr>
          <w:rFonts w:ascii="Times New Roman" w:eastAsia="Times New Roman" w:hAnsi="Times New Roman"/>
          <w:sz w:val="24"/>
          <w:szCs w:val="24"/>
          <w:lang w:eastAsia="ru-RU"/>
        </w:rPr>
        <w:t>преимущественно, одноэтажной,</w:t>
      </w:r>
      <w:r w:rsidR="00314634" w:rsidRPr="00D77240">
        <w:rPr>
          <w:rFonts w:ascii="Times New Roman" w:eastAsia="Times New Roman" w:hAnsi="Times New Roman"/>
          <w:sz w:val="24"/>
          <w:szCs w:val="24"/>
          <w:lang w:eastAsia="ru-RU"/>
        </w:rPr>
        <w:t xml:space="preserve"> с земельным участком)</w:t>
      </w:r>
      <w:r w:rsidR="00314634">
        <w:rPr>
          <w:rFonts w:ascii="Times New Roman" w:eastAsia="Times New Roman" w:hAnsi="Times New Roman"/>
          <w:sz w:val="24"/>
          <w:szCs w:val="24"/>
          <w:lang w:eastAsia="ru-RU"/>
        </w:rPr>
        <w:t xml:space="preserve">. </w:t>
      </w:r>
      <w:r w:rsidR="00693502">
        <w:rPr>
          <w:rFonts w:ascii="Times New Roman" w:eastAsia="Times New Roman" w:hAnsi="Times New Roman"/>
          <w:sz w:val="24"/>
          <w:szCs w:val="24"/>
          <w:lang w:eastAsia="ru-RU"/>
        </w:rPr>
        <w:t>Резервные территории для жилищного строительства имеются в границах населенных пунктов поселения</w:t>
      </w:r>
      <w:r w:rsidR="00EE4E3A">
        <w:rPr>
          <w:rFonts w:ascii="Times New Roman" w:eastAsia="Times New Roman" w:hAnsi="Times New Roman"/>
          <w:sz w:val="24"/>
          <w:szCs w:val="24"/>
          <w:lang w:eastAsia="ru-RU"/>
        </w:rPr>
        <w:t xml:space="preserve">. </w:t>
      </w:r>
      <w:r w:rsidR="001A0AC1">
        <w:rPr>
          <w:rFonts w:ascii="Times New Roman" w:eastAsia="Times New Roman" w:hAnsi="Times New Roman"/>
          <w:sz w:val="24"/>
          <w:szCs w:val="24"/>
          <w:lang w:eastAsia="ru-RU"/>
        </w:rPr>
        <w:t>Также предполагается выбытие ветхого и аварийного жилого фонда с последующим использованием освободившихся территорий.</w:t>
      </w:r>
    </w:p>
    <w:p w:rsidR="00610E71" w:rsidRPr="003C129A" w:rsidRDefault="00F27C33" w:rsidP="00BE1DF8">
      <w:pPr>
        <w:spacing w:after="0"/>
        <w:jc w:val="center"/>
        <w:rPr>
          <w:rFonts w:ascii="Times New Roman" w:eastAsia="Times New Roman" w:hAnsi="Times New Roman"/>
          <w:i/>
          <w:sz w:val="24"/>
          <w:szCs w:val="24"/>
          <w:lang w:eastAsia="ru-RU"/>
        </w:rPr>
      </w:pPr>
      <w:r w:rsidRPr="003C129A">
        <w:rPr>
          <w:rFonts w:ascii="Times New Roman" w:eastAsia="Times New Roman" w:hAnsi="Times New Roman"/>
          <w:i/>
          <w:sz w:val="24"/>
          <w:szCs w:val="24"/>
          <w:lang w:eastAsia="ru-RU"/>
        </w:rPr>
        <w:t>Показатели нового жилищного строительства</w:t>
      </w:r>
      <w:r w:rsidR="00BE1DF8">
        <w:rPr>
          <w:rFonts w:ascii="Times New Roman" w:eastAsia="Times New Roman" w:hAnsi="Times New Roman"/>
          <w:i/>
          <w:sz w:val="24"/>
          <w:szCs w:val="24"/>
          <w:lang w:eastAsia="ru-RU"/>
        </w:rPr>
        <w:t xml:space="preserve"> </w:t>
      </w:r>
      <w:r w:rsidR="00610E71" w:rsidRPr="003C129A">
        <w:rPr>
          <w:rFonts w:ascii="Times New Roman" w:eastAsia="Times New Roman" w:hAnsi="Times New Roman"/>
          <w:i/>
          <w:sz w:val="24"/>
          <w:szCs w:val="24"/>
          <w:lang w:eastAsia="ru-RU"/>
        </w:rPr>
        <w:t xml:space="preserve">по </w:t>
      </w:r>
      <w:r w:rsidR="00F152CD">
        <w:rPr>
          <w:rFonts w:ascii="Times New Roman" w:eastAsia="Times New Roman" w:hAnsi="Times New Roman"/>
          <w:i/>
          <w:sz w:val="24"/>
          <w:szCs w:val="24"/>
          <w:lang w:eastAsia="ru-RU"/>
        </w:rPr>
        <w:t>Северному</w:t>
      </w:r>
      <w:r w:rsidR="00610E71" w:rsidRPr="003C129A">
        <w:rPr>
          <w:rFonts w:ascii="Times New Roman" w:eastAsia="Times New Roman" w:hAnsi="Times New Roman"/>
          <w:i/>
          <w:sz w:val="24"/>
          <w:szCs w:val="24"/>
          <w:lang w:eastAsia="ru-RU"/>
        </w:rPr>
        <w:t xml:space="preserve"> </w:t>
      </w:r>
      <w:r w:rsidR="00BE1DF8">
        <w:rPr>
          <w:rFonts w:ascii="Times New Roman" w:eastAsia="Times New Roman" w:hAnsi="Times New Roman"/>
          <w:i/>
          <w:sz w:val="24"/>
          <w:szCs w:val="24"/>
          <w:lang w:eastAsia="ru-RU"/>
        </w:rPr>
        <w:t>СП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4295"/>
        <w:gridCol w:w="1935"/>
        <w:gridCol w:w="1152"/>
        <w:gridCol w:w="1413"/>
      </w:tblGrid>
      <w:tr w:rsidR="00F27C33" w:rsidRPr="003575B3" w:rsidTr="001E5FE9">
        <w:trPr>
          <w:trHeight w:val="350"/>
          <w:jc w:val="center"/>
        </w:trPr>
        <w:tc>
          <w:tcPr>
            <w:tcW w:w="405" w:type="pct"/>
            <w:shd w:val="clear" w:color="auto" w:fill="auto"/>
            <w:vAlign w:val="center"/>
          </w:tcPr>
          <w:p w:rsidR="00F27C33" w:rsidRPr="003575B3" w:rsidRDefault="00F27C33"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w:t>
            </w:r>
          </w:p>
          <w:p w:rsidR="00F27C33" w:rsidRPr="003575B3" w:rsidRDefault="00F27C33"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п/п</w:t>
            </w:r>
          </w:p>
        </w:tc>
        <w:tc>
          <w:tcPr>
            <w:tcW w:w="2244" w:type="pct"/>
            <w:shd w:val="clear" w:color="auto" w:fill="auto"/>
            <w:vAlign w:val="center"/>
          </w:tcPr>
          <w:p w:rsidR="00F27C33" w:rsidRPr="003575B3" w:rsidRDefault="00F27C33"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Показатели</w:t>
            </w:r>
          </w:p>
        </w:tc>
        <w:tc>
          <w:tcPr>
            <w:tcW w:w="1011" w:type="pct"/>
            <w:shd w:val="clear" w:color="auto" w:fill="auto"/>
            <w:vAlign w:val="center"/>
          </w:tcPr>
          <w:p w:rsidR="00F27C33" w:rsidRPr="003575B3" w:rsidRDefault="00F27C33"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Единица</w:t>
            </w:r>
          </w:p>
          <w:p w:rsidR="00F27C33" w:rsidRPr="003575B3" w:rsidRDefault="00F27C33"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измерения</w:t>
            </w:r>
          </w:p>
        </w:tc>
        <w:tc>
          <w:tcPr>
            <w:tcW w:w="602" w:type="pct"/>
            <w:shd w:val="clear" w:color="auto" w:fill="auto"/>
            <w:vAlign w:val="center"/>
          </w:tcPr>
          <w:p w:rsidR="00F27C33" w:rsidRPr="003575B3" w:rsidRDefault="00F27C33"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1</w:t>
            </w:r>
            <w:r w:rsidR="005D33ED" w:rsidRPr="003575B3">
              <w:rPr>
                <w:rFonts w:ascii="Times New Roman" w:eastAsia="Times New Roman" w:hAnsi="Times New Roman"/>
                <w:b/>
                <w:sz w:val="24"/>
                <w:szCs w:val="24"/>
                <w:lang w:eastAsia="ru-RU"/>
              </w:rPr>
              <w:t xml:space="preserve"> </w:t>
            </w:r>
            <w:r w:rsidRPr="003575B3">
              <w:rPr>
                <w:rFonts w:ascii="Times New Roman" w:eastAsia="Times New Roman" w:hAnsi="Times New Roman"/>
                <w:b/>
                <w:sz w:val="24"/>
                <w:szCs w:val="24"/>
                <w:lang w:eastAsia="ru-RU"/>
              </w:rPr>
              <w:t>очередь</w:t>
            </w:r>
          </w:p>
          <w:p w:rsidR="00F27C33" w:rsidRPr="003575B3" w:rsidRDefault="00F27C33" w:rsidP="00600EEE">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202</w:t>
            </w:r>
            <w:r w:rsidR="00600EEE">
              <w:rPr>
                <w:rFonts w:ascii="Times New Roman" w:eastAsia="Times New Roman" w:hAnsi="Times New Roman"/>
                <w:b/>
                <w:sz w:val="24"/>
                <w:szCs w:val="24"/>
                <w:lang w:eastAsia="ru-RU"/>
              </w:rPr>
              <w:t>3</w:t>
            </w:r>
            <w:r w:rsidRPr="003575B3">
              <w:rPr>
                <w:rFonts w:ascii="Times New Roman" w:eastAsia="Times New Roman" w:hAnsi="Times New Roman"/>
                <w:b/>
                <w:sz w:val="24"/>
                <w:szCs w:val="24"/>
                <w:lang w:eastAsia="ru-RU"/>
              </w:rPr>
              <w:t xml:space="preserve"> год</w:t>
            </w:r>
          </w:p>
        </w:tc>
        <w:tc>
          <w:tcPr>
            <w:tcW w:w="738" w:type="pct"/>
            <w:shd w:val="clear" w:color="auto" w:fill="auto"/>
            <w:vAlign w:val="center"/>
          </w:tcPr>
          <w:p w:rsidR="00F27C33" w:rsidRPr="003575B3" w:rsidRDefault="00F27C33"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Расчётный</w:t>
            </w:r>
          </w:p>
          <w:p w:rsidR="00F27C33" w:rsidRPr="003575B3" w:rsidRDefault="001D52DE"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с</w:t>
            </w:r>
            <w:r w:rsidR="00F27C33" w:rsidRPr="003575B3">
              <w:rPr>
                <w:rFonts w:ascii="Times New Roman" w:eastAsia="Times New Roman" w:hAnsi="Times New Roman"/>
                <w:b/>
                <w:sz w:val="24"/>
                <w:szCs w:val="24"/>
                <w:lang w:eastAsia="ru-RU"/>
              </w:rPr>
              <w:t>рок</w:t>
            </w:r>
          </w:p>
          <w:p w:rsidR="00F27C33" w:rsidRPr="003575B3" w:rsidRDefault="00F27C33" w:rsidP="008257B5">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203</w:t>
            </w:r>
            <w:r w:rsidR="008257B5">
              <w:rPr>
                <w:rFonts w:ascii="Times New Roman" w:eastAsia="Times New Roman" w:hAnsi="Times New Roman"/>
                <w:b/>
                <w:sz w:val="24"/>
                <w:szCs w:val="24"/>
                <w:lang w:eastAsia="ru-RU"/>
              </w:rPr>
              <w:t>3</w:t>
            </w:r>
            <w:r w:rsidRPr="003575B3">
              <w:rPr>
                <w:rFonts w:ascii="Times New Roman" w:eastAsia="Times New Roman" w:hAnsi="Times New Roman"/>
                <w:b/>
                <w:sz w:val="24"/>
                <w:szCs w:val="24"/>
                <w:lang w:eastAsia="ru-RU"/>
              </w:rPr>
              <w:t>год</w:t>
            </w:r>
          </w:p>
        </w:tc>
      </w:tr>
      <w:tr w:rsidR="00F27C33" w:rsidRPr="003575B3" w:rsidTr="001E5FE9">
        <w:trPr>
          <w:trHeight w:val="350"/>
          <w:jc w:val="center"/>
        </w:trPr>
        <w:tc>
          <w:tcPr>
            <w:tcW w:w="405" w:type="pct"/>
            <w:shd w:val="clear" w:color="auto" w:fill="auto"/>
            <w:vAlign w:val="center"/>
          </w:tcPr>
          <w:p w:rsidR="00F27C33" w:rsidRPr="003575B3" w:rsidRDefault="00F27C33"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1</w:t>
            </w:r>
          </w:p>
        </w:tc>
        <w:tc>
          <w:tcPr>
            <w:tcW w:w="2244" w:type="pct"/>
            <w:shd w:val="clear" w:color="auto" w:fill="auto"/>
            <w:vAlign w:val="center"/>
          </w:tcPr>
          <w:p w:rsidR="00F27C33" w:rsidRPr="003575B3" w:rsidRDefault="00F27C33" w:rsidP="003575B3">
            <w:pPr>
              <w:spacing w:after="0" w:line="240" w:lineRule="auto"/>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Проектная численность населения посел</w:t>
            </w:r>
            <w:r w:rsidRPr="003575B3">
              <w:rPr>
                <w:rFonts w:ascii="Times New Roman" w:eastAsia="Times New Roman" w:hAnsi="Times New Roman"/>
                <w:sz w:val="24"/>
                <w:szCs w:val="24"/>
                <w:lang w:eastAsia="ru-RU"/>
              </w:rPr>
              <w:t>е</w:t>
            </w:r>
            <w:r w:rsidRPr="003575B3">
              <w:rPr>
                <w:rFonts w:ascii="Times New Roman" w:eastAsia="Times New Roman" w:hAnsi="Times New Roman"/>
                <w:sz w:val="24"/>
                <w:szCs w:val="24"/>
                <w:lang w:eastAsia="ru-RU"/>
              </w:rPr>
              <w:t>ния</w:t>
            </w:r>
          </w:p>
        </w:tc>
        <w:tc>
          <w:tcPr>
            <w:tcW w:w="1011" w:type="pct"/>
            <w:shd w:val="clear" w:color="auto" w:fill="auto"/>
            <w:vAlign w:val="center"/>
          </w:tcPr>
          <w:p w:rsidR="00F27C33" w:rsidRPr="003575B3" w:rsidRDefault="005D33ED"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т</w:t>
            </w:r>
            <w:r w:rsidR="00F27C33" w:rsidRPr="003575B3">
              <w:rPr>
                <w:rFonts w:ascii="Times New Roman" w:eastAsia="Times New Roman" w:hAnsi="Times New Roman"/>
                <w:sz w:val="24"/>
                <w:szCs w:val="24"/>
                <w:lang w:eastAsia="ru-RU"/>
              </w:rPr>
              <w:t>ыс.</w:t>
            </w:r>
            <w:r w:rsidR="001E5FE9">
              <w:rPr>
                <w:rFonts w:ascii="Times New Roman" w:eastAsia="Times New Roman" w:hAnsi="Times New Roman"/>
                <w:sz w:val="24"/>
                <w:szCs w:val="24"/>
                <w:lang w:eastAsia="ru-RU"/>
              </w:rPr>
              <w:t xml:space="preserve"> </w:t>
            </w:r>
            <w:r w:rsidR="00F27C33" w:rsidRPr="003575B3">
              <w:rPr>
                <w:rFonts w:ascii="Times New Roman" w:eastAsia="Times New Roman" w:hAnsi="Times New Roman"/>
                <w:sz w:val="24"/>
                <w:szCs w:val="24"/>
                <w:lang w:eastAsia="ru-RU"/>
              </w:rPr>
              <w:t>чел</w:t>
            </w:r>
          </w:p>
        </w:tc>
        <w:tc>
          <w:tcPr>
            <w:tcW w:w="602" w:type="pct"/>
            <w:shd w:val="clear" w:color="auto" w:fill="auto"/>
            <w:vAlign w:val="center"/>
          </w:tcPr>
          <w:p w:rsidR="00F27C33" w:rsidRPr="003575B3" w:rsidRDefault="00600EEE" w:rsidP="004172F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r w:rsidR="004172F8">
              <w:rPr>
                <w:rFonts w:ascii="Times New Roman" w:eastAsia="Times New Roman" w:hAnsi="Times New Roman"/>
                <w:sz w:val="24"/>
                <w:szCs w:val="24"/>
                <w:lang w:eastAsia="ru-RU"/>
              </w:rPr>
              <w:t>55</w:t>
            </w:r>
          </w:p>
        </w:tc>
        <w:tc>
          <w:tcPr>
            <w:tcW w:w="738" w:type="pct"/>
            <w:shd w:val="clear" w:color="auto" w:fill="auto"/>
            <w:vAlign w:val="center"/>
          </w:tcPr>
          <w:p w:rsidR="00F27C33" w:rsidRPr="003575B3" w:rsidRDefault="00600EEE"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0,17</w:t>
            </w:r>
          </w:p>
        </w:tc>
      </w:tr>
      <w:tr w:rsidR="00F27C33" w:rsidRPr="003575B3" w:rsidTr="001E5FE9">
        <w:trPr>
          <w:trHeight w:val="350"/>
          <w:jc w:val="center"/>
        </w:trPr>
        <w:tc>
          <w:tcPr>
            <w:tcW w:w="405" w:type="pct"/>
            <w:shd w:val="clear" w:color="auto" w:fill="auto"/>
            <w:vAlign w:val="center"/>
          </w:tcPr>
          <w:p w:rsidR="00F27C33" w:rsidRPr="003575B3" w:rsidRDefault="00F27C33"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2</w:t>
            </w:r>
          </w:p>
        </w:tc>
        <w:tc>
          <w:tcPr>
            <w:tcW w:w="2244" w:type="pct"/>
            <w:shd w:val="clear" w:color="auto" w:fill="auto"/>
            <w:vAlign w:val="center"/>
          </w:tcPr>
          <w:p w:rsidR="00F27C33" w:rsidRPr="003575B3" w:rsidRDefault="00F27C33" w:rsidP="003575B3">
            <w:pPr>
              <w:spacing w:after="0" w:line="240" w:lineRule="auto"/>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Средняя жилищная обеспеченность</w:t>
            </w:r>
          </w:p>
        </w:tc>
        <w:tc>
          <w:tcPr>
            <w:tcW w:w="1011" w:type="pct"/>
            <w:shd w:val="clear" w:color="auto" w:fill="auto"/>
            <w:vAlign w:val="center"/>
          </w:tcPr>
          <w:p w:rsidR="00F27C33" w:rsidRPr="003575B3" w:rsidRDefault="00F27C33"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м</w:t>
            </w:r>
            <w:r w:rsidRPr="00BA1C24">
              <w:rPr>
                <w:rFonts w:ascii="Times New Roman" w:eastAsia="Times New Roman" w:hAnsi="Times New Roman"/>
                <w:sz w:val="24"/>
                <w:szCs w:val="24"/>
                <w:vertAlign w:val="superscript"/>
                <w:lang w:eastAsia="ru-RU"/>
              </w:rPr>
              <w:t>2</w:t>
            </w:r>
            <w:r w:rsidRPr="003575B3">
              <w:rPr>
                <w:rFonts w:ascii="Times New Roman" w:eastAsia="Times New Roman" w:hAnsi="Times New Roman"/>
                <w:sz w:val="24"/>
                <w:szCs w:val="24"/>
                <w:lang w:eastAsia="ru-RU"/>
              </w:rPr>
              <w:t xml:space="preserve"> общ</w:t>
            </w:r>
            <w:r w:rsidR="005D33ED" w:rsidRPr="003575B3">
              <w:rPr>
                <w:rFonts w:ascii="Times New Roman" w:eastAsia="Times New Roman" w:hAnsi="Times New Roman"/>
                <w:sz w:val="24"/>
                <w:szCs w:val="24"/>
                <w:lang w:eastAsia="ru-RU"/>
              </w:rPr>
              <w:t>.</w:t>
            </w:r>
            <w:r w:rsidR="001E5FE9">
              <w:rPr>
                <w:rFonts w:ascii="Times New Roman" w:eastAsia="Times New Roman" w:hAnsi="Times New Roman"/>
                <w:sz w:val="24"/>
                <w:szCs w:val="24"/>
                <w:lang w:eastAsia="ru-RU"/>
              </w:rPr>
              <w:t xml:space="preserve"> </w:t>
            </w:r>
            <w:r w:rsidR="005D33ED" w:rsidRPr="003575B3">
              <w:rPr>
                <w:rFonts w:ascii="Times New Roman" w:eastAsia="Times New Roman" w:hAnsi="Times New Roman"/>
                <w:sz w:val="24"/>
                <w:szCs w:val="24"/>
                <w:lang w:eastAsia="ru-RU"/>
              </w:rPr>
              <w:t>п</w:t>
            </w:r>
            <w:r w:rsidRPr="003575B3">
              <w:rPr>
                <w:rFonts w:ascii="Times New Roman" w:eastAsia="Times New Roman" w:hAnsi="Times New Roman"/>
                <w:sz w:val="24"/>
                <w:szCs w:val="24"/>
                <w:lang w:eastAsia="ru-RU"/>
              </w:rPr>
              <w:t>л</w:t>
            </w:r>
            <w:r w:rsidR="005D33ED" w:rsidRPr="003575B3">
              <w:rPr>
                <w:rFonts w:ascii="Times New Roman" w:eastAsia="Times New Roman" w:hAnsi="Times New Roman"/>
                <w:sz w:val="24"/>
                <w:szCs w:val="24"/>
                <w:lang w:eastAsia="ru-RU"/>
              </w:rPr>
              <w:t>.</w:t>
            </w:r>
            <w:r w:rsidRPr="003575B3">
              <w:rPr>
                <w:rFonts w:ascii="Times New Roman" w:eastAsia="Times New Roman" w:hAnsi="Times New Roman"/>
                <w:sz w:val="24"/>
                <w:szCs w:val="24"/>
                <w:lang w:eastAsia="ru-RU"/>
              </w:rPr>
              <w:t>/чел.</w:t>
            </w:r>
          </w:p>
        </w:tc>
        <w:tc>
          <w:tcPr>
            <w:tcW w:w="602" w:type="pct"/>
            <w:shd w:val="clear" w:color="auto" w:fill="auto"/>
            <w:vAlign w:val="center"/>
          </w:tcPr>
          <w:p w:rsidR="00F27C33" w:rsidRPr="00BA1C24" w:rsidRDefault="00F152CD" w:rsidP="004E693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25,4</w:t>
            </w:r>
          </w:p>
        </w:tc>
        <w:tc>
          <w:tcPr>
            <w:tcW w:w="738" w:type="pct"/>
            <w:shd w:val="clear" w:color="auto" w:fill="auto"/>
            <w:vAlign w:val="center"/>
          </w:tcPr>
          <w:p w:rsidR="00F27C33" w:rsidRPr="003575B3" w:rsidRDefault="00F152CD"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25,4</w:t>
            </w:r>
          </w:p>
        </w:tc>
      </w:tr>
      <w:tr w:rsidR="00F27C33" w:rsidRPr="003575B3" w:rsidTr="001E5FE9">
        <w:trPr>
          <w:trHeight w:val="350"/>
          <w:jc w:val="center"/>
        </w:trPr>
        <w:tc>
          <w:tcPr>
            <w:tcW w:w="405" w:type="pct"/>
            <w:shd w:val="clear" w:color="auto" w:fill="auto"/>
            <w:vAlign w:val="center"/>
          </w:tcPr>
          <w:p w:rsidR="00F27C33" w:rsidRPr="003575B3" w:rsidRDefault="00F27C33"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3</w:t>
            </w:r>
          </w:p>
        </w:tc>
        <w:tc>
          <w:tcPr>
            <w:tcW w:w="2244" w:type="pct"/>
            <w:shd w:val="clear" w:color="auto" w:fill="auto"/>
            <w:vAlign w:val="center"/>
          </w:tcPr>
          <w:p w:rsidR="00F27C33" w:rsidRPr="003575B3" w:rsidRDefault="00F27C33" w:rsidP="003575B3">
            <w:pPr>
              <w:spacing w:after="0" w:line="240" w:lineRule="auto"/>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Требуемый жилой фонд</w:t>
            </w:r>
          </w:p>
        </w:tc>
        <w:tc>
          <w:tcPr>
            <w:tcW w:w="1011" w:type="pct"/>
            <w:shd w:val="clear" w:color="auto" w:fill="auto"/>
            <w:vAlign w:val="center"/>
          </w:tcPr>
          <w:p w:rsidR="00F27C33" w:rsidRPr="003575B3" w:rsidRDefault="00F27C33"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тыс.м</w:t>
            </w:r>
            <w:r w:rsidRPr="00BA1C24">
              <w:rPr>
                <w:rFonts w:ascii="Times New Roman" w:eastAsia="Times New Roman" w:hAnsi="Times New Roman"/>
                <w:sz w:val="24"/>
                <w:szCs w:val="24"/>
                <w:vertAlign w:val="superscript"/>
                <w:lang w:eastAsia="ru-RU"/>
              </w:rPr>
              <w:t>2</w:t>
            </w:r>
          </w:p>
        </w:tc>
        <w:tc>
          <w:tcPr>
            <w:tcW w:w="602" w:type="pct"/>
            <w:shd w:val="clear" w:color="auto" w:fill="auto"/>
            <w:vAlign w:val="center"/>
          </w:tcPr>
          <w:p w:rsidR="00F27C33" w:rsidRPr="003575B3" w:rsidRDefault="004172F8" w:rsidP="00306D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738" w:type="pct"/>
            <w:shd w:val="clear" w:color="auto" w:fill="auto"/>
            <w:vAlign w:val="center"/>
          </w:tcPr>
          <w:p w:rsidR="00F27C33" w:rsidRPr="003575B3" w:rsidRDefault="00F152CD"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4,32</w:t>
            </w:r>
          </w:p>
        </w:tc>
      </w:tr>
      <w:tr w:rsidR="00077084" w:rsidRPr="003575B3" w:rsidTr="001E5FE9">
        <w:trPr>
          <w:trHeight w:val="350"/>
          <w:jc w:val="center"/>
        </w:trPr>
        <w:tc>
          <w:tcPr>
            <w:tcW w:w="405" w:type="pct"/>
            <w:shd w:val="clear" w:color="auto" w:fill="auto"/>
            <w:vAlign w:val="center"/>
          </w:tcPr>
          <w:p w:rsidR="00077084" w:rsidRPr="003575B3" w:rsidRDefault="001D52DE"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4</w:t>
            </w:r>
          </w:p>
        </w:tc>
        <w:tc>
          <w:tcPr>
            <w:tcW w:w="2244" w:type="pct"/>
            <w:shd w:val="clear" w:color="auto" w:fill="auto"/>
            <w:vAlign w:val="center"/>
          </w:tcPr>
          <w:p w:rsidR="00077084" w:rsidRPr="003575B3" w:rsidRDefault="00C7132C" w:rsidP="003575B3">
            <w:pPr>
              <w:spacing w:after="0" w:line="240" w:lineRule="auto"/>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 xml:space="preserve">Естественная убыль </w:t>
            </w:r>
            <w:r w:rsidR="00077084" w:rsidRPr="003575B3">
              <w:rPr>
                <w:rFonts w:ascii="Times New Roman" w:eastAsia="Times New Roman" w:hAnsi="Times New Roman"/>
                <w:sz w:val="24"/>
                <w:szCs w:val="24"/>
                <w:lang w:eastAsia="ru-RU"/>
              </w:rPr>
              <w:t>жил</w:t>
            </w:r>
            <w:r w:rsidRPr="003575B3">
              <w:rPr>
                <w:rFonts w:ascii="Times New Roman" w:eastAsia="Times New Roman" w:hAnsi="Times New Roman"/>
                <w:sz w:val="24"/>
                <w:szCs w:val="24"/>
                <w:lang w:eastAsia="ru-RU"/>
              </w:rPr>
              <w:t xml:space="preserve">ого </w:t>
            </w:r>
            <w:r w:rsidR="00077084" w:rsidRPr="003575B3">
              <w:rPr>
                <w:rFonts w:ascii="Times New Roman" w:eastAsia="Times New Roman" w:hAnsi="Times New Roman"/>
                <w:sz w:val="24"/>
                <w:szCs w:val="24"/>
                <w:lang w:eastAsia="ru-RU"/>
              </w:rPr>
              <w:t xml:space="preserve">фонда </w:t>
            </w:r>
          </w:p>
        </w:tc>
        <w:tc>
          <w:tcPr>
            <w:tcW w:w="1011" w:type="pct"/>
            <w:shd w:val="clear" w:color="auto" w:fill="auto"/>
            <w:vAlign w:val="center"/>
          </w:tcPr>
          <w:p w:rsidR="00077084" w:rsidRPr="003575B3" w:rsidRDefault="001D52DE"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тыс.м</w:t>
            </w:r>
            <w:r w:rsidRPr="006B3C54">
              <w:rPr>
                <w:rFonts w:ascii="Times New Roman" w:eastAsia="Times New Roman" w:hAnsi="Times New Roman"/>
                <w:sz w:val="24"/>
                <w:szCs w:val="24"/>
                <w:vertAlign w:val="superscript"/>
                <w:lang w:eastAsia="ru-RU"/>
              </w:rPr>
              <w:t>2</w:t>
            </w:r>
          </w:p>
        </w:tc>
        <w:tc>
          <w:tcPr>
            <w:tcW w:w="602" w:type="pct"/>
            <w:shd w:val="clear" w:color="auto" w:fill="auto"/>
            <w:vAlign w:val="center"/>
          </w:tcPr>
          <w:p w:rsidR="00077084" w:rsidRPr="003575B3" w:rsidRDefault="00D2253E" w:rsidP="008E7D2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8E7D2A">
              <w:rPr>
                <w:rFonts w:ascii="Times New Roman" w:eastAsia="Times New Roman" w:hAnsi="Times New Roman"/>
                <w:sz w:val="24"/>
                <w:szCs w:val="24"/>
                <w:lang w:eastAsia="ru-RU"/>
              </w:rPr>
              <w:t>123</w:t>
            </w:r>
          </w:p>
        </w:tc>
        <w:tc>
          <w:tcPr>
            <w:tcW w:w="738" w:type="pct"/>
            <w:shd w:val="clear" w:color="auto" w:fill="auto"/>
            <w:vAlign w:val="center"/>
          </w:tcPr>
          <w:p w:rsidR="00077084" w:rsidRPr="003575B3" w:rsidRDefault="008E7D2A" w:rsidP="00D2253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0,27</w:t>
            </w:r>
          </w:p>
        </w:tc>
      </w:tr>
      <w:tr w:rsidR="001D52DE" w:rsidRPr="003575B3" w:rsidTr="001E5FE9">
        <w:trPr>
          <w:trHeight w:val="350"/>
          <w:jc w:val="center"/>
        </w:trPr>
        <w:tc>
          <w:tcPr>
            <w:tcW w:w="405" w:type="pct"/>
            <w:shd w:val="clear" w:color="auto" w:fill="auto"/>
            <w:vAlign w:val="center"/>
          </w:tcPr>
          <w:p w:rsidR="001D52DE" w:rsidRPr="003575B3" w:rsidRDefault="001D52DE"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5</w:t>
            </w:r>
          </w:p>
        </w:tc>
        <w:tc>
          <w:tcPr>
            <w:tcW w:w="2244" w:type="pct"/>
            <w:shd w:val="clear" w:color="auto" w:fill="auto"/>
            <w:vAlign w:val="center"/>
          </w:tcPr>
          <w:p w:rsidR="001D52DE" w:rsidRPr="003575B3" w:rsidRDefault="001D52DE" w:rsidP="003575B3">
            <w:pPr>
              <w:spacing w:after="0" w:line="240" w:lineRule="auto"/>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 xml:space="preserve">Сохраняемый жилой фонд </w:t>
            </w:r>
          </w:p>
        </w:tc>
        <w:tc>
          <w:tcPr>
            <w:tcW w:w="1011" w:type="pct"/>
            <w:shd w:val="clear" w:color="auto" w:fill="auto"/>
            <w:vAlign w:val="center"/>
          </w:tcPr>
          <w:p w:rsidR="001D52DE" w:rsidRPr="003575B3" w:rsidRDefault="001D52DE"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тыс.м</w:t>
            </w:r>
            <w:r w:rsidRPr="006E4556">
              <w:rPr>
                <w:rFonts w:ascii="Times New Roman" w:eastAsia="Times New Roman" w:hAnsi="Times New Roman"/>
                <w:sz w:val="24"/>
                <w:szCs w:val="24"/>
                <w:vertAlign w:val="superscript"/>
                <w:lang w:eastAsia="ru-RU"/>
              </w:rPr>
              <w:t>2</w:t>
            </w:r>
          </w:p>
        </w:tc>
        <w:tc>
          <w:tcPr>
            <w:tcW w:w="602" w:type="pct"/>
            <w:shd w:val="clear" w:color="auto" w:fill="auto"/>
            <w:vAlign w:val="center"/>
          </w:tcPr>
          <w:p w:rsidR="001D52DE" w:rsidRPr="003575B3" w:rsidRDefault="00BF179C"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3,97</w:t>
            </w:r>
          </w:p>
        </w:tc>
        <w:tc>
          <w:tcPr>
            <w:tcW w:w="738" w:type="pct"/>
            <w:shd w:val="clear" w:color="auto" w:fill="auto"/>
            <w:vAlign w:val="center"/>
          </w:tcPr>
          <w:p w:rsidR="001D52DE" w:rsidRPr="003575B3" w:rsidRDefault="00BF179C"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4,05</w:t>
            </w:r>
          </w:p>
        </w:tc>
      </w:tr>
      <w:tr w:rsidR="00F27C33" w:rsidRPr="003575B3" w:rsidTr="001E5FE9">
        <w:trPr>
          <w:trHeight w:val="350"/>
          <w:jc w:val="center"/>
        </w:trPr>
        <w:tc>
          <w:tcPr>
            <w:tcW w:w="405" w:type="pct"/>
            <w:shd w:val="clear" w:color="auto" w:fill="auto"/>
            <w:vAlign w:val="center"/>
          </w:tcPr>
          <w:p w:rsidR="00F27C33" w:rsidRPr="003575B3" w:rsidRDefault="001D52DE"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6</w:t>
            </w:r>
          </w:p>
        </w:tc>
        <w:tc>
          <w:tcPr>
            <w:tcW w:w="2244" w:type="pct"/>
            <w:shd w:val="clear" w:color="auto" w:fill="auto"/>
            <w:vAlign w:val="center"/>
          </w:tcPr>
          <w:p w:rsidR="00F27C33" w:rsidRPr="003575B3" w:rsidRDefault="00F27C33" w:rsidP="003575B3">
            <w:pPr>
              <w:spacing w:after="0" w:line="240" w:lineRule="auto"/>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Объём нового ж</w:t>
            </w:r>
            <w:r w:rsidRPr="003575B3">
              <w:rPr>
                <w:rFonts w:ascii="Times New Roman" w:eastAsia="Times New Roman" w:hAnsi="Times New Roman"/>
                <w:sz w:val="24"/>
                <w:szCs w:val="24"/>
                <w:lang w:eastAsia="ru-RU"/>
              </w:rPr>
              <w:t>и</w:t>
            </w:r>
            <w:r w:rsidRPr="003575B3">
              <w:rPr>
                <w:rFonts w:ascii="Times New Roman" w:eastAsia="Times New Roman" w:hAnsi="Times New Roman"/>
                <w:sz w:val="24"/>
                <w:szCs w:val="24"/>
                <w:lang w:eastAsia="ru-RU"/>
              </w:rPr>
              <w:t>лищного строительства</w:t>
            </w:r>
          </w:p>
        </w:tc>
        <w:tc>
          <w:tcPr>
            <w:tcW w:w="1011" w:type="pct"/>
            <w:shd w:val="clear" w:color="auto" w:fill="auto"/>
            <w:vAlign w:val="center"/>
          </w:tcPr>
          <w:p w:rsidR="00F27C33" w:rsidRPr="003575B3" w:rsidRDefault="00C7132C" w:rsidP="003575B3">
            <w:pPr>
              <w:spacing w:after="0" w:line="240" w:lineRule="auto"/>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тыс.м</w:t>
            </w:r>
            <w:r w:rsidRPr="006E4556">
              <w:rPr>
                <w:rFonts w:ascii="Times New Roman" w:eastAsia="Times New Roman" w:hAnsi="Times New Roman"/>
                <w:sz w:val="24"/>
                <w:szCs w:val="24"/>
                <w:vertAlign w:val="superscript"/>
                <w:lang w:eastAsia="ru-RU"/>
              </w:rPr>
              <w:t>2</w:t>
            </w:r>
          </w:p>
        </w:tc>
        <w:tc>
          <w:tcPr>
            <w:tcW w:w="602" w:type="pct"/>
            <w:shd w:val="clear" w:color="auto" w:fill="auto"/>
            <w:vAlign w:val="center"/>
          </w:tcPr>
          <w:p w:rsidR="00F27C33" w:rsidRPr="003575B3" w:rsidRDefault="002F6C71" w:rsidP="000D1A3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38" w:type="pct"/>
            <w:shd w:val="clear" w:color="auto" w:fill="auto"/>
            <w:vAlign w:val="center"/>
          </w:tcPr>
          <w:p w:rsidR="00AC48D0" w:rsidRPr="003575B3" w:rsidRDefault="000D1A3E"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bl>
    <w:p w:rsidR="00D249CD" w:rsidRDefault="00FC0F48" w:rsidP="00901682">
      <w:pPr>
        <w:spacing w:after="0" w:line="240" w:lineRule="auto"/>
        <w:ind w:firstLine="539"/>
        <w:jc w:val="both"/>
        <w:rPr>
          <w:rFonts w:ascii="Times New Roman" w:eastAsia="Times New Roman" w:hAnsi="Times New Roman"/>
          <w:sz w:val="24"/>
          <w:szCs w:val="24"/>
          <w:lang w:eastAsia="ru-RU"/>
        </w:rPr>
      </w:pPr>
      <w:r w:rsidRPr="00F27C33">
        <w:rPr>
          <w:rFonts w:ascii="Times New Roman" w:eastAsia="Times New Roman" w:hAnsi="Times New Roman"/>
          <w:sz w:val="24"/>
          <w:szCs w:val="24"/>
          <w:lang w:eastAsia="ru-RU"/>
        </w:rPr>
        <w:t>Проектом объём нового жилищного строительства до 20</w:t>
      </w:r>
      <w:r>
        <w:rPr>
          <w:rFonts w:ascii="Times New Roman" w:eastAsia="Times New Roman" w:hAnsi="Times New Roman"/>
          <w:sz w:val="24"/>
          <w:szCs w:val="24"/>
          <w:lang w:eastAsia="ru-RU"/>
        </w:rPr>
        <w:t>3</w:t>
      </w:r>
      <w:r w:rsidR="002F6C71">
        <w:rPr>
          <w:rFonts w:ascii="Times New Roman" w:eastAsia="Times New Roman" w:hAnsi="Times New Roman"/>
          <w:sz w:val="24"/>
          <w:szCs w:val="24"/>
          <w:lang w:eastAsia="ru-RU"/>
        </w:rPr>
        <w:t>3</w:t>
      </w:r>
      <w:r w:rsidRPr="00F27C33">
        <w:rPr>
          <w:rFonts w:ascii="Times New Roman" w:eastAsia="Times New Roman" w:hAnsi="Times New Roman"/>
          <w:sz w:val="24"/>
          <w:szCs w:val="24"/>
          <w:lang w:eastAsia="ru-RU"/>
        </w:rPr>
        <w:t xml:space="preserve"> года определён в размере </w:t>
      </w:r>
      <w:r w:rsidR="000D1A3E">
        <w:rPr>
          <w:rFonts w:ascii="Times New Roman" w:eastAsia="Times New Roman" w:hAnsi="Times New Roman"/>
          <w:sz w:val="24"/>
          <w:szCs w:val="24"/>
          <w:lang w:eastAsia="ru-RU"/>
        </w:rPr>
        <w:t>0,3</w:t>
      </w:r>
      <w:r w:rsidRPr="00F27C33">
        <w:rPr>
          <w:rFonts w:ascii="Times New Roman" w:eastAsia="Times New Roman" w:hAnsi="Times New Roman"/>
          <w:sz w:val="24"/>
          <w:szCs w:val="24"/>
          <w:lang w:eastAsia="ru-RU"/>
        </w:rPr>
        <w:t xml:space="preserve"> тыс.м</w:t>
      </w:r>
      <w:r w:rsidRPr="00901682">
        <w:rPr>
          <w:rFonts w:ascii="Times New Roman" w:eastAsia="Times New Roman" w:hAnsi="Times New Roman"/>
          <w:sz w:val="24"/>
          <w:szCs w:val="24"/>
          <w:vertAlign w:val="superscript"/>
          <w:lang w:eastAsia="ru-RU"/>
        </w:rPr>
        <w:t>2</w:t>
      </w:r>
      <w:r w:rsidRPr="00F27C33">
        <w:rPr>
          <w:rFonts w:ascii="Times New Roman" w:eastAsia="Times New Roman" w:hAnsi="Times New Roman"/>
          <w:sz w:val="24"/>
          <w:szCs w:val="24"/>
          <w:lang w:eastAsia="ru-RU"/>
        </w:rPr>
        <w:t xml:space="preserve"> общей площади из расчёта жилищной обеспеченности не мене чем </w:t>
      </w:r>
      <w:r w:rsidR="00763875">
        <w:rPr>
          <w:rFonts w:ascii="Times New Roman" w:eastAsia="Times New Roman" w:hAnsi="Times New Roman"/>
          <w:sz w:val="24"/>
          <w:szCs w:val="24"/>
          <w:lang w:eastAsia="ru-RU"/>
        </w:rPr>
        <w:t>2</w:t>
      </w:r>
      <w:r w:rsidR="000D1A3E">
        <w:rPr>
          <w:rFonts w:ascii="Times New Roman" w:eastAsia="Times New Roman" w:hAnsi="Times New Roman"/>
          <w:sz w:val="24"/>
          <w:szCs w:val="24"/>
          <w:lang w:eastAsia="ru-RU"/>
        </w:rPr>
        <w:t>5</w:t>
      </w:r>
      <w:r w:rsidR="002F6C71">
        <w:rPr>
          <w:rFonts w:ascii="Times New Roman" w:eastAsia="Times New Roman" w:hAnsi="Times New Roman"/>
          <w:sz w:val="24"/>
          <w:szCs w:val="24"/>
          <w:lang w:eastAsia="ru-RU"/>
        </w:rPr>
        <w:t>,4</w:t>
      </w:r>
      <w:r w:rsidRPr="00F27C33">
        <w:rPr>
          <w:rFonts w:ascii="Times New Roman" w:eastAsia="Times New Roman" w:hAnsi="Times New Roman"/>
          <w:sz w:val="24"/>
          <w:szCs w:val="24"/>
          <w:lang w:eastAsia="ru-RU"/>
        </w:rPr>
        <w:t xml:space="preserve"> м</w:t>
      </w:r>
      <w:r w:rsidRPr="00763875">
        <w:rPr>
          <w:rFonts w:ascii="Times New Roman" w:eastAsia="Times New Roman" w:hAnsi="Times New Roman"/>
          <w:sz w:val="24"/>
          <w:szCs w:val="24"/>
          <w:vertAlign w:val="superscript"/>
          <w:lang w:eastAsia="ru-RU"/>
        </w:rPr>
        <w:t>2</w:t>
      </w:r>
      <w:r w:rsidRPr="00F27C33">
        <w:rPr>
          <w:rFonts w:ascii="Times New Roman" w:eastAsia="Times New Roman" w:hAnsi="Times New Roman"/>
          <w:sz w:val="24"/>
          <w:szCs w:val="24"/>
          <w:lang w:eastAsia="ru-RU"/>
        </w:rPr>
        <w:t xml:space="preserve"> общей площади на человека</w:t>
      </w:r>
      <w:r>
        <w:rPr>
          <w:rFonts w:ascii="Times New Roman" w:eastAsia="Times New Roman" w:hAnsi="Times New Roman"/>
          <w:sz w:val="24"/>
          <w:szCs w:val="24"/>
          <w:lang w:eastAsia="ru-RU"/>
        </w:rPr>
        <w:t xml:space="preserve"> на </w:t>
      </w:r>
      <w:r w:rsidR="005D33ED">
        <w:rPr>
          <w:rFonts w:ascii="Times New Roman" w:eastAsia="Times New Roman" w:hAnsi="Times New Roman"/>
          <w:sz w:val="24"/>
          <w:szCs w:val="24"/>
          <w:lang w:eastAsia="ru-RU"/>
        </w:rPr>
        <w:t>расчетный срок</w:t>
      </w:r>
      <w:r w:rsidRPr="00F27C3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Процент убыли жилого фонда принимается для деревянной застройки 0,</w:t>
      </w:r>
      <w:r w:rsidR="00A73022">
        <w:rPr>
          <w:rFonts w:ascii="Times New Roman" w:eastAsia="Times New Roman" w:hAnsi="Times New Roman"/>
          <w:sz w:val="24"/>
          <w:szCs w:val="24"/>
          <w:lang w:eastAsia="ru-RU"/>
        </w:rPr>
        <w:t>3</w:t>
      </w:r>
      <w:r>
        <w:rPr>
          <w:rFonts w:ascii="Times New Roman" w:eastAsia="Times New Roman" w:hAnsi="Times New Roman"/>
          <w:sz w:val="24"/>
          <w:szCs w:val="24"/>
          <w:lang w:eastAsia="ru-RU"/>
        </w:rPr>
        <w:t>% в год, т.е</w:t>
      </w:r>
      <w:r w:rsidR="002A662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примерно </w:t>
      </w:r>
      <w:r w:rsidR="00A73022">
        <w:rPr>
          <w:rFonts w:ascii="Times New Roman" w:eastAsia="Times New Roman" w:hAnsi="Times New Roman"/>
          <w:sz w:val="24"/>
          <w:szCs w:val="24"/>
          <w:lang w:eastAsia="ru-RU"/>
        </w:rPr>
        <w:t>12,5</w:t>
      </w:r>
      <w:r>
        <w:rPr>
          <w:rFonts w:ascii="Times New Roman" w:eastAsia="Times New Roman" w:hAnsi="Times New Roman"/>
          <w:sz w:val="24"/>
          <w:szCs w:val="24"/>
          <w:lang w:eastAsia="ru-RU"/>
        </w:rPr>
        <w:t xml:space="preserve"> м</w:t>
      </w:r>
      <w:r w:rsidRPr="00AE4C16">
        <w:rPr>
          <w:rFonts w:ascii="Times New Roman" w:eastAsia="Times New Roman" w:hAnsi="Times New Roman"/>
          <w:sz w:val="24"/>
          <w:szCs w:val="24"/>
          <w:vertAlign w:val="superscript"/>
          <w:lang w:eastAsia="ru-RU"/>
        </w:rPr>
        <w:t>2</w:t>
      </w:r>
      <w:r w:rsidR="00F0507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год.</w:t>
      </w:r>
    </w:p>
    <w:p w:rsidR="00314634" w:rsidRPr="00654E91" w:rsidRDefault="00314634" w:rsidP="00654E91">
      <w:pPr>
        <w:spacing w:after="0"/>
        <w:jc w:val="center"/>
        <w:rPr>
          <w:rFonts w:ascii="Times New Roman" w:eastAsia="Times New Roman" w:hAnsi="Times New Roman"/>
          <w:b/>
          <w:i/>
          <w:sz w:val="24"/>
          <w:szCs w:val="24"/>
          <w:lang w:eastAsia="ru-RU"/>
        </w:rPr>
      </w:pPr>
      <w:r w:rsidRPr="00AC48D0">
        <w:rPr>
          <w:rFonts w:ascii="Times New Roman" w:eastAsia="Times New Roman" w:hAnsi="Times New Roman"/>
          <w:b/>
          <w:i/>
          <w:sz w:val="24"/>
          <w:szCs w:val="24"/>
          <w:lang w:eastAsia="ru-RU"/>
        </w:rPr>
        <w:t>Показатели нового жилищного строительства и потребной террит</w:t>
      </w:r>
      <w:r w:rsidRPr="00AC48D0">
        <w:rPr>
          <w:rFonts w:ascii="Times New Roman" w:eastAsia="Times New Roman" w:hAnsi="Times New Roman"/>
          <w:b/>
          <w:i/>
          <w:sz w:val="24"/>
          <w:szCs w:val="24"/>
          <w:lang w:eastAsia="ru-RU"/>
        </w:rPr>
        <w:t>о</w:t>
      </w:r>
      <w:r w:rsidRPr="00AC48D0">
        <w:rPr>
          <w:rFonts w:ascii="Times New Roman" w:eastAsia="Times New Roman" w:hAnsi="Times New Roman"/>
          <w:b/>
          <w:i/>
          <w:sz w:val="24"/>
          <w:szCs w:val="24"/>
          <w:lang w:eastAsia="ru-RU"/>
        </w:rPr>
        <w:t>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4339"/>
        <w:gridCol w:w="1905"/>
        <w:gridCol w:w="1145"/>
        <w:gridCol w:w="1413"/>
      </w:tblGrid>
      <w:tr w:rsidR="00314634" w:rsidRPr="003575B3" w:rsidTr="00AB7521">
        <w:trPr>
          <w:trHeight w:val="340"/>
          <w:jc w:val="center"/>
        </w:trPr>
        <w:tc>
          <w:tcPr>
            <w:tcW w:w="402" w:type="pct"/>
            <w:shd w:val="clear" w:color="auto" w:fill="auto"/>
            <w:vAlign w:val="center"/>
          </w:tcPr>
          <w:p w:rsidR="00314634" w:rsidRPr="003575B3" w:rsidRDefault="00314634"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w:t>
            </w:r>
          </w:p>
          <w:p w:rsidR="00314634" w:rsidRPr="003575B3" w:rsidRDefault="00314634"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п/п</w:t>
            </w:r>
          </w:p>
        </w:tc>
        <w:tc>
          <w:tcPr>
            <w:tcW w:w="2267" w:type="pct"/>
            <w:shd w:val="clear" w:color="auto" w:fill="auto"/>
            <w:vAlign w:val="center"/>
          </w:tcPr>
          <w:p w:rsidR="00314634" w:rsidRPr="003575B3" w:rsidRDefault="00314634"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Показатели</w:t>
            </w:r>
          </w:p>
        </w:tc>
        <w:tc>
          <w:tcPr>
            <w:tcW w:w="995" w:type="pct"/>
            <w:shd w:val="clear" w:color="auto" w:fill="auto"/>
            <w:vAlign w:val="center"/>
          </w:tcPr>
          <w:p w:rsidR="00314634" w:rsidRPr="003575B3" w:rsidRDefault="00314634"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Единица</w:t>
            </w:r>
          </w:p>
          <w:p w:rsidR="00314634" w:rsidRPr="003575B3" w:rsidRDefault="00314634"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измерения</w:t>
            </w:r>
          </w:p>
        </w:tc>
        <w:tc>
          <w:tcPr>
            <w:tcW w:w="598" w:type="pct"/>
            <w:shd w:val="clear" w:color="auto" w:fill="auto"/>
            <w:vAlign w:val="center"/>
          </w:tcPr>
          <w:p w:rsidR="00314634" w:rsidRPr="003575B3" w:rsidRDefault="00314634"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1 очередь</w:t>
            </w:r>
          </w:p>
          <w:p w:rsidR="00314634" w:rsidRPr="003575B3" w:rsidRDefault="00314634" w:rsidP="002F6C71">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202</w:t>
            </w:r>
            <w:r w:rsidR="002F6C71">
              <w:rPr>
                <w:rFonts w:ascii="Times New Roman" w:eastAsia="Times New Roman" w:hAnsi="Times New Roman"/>
                <w:b/>
                <w:sz w:val="24"/>
                <w:szCs w:val="24"/>
                <w:lang w:eastAsia="ru-RU"/>
              </w:rPr>
              <w:t>3</w:t>
            </w:r>
            <w:r w:rsidRPr="003575B3">
              <w:rPr>
                <w:rFonts w:ascii="Times New Roman" w:eastAsia="Times New Roman" w:hAnsi="Times New Roman"/>
                <w:b/>
                <w:sz w:val="24"/>
                <w:szCs w:val="24"/>
                <w:lang w:eastAsia="ru-RU"/>
              </w:rPr>
              <w:t xml:space="preserve"> год</w:t>
            </w:r>
          </w:p>
        </w:tc>
        <w:tc>
          <w:tcPr>
            <w:tcW w:w="738" w:type="pct"/>
            <w:shd w:val="clear" w:color="auto" w:fill="auto"/>
            <w:vAlign w:val="center"/>
          </w:tcPr>
          <w:p w:rsidR="00314634" w:rsidRPr="003575B3" w:rsidRDefault="00314634"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Расчётный</w:t>
            </w:r>
          </w:p>
          <w:p w:rsidR="00314634" w:rsidRPr="003575B3" w:rsidRDefault="00314634" w:rsidP="003575B3">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срок</w:t>
            </w:r>
          </w:p>
          <w:p w:rsidR="00314634" w:rsidRPr="003575B3" w:rsidRDefault="00314634" w:rsidP="002F6C71">
            <w:pPr>
              <w:spacing w:after="0" w:line="240" w:lineRule="auto"/>
              <w:jc w:val="center"/>
              <w:rPr>
                <w:rFonts w:ascii="Times New Roman" w:eastAsia="Times New Roman" w:hAnsi="Times New Roman"/>
                <w:b/>
                <w:sz w:val="24"/>
                <w:szCs w:val="24"/>
                <w:lang w:eastAsia="ru-RU"/>
              </w:rPr>
            </w:pPr>
            <w:r w:rsidRPr="003575B3">
              <w:rPr>
                <w:rFonts w:ascii="Times New Roman" w:eastAsia="Times New Roman" w:hAnsi="Times New Roman"/>
                <w:b/>
                <w:sz w:val="24"/>
                <w:szCs w:val="24"/>
                <w:lang w:eastAsia="ru-RU"/>
              </w:rPr>
              <w:t>203</w:t>
            </w:r>
            <w:r w:rsidR="002F6C71">
              <w:rPr>
                <w:rFonts w:ascii="Times New Roman" w:eastAsia="Times New Roman" w:hAnsi="Times New Roman"/>
                <w:b/>
                <w:sz w:val="24"/>
                <w:szCs w:val="24"/>
                <w:lang w:eastAsia="ru-RU"/>
              </w:rPr>
              <w:t>3</w:t>
            </w:r>
            <w:r w:rsidRPr="003575B3">
              <w:rPr>
                <w:rFonts w:ascii="Times New Roman" w:eastAsia="Times New Roman" w:hAnsi="Times New Roman"/>
                <w:b/>
                <w:sz w:val="24"/>
                <w:szCs w:val="24"/>
                <w:lang w:eastAsia="ru-RU"/>
              </w:rPr>
              <w:t xml:space="preserve"> год</w:t>
            </w:r>
          </w:p>
        </w:tc>
      </w:tr>
      <w:tr w:rsidR="00314634" w:rsidRPr="003575B3" w:rsidTr="00AB7521">
        <w:trPr>
          <w:trHeight w:val="340"/>
          <w:jc w:val="center"/>
        </w:trPr>
        <w:tc>
          <w:tcPr>
            <w:tcW w:w="402" w:type="pct"/>
            <w:shd w:val="clear" w:color="auto" w:fill="auto"/>
            <w:vAlign w:val="center"/>
          </w:tcPr>
          <w:p w:rsidR="00314634" w:rsidRPr="003575B3" w:rsidRDefault="00314634"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1</w:t>
            </w:r>
          </w:p>
        </w:tc>
        <w:tc>
          <w:tcPr>
            <w:tcW w:w="2267" w:type="pct"/>
            <w:shd w:val="clear" w:color="auto" w:fill="auto"/>
            <w:vAlign w:val="center"/>
          </w:tcPr>
          <w:p w:rsidR="00314634" w:rsidRPr="003575B3" w:rsidRDefault="00314634"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Проектная численность населения посел</w:t>
            </w:r>
            <w:r w:rsidRPr="003575B3">
              <w:rPr>
                <w:rFonts w:ascii="Times New Roman" w:eastAsia="Times New Roman" w:hAnsi="Times New Roman"/>
                <w:sz w:val="24"/>
                <w:szCs w:val="24"/>
                <w:lang w:eastAsia="ru-RU"/>
              </w:rPr>
              <w:t>е</w:t>
            </w:r>
            <w:r w:rsidRPr="003575B3">
              <w:rPr>
                <w:rFonts w:ascii="Times New Roman" w:eastAsia="Times New Roman" w:hAnsi="Times New Roman"/>
                <w:sz w:val="24"/>
                <w:szCs w:val="24"/>
                <w:lang w:eastAsia="ru-RU"/>
              </w:rPr>
              <w:t>ния</w:t>
            </w:r>
          </w:p>
        </w:tc>
        <w:tc>
          <w:tcPr>
            <w:tcW w:w="995" w:type="pct"/>
            <w:shd w:val="clear" w:color="auto" w:fill="auto"/>
            <w:vAlign w:val="center"/>
          </w:tcPr>
          <w:p w:rsidR="00314634" w:rsidRPr="003575B3" w:rsidRDefault="00314634"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чел</w:t>
            </w:r>
          </w:p>
        </w:tc>
        <w:tc>
          <w:tcPr>
            <w:tcW w:w="598" w:type="pct"/>
            <w:shd w:val="clear" w:color="auto" w:fill="auto"/>
            <w:vAlign w:val="center"/>
          </w:tcPr>
          <w:p w:rsidR="00314634" w:rsidRPr="003575B3" w:rsidRDefault="00A73022" w:rsidP="002F6C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2F6C71">
              <w:rPr>
                <w:rFonts w:ascii="Times New Roman" w:eastAsia="Times New Roman" w:hAnsi="Times New Roman"/>
                <w:sz w:val="24"/>
                <w:szCs w:val="24"/>
                <w:lang w:eastAsia="ru-RU"/>
              </w:rPr>
              <w:t>55</w:t>
            </w:r>
          </w:p>
        </w:tc>
        <w:tc>
          <w:tcPr>
            <w:tcW w:w="738" w:type="pct"/>
            <w:shd w:val="clear" w:color="auto" w:fill="auto"/>
            <w:vAlign w:val="center"/>
          </w:tcPr>
          <w:p w:rsidR="00314634" w:rsidRPr="003575B3" w:rsidRDefault="00A73022" w:rsidP="003575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170</w:t>
            </w:r>
          </w:p>
        </w:tc>
      </w:tr>
      <w:tr w:rsidR="00AB7521" w:rsidRPr="003575B3" w:rsidTr="00AB7521">
        <w:trPr>
          <w:trHeight w:val="340"/>
          <w:jc w:val="center"/>
        </w:trPr>
        <w:tc>
          <w:tcPr>
            <w:tcW w:w="402" w:type="pct"/>
            <w:shd w:val="clear" w:color="auto" w:fill="auto"/>
            <w:vAlign w:val="center"/>
          </w:tcPr>
          <w:p w:rsidR="00AB7521" w:rsidRPr="003575B3" w:rsidRDefault="00AB7521" w:rsidP="003575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267" w:type="pct"/>
            <w:shd w:val="clear" w:color="auto" w:fill="auto"/>
            <w:vAlign w:val="center"/>
          </w:tcPr>
          <w:p w:rsidR="00AB7521" w:rsidRPr="003575B3" w:rsidRDefault="00AB7521"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Объём нового ж</w:t>
            </w:r>
            <w:r w:rsidRPr="003575B3">
              <w:rPr>
                <w:rFonts w:ascii="Times New Roman" w:eastAsia="Times New Roman" w:hAnsi="Times New Roman"/>
                <w:sz w:val="24"/>
                <w:szCs w:val="24"/>
                <w:lang w:eastAsia="ru-RU"/>
              </w:rPr>
              <w:t>и</w:t>
            </w:r>
            <w:r w:rsidRPr="003575B3">
              <w:rPr>
                <w:rFonts w:ascii="Times New Roman" w:eastAsia="Times New Roman" w:hAnsi="Times New Roman"/>
                <w:sz w:val="24"/>
                <w:szCs w:val="24"/>
                <w:lang w:eastAsia="ru-RU"/>
              </w:rPr>
              <w:t>лищного строительства</w:t>
            </w:r>
          </w:p>
        </w:tc>
        <w:tc>
          <w:tcPr>
            <w:tcW w:w="995" w:type="pct"/>
            <w:shd w:val="clear" w:color="auto" w:fill="auto"/>
            <w:vAlign w:val="center"/>
          </w:tcPr>
          <w:p w:rsidR="00AB7521" w:rsidRPr="003575B3" w:rsidRDefault="00AB7521" w:rsidP="003575B3">
            <w:pPr>
              <w:spacing w:after="0" w:line="240" w:lineRule="auto"/>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тыс.м</w:t>
            </w:r>
            <w:r w:rsidRPr="00F05074">
              <w:rPr>
                <w:rFonts w:ascii="Times New Roman" w:eastAsia="Times New Roman" w:hAnsi="Times New Roman"/>
                <w:sz w:val="24"/>
                <w:szCs w:val="24"/>
                <w:vertAlign w:val="superscript"/>
                <w:lang w:eastAsia="ru-RU"/>
              </w:rPr>
              <w:t>2</w:t>
            </w:r>
          </w:p>
        </w:tc>
        <w:tc>
          <w:tcPr>
            <w:tcW w:w="598" w:type="pct"/>
            <w:shd w:val="clear" w:color="auto" w:fill="auto"/>
            <w:vAlign w:val="center"/>
          </w:tcPr>
          <w:p w:rsidR="00AB7521" w:rsidRPr="003575B3" w:rsidRDefault="002F6C71" w:rsidP="00BB416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38" w:type="pct"/>
            <w:shd w:val="clear" w:color="auto" w:fill="auto"/>
            <w:vAlign w:val="center"/>
          </w:tcPr>
          <w:p w:rsidR="00AB7521" w:rsidRPr="003575B3" w:rsidRDefault="00A73022" w:rsidP="00BB416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AB7521" w:rsidRPr="003575B3" w:rsidTr="00AB7521">
        <w:trPr>
          <w:trHeight w:val="340"/>
          <w:jc w:val="center"/>
        </w:trPr>
        <w:tc>
          <w:tcPr>
            <w:tcW w:w="402" w:type="pct"/>
            <w:shd w:val="clear" w:color="auto" w:fill="auto"/>
            <w:vAlign w:val="center"/>
          </w:tcPr>
          <w:p w:rsidR="00AB7521" w:rsidRPr="003575B3" w:rsidRDefault="00AB7521" w:rsidP="003575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2267" w:type="pct"/>
            <w:shd w:val="clear" w:color="auto" w:fill="auto"/>
            <w:vAlign w:val="center"/>
          </w:tcPr>
          <w:p w:rsidR="00AB7521" w:rsidRPr="003575B3" w:rsidRDefault="00AB7521"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Территории, требуемые для размещения нового жилищного стро</w:t>
            </w:r>
            <w:r w:rsidRPr="003575B3">
              <w:rPr>
                <w:rFonts w:ascii="Times New Roman" w:eastAsia="Times New Roman" w:hAnsi="Times New Roman"/>
                <w:sz w:val="24"/>
                <w:szCs w:val="24"/>
                <w:lang w:eastAsia="ru-RU"/>
              </w:rPr>
              <w:t>и</w:t>
            </w:r>
            <w:r w:rsidRPr="003575B3">
              <w:rPr>
                <w:rFonts w:ascii="Times New Roman" w:eastAsia="Times New Roman" w:hAnsi="Times New Roman"/>
                <w:sz w:val="24"/>
                <w:szCs w:val="24"/>
                <w:lang w:eastAsia="ru-RU"/>
              </w:rPr>
              <w:t>тельства</w:t>
            </w:r>
          </w:p>
        </w:tc>
        <w:tc>
          <w:tcPr>
            <w:tcW w:w="995" w:type="pct"/>
            <w:shd w:val="clear" w:color="auto" w:fill="auto"/>
            <w:vAlign w:val="center"/>
          </w:tcPr>
          <w:p w:rsidR="00AB7521" w:rsidRPr="003575B3" w:rsidRDefault="00AB7521" w:rsidP="003575B3">
            <w:pPr>
              <w:spacing w:after="0" w:line="240" w:lineRule="auto"/>
              <w:jc w:val="both"/>
              <w:rPr>
                <w:rFonts w:ascii="Times New Roman" w:eastAsia="Times New Roman" w:hAnsi="Times New Roman"/>
                <w:sz w:val="24"/>
                <w:szCs w:val="24"/>
                <w:lang w:eastAsia="ru-RU"/>
              </w:rPr>
            </w:pPr>
            <w:r w:rsidRPr="003575B3">
              <w:rPr>
                <w:rFonts w:ascii="Times New Roman" w:eastAsia="Times New Roman" w:hAnsi="Times New Roman"/>
                <w:sz w:val="24"/>
                <w:szCs w:val="24"/>
                <w:lang w:eastAsia="ru-RU"/>
              </w:rPr>
              <w:t>га</w:t>
            </w:r>
          </w:p>
        </w:tc>
        <w:tc>
          <w:tcPr>
            <w:tcW w:w="598" w:type="pct"/>
            <w:shd w:val="clear" w:color="auto" w:fill="auto"/>
            <w:vAlign w:val="center"/>
          </w:tcPr>
          <w:p w:rsidR="00AB7521" w:rsidRPr="009C3A60" w:rsidRDefault="002F6C71" w:rsidP="003575B3">
            <w:pPr>
              <w:spacing w:after="0" w:line="240" w:lineRule="auto"/>
              <w:jc w:val="center"/>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w:t>
            </w:r>
          </w:p>
        </w:tc>
        <w:tc>
          <w:tcPr>
            <w:tcW w:w="738" w:type="pct"/>
            <w:shd w:val="clear" w:color="auto" w:fill="auto"/>
            <w:vAlign w:val="center"/>
          </w:tcPr>
          <w:p w:rsidR="00AB7521" w:rsidRPr="009C3A60" w:rsidRDefault="00132C4F" w:rsidP="003575B3">
            <w:pPr>
              <w:spacing w:after="0" w:line="240" w:lineRule="auto"/>
              <w:jc w:val="center"/>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0,75</w:t>
            </w:r>
          </w:p>
        </w:tc>
      </w:tr>
    </w:tbl>
    <w:p w:rsidR="005D33ED" w:rsidRPr="00636047" w:rsidRDefault="005D33ED" w:rsidP="001A1F12">
      <w:pPr>
        <w:spacing w:after="0" w:line="240" w:lineRule="auto"/>
        <w:ind w:firstLine="539"/>
        <w:jc w:val="both"/>
        <w:rPr>
          <w:rFonts w:ascii="Times New Roman" w:eastAsia="Times New Roman" w:hAnsi="Times New Roman"/>
          <w:sz w:val="24"/>
          <w:szCs w:val="24"/>
          <w:lang w:eastAsia="ru-RU"/>
        </w:rPr>
      </w:pPr>
      <w:r w:rsidRPr="00636047">
        <w:rPr>
          <w:rFonts w:ascii="Times New Roman" w:eastAsia="Times New Roman" w:hAnsi="Times New Roman"/>
          <w:sz w:val="24"/>
          <w:szCs w:val="24"/>
          <w:lang w:eastAsia="ru-RU"/>
        </w:rPr>
        <w:t xml:space="preserve">Потребность в селитебной территории </w:t>
      </w:r>
      <w:r w:rsidR="007C1FA1">
        <w:rPr>
          <w:rFonts w:ascii="Times New Roman" w:eastAsia="Times New Roman" w:hAnsi="Times New Roman"/>
          <w:sz w:val="24"/>
          <w:szCs w:val="24"/>
          <w:lang w:eastAsia="ru-RU"/>
        </w:rPr>
        <w:t xml:space="preserve">в </w:t>
      </w:r>
      <w:r w:rsidR="00A35AB5">
        <w:rPr>
          <w:rFonts w:ascii="Times New Roman" w:eastAsia="Times New Roman" w:hAnsi="Times New Roman"/>
          <w:sz w:val="24"/>
          <w:szCs w:val="24"/>
          <w:lang w:eastAsia="ru-RU"/>
        </w:rPr>
        <w:t>Северном</w:t>
      </w:r>
      <w:r w:rsidR="000A0DFA">
        <w:rPr>
          <w:rFonts w:ascii="Times New Roman" w:eastAsia="Times New Roman" w:hAnsi="Times New Roman"/>
          <w:sz w:val="24"/>
          <w:szCs w:val="24"/>
          <w:lang w:eastAsia="ru-RU"/>
        </w:rPr>
        <w:t xml:space="preserve"> сельском поселении </w:t>
      </w:r>
      <w:r w:rsidRPr="00636047">
        <w:rPr>
          <w:rFonts w:ascii="Times New Roman" w:eastAsia="Times New Roman" w:hAnsi="Times New Roman"/>
          <w:sz w:val="24"/>
          <w:szCs w:val="24"/>
          <w:lang w:eastAsia="ru-RU"/>
        </w:rPr>
        <w:t>для усадебной застройки определена из расчета</w:t>
      </w:r>
      <w:r>
        <w:rPr>
          <w:rFonts w:ascii="Times New Roman" w:eastAsia="Times New Roman" w:hAnsi="Times New Roman"/>
          <w:sz w:val="24"/>
          <w:szCs w:val="24"/>
          <w:lang w:eastAsia="ru-RU"/>
        </w:rPr>
        <w:t xml:space="preserve"> </w:t>
      </w:r>
      <w:r w:rsidRPr="00636047">
        <w:rPr>
          <w:rFonts w:ascii="Times New Roman" w:eastAsia="Times New Roman" w:hAnsi="Times New Roman"/>
          <w:sz w:val="24"/>
          <w:szCs w:val="24"/>
          <w:lang w:eastAsia="ru-RU"/>
        </w:rPr>
        <w:t>среднего К</w:t>
      </w:r>
      <w:r w:rsidR="003E1D4C">
        <w:rPr>
          <w:rFonts w:ascii="Times New Roman" w:eastAsia="Times New Roman" w:hAnsi="Times New Roman"/>
          <w:sz w:val="24"/>
          <w:szCs w:val="24"/>
          <w:lang w:eastAsia="ru-RU"/>
        </w:rPr>
        <w:t xml:space="preserve"> </w:t>
      </w:r>
      <w:r w:rsidRPr="00636047">
        <w:rPr>
          <w:rFonts w:ascii="Times New Roman" w:eastAsia="Times New Roman" w:hAnsi="Times New Roman"/>
          <w:sz w:val="24"/>
          <w:szCs w:val="24"/>
          <w:lang w:eastAsia="ru-RU"/>
        </w:rPr>
        <w:t>се</w:t>
      </w:r>
      <w:r>
        <w:rPr>
          <w:rFonts w:ascii="Times New Roman" w:eastAsia="Times New Roman" w:hAnsi="Times New Roman"/>
          <w:sz w:val="24"/>
          <w:szCs w:val="24"/>
          <w:lang w:eastAsia="ru-RU"/>
        </w:rPr>
        <w:t>м</w:t>
      </w:r>
      <w:r w:rsidR="003E1D4C">
        <w:rPr>
          <w:rFonts w:ascii="Times New Roman" w:eastAsia="Times New Roman" w:hAnsi="Times New Roman"/>
          <w:sz w:val="24"/>
          <w:szCs w:val="24"/>
          <w:lang w:eastAsia="ru-RU"/>
        </w:rPr>
        <w:t>.</w:t>
      </w:r>
      <w:r w:rsidRPr="00636047">
        <w:rPr>
          <w:rFonts w:ascii="Times New Roman" w:eastAsia="Times New Roman" w:hAnsi="Times New Roman"/>
          <w:sz w:val="24"/>
          <w:szCs w:val="24"/>
          <w:lang w:eastAsia="ru-RU"/>
        </w:rPr>
        <w:t xml:space="preserve"> = </w:t>
      </w:r>
      <w:r w:rsidR="00F12BFF">
        <w:rPr>
          <w:rFonts w:ascii="Times New Roman" w:eastAsia="Times New Roman" w:hAnsi="Times New Roman"/>
          <w:sz w:val="24"/>
          <w:szCs w:val="24"/>
          <w:lang w:eastAsia="ru-RU"/>
        </w:rPr>
        <w:t>2,8</w:t>
      </w:r>
      <w:r w:rsidRPr="00636047">
        <w:rPr>
          <w:rFonts w:ascii="Times New Roman" w:eastAsia="Times New Roman" w:hAnsi="Times New Roman"/>
          <w:sz w:val="24"/>
          <w:szCs w:val="24"/>
          <w:lang w:eastAsia="ru-RU"/>
        </w:rPr>
        <w:t xml:space="preserve"> и средней площади дома по расчетным периодам </w:t>
      </w:r>
      <w:r w:rsidR="00A35AB5">
        <w:rPr>
          <w:rFonts w:ascii="Times New Roman" w:eastAsia="Times New Roman" w:hAnsi="Times New Roman"/>
          <w:sz w:val="24"/>
          <w:szCs w:val="24"/>
          <w:lang w:eastAsia="ru-RU"/>
        </w:rPr>
        <w:t>60-80</w:t>
      </w:r>
      <w:r w:rsidRPr="00636047">
        <w:rPr>
          <w:rFonts w:ascii="Times New Roman" w:eastAsia="Times New Roman" w:hAnsi="Times New Roman"/>
          <w:sz w:val="24"/>
          <w:szCs w:val="24"/>
          <w:lang w:eastAsia="ru-RU"/>
        </w:rPr>
        <w:t xml:space="preserve"> м</w:t>
      </w:r>
      <w:r w:rsidRPr="00F12BFF">
        <w:rPr>
          <w:rFonts w:ascii="Times New Roman" w:eastAsia="Times New Roman" w:hAnsi="Times New Roman"/>
          <w:sz w:val="24"/>
          <w:szCs w:val="24"/>
          <w:vertAlign w:val="superscript"/>
          <w:lang w:eastAsia="ru-RU"/>
        </w:rPr>
        <w:t>2</w:t>
      </w:r>
      <w:r w:rsidRPr="00636047">
        <w:rPr>
          <w:rFonts w:ascii="Times New Roman" w:eastAsia="Times New Roman" w:hAnsi="Times New Roman"/>
          <w:sz w:val="24"/>
          <w:szCs w:val="24"/>
          <w:lang w:eastAsia="ru-RU"/>
        </w:rPr>
        <w:t xml:space="preserve"> общей площади.</w:t>
      </w:r>
      <w:r>
        <w:rPr>
          <w:rFonts w:ascii="Times New Roman" w:eastAsia="Times New Roman" w:hAnsi="Times New Roman"/>
          <w:sz w:val="24"/>
          <w:szCs w:val="24"/>
          <w:lang w:eastAsia="ru-RU"/>
        </w:rPr>
        <w:t xml:space="preserve"> </w:t>
      </w:r>
    </w:p>
    <w:p w:rsidR="00314634" w:rsidRDefault="005D33ED" w:rsidP="00371C85">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расчетов взят усредненный размер участка - </w:t>
      </w:r>
      <w:r w:rsidR="00F12BFF">
        <w:rPr>
          <w:rFonts w:ascii="Times New Roman" w:eastAsia="Times New Roman" w:hAnsi="Times New Roman"/>
          <w:sz w:val="24"/>
          <w:szCs w:val="24"/>
          <w:lang w:eastAsia="ru-RU"/>
        </w:rPr>
        <w:t>15</w:t>
      </w:r>
      <w:r>
        <w:rPr>
          <w:rFonts w:ascii="Times New Roman" w:eastAsia="Times New Roman" w:hAnsi="Times New Roman"/>
          <w:sz w:val="24"/>
          <w:szCs w:val="24"/>
          <w:lang w:eastAsia="ru-RU"/>
        </w:rPr>
        <w:t>00 м</w:t>
      </w:r>
      <w:r w:rsidR="00F12BFF" w:rsidRPr="00F12BFF">
        <w:rPr>
          <w:rFonts w:ascii="Times New Roman" w:eastAsia="Times New Roman" w:hAnsi="Times New Roman"/>
          <w:sz w:val="24"/>
          <w:szCs w:val="24"/>
          <w:vertAlign w:val="superscript"/>
          <w:lang w:eastAsia="ru-RU"/>
        </w:rPr>
        <w:t>2</w:t>
      </w:r>
      <w:r>
        <w:rPr>
          <w:rFonts w:ascii="Times New Roman" w:eastAsia="Times New Roman" w:hAnsi="Times New Roman"/>
          <w:sz w:val="24"/>
          <w:szCs w:val="24"/>
          <w:lang w:eastAsia="ru-RU"/>
        </w:rPr>
        <w:t>.</w:t>
      </w:r>
      <w:r w:rsidR="001E569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Средний размер дома на текущий период – </w:t>
      </w:r>
      <w:r w:rsidR="00A35AB5">
        <w:rPr>
          <w:rFonts w:ascii="Times New Roman" w:eastAsia="Times New Roman" w:hAnsi="Times New Roman"/>
          <w:sz w:val="24"/>
          <w:szCs w:val="24"/>
          <w:lang w:eastAsia="ru-RU"/>
        </w:rPr>
        <w:t>60</w:t>
      </w:r>
      <w:r>
        <w:rPr>
          <w:rFonts w:ascii="Times New Roman" w:eastAsia="Times New Roman" w:hAnsi="Times New Roman"/>
          <w:sz w:val="24"/>
          <w:szCs w:val="24"/>
          <w:lang w:eastAsia="ru-RU"/>
        </w:rPr>
        <w:t xml:space="preserve"> м</w:t>
      </w:r>
      <w:r w:rsidR="00FD06B6" w:rsidRPr="00FD06B6">
        <w:rPr>
          <w:rFonts w:ascii="Times New Roman" w:eastAsia="Times New Roman" w:hAnsi="Times New Roman"/>
          <w:sz w:val="24"/>
          <w:szCs w:val="24"/>
          <w:vertAlign w:val="superscript"/>
          <w:lang w:eastAsia="ru-RU"/>
        </w:rPr>
        <w:t>2</w:t>
      </w:r>
      <w:r w:rsidR="00FD06B6">
        <w:rPr>
          <w:rFonts w:ascii="Times New Roman" w:eastAsia="Times New Roman" w:hAnsi="Times New Roman"/>
          <w:sz w:val="24"/>
          <w:szCs w:val="24"/>
          <w:lang w:eastAsia="ru-RU"/>
        </w:rPr>
        <w:t>.</w:t>
      </w:r>
      <w:r w:rsidR="00371C85">
        <w:rPr>
          <w:rFonts w:ascii="Times New Roman" w:eastAsia="Times New Roman" w:hAnsi="Times New Roman"/>
          <w:sz w:val="24"/>
          <w:szCs w:val="24"/>
          <w:lang w:eastAsia="ru-RU"/>
        </w:rPr>
        <w:t xml:space="preserve"> Н</w:t>
      </w:r>
      <w:r w:rsidRPr="00636047">
        <w:rPr>
          <w:rFonts w:ascii="Times New Roman" w:eastAsia="Times New Roman" w:hAnsi="Times New Roman"/>
          <w:sz w:val="24"/>
          <w:szCs w:val="24"/>
          <w:lang w:eastAsia="ru-RU"/>
        </w:rPr>
        <w:t>еобходимая площадь территории по</w:t>
      </w:r>
      <w:r>
        <w:rPr>
          <w:rFonts w:ascii="Times New Roman" w:eastAsia="Times New Roman" w:hAnsi="Times New Roman"/>
          <w:sz w:val="24"/>
          <w:szCs w:val="24"/>
          <w:lang w:eastAsia="ru-RU"/>
        </w:rPr>
        <w:t xml:space="preserve">д новое строительство на расчетный период составит </w:t>
      </w:r>
      <w:r w:rsidR="00132C4F">
        <w:rPr>
          <w:rFonts w:ascii="Times New Roman" w:eastAsia="Times New Roman" w:hAnsi="Times New Roman"/>
          <w:sz w:val="24"/>
          <w:szCs w:val="24"/>
          <w:lang w:eastAsia="ru-RU"/>
        </w:rPr>
        <w:t>0,75</w:t>
      </w:r>
      <w:r>
        <w:rPr>
          <w:rFonts w:ascii="Times New Roman" w:eastAsia="Times New Roman" w:hAnsi="Times New Roman"/>
          <w:sz w:val="24"/>
          <w:szCs w:val="24"/>
          <w:lang w:eastAsia="ru-RU"/>
        </w:rPr>
        <w:t xml:space="preserve"> га. </w:t>
      </w:r>
    </w:p>
    <w:p w:rsidR="0095651E" w:rsidRPr="0095651E" w:rsidRDefault="0095651E" w:rsidP="001A1F12">
      <w:pPr>
        <w:spacing w:after="0" w:line="240" w:lineRule="auto"/>
        <w:ind w:firstLine="53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Основные проектные предложения для</w:t>
      </w:r>
      <w:r w:rsidRPr="0095651E">
        <w:rPr>
          <w:rFonts w:ascii="Times New Roman" w:eastAsia="Times New Roman" w:hAnsi="Times New Roman"/>
          <w:b/>
          <w:sz w:val="24"/>
          <w:szCs w:val="24"/>
          <w:lang w:eastAsia="ru-RU"/>
        </w:rPr>
        <w:t xml:space="preserve"> </w:t>
      </w:r>
      <w:r w:rsidR="00610E71">
        <w:rPr>
          <w:rFonts w:ascii="Times New Roman" w:eastAsia="Times New Roman" w:hAnsi="Times New Roman"/>
          <w:b/>
          <w:sz w:val="24"/>
          <w:szCs w:val="24"/>
          <w:lang w:eastAsia="ru-RU"/>
        </w:rPr>
        <w:t xml:space="preserve">населенных пунктов </w:t>
      </w:r>
      <w:r w:rsidR="00192B1D">
        <w:rPr>
          <w:rFonts w:ascii="Times New Roman" w:eastAsia="Times New Roman" w:hAnsi="Times New Roman"/>
          <w:b/>
          <w:sz w:val="24"/>
          <w:szCs w:val="24"/>
          <w:lang w:eastAsia="ru-RU"/>
        </w:rPr>
        <w:t>Северного</w:t>
      </w:r>
      <w:r w:rsidR="00610E71">
        <w:rPr>
          <w:rFonts w:ascii="Times New Roman" w:eastAsia="Times New Roman" w:hAnsi="Times New Roman"/>
          <w:b/>
          <w:sz w:val="24"/>
          <w:szCs w:val="24"/>
          <w:lang w:eastAsia="ru-RU"/>
        </w:rPr>
        <w:t xml:space="preserve"> сельского поселения</w:t>
      </w:r>
      <w:r w:rsidRPr="0095651E">
        <w:rPr>
          <w:rFonts w:ascii="Times New Roman" w:eastAsia="Times New Roman" w:hAnsi="Times New Roman"/>
          <w:b/>
          <w:sz w:val="24"/>
          <w:szCs w:val="24"/>
          <w:lang w:eastAsia="ru-RU"/>
        </w:rPr>
        <w:t>:</w:t>
      </w:r>
    </w:p>
    <w:p w:rsidR="0095651E" w:rsidRPr="00326D98" w:rsidRDefault="0095651E" w:rsidP="006376D9">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6D98">
        <w:rPr>
          <w:rFonts w:ascii="Times New Roman" w:eastAsia="Times New Roman" w:hAnsi="Times New Roman"/>
          <w:color w:val="000000"/>
          <w:sz w:val="24"/>
          <w:szCs w:val="24"/>
          <w:lang w:eastAsia="ru-RU"/>
        </w:rPr>
        <w:t xml:space="preserve">Ликвидация ветхого и аварийного жилья – поэтапно по мере амортизационного износа - на первую очередь – </w:t>
      </w:r>
      <w:r w:rsidR="00EC4431" w:rsidRPr="00326D98">
        <w:rPr>
          <w:rFonts w:ascii="Times New Roman" w:eastAsia="Times New Roman" w:hAnsi="Times New Roman"/>
          <w:color w:val="000000"/>
          <w:sz w:val="24"/>
          <w:szCs w:val="24"/>
          <w:lang w:eastAsia="ru-RU"/>
        </w:rPr>
        <w:t>0,</w:t>
      </w:r>
      <w:r w:rsidR="00132C4F">
        <w:rPr>
          <w:rFonts w:ascii="Times New Roman" w:eastAsia="Times New Roman" w:hAnsi="Times New Roman"/>
          <w:color w:val="000000"/>
          <w:sz w:val="24"/>
          <w:szCs w:val="24"/>
          <w:lang w:eastAsia="ru-RU"/>
        </w:rPr>
        <w:t>123</w:t>
      </w:r>
      <w:r w:rsidRPr="00326D98">
        <w:rPr>
          <w:rFonts w:ascii="Times New Roman" w:eastAsia="Times New Roman" w:hAnsi="Times New Roman"/>
          <w:color w:val="000000"/>
          <w:sz w:val="24"/>
          <w:szCs w:val="24"/>
          <w:lang w:eastAsia="ru-RU"/>
        </w:rPr>
        <w:t xml:space="preserve"> тыс.м</w:t>
      </w:r>
      <w:r w:rsidRPr="009251A1">
        <w:rPr>
          <w:rFonts w:ascii="Times New Roman" w:eastAsia="Times New Roman" w:hAnsi="Times New Roman"/>
          <w:color w:val="000000"/>
          <w:sz w:val="24"/>
          <w:szCs w:val="24"/>
          <w:vertAlign w:val="superscript"/>
          <w:lang w:eastAsia="ru-RU"/>
        </w:rPr>
        <w:t>2</w:t>
      </w:r>
      <w:r w:rsidRPr="00326D98">
        <w:rPr>
          <w:rFonts w:ascii="Times New Roman" w:eastAsia="Times New Roman" w:hAnsi="Times New Roman"/>
          <w:color w:val="000000"/>
          <w:sz w:val="24"/>
          <w:szCs w:val="24"/>
          <w:lang w:eastAsia="ru-RU"/>
        </w:rPr>
        <w:t xml:space="preserve">, на расчетный срок – </w:t>
      </w:r>
      <w:r w:rsidR="00EC4431" w:rsidRPr="00326D98">
        <w:rPr>
          <w:rFonts w:ascii="Times New Roman" w:eastAsia="Times New Roman" w:hAnsi="Times New Roman"/>
          <w:color w:val="000000"/>
          <w:sz w:val="24"/>
          <w:szCs w:val="24"/>
          <w:lang w:eastAsia="ru-RU"/>
        </w:rPr>
        <w:t>0,</w:t>
      </w:r>
      <w:r w:rsidR="00132C4F">
        <w:rPr>
          <w:rFonts w:ascii="Times New Roman" w:eastAsia="Times New Roman" w:hAnsi="Times New Roman"/>
          <w:color w:val="000000"/>
          <w:sz w:val="24"/>
          <w:szCs w:val="24"/>
          <w:lang w:eastAsia="ru-RU"/>
        </w:rPr>
        <w:t>27</w:t>
      </w:r>
      <w:r w:rsidR="00082D41" w:rsidRPr="00326D98">
        <w:rPr>
          <w:rFonts w:ascii="Times New Roman" w:eastAsia="Times New Roman" w:hAnsi="Times New Roman"/>
          <w:color w:val="000000"/>
          <w:sz w:val="24"/>
          <w:szCs w:val="24"/>
          <w:lang w:eastAsia="ru-RU"/>
        </w:rPr>
        <w:t xml:space="preserve"> </w:t>
      </w:r>
      <w:r w:rsidRPr="00326D98">
        <w:rPr>
          <w:rFonts w:ascii="Times New Roman" w:eastAsia="Times New Roman" w:hAnsi="Times New Roman"/>
          <w:color w:val="000000"/>
          <w:sz w:val="24"/>
          <w:szCs w:val="24"/>
          <w:lang w:eastAsia="ru-RU"/>
        </w:rPr>
        <w:t>тыс.м</w:t>
      </w:r>
      <w:r w:rsidRPr="009251A1">
        <w:rPr>
          <w:rFonts w:ascii="Times New Roman" w:eastAsia="Times New Roman" w:hAnsi="Times New Roman"/>
          <w:color w:val="000000"/>
          <w:sz w:val="24"/>
          <w:szCs w:val="24"/>
          <w:vertAlign w:val="superscript"/>
          <w:lang w:eastAsia="ru-RU"/>
        </w:rPr>
        <w:t>2</w:t>
      </w:r>
      <w:r w:rsidRPr="00326D98">
        <w:rPr>
          <w:rFonts w:ascii="Times New Roman" w:eastAsia="Times New Roman" w:hAnsi="Times New Roman"/>
          <w:color w:val="000000"/>
          <w:sz w:val="24"/>
          <w:szCs w:val="24"/>
          <w:lang w:eastAsia="ru-RU"/>
        </w:rPr>
        <w:t xml:space="preserve">. </w:t>
      </w:r>
    </w:p>
    <w:p w:rsidR="0095651E" w:rsidRDefault="0095651E" w:rsidP="006376D9">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6D98">
        <w:rPr>
          <w:rFonts w:ascii="Times New Roman" w:eastAsia="Times New Roman" w:hAnsi="Times New Roman"/>
          <w:color w:val="000000"/>
          <w:sz w:val="24"/>
          <w:szCs w:val="24"/>
          <w:lang w:eastAsia="ru-RU"/>
        </w:rPr>
        <w:t>Планомерная реконструкция частного жилищного фонда силами собственников.</w:t>
      </w:r>
    </w:p>
    <w:p w:rsidR="006376D9" w:rsidRPr="00326D98" w:rsidRDefault="006376D9" w:rsidP="006376D9">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Реконструкция муниципального жилого фонда.</w:t>
      </w:r>
    </w:p>
    <w:p w:rsidR="0095651E" w:rsidRPr="00326D98" w:rsidRDefault="0095651E" w:rsidP="006376D9">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6D98">
        <w:rPr>
          <w:rFonts w:ascii="Times New Roman" w:eastAsia="Times New Roman" w:hAnsi="Times New Roman"/>
          <w:color w:val="000000"/>
          <w:sz w:val="24"/>
          <w:szCs w:val="24"/>
          <w:lang w:eastAsia="ru-RU"/>
        </w:rPr>
        <w:t xml:space="preserve">Новое строительство будет вестись </w:t>
      </w:r>
      <w:r w:rsidR="00192B1D">
        <w:rPr>
          <w:rFonts w:ascii="Times New Roman" w:eastAsia="Times New Roman" w:hAnsi="Times New Roman"/>
          <w:color w:val="000000"/>
          <w:sz w:val="24"/>
          <w:szCs w:val="24"/>
          <w:lang w:eastAsia="ru-RU"/>
        </w:rPr>
        <w:t>преимущественно</w:t>
      </w:r>
      <w:r w:rsidRPr="00326D98">
        <w:rPr>
          <w:rFonts w:ascii="Times New Roman" w:eastAsia="Times New Roman" w:hAnsi="Times New Roman"/>
          <w:color w:val="000000"/>
          <w:sz w:val="24"/>
          <w:szCs w:val="24"/>
          <w:lang w:eastAsia="ru-RU"/>
        </w:rPr>
        <w:t xml:space="preserve"> </w:t>
      </w:r>
      <w:r w:rsidR="00636047" w:rsidRPr="00326D98">
        <w:rPr>
          <w:rFonts w:ascii="Times New Roman" w:eastAsia="Times New Roman" w:hAnsi="Times New Roman"/>
          <w:color w:val="000000"/>
          <w:sz w:val="24"/>
          <w:szCs w:val="24"/>
          <w:lang w:eastAsia="ru-RU"/>
        </w:rPr>
        <w:t>на реконструируемых территориях</w:t>
      </w:r>
      <w:r w:rsidRPr="00326D98">
        <w:rPr>
          <w:rFonts w:ascii="Times New Roman" w:eastAsia="Times New Roman" w:hAnsi="Times New Roman"/>
          <w:color w:val="000000"/>
          <w:sz w:val="24"/>
          <w:szCs w:val="24"/>
          <w:lang w:eastAsia="ru-RU"/>
        </w:rPr>
        <w:t>.</w:t>
      </w:r>
    </w:p>
    <w:p w:rsidR="0095651E" w:rsidRPr="00326D98" w:rsidRDefault="0095651E" w:rsidP="006376D9">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6D98">
        <w:rPr>
          <w:rFonts w:ascii="Times New Roman" w:eastAsia="Times New Roman" w:hAnsi="Times New Roman"/>
          <w:color w:val="000000"/>
          <w:sz w:val="24"/>
          <w:szCs w:val="24"/>
          <w:lang w:eastAsia="ru-RU"/>
        </w:rPr>
        <w:lastRenderedPageBreak/>
        <w:t xml:space="preserve">Общая площадь нового строительства </w:t>
      </w:r>
      <w:r w:rsidR="00C03841">
        <w:rPr>
          <w:rFonts w:ascii="Times New Roman" w:eastAsia="Times New Roman" w:hAnsi="Times New Roman"/>
          <w:color w:val="000000"/>
          <w:sz w:val="24"/>
          <w:szCs w:val="24"/>
          <w:lang w:eastAsia="ru-RU"/>
        </w:rPr>
        <w:t xml:space="preserve">на расчетный срок </w:t>
      </w:r>
      <w:r w:rsidR="00AC48D0" w:rsidRPr="00326D98">
        <w:rPr>
          <w:rFonts w:ascii="Times New Roman" w:eastAsia="Times New Roman" w:hAnsi="Times New Roman"/>
          <w:color w:val="000000"/>
          <w:sz w:val="24"/>
          <w:szCs w:val="24"/>
          <w:lang w:eastAsia="ru-RU"/>
        </w:rPr>
        <w:t>–</w:t>
      </w:r>
      <w:r w:rsidRPr="00326D98">
        <w:rPr>
          <w:rFonts w:ascii="Times New Roman" w:eastAsia="Times New Roman" w:hAnsi="Times New Roman"/>
          <w:color w:val="000000"/>
          <w:sz w:val="24"/>
          <w:szCs w:val="24"/>
          <w:lang w:eastAsia="ru-RU"/>
        </w:rPr>
        <w:t xml:space="preserve"> </w:t>
      </w:r>
      <w:r w:rsidR="006376D9">
        <w:rPr>
          <w:rFonts w:ascii="Times New Roman" w:eastAsia="Times New Roman" w:hAnsi="Times New Roman"/>
          <w:color w:val="000000"/>
          <w:sz w:val="24"/>
          <w:szCs w:val="24"/>
          <w:lang w:eastAsia="ru-RU"/>
        </w:rPr>
        <w:t>0,3</w:t>
      </w:r>
      <w:r w:rsidRPr="00326D98">
        <w:rPr>
          <w:rFonts w:ascii="Times New Roman" w:eastAsia="Times New Roman" w:hAnsi="Times New Roman"/>
          <w:color w:val="000000"/>
          <w:sz w:val="24"/>
          <w:szCs w:val="24"/>
          <w:lang w:eastAsia="ru-RU"/>
        </w:rPr>
        <w:t xml:space="preserve"> тыс.м</w:t>
      </w:r>
      <w:r w:rsidRPr="009251A1">
        <w:rPr>
          <w:rFonts w:ascii="Times New Roman" w:eastAsia="Times New Roman" w:hAnsi="Times New Roman"/>
          <w:color w:val="000000"/>
          <w:sz w:val="24"/>
          <w:szCs w:val="24"/>
          <w:vertAlign w:val="superscript"/>
          <w:lang w:eastAsia="ru-RU"/>
        </w:rPr>
        <w:t>2</w:t>
      </w:r>
      <w:r w:rsidR="00C03841">
        <w:rPr>
          <w:rFonts w:ascii="Times New Roman" w:eastAsia="Times New Roman" w:hAnsi="Times New Roman"/>
          <w:color w:val="000000"/>
          <w:sz w:val="24"/>
          <w:szCs w:val="24"/>
          <w:lang w:eastAsia="ru-RU"/>
        </w:rPr>
        <w:t>.</w:t>
      </w:r>
    </w:p>
    <w:p w:rsidR="001E5697" w:rsidRPr="001A1F12" w:rsidRDefault="001E5697" w:rsidP="001A1F12">
      <w:pPr>
        <w:spacing w:after="0" w:line="240" w:lineRule="auto"/>
        <w:ind w:firstLine="539"/>
        <w:jc w:val="both"/>
        <w:rPr>
          <w:rFonts w:ascii="Times New Roman" w:eastAsia="Times New Roman" w:hAnsi="Times New Roman"/>
          <w:b/>
          <w:sz w:val="24"/>
          <w:szCs w:val="24"/>
          <w:lang w:eastAsia="ru-RU"/>
        </w:rPr>
      </w:pPr>
    </w:p>
    <w:p w:rsidR="00270918" w:rsidRPr="008E0819" w:rsidRDefault="00320819" w:rsidP="001A1F12">
      <w:pPr>
        <w:spacing w:after="0" w:line="240" w:lineRule="auto"/>
        <w:ind w:firstLine="539"/>
        <w:jc w:val="both"/>
        <w:rPr>
          <w:rFonts w:ascii="Times New Roman" w:eastAsia="Times New Roman" w:hAnsi="Times New Roman"/>
          <w:b/>
          <w:i/>
          <w:sz w:val="24"/>
          <w:szCs w:val="24"/>
          <w:lang w:eastAsia="ru-RU"/>
        </w:rPr>
      </w:pPr>
      <w:r w:rsidRPr="008E0819">
        <w:rPr>
          <w:rFonts w:ascii="Times New Roman" w:eastAsia="Times New Roman" w:hAnsi="Times New Roman"/>
          <w:b/>
          <w:i/>
          <w:sz w:val="24"/>
          <w:szCs w:val="24"/>
          <w:lang w:eastAsia="ru-RU"/>
        </w:rPr>
        <w:t>Мероприятия по р</w:t>
      </w:r>
      <w:r w:rsidR="00E232F8" w:rsidRPr="008E0819">
        <w:rPr>
          <w:rFonts w:ascii="Times New Roman" w:eastAsia="Times New Roman" w:hAnsi="Times New Roman"/>
          <w:b/>
          <w:i/>
          <w:sz w:val="24"/>
          <w:szCs w:val="24"/>
          <w:lang w:eastAsia="ru-RU"/>
        </w:rPr>
        <w:t>асселени</w:t>
      </w:r>
      <w:r w:rsidRPr="008E0819">
        <w:rPr>
          <w:rFonts w:ascii="Times New Roman" w:eastAsia="Times New Roman" w:hAnsi="Times New Roman"/>
          <w:b/>
          <w:i/>
          <w:sz w:val="24"/>
          <w:szCs w:val="24"/>
          <w:lang w:eastAsia="ru-RU"/>
        </w:rPr>
        <w:t>ю</w:t>
      </w:r>
      <w:r w:rsidR="00E232F8" w:rsidRPr="008E0819">
        <w:rPr>
          <w:rFonts w:ascii="Times New Roman" w:eastAsia="Times New Roman" w:hAnsi="Times New Roman"/>
          <w:b/>
          <w:i/>
          <w:sz w:val="24"/>
          <w:szCs w:val="24"/>
          <w:lang w:eastAsia="ru-RU"/>
        </w:rPr>
        <w:t xml:space="preserve"> </w:t>
      </w:r>
      <w:r w:rsidRPr="008E0819">
        <w:rPr>
          <w:rFonts w:ascii="Times New Roman" w:eastAsia="Times New Roman" w:hAnsi="Times New Roman"/>
          <w:b/>
          <w:i/>
          <w:sz w:val="24"/>
          <w:szCs w:val="24"/>
          <w:lang w:eastAsia="ru-RU"/>
        </w:rPr>
        <w:t xml:space="preserve">муниципального </w:t>
      </w:r>
      <w:r w:rsidR="00E232F8" w:rsidRPr="008E0819">
        <w:rPr>
          <w:rFonts w:ascii="Times New Roman" w:eastAsia="Times New Roman" w:hAnsi="Times New Roman"/>
          <w:b/>
          <w:i/>
          <w:sz w:val="24"/>
          <w:szCs w:val="24"/>
          <w:lang w:eastAsia="ru-RU"/>
        </w:rPr>
        <w:t>ветхого</w:t>
      </w:r>
      <w:r w:rsidRPr="008E0819">
        <w:rPr>
          <w:rFonts w:ascii="Times New Roman" w:eastAsia="Times New Roman" w:hAnsi="Times New Roman"/>
          <w:b/>
          <w:i/>
          <w:sz w:val="24"/>
          <w:szCs w:val="24"/>
          <w:lang w:eastAsia="ru-RU"/>
        </w:rPr>
        <w:t xml:space="preserve"> и </w:t>
      </w:r>
      <w:r w:rsidR="00E232F8" w:rsidRPr="008E0819">
        <w:rPr>
          <w:rFonts w:ascii="Times New Roman" w:eastAsia="Times New Roman" w:hAnsi="Times New Roman"/>
          <w:b/>
          <w:i/>
          <w:sz w:val="24"/>
          <w:szCs w:val="24"/>
          <w:lang w:eastAsia="ru-RU"/>
        </w:rPr>
        <w:t>аварийного жилья</w:t>
      </w:r>
    </w:p>
    <w:p w:rsidR="00E232F8" w:rsidRPr="00320819" w:rsidRDefault="00320819" w:rsidP="008E0819">
      <w:pPr>
        <w:spacing w:after="0" w:line="240" w:lineRule="auto"/>
        <w:ind w:firstLine="539"/>
        <w:jc w:val="both"/>
        <w:rPr>
          <w:rFonts w:ascii="Times New Roman" w:eastAsia="Times New Roman" w:hAnsi="Times New Roman"/>
          <w:sz w:val="24"/>
          <w:szCs w:val="24"/>
          <w:lang w:eastAsia="ru-RU"/>
        </w:rPr>
      </w:pPr>
      <w:r w:rsidRPr="00320819">
        <w:rPr>
          <w:rFonts w:ascii="Times New Roman" w:eastAsia="Times New Roman" w:hAnsi="Times New Roman"/>
          <w:sz w:val="24"/>
          <w:szCs w:val="24"/>
          <w:lang w:eastAsia="ru-RU"/>
        </w:rPr>
        <w:t xml:space="preserve">1. </w:t>
      </w:r>
      <w:r w:rsidR="00E232F8" w:rsidRPr="00320819">
        <w:rPr>
          <w:rFonts w:ascii="Times New Roman" w:eastAsia="Times New Roman" w:hAnsi="Times New Roman"/>
          <w:sz w:val="24"/>
          <w:szCs w:val="24"/>
          <w:lang w:eastAsia="ru-RU"/>
        </w:rPr>
        <w:t>Проведение технической экспертизы и инвентаризации муниципального ветхого жилищного фонда с классификацией этих зданий по категориям:</w:t>
      </w:r>
    </w:p>
    <w:p w:rsidR="00E232F8" w:rsidRPr="008E0819" w:rsidRDefault="00E232F8" w:rsidP="001A5F69">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8E0819">
        <w:rPr>
          <w:rFonts w:ascii="Times New Roman" w:eastAsia="Times New Roman" w:hAnsi="Times New Roman"/>
          <w:color w:val="000000"/>
          <w:sz w:val="24"/>
          <w:szCs w:val="24"/>
          <w:lang w:eastAsia="ru-RU"/>
        </w:rPr>
        <w:t>здания, восстановление которых технически возможно, но экономически нецелесообразно;</w:t>
      </w:r>
    </w:p>
    <w:p w:rsidR="00E232F8" w:rsidRPr="008E0819" w:rsidRDefault="00E232F8" w:rsidP="001A5F69">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8E0819">
        <w:rPr>
          <w:rFonts w:ascii="Times New Roman" w:eastAsia="Times New Roman" w:hAnsi="Times New Roman"/>
          <w:color w:val="000000"/>
          <w:sz w:val="24"/>
          <w:szCs w:val="24"/>
          <w:lang w:eastAsia="ru-RU"/>
        </w:rPr>
        <w:t>здания, восстановление которых технически возможно и экономически целесообразно.</w:t>
      </w:r>
    </w:p>
    <w:p w:rsidR="00E232F8" w:rsidRPr="00320819" w:rsidRDefault="00320819" w:rsidP="008E0819">
      <w:pPr>
        <w:spacing w:after="0" w:line="240" w:lineRule="auto"/>
        <w:ind w:firstLine="539"/>
        <w:jc w:val="both"/>
        <w:rPr>
          <w:rFonts w:ascii="Times New Roman" w:eastAsia="Times New Roman" w:hAnsi="Times New Roman"/>
          <w:sz w:val="24"/>
          <w:szCs w:val="24"/>
          <w:lang w:eastAsia="ru-RU"/>
        </w:rPr>
      </w:pPr>
      <w:r w:rsidRPr="00320819">
        <w:rPr>
          <w:rFonts w:ascii="Times New Roman" w:eastAsia="Times New Roman" w:hAnsi="Times New Roman"/>
          <w:sz w:val="24"/>
          <w:szCs w:val="24"/>
          <w:lang w:eastAsia="ru-RU"/>
        </w:rPr>
        <w:t xml:space="preserve">2. </w:t>
      </w:r>
      <w:r w:rsidR="00E232F8" w:rsidRPr="00320819">
        <w:rPr>
          <w:rFonts w:ascii="Times New Roman" w:eastAsia="Times New Roman" w:hAnsi="Times New Roman"/>
          <w:sz w:val="24"/>
          <w:szCs w:val="24"/>
          <w:lang w:eastAsia="ru-RU"/>
        </w:rPr>
        <w:t>Установление очередности сноса и/или реконструкции жилищного фонда (по микрорайонам, участкам, зданиям) и, соответственно, очередности переселения граждан.</w:t>
      </w:r>
    </w:p>
    <w:p w:rsidR="00E232F8" w:rsidRPr="00320819" w:rsidRDefault="00320819" w:rsidP="008E0819">
      <w:pPr>
        <w:spacing w:after="0" w:line="240" w:lineRule="auto"/>
        <w:ind w:firstLine="539"/>
        <w:jc w:val="both"/>
        <w:rPr>
          <w:rFonts w:ascii="Times New Roman" w:eastAsia="Times New Roman" w:hAnsi="Times New Roman"/>
          <w:sz w:val="24"/>
          <w:szCs w:val="24"/>
          <w:lang w:eastAsia="ru-RU"/>
        </w:rPr>
      </w:pPr>
      <w:r w:rsidRPr="00320819">
        <w:rPr>
          <w:rFonts w:ascii="Times New Roman" w:eastAsia="Times New Roman" w:hAnsi="Times New Roman"/>
          <w:sz w:val="24"/>
          <w:szCs w:val="24"/>
          <w:lang w:eastAsia="ru-RU"/>
        </w:rPr>
        <w:t xml:space="preserve">3. </w:t>
      </w:r>
      <w:r w:rsidR="00E232F8" w:rsidRPr="00320819">
        <w:rPr>
          <w:rFonts w:ascii="Times New Roman" w:eastAsia="Times New Roman" w:hAnsi="Times New Roman"/>
          <w:sz w:val="24"/>
          <w:szCs w:val="24"/>
          <w:lang w:eastAsia="ru-RU"/>
        </w:rPr>
        <w:t xml:space="preserve">Привлечение софинансирования из вышестоящих бюджетов и внебюджетных источников на  </w:t>
      </w:r>
      <w:r w:rsidR="00C03841">
        <w:rPr>
          <w:rFonts w:ascii="Times New Roman" w:eastAsia="Times New Roman" w:hAnsi="Times New Roman"/>
          <w:sz w:val="24"/>
          <w:szCs w:val="24"/>
          <w:lang w:eastAsia="ru-RU"/>
        </w:rPr>
        <w:t>реконструкцию</w:t>
      </w:r>
      <w:r w:rsidR="00E232F8" w:rsidRPr="00320819">
        <w:rPr>
          <w:rFonts w:ascii="Times New Roman" w:eastAsia="Times New Roman" w:hAnsi="Times New Roman"/>
          <w:sz w:val="24"/>
          <w:szCs w:val="24"/>
          <w:lang w:eastAsia="ru-RU"/>
        </w:rPr>
        <w:t xml:space="preserve"> (приобретение) жилых помещений для расселения граждан, проживающих в муниципальном ветхом жили</w:t>
      </w:r>
      <w:r w:rsidRPr="00320819">
        <w:rPr>
          <w:rFonts w:ascii="Times New Roman" w:eastAsia="Times New Roman" w:hAnsi="Times New Roman"/>
          <w:sz w:val="24"/>
          <w:szCs w:val="24"/>
          <w:lang w:eastAsia="ru-RU"/>
        </w:rPr>
        <w:t>щном фонде, путем участия в ОЦП «</w:t>
      </w:r>
      <w:r w:rsidR="00E232F8" w:rsidRPr="00320819">
        <w:rPr>
          <w:rFonts w:ascii="Times New Roman" w:eastAsia="Times New Roman" w:hAnsi="Times New Roman"/>
          <w:sz w:val="24"/>
          <w:szCs w:val="24"/>
          <w:lang w:eastAsia="ru-RU"/>
        </w:rPr>
        <w:t>Строительство жилья социального</w:t>
      </w:r>
      <w:r w:rsidR="00AD267E" w:rsidRPr="00320819">
        <w:rPr>
          <w:rFonts w:ascii="Times New Roman" w:eastAsia="Times New Roman" w:hAnsi="Times New Roman"/>
          <w:sz w:val="24"/>
          <w:szCs w:val="24"/>
          <w:lang w:eastAsia="ru-RU"/>
        </w:rPr>
        <w:t xml:space="preserve"> </w:t>
      </w:r>
      <w:r w:rsidR="00E232F8" w:rsidRPr="00320819">
        <w:rPr>
          <w:rFonts w:ascii="Times New Roman" w:eastAsia="Times New Roman" w:hAnsi="Times New Roman"/>
          <w:sz w:val="24"/>
          <w:szCs w:val="24"/>
          <w:lang w:eastAsia="ru-RU"/>
        </w:rPr>
        <w:t>назначения и ликвидация ветхого и аварийного жилищного фонда в Томской области в 2006-2010</w:t>
      </w:r>
      <w:r w:rsidRPr="00320819">
        <w:rPr>
          <w:rFonts w:ascii="Times New Roman" w:eastAsia="Times New Roman" w:hAnsi="Times New Roman"/>
          <w:sz w:val="24"/>
          <w:szCs w:val="24"/>
          <w:lang w:eastAsia="ru-RU"/>
        </w:rPr>
        <w:t xml:space="preserve"> годах с прогнозом до 2020 года»</w:t>
      </w:r>
    </w:p>
    <w:p w:rsidR="001E5697" w:rsidRDefault="00320819" w:rsidP="008E0819">
      <w:pPr>
        <w:spacing w:after="0" w:line="240" w:lineRule="auto"/>
        <w:ind w:firstLine="539"/>
        <w:jc w:val="both"/>
        <w:rPr>
          <w:rFonts w:ascii="Times New Roman" w:eastAsia="Times New Roman" w:hAnsi="Times New Roman"/>
          <w:sz w:val="24"/>
          <w:szCs w:val="24"/>
          <w:lang w:eastAsia="ru-RU"/>
        </w:rPr>
      </w:pPr>
      <w:r w:rsidRPr="00320819">
        <w:rPr>
          <w:rFonts w:ascii="Times New Roman" w:eastAsia="Times New Roman" w:hAnsi="Times New Roman"/>
          <w:sz w:val="24"/>
          <w:szCs w:val="24"/>
          <w:lang w:eastAsia="ru-RU"/>
        </w:rPr>
        <w:t xml:space="preserve">4. </w:t>
      </w:r>
      <w:r w:rsidR="00C766D3" w:rsidRPr="00C766D3">
        <w:rPr>
          <w:rFonts w:ascii="Times New Roman" w:eastAsia="Times New Roman" w:hAnsi="Times New Roman"/>
          <w:sz w:val="24"/>
          <w:szCs w:val="24"/>
          <w:lang w:eastAsia="ru-RU"/>
        </w:rPr>
        <w:t>Приспособление высвободившегося, строительство нового жилья за счет сформированных источников финансирования для расселения жителей  муниципального ветхого и аварийного жилищного фонда.</w:t>
      </w:r>
    </w:p>
    <w:p w:rsidR="001C1570" w:rsidRPr="00C73F61" w:rsidRDefault="007E5E59" w:rsidP="000A0DFA">
      <w:pPr>
        <w:pStyle w:val="3"/>
        <w:numPr>
          <w:ilvl w:val="0"/>
          <w:numId w:val="0"/>
        </w:numPr>
        <w:ind w:left="720" w:hanging="181"/>
        <w:jc w:val="both"/>
        <w:rPr>
          <w:rFonts w:ascii="Times New Roman" w:hAnsi="Times New Roman"/>
          <w:sz w:val="24"/>
          <w:szCs w:val="24"/>
        </w:rPr>
      </w:pPr>
      <w:bookmarkStart w:id="129" w:name="_Toc330909967"/>
      <w:bookmarkStart w:id="130" w:name="_Toc330910021"/>
      <w:bookmarkStart w:id="131" w:name="_Toc341881501"/>
      <w:bookmarkStart w:id="132" w:name="_Toc359487564"/>
      <w:r w:rsidRPr="00C73F61">
        <w:rPr>
          <w:rFonts w:ascii="Times New Roman" w:hAnsi="Times New Roman"/>
          <w:sz w:val="24"/>
          <w:szCs w:val="24"/>
        </w:rPr>
        <w:t>3</w:t>
      </w:r>
      <w:r w:rsidR="001C1570" w:rsidRPr="00C73F61">
        <w:rPr>
          <w:rFonts w:ascii="Times New Roman" w:hAnsi="Times New Roman"/>
          <w:sz w:val="24"/>
          <w:szCs w:val="24"/>
        </w:rPr>
        <w:t>.</w:t>
      </w:r>
      <w:r w:rsidRPr="00C73F61">
        <w:rPr>
          <w:rFonts w:ascii="Times New Roman" w:hAnsi="Times New Roman"/>
          <w:sz w:val="24"/>
          <w:szCs w:val="24"/>
        </w:rPr>
        <w:t>4.3</w:t>
      </w:r>
      <w:r w:rsidR="001C1570" w:rsidRPr="00C73F61">
        <w:rPr>
          <w:rFonts w:ascii="Times New Roman" w:hAnsi="Times New Roman"/>
          <w:sz w:val="24"/>
          <w:szCs w:val="24"/>
        </w:rPr>
        <w:t>.</w:t>
      </w:r>
      <w:r w:rsidR="001C1570" w:rsidRPr="00C73F61">
        <w:rPr>
          <w:rFonts w:ascii="Times New Roman" w:hAnsi="Times New Roman"/>
          <w:sz w:val="24"/>
          <w:szCs w:val="24"/>
        </w:rPr>
        <w:tab/>
      </w:r>
      <w:r w:rsidR="00067101" w:rsidRPr="00C73F61">
        <w:rPr>
          <w:rFonts w:ascii="Times New Roman" w:hAnsi="Times New Roman"/>
          <w:sz w:val="24"/>
          <w:szCs w:val="24"/>
        </w:rPr>
        <w:t>М</w:t>
      </w:r>
      <w:r w:rsidR="001C1570" w:rsidRPr="00C73F61">
        <w:rPr>
          <w:rFonts w:ascii="Times New Roman" w:hAnsi="Times New Roman"/>
          <w:sz w:val="24"/>
          <w:szCs w:val="24"/>
        </w:rPr>
        <w:t>одернизаци</w:t>
      </w:r>
      <w:r w:rsidR="00067101" w:rsidRPr="00C73F61">
        <w:rPr>
          <w:rFonts w:ascii="Times New Roman" w:hAnsi="Times New Roman"/>
          <w:sz w:val="24"/>
          <w:szCs w:val="24"/>
        </w:rPr>
        <w:t>я</w:t>
      </w:r>
      <w:r w:rsidR="001C1570" w:rsidRPr="00C73F61">
        <w:rPr>
          <w:rFonts w:ascii="Times New Roman" w:hAnsi="Times New Roman"/>
          <w:sz w:val="24"/>
          <w:szCs w:val="24"/>
        </w:rPr>
        <w:t xml:space="preserve"> и развити</w:t>
      </w:r>
      <w:r w:rsidR="00067101" w:rsidRPr="00C73F61">
        <w:rPr>
          <w:rFonts w:ascii="Times New Roman" w:hAnsi="Times New Roman"/>
          <w:sz w:val="24"/>
          <w:szCs w:val="24"/>
        </w:rPr>
        <w:t>е</w:t>
      </w:r>
      <w:r w:rsidR="001C1570" w:rsidRPr="00C73F61">
        <w:rPr>
          <w:rFonts w:ascii="Times New Roman" w:hAnsi="Times New Roman"/>
          <w:sz w:val="24"/>
          <w:szCs w:val="24"/>
        </w:rPr>
        <w:t xml:space="preserve"> инженерной инфраструктуры</w:t>
      </w:r>
      <w:bookmarkEnd w:id="129"/>
      <w:bookmarkEnd w:id="130"/>
      <w:bookmarkEnd w:id="131"/>
      <w:bookmarkEnd w:id="132"/>
    </w:p>
    <w:p w:rsidR="006E2B21" w:rsidRPr="005D4D7F" w:rsidRDefault="006E2B21" w:rsidP="005D4D7F">
      <w:pPr>
        <w:spacing w:after="0" w:line="240" w:lineRule="auto"/>
        <w:ind w:firstLine="539"/>
        <w:jc w:val="both"/>
        <w:rPr>
          <w:rFonts w:ascii="Times New Roman" w:eastAsia="Times New Roman" w:hAnsi="Times New Roman"/>
          <w:sz w:val="24"/>
          <w:szCs w:val="24"/>
          <w:lang w:eastAsia="ru-RU"/>
        </w:rPr>
      </w:pPr>
      <w:bookmarkStart w:id="133" w:name="_Toc154312464"/>
      <w:bookmarkStart w:id="134" w:name="_Toc157488471"/>
      <w:bookmarkStart w:id="135" w:name="_Toc248748666"/>
      <w:r w:rsidRPr="005D4D7F">
        <w:rPr>
          <w:rFonts w:ascii="Times New Roman" w:eastAsia="Times New Roman" w:hAnsi="Times New Roman"/>
          <w:sz w:val="24"/>
          <w:szCs w:val="24"/>
          <w:lang w:eastAsia="ru-RU"/>
        </w:rPr>
        <w:t>К вопросам местного значения поселения относится организация в грани</w:t>
      </w:r>
      <w:r w:rsidR="001A5F69">
        <w:rPr>
          <w:rFonts w:ascii="Times New Roman" w:eastAsia="Times New Roman" w:hAnsi="Times New Roman"/>
          <w:sz w:val="24"/>
          <w:szCs w:val="24"/>
          <w:lang w:eastAsia="ru-RU"/>
        </w:rPr>
        <w:t xml:space="preserve">цах поселения электро-, тепло- </w:t>
      </w:r>
      <w:r w:rsidRPr="005D4D7F">
        <w:rPr>
          <w:rFonts w:ascii="Times New Roman" w:eastAsia="Times New Roman" w:hAnsi="Times New Roman"/>
          <w:sz w:val="24"/>
          <w:szCs w:val="24"/>
          <w:lang w:eastAsia="ru-RU"/>
        </w:rPr>
        <w:t>и водоснабжения населения, водоотведения, снабжения населения топливом</w:t>
      </w:r>
      <w:r w:rsidR="001A5F69">
        <w:rPr>
          <w:rFonts w:ascii="Times New Roman" w:eastAsia="Times New Roman" w:hAnsi="Times New Roman"/>
          <w:sz w:val="24"/>
          <w:szCs w:val="24"/>
          <w:lang w:eastAsia="ru-RU"/>
        </w:rPr>
        <w:t>.</w:t>
      </w:r>
      <w:r w:rsidRPr="005D4D7F">
        <w:rPr>
          <w:rFonts w:ascii="Times New Roman" w:eastAsia="Times New Roman" w:hAnsi="Times New Roman"/>
          <w:sz w:val="24"/>
          <w:szCs w:val="24"/>
          <w:lang w:eastAsia="ru-RU"/>
        </w:rPr>
        <w:t xml:space="preserve"> </w:t>
      </w:r>
    </w:p>
    <w:p w:rsidR="007B25AE" w:rsidRPr="005D4D7F" w:rsidRDefault="007B25AE" w:rsidP="005D4D7F">
      <w:pPr>
        <w:spacing w:after="0" w:line="240" w:lineRule="auto"/>
        <w:ind w:firstLine="539"/>
        <w:jc w:val="both"/>
        <w:rPr>
          <w:rFonts w:ascii="Times New Roman" w:eastAsia="Times New Roman" w:hAnsi="Times New Roman"/>
          <w:sz w:val="24"/>
          <w:szCs w:val="24"/>
          <w:lang w:eastAsia="ru-RU"/>
        </w:rPr>
      </w:pPr>
      <w:bookmarkStart w:id="136" w:name="_Toc259712045"/>
      <w:r w:rsidRPr="005D4D7F">
        <w:rPr>
          <w:rFonts w:ascii="Times New Roman" w:eastAsia="Times New Roman" w:hAnsi="Times New Roman"/>
          <w:sz w:val="24"/>
          <w:szCs w:val="24"/>
          <w:lang w:eastAsia="ru-RU"/>
        </w:rPr>
        <w:t xml:space="preserve">В </w:t>
      </w:r>
      <w:r w:rsidR="001A5F69">
        <w:rPr>
          <w:rFonts w:ascii="Times New Roman" w:eastAsia="Times New Roman" w:hAnsi="Times New Roman"/>
          <w:sz w:val="24"/>
          <w:szCs w:val="24"/>
          <w:lang w:eastAsia="ru-RU"/>
        </w:rPr>
        <w:t>Северном</w:t>
      </w:r>
      <w:r w:rsidRPr="005D4D7F">
        <w:rPr>
          <w:rFonts w:ascii="Times New Roman" w:eastAsia="Times New Roman" w:hAnsi="Times New Roman"/>
          <w:sz w:val="24"/>
          <w:szCs w:val="24"/>
          <w:lang w:eastAsia="ru-RU"/>
        </w:rPr>
        <w:t xml:space="preserve"> сельском поселении выполняется </w:t>
      </w:r>
      <w:r w:rsidR="00B11992">
        <w:rPr>
          <w:rFonts w:ascii="Times New Roman" w:eastAsia="Times New Roman" w:hAnsi="Times New Roman"/>
          <w:sz w:val="24"/>
          <w:szCs w:val="24"/>
          <w:lang w:eastAsia="ru-RU"/>
        </w:rPr>
        <w:t xml:space="preserve">долгосрочная </w:t>
      </w:r>
      <w:r w:rsidRPr="005D4D7F">
        <w:rPr>
          <w:rFonts w:ascii="Times New Roman" w:eastAsia="Times New Roman" w:hAnsi="Times New Roman"/>
          <w:sz w:val="24"/>
          <w:szCs w:val="24"/>
          <w:lang w:eastAsia="ru-RU"/>
        </w:rPr>
        <w:t>программа</w:t>
      </w:r>
      <w:r w:rsidR="00B11992">
        <w:rPr>
          <w:rFonts w:ascii="Times New Roman" w:eastAsia="Times New Roman" w:hAnsi="Times New Roman"/>
          <w:sz w:val="24"/>
          <w:szCs w:val="24"/>
          <w:lang w:eastAsia="ru-RU"/>
        </w:rPr>
        <w:t xml:space="preserve"> </w:t>
      </w:r>
      <w:r w:rsidR="00B11992" w:rsidRPr="00B11992">
        <w:rPr>
          <w:rFonts w:ascii="Times New Roman" w:eastAsia="Times New Roman" w:hAnsi="Times New Roman"/>
          <w:sz w:val="24"/>
          <w:szCs w:val="24"/>
          <w:lang w:eastAsia="ru-RU"/>
        </w:rPr>
        <w:t>«Комплексное развитие систем коммунальной инфраструктуры Северного сельского поселения на 2013-2015 годы и на перспективу до 2020 года»</w:t>
      </w:r>
      <w:r w:rsidR="00BE7B55">
        <w:rPr>
          <w:rFonts w:ascii="Times New Roman" w:eastAsia="Times New Roman" w:hAnsi="Times New Roman"/>
          <w:sz w:val="24"/>
          <w:szCs w:val="24"/>
          <w:lang w:eastAsia="ru-RU"/>
        </w:rPr>
        <w:t>,</w:t>
      </w:r>
      <w:r w:rsidRPr="005D4D7F">
        <w:rPr>
          <w:rFonts w:ascii="Times New Roman" w:eastAsia="Times New Roman" w:hAnsi="Times New Roman"/>
          <w:sz w:val="24"/>
          <w:szCs w:val="24"/>
          <w:lang w:eastAsia="ru-RU"/>
        </w:rPr>
        <w:t xml:space="preserve"> для обеспечения динамичного и устойчивого развития коммунального комплекса </w:t>
      </w:r>
      <w:r w:rsidR="00B11992">
        <w:rPr>
          <w:rFonts w:ascii="Times New Roman" w:eastAsia="Times New Roman" w:hAnsi="Times New Roman"/>
          <w:sz w:val="24"/>
          <w:szCs w:val="24"/>
          <w:lang w:eastAsia="ru-RU"/>
        </w:rPr>
        <w:t>муниципального образования.</w:t>
      </w:r>
    </w:p>
    <w:p w:rsidR="00FC306C" w:rsidRPr="005D4D7F" w:rsidRDefault="00FC306C" w:rsidP="005D4D7F">
      <w:pPr>
        <w:spacing w:after="0" w:line="240" w:lineRule="auto"/>
        <w:ind w:firstLine="539"/>
        <w:jc w:val="both"/>
        <w:rPr>
          <w:rFonts w:ascii="Times New Roman" w:eastAsia="Times New Roman" w:hAnsi="Times New Roman"/>
          <w:sz w:val="24"/>
          <w:szCs w:val="24"/>
          <w:lang w:eastAsia="ru-RU"/>
        </w:rPr>
      </w:pPr>
      <w:r w:rsidRPr="005D4D7F">
        <w:rPr>
          <w:rFonts w:ascii="Times New Roman" w:eastAsia="Times New Roman" w:hAnsi="Times New Roman"/>
          <w:sz w:val="24"/>
          <w:szCs w:val="24"/>
          <w:lang w:eastAsia="ru-RU"/>
        </w:rPr>
        <w:t xml:space="preserve">Реализация данной программы направлена в основном на приведение в нормативное состояние существующих объектов коммунального комплекса и его развитие в части обеспечения </w:t>
      </w:r>
      <w:r w:rsidR="004D7896">
        <w:rPr>
          <w:rFonts w:ascii="Times New Roman" w:eastAsia="Times New Roman" w:hAnsi="Times New Roman"/>
          <w:sz w:val="24"/>
          <w:szCs w:val="24"/>
          <w:lang w:eastAsia="ru-RU"/>
        </w:rPr>
        <w:t xml:space="preserve">качественной </w:t>
      </w:r>
      <w:r w:rsidRPr="005D4D7F">
        <w:rPr>
          <w:rFonts w:ascii="Times New Roman" w:eastAsia="Times New Roman" w:hAnsi="Times New Roman"/>
          <w:sz w:val="24"/>
          <w:szCs w:val="24"/>
          <w:lang w:eastAsia="ru-RU"/>
        </w:rPr>
        <w:t xml:space="preserve">питьевой водой </w:t>
      </w:r>
      <w:r w:rsidR="0043192B">
        <w:rPr>
          <w:rFonts w:ascii="Times New Roman" w:eastAsia="Times New Roman" w:hAnsi="Times New Roman"/>
          <w:sz w:val="24"/>
          <w:szCs w:val="24"/>
          <w:lang w:eastAsia="ru-RU"/>
        </w:rPr>
        <w:t xml:space="preserve">жителей </w:t>
      </w:r>
      <w:r w:rsidRPr="005D4D7F">
        <w:rPr>
          <w:rFonts w:ascii="Times New Roman" w:eastAsia="Times New Roman" w:hAnsi="Times New Roman"/>
          <w:sz w:val="24"/>
          <w:szCs w:val="24"/>
          <w:lang w:eastAsia="ru-RU"/>
        </w:rPr>
        <w:t>населённых пунктов.</w:t>
      </w:r>
    </w:p>
    <w:p w:rsidR="00FC306C" w:rsidRPr="007B25AE" w:rsidRDefault="00FC306C" w:rsidP="007B25AE">
      <w:pPr>
        <w:tabs>
          <w:tab w:val="num" w:pos="1260"/>
        </w:tabs>
        <w:spacing w:after="0" w:line="240" w:lineRule="auto"/>
        <w:ind w:firstLine="709"/>
        <w:jc w:val="both"/>
        <w:rPr>
          <w:rFonts w:ascii="Times New Roman" w:eastAsia="Times New Roman" w:hAnsi="Times New Roman"/>
          <w:color w:val="000000"/>
          <w:sz w:val="24"/>
          <w:szCs w:val="24"/>
          <w:lang w:eastAsia="ru-RU"/>
        </w:rPr>
      </w:pPr>
    </w:p>
    <w:bookmarkEnd w:id="133"/>
    <w:bookmarkEnd w:id="134"/>
    <w:p w:rsidR="006E2B21" w:rsidRPr="005D4D7F" w:rsidRDefault="006E2B21" w:rsidP="005D4D7F">
      <w:pPr>
        <w:spacing w:after="0" w:line="240" w:lineRule="auto"/>
        <w:ind w:firstLine="539"/>
        <w:jc w:val="both"/>
        <w:rPr>
          <w:rFonts w:ascii="Times New Roman" w:eastAsia="Times New Roman" w:hAnsi="Times New Roman"/>
          <w:b/>
          <w:sz w:val="24"/>
          <w:szCs w:val="24"/>
          <w:lang w:eastAsia="ru-RU"/>
        </w:rPr>
      </w:pPr>
      <w:r w:rsidRPr="005D4D7F">
        <w:rPr>
          <w:rFonts w:ascii="Times New Roman" w:eastAsia="Times New Roman" w:hAnsi="Times New Roman"/>
          <w:b/>
          <w:sz w:val="24"/>
          <w:szCs w:val="24"/>
          <w:lang w:eastAsia="ru-RU"/>
        </w:rPr>
        <w:t>Водоснабжение</w:t>
      </w:r>
      <w:bookmarkEnd w:id="135"/>
      <w:bookmarkEnd w:id="136"/>
    </w:p>
    <w:p w:rsidR="00BB4166" w:rsidRPr="00BB4166" w:rsidRDefault="00BB4166" w:rsidP="00BB4166">
      <w:pPr>
        <w:spacing w:after="0" w:line="240" w:lineRule="auto"/>
        <w:ind w:firstLine="540"/>
        <w:jc w:val="both"/>
        <w:rPr>
          <w:rFonts w:ascii="Times New Roman" w:eastAsia="Times New Roman" w:hAnsi="Times New Roman"/>
          <w:sz w:val="24"/>
          <w:szCs w:val="24"/>
          <w:lang w:eastAsia="ru-RU"/>
        </w:rPr>
      </w:pPr>
      <w:r w:rsidRPr="00BB4166">
        <w:rPr>
          <w:rFonts w:ascii="Times New Roman" w:eastAsia="Times New Roman" w:hAnsi="Times New Roman"/>
          <w:sz w:val="24"/>
          <w:szCs w:val="24"/>
          <w:lang w:eastAsia="ru-RU"/>
        </w:rPr>
        <w:t>Основными задачами развития системы водоснабжения являются следующие:</w:t>
      </w:r>
    </w:p>
    <w:p w:rsidR="00BB4166" w:rsidRPr="00BB4166" w:rsidRDefault="00BB4166" w:rsidP="00B11992">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BB4166">
        <w:rPr>
          <w:rFonts w:ascii="Times New Roman" w:eastAsia="Times New Roman" w:hAnsi="Times New Roman"/>
          <w:color w:val="000000"/>
          <w:sz w:val="24"/>
          <w:szCs w:val="24"/>
          <w:lang w:eastAsia="ru-RU"/>
        </w:rPr>
        <w:t>улучшение качества подаваемой потребителю воды;</w:t>
      </w:r>
    </w:p>
    <w:p w:rsidR="00BB4166" w:rsidRPr="00BB4166" w:rsidRDefault="00BB4166" w:rsidP="00B11992">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BB4166">
        <w:rPr>
          <w:rFonts w:ascii="Times New Roman" w:eastAsia="Times New Roman" w:hAnsi="Times New Roman"/>
          <w:color w:val="000000"/>
          <w:sz w:val="24"/>
          <w:szCs w:val="24"/>
          <w:lang w:eastAsia="ru-RU"/>
        </w:rPr>
        <w:t>увеличение надежности подачи воды потребителю, включая нужды пожаротушения;</w:t>
      </w:r>
    </w:p>
    <w:p w:rsidR="00BB4166" w:rsidRPr="00BB4166" w:rsidRDefault="009D375C" w:rsidP="00B11992">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организация системы централизованного водоснабжения объектов соцкультбыта на первую очередь реализации Генерального плана</w:t>
      </w:r>
      <w:r w:rsidR="00BB4166" w:rsidRPr="00BB4166">
        <w:rPr>
          <w:rFonts w:ascii="Times New Roman" w:eastAsia="Times New Roman" w:hAnsi="Times New Roman"/>
          <w:color w:val="000000"/>
          <w:sz w:val="24"/>
          <w:szCs w:val="24"/>
          <w:lang w:eastAsia="ru-RU"/>
        </w:rPr>
        <w:t>.</w:t>
      </w:r>
    </w:p>
    <w:p w:rsidR="00BB4166" w:rsidRPr="00BB4166" w:rsidRDefault="00BB4166" w:rsidP="00BB4166">
      <w:pPr>
        <w:spacing w:after="0" w:line="240" w:lineRule="auto"/>
        <w:ind w:firstLine="540"/>
        <w:jc w:val="both"/>
        <w:rPr>
          <w:rFonts w:ascii="Times New Roman" w:eastAsia="Times New Roman" w:hAnsi="Times New Roman"/>
          <w:sz w:val="24"/>
          <w:szCs w:val="24"/>
          <w:lang w:eastAsia="ru-RU"/>
        </w:rPr>
      </w:pPr>
      <w:r w:rsidRPr="00BB4166">
        <w:rPr>
          <w:rFonts w:ascii="Times New Roman" w:eastAsia="Times New Roman" w:hAnsi="Times New Roman"/>
          <w:sz w:val="24"/>
          <w:szCs w:val="24"/>
          <w:lang w:eastAsia="ru-RU"/>
        </w:rPr>
        <w:t xml:space="preserve">На </w:t>
      </w:r>
      <w:r w:rsidR="0043192B">
        <w:rPr>
          <w:rFonts w:ascii="Times New Roman" w:eastAsia="Times New Roman" w:hAnsi="Times New Roman"/>
          <w:sz w:val="24"/>
          <w:szCs w:val="24"/>
          <w:lang w:eastAsia="ru-RU"/>
        </w:rPr>
        <w:t>отдаленную перспективу</w:t>
      </w:r>
      <w:r w:rsidRPr="00BB4166">
        <w:rPr>
          <w:rFonts w:ascii="Times New Roman" w:eastAsia="Times New Roman" w:hAnsi="Times New Roman"/>
          <w:sz w:val="24"/>
          <w:szCs w:val="24"/>
          <w:lang w:eastAsia="ru-RU"/>
        </w:rPr>
        <w:t xml:space="preserve"> предусматривается доведение до 100%  охвата населения </w:t>
      </w:r>
      <w:r w:rsidR="00361A4E">
        <w:rPr>
          <w:rFonts w:ascii="Times New Roman" w:eastAsia="Times New Roman" w:hAnsi="Times New Roman"/>
          <w:sz w:val="24"/>
          <w:szCs w:val="24"/>
          <w:lang w:eastAsia="ru-RU"/>
        </w:rPr>
        <w:t xml:space="preserve">п. Северный </w:t>
      </w:r>
      <w:r w:rsidRPr="00BB4166">
        <w:rPr>
          <w:rFonts w:ascii="Times New Roman" w:eastAsia="Times New Roman" w:hAnsi="Times New Roman"/>
          <w:sz w:val="24"/>
          <w:szCs w:val="24"/>
          <w:lang w:eastAsia="ru-RU"/>
        </w:rPr>
        <w:t xml:space="preserve">централизованным водоснабжением. </w:t>
      </w:r>
    </w:p>
    <w:p w:rsidR="00BB4166" w:rsidRPr="00BB4166" w:rsidRDefault="00BB4166" w:rsidP="00BB4166">
      <w:pPr>
        <w:spacing w:after="0" w:line="240" w:lineRule="auto"/>
        <w:ind w:firstLine="540"/>
        <w:jc w:val="both"/>
        <w:rPr>
          <w:rFonts w:ascii="Times New Roman" w:eastAsia="Times New Roman" w:hAnsi="Times New Roman"/>
          <w:sz w:val="24"/>
          <w:szCs w:val="24"/>
          <w:lang w:eastAsia="ru-RU"/>
        </w:rPr>
      </w:pPr>
      <w:r w:rsidRPr="00BB4166">
        <w:rPr>
          <w:rFonts w:ascii="Times New Roman" w:eastAsia="Times New Roman" w:hAnsi="Times New Roman"/>
          <w:sz w:val="24"/>
          <w:szCs w:val="24"/>
          <w:lang w:eastAsia="ru-RU"/>
        </w:rPr>
        <w:t>Основными источниками хозяйственно-питьевого и противопожарного водоснабжения в настоящий момент являются подземные артезианские воды.</w:t>
      </w:r>
    </w:p>
    <w:p w:rsidR="00BB4166" w:rsidRPr="00BB4166" w:rsidRDefault="00BB4166" w:rsidP="00BB4166">
      <w:pPr>
        <w:spacing w:after="0" w:line="240" w:lineRule="auto"/>
        <w:ind w:firstLine="540"/>
        <w:jc w:val="both"/>
        <w:rPr>
          <w:rFonts w:ascii="Times New Roman" w:eastAsia="Times New Roman" w:hAnsi="Times New Roman"/>
          <w:sz w:val="24"/>
          <w:szCs w:val="24"/>
          <w:lang w:eastAsia="ru-RU"/>
        </w:rPr>
      </w:pPr>
      <w:r w:rsidRPr="00BB4166">
        <w:rPr>
          <w:rFonts w:ascii="Times New Roman" w:eastAsia="Times New Roman" w:hAnsi="Times New Roman"/>
          <w:sz w:val="24"/>
          <w:szCs w:val="24"/>
          <w:lang w:eastAsia="ru-RU"/>
        </w:rPr>
        <w:t xml:space="preserve">На территории МО находится </w:t>
      </w:r>
      <w:r w:rsidR="00F874C0">
        <w:rPr>
          <w:rFonts w:ascii="Times New Roman" w:eastAsia="Times New Roman" w:hAnsi="Times New Roman"/>
          <w:sz w:val="24"/>
          <w:szCs w:val="24"/>
          <w:lang w:eastAsia="ru-RU"/>
        </w:rPr>
        <w:t>две</w:t>
      </w:r>
      <w:r w:rsidRPr="00BB4166">
        <w:rPr>
          <w:rFonts w:ascii="Times New Roman" w:eastAsia="Times New Roman" w:hAnsi="Times New Roman"/>
          <w:sz w:val="24"/>
          <w:szCs w:val="24"/>
          <w:lang w:eastAsia="ru-RU"/>
        </w:rPr>
        <w:t xml:space="preserve"> рабочи</w:t>
      </w:r>
      <w:r w:rsidR="00981ABB">
        <w:rPr>
          <w:rFonts w:ascii="Times New Roman" w:eastAsia="Times New Roman" w:hAnsi="Times New Roman"/>
          <w:sz w:val="24"/>
          <w:szCs w:val="24"/>
          <w:lang w:eastAsia="ru-RU"/>
        </w:rPr>
        <w:t>е</w:t>
      </w:r>
      <w:r w:rsidRPr="00BB4166">
        <w:rPr>
          <w:rFonts w:ascii="Times New Roman" w:eastAsia="Times New Roman" w:hAnsi="Times New Roman"/>
          <w:sz w:val="24"/>
          <w:szCs w:val="24"/>
          <w:lang w:eastAsia="ru-RU"/>
        </w:rPr>
        <w:t xml:space="preserve"> артскважин</w:t>
      </w:r>
      <w:r w:rsidR="00F874C0">
        <w:rPr>
          <w:rFonts w:ascii="Times New Roman" w:eastAsia="Times New Roman" w:hAnsi="Times New Roman"/>
          <w:sz w:val="24"/>
          <w:szCs w:val="24"/>
          <w:lang w:eastAsia="ru-RU"/>
        </w:rPr>
        <w:t>ы</w:t>
      </w:r>
      <w:r w:rsidR="005363C8">
        <w:rPr>
          <w:rFonts w:ascii="Times New Roman" w:eastAsia="Times New Roman" w:hAnsi="Times New Roman"/>
          <w:sz w:val="24"/>
          <w:szCs w:val="24"/>
          <w:lang w:eastAsia="ru-RU"/>
        </w:rPr>
        <w:t xml:space="preserve">. </w:t>
      </w:r>
      <w:r w:rsidRPr="00BB4166">
        <w:rPr>
          <w:rFonts w:ascii="Times New Roman" w:eastAsia="Times New Roman" w:hAnsi="Times New Roman"/>
          <w:sz w:val="24"/>
          <w:szCs w:val="24"/>
          <w:lang w:eastAsia="ru-RU"/>
        </w:rPr>
        <w:t xml:space="preserve">Потребность муниципального образования в питьевой воде в настоящее время удовлетворена. </w:t>
      </w:r>
    </w:p>
    <w:p w:rsidR="00BB4166" w:rsidRPr="00BB4166" w:rsidRDefault="00BB4166" w:rsidP="00BB4166">
      <w:pPr>
        <w:spacing w:after="0" w:line="240" w:lineRule="auto"/>
        <w:ind w:firstLine="540"/>
        <w:jc w:val="both"/>
        <w:rPr>
          <w:rFonts w:ascii="Times New Roman" w:eastAsia="Times New Roman" w:hAnsi="Times New Roman"/>
          <w:sz w:val="24"/>
          <w:szCs w:val="24"/>
          <w:lang w:eastAsia="ru-RU"/>
        </w:rPr>
      </w:pPr>
      <w:r w:rsidRPr="00BB4166">
        <w:rPr>
          <w:rFonts w:ascii="Times New Roman" w:eastAsia="Times New Roman" w:hAnsi="Times New Roman"/>
          <w:sz w:val="24"/>
          <w:szCs w:val="24"/>
          <w:lang w:eastAsia="ru-RU"/>
        </w:rPr>
        <w:t>Качество</w:t>
      </w:r>
      <w:r w:rsidR="00C372B6">
        <w:rPr>
          <w:rFonts w:ascii="Times New Roman" w:eastAsia="Times New Roman" w:hAnsi="Times New Roman"/>
          <w:sz w:val="24"/>
          <w:szCs w:val="24"/>
          <w:lang w:eastAsia="ru-RU"/>
        </w:rPr>
        <w:t xml:space="preserve"> добываемой</w:t>
      </w:r>
      <w:r w:rsidRPr="00BB4166">
        <w:rPr>
          <w:rFonts w:ascii="Times New Roman" w:eastAsia="Times New Roman" w:hAnsi="Times New Roman"/>
          <w:sz w:val="24"/>
          <w:szCs w:val="24"/>
          <w:lang w:eastAsia="ru-RU"/>
        </w:rPr>
        <w:t xml:space="preserve"> воды </w:t>
      </w:r>
      <w:r w:rsidR="005363C8">
        <w:rPr>
          <w:rFonts w:ascii="Times New Roman" w:eastAsia="Times New Roman" w:hAnsi="Times New Roman"/>
          <w:sz w:val="24"/>
          <w:szCs w:val="24"/>
          <w:lang w:eastAsia="ru-RU"/>
        </w:rPr>
        <w:t xml:space="preserve">не </w:t>
      </w:r>
      <w:r w:rsidRPr="00BB4166">
        <w:rPr>
          <w:rFonts w:ascii="Times New Roman" w:eastAsia="Times New Roman" w:hAnsi="Times New Roman"/>
          <w:sz w:val="24"/>
          <w:szCs w:val="24"/>
          <w:lang w:eastAsia="ru-RU"/>
        </w:rPr>
        <w:t>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005363C8">
        <w:rPr>
          <w:rFonts w:ascii="Times New Roman" w:eastAsia="Times New Roman" w:hAnsi="Times New Roman"/>
          <w:sz w:val="24"/>
          <w:szCs w:val="24"/>
          <w:lang w:eastAsia="ru-RU"/>
        </w:rPr>
        <w:t xml:space="preserve">, </w:t>
      </w:r>
      <w:r w:rsidR="00981ABB">
        <w:rPr>
          <w:rFonts w:ascii="Times New Roman" w:eastAsia="Times New Roman" w:hAnsi="Times New Roman"/>
          <w:sz w:val="24"/>
          <w:szCs w:val="24"/>
          <w:lang w:eastAsia="ru-RU"/>
        </w:rPr>
        <w:t>требуется строительство</w:t>
      </w:r>
      <w:r w:rsidR="005363C8">
        <w:rPr>
          <w:rFonts w:ascii="Times New Roman" w:eastAsia="Times New Roman" w:hAnsi="Times New Roman"/>
          <w:sz w:val="24"/>
          <w:szCs w:val="24"/>
          <w:lang w:eastAsia="ru-RU"/>
        </w:rPr>
        <w:t xml:space="preserve"> станции водоподготовки</w:t>
      </w:r>
      <w:r w:rsidR="00C372B6">
        <w:rPr>
          <w:rFonts w:ascii="Times New Roman" w:eastAsia="Times New Roman" w:hAnsi="Times New Roman"/>
          <w:sz w:val="24"/>
          <w:szCs w:val="24"/>
          <w:lang w:eastAsia="ru-RU"/>
        </w:rPr>
        <w:t>.</w:t>
      </w:r>
    </w:p>
    <w:p w:rsidR="00BB4166" w:rsidRPr="00BB4166" w:rsidRDefault="00BB4166" w:rsidP="00BB4166">
      <w:pPr>
        <w:spacing w:after="0" w:line="240" w:lineRule="auto"/>
        <w:ind w:firstLine="540"/>
        <w:jc w:val="both"/>
        <w:rPr>
          <w:rFonts w:ascii="Times New Roman" w:eastAsia="Times New Roman" w:hAnsi="Times New Roman"/>
          <w:sz w:val="24"/>
          <w:szCs w:val="24"/>
          <w:lang w:eastAsia="ru-RU"/>
        </w:rPr>
      </w:pPr>
      <w:r w:rsidRPr="00BB4166">
        <w:rPr>
          <w:rFonts w:ascii="Times New Roman" w:eastAsia="Times New Roman" w:hAnsi="Times New Roman"/>
          <w:sz w:val="24"/>
          <w:szCs w:val="24"/>
          <w:lang w:eastAsia="ru-RU"/>
        </w:rPr>
        <w:lastRenderedPageBreak/>
        <w:t>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зона санитарной о</w:t>
      </w:r>
      <w:r w:rsidR="00981ABB">
        <w:rPr>
          <w:rFonts w:ascii="Times New Roman" w:eastAsia="Times New Roman" w:hAnsi="Times New Roman"/>
          <w:sz w:val="24"/>
          <w:szCs w:val="24"/>
          <w:lang w:eastAsia="ru-RU"/>
        </w:rPr>
        <w:t>храны подземных источников водо</w:t>
      </w:r>
      <w:r w:rsidRPr="00BB4166">
        <w:rPr>
          <w:rFonts w:ascii="Times New Roman" w:eastAsia="Times New Roman" w:hAnsi="Times New Roman"/>
          <w:sz w:val="24"/>
          <w:szCs w:val="24"/>
          <w:lang w:eastAsia="ru-RU"/>
        </w:rPr>
        <w:t>снабжения в месте забора воды должна состоять из трех поясов: первого - строгого режима, второго и третьего - режимов ограничения.</w:t>
      </w:r>
    </w:p>
    <w:p w:rsidR="00BB4166" w:rsidRPr="00BB4166" w:rsidRDefault="00BB4166" w:rsidP="00BB4166">
      <w:pPr>
        <w:spacing w:after="0" w:line="240" w:lineRule="auto"/>
        <w:ind w:firstLine="540"/>
        <w:jc w:val="both"/>
        <w:rPr>
          <w:rFonts w:ascii="Times New Roman" w:eastAsia="Times New Roman" w:hAnsi="Times New Roman"/>
          <w:sz w:val="24"/>
          <w:szCs w:val="24"/>
          <w:lang w:eastAsia="ru-RU"/>
        </w:rPr>
      </w:pPr>
      <w:r w:rsidRPr="00BB4166">
        <w:rPr>
          <w:rFonts w:ascii="Times New Roman" w:eastAsia="Times New Roman" w:hAnsi="Times New Roman"/>
          <w:sz w:val="24"/>
          <w:szCs w:val="24"/>
          <w:lang w:eastAsia="ru-RU"/>
        </w:rPr>
        <w:t>I Первый пояс ЗСО устанавливается на расстоянии не менее 30 м от водозабора при использовании защищенных подземных вод и 50 м при использовании недостаточно защищенных горизонтов.</w:t>
      </w:r>
    </w:p>
    <w:p w:rsidR="00BB4166" w:rsidRPr="00BB4166" w:rsidRDefault="00BB4166" w:rsidP="00BB4166">
      <w:pPr>
        <w:spacing w:after="0" w:line="240" w:lineRule="auto"/>
        <w:ind w:firstLine="540"/>
        <w:jc w:val="both"/>
        <w:rPr>
          <w:rFonts w:ascii="Times New Roman" w:eastAsia="Times New Roman" w:hAnsi="Times New Roman"/>
          <w:sz w:val="24"/>
          <w:szCs w:val="24"/>
          <w:lang w:eastAsia="ru-RU"/>
        </w:rPr>
      </w:pPr>
      <w:r w:rsidRPr="00BB4166">
        <w:rPr>
          <w:rFonts w:ascii="Times New Roman" w:eastAsia="Times New Roman" w:hAnsi="Times New Roman"/>
          <w:sz w:val="24"/>
          <w:szCs w:val="24"/>
          <w:lang w:eastAsia="ru-RU"/>
        </w:rPr>
        <w:t xml:space="preserve">Для водозаборов, расположенных на территории объекта, исключающего возможность загрязнения почвы и подземных вод, а также для водозаборов, расположенных в благоприятных санитарно-технических и гидрогеологических условиях, размеры первого пояса ЗСО допускается сокращать по согласованию с местными органами санитарно-эпидемиологической службы. </w:t>
      </w:r>
    </w:p>
    <w:p w:rsidR="00BB4166" w:rsidRPr="00BB4166" w:rsidRDefault="00BB4166" w:rsidP="00BB4166">
      <w:pPr>
        <w:spacing w:after="0" w:line="240" w:lineRule="auto"/>
        <w:ind w:firstLine="540"/>
        <w:jc w:val="both"/>
        <w:rPr>
          <w:rFonts w:ascii="Times New Roman" w:eastAsia="Times New Roman" w:hAnsi="Times New Roman"/>
          <w:sz w:val="24"/>
          <w:szCs w:val="24"/>
          <w:lang w:eastAsia="ru-RU"/>
        </w:rPr>
      </w:pPr>
      <w:r w:rsidRPr="00BB4166">
        <w:rPr>
          <w:rFonts w:ascii="Times New Roman" w:eastAsia="Times New Roman" w:hAnsi="Times New Roman"/>
          <w:sz w:val="24"/>
          <w:szCs w:val="24"/>
          <w:lang w:eastAsia="ru-RU"/>
        </w:rPr>
        <w:t>Территория первого пояса зоны должна быть спланирована для отвода поверхностного стока за ее пределы, озеленена и ограждена.</w:t>
      </w:r>
    </w:p>
    <w:p w:rsidR="000125B3" w:rsidRDefault="000125B3" w:rsidP="00BB4166">
      <w:pPr>
        <w:shd w:val="clear" w:color="auto" w:fill="FFFFFF"/>
        <w:spacing w:after="0" w:line="240" w:lineRule="auto"/>
        <w:ind w:firstLine="708"/>
        <w:jc w:val="both"/>
        <w:rPr>
          <w:rFonts w:ascii="Times New Roman" w:eastAsia="Times New Roman" w:hAnsi="Times New Roman"/>
          <w:sz w:val="24"/>
          <w:szCs w:val="24"/>
          <w:u w:val="single"/>
          <w:shd w:val="clear" w:color="auto" w:fill="FFFFFF"/>
          <w:lang w:eastAsia="ru-RU"/>
        </w:rPr>
      </w:pPr>
    </w:p>
    <w:p w:rsidR="00BB4166" w:rsidRPr="00BB4166" w:rsidRDefault="00BB4166" w:rsidP="00BB4166">
      <w:pPr>
        <w:shd w:val="clear" w:color="auto" w:fill="FFFFFF"/>
        <w:spacing w:after="0" w:line="240" w:lineRule="auto"/>
        <w:ind w:firstLine="708"/>
        <w:jc w:val="both"/>
        <w:rPr>
          <w:rFonts w:ascii="Times New Roman" w:eastAsia="Times New Roman" w:hAnsi="Times New Roman"/>
          <w:sz w:val="24"/>
          <w:szCs w:val="24"/>
          <w:lang w:eastAsia="ru-RU"/>
        </w:rPr>
      </w:pPr>
      <w:r w:rsidRPr="00BB4166">
        <w:rPr>
          <w:rFonts w:ascii="Times New Roman" w:eastAsia="Times New Roman" w:hAnsi="Times New Roman"/>
          <w:sz w:val="24"/>
          <w:szCs w:val="24"/>
          <w:u w:val="single"/>
          <w:shd w:val="clear" w:color="auto" w:fill="FFFFFF"/>
          <w:lang w:eastAsia="ru-RU"/>
        </w:rPr>
        <w:t xml:space="preserve">Мероприятия по первому поясу ЗСО: </w:t>
      </w:r>
    </w:p>
    <w:p w:rsidR="00BB4166" w:rsidRPr="00BB4166" w:rsidRDefault="00BB4166" w:rsidP="005B6463">
      <w:pPr>
        <w:numPr>
          <w:ilvl w:val="0"/>
          <w:numId w:val="16"/>
        </w:numPr>
        <w:shd w:val="clear" w:color="auto" w:fill="FFFFFF"/>
        <w:suppressAutoHyphens/>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w:t>
      </w:r>
    </w:p>
    <w:p w:rsidR="00BB4166" w:rsidRPr="00BB4166" w:rsidRDefault="00BB4166" w:rsidP="005B6463">
      <w:pPr>
        <w:numPr>
          <w:ilvl w:val="0"/>
          <w:numId w:val="16"/>
        </w:numPr>
        <w:shd w:val="clear" w:color="auto" w:fill="FFFFFF"/>
        <w:suppressAutoHyphens/>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B4166" w:rsidRPr="00BB4166" w:rsidRDefault="00BB4166" w:rsidP="005B6463">
      <w:pPr>
        <w:numPr>
          <w:ilvl w:val="0"/>
          <w:numId w:val="16"/>
        </w:numPr>
        <w:shd w:val="clear" w:color="auto" w:fill="FFFFFF"/>
        <w:suppressAutoHyphens/>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поясаЗСО с учетом сан режима на территории второго пояса;</w:t>
      </w:r>
    </w:p>
    <w:p w:rsidR="00BB4166" w:rsidRPr="00BB4166" w:rsidRDefault="00BB4166" w:rsidP="005B6463">
      <w:pPr>
        <w:numPr>
          <w:ilvl w:val="0"/>
          <w:numId w:val="16"/>
        </w:numPr>
        <w:shd w:val="clear" w:color="auto" w:fill="FFFFFF"/>
        <w:suppressAutoHyphens/>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B4166" w:rsidRPr="00BB4166" w:rsidRDefault="00BB4166" w:rsidP="005B6463">
      <w:pPr>
        <w:numPr>
          <w:ilvl w:val="0"/>
          <w:numId w:val="16"/>
        </w:numPr>
        <w:shd w:val="clear" w:color="auto" w:fill="FFFFFF"/>
        <w:suppressAutoHyphens/>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B4166" w:rsidRPr="00BE7B55" w:rsidRDefault="00BB4166" w:rsidP="005B6463">
      <w:pPr>
        <w:numPr>
          <w:ilvl w:val="0"/>
          <w:numId w:val="16"/>
        </w:numPr>
        <w:shd w:val="clear" w:color="auto" w:fill="FFFFFF"/>
        <w:suppressAutoHyphens/>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B4166" w:rsidRPr="00C372B6" w:rsidRDefault="00BB4166" w:rsidP="00C372B6">
      <w:pPr>
        <w:spacing w:after="0" w:line="240" w:lineRule="auto"/>
        <w:ind w:firstLine="539"/>
        <w:jc w:val="both"/>
        <w:rPr>
          <w:rFonts w:ascii="Times New Roman" w:hAnsi="Times New Roman"/>
          <w:color w:val="000000"/>
          <w:kern w:val="24"/>
          <w:sz w:val="24"/>
          <w:szCs w:val="24"/>
        </w:rPr>
      </w:pPr>
      <w:r w:rsidRPr="00BB4166">
        <w:rPr>
          <w:rFonts w:ascii="Times New Roman" w:hAnsi="Times New Roman"/>
          <w:color w:val="000000"/>
          <w:kern w:val="24"/>
          <w:sz w:val="24"/>
          <w:szCs w:val="24"/>
        </w:rPr>
        <w:t>II и III пояс ЗСО – определяется расчетом для каждого локального водозабора или      группы скважин учитывающим время возможного продвижения загрязнений, зависящего от условий конкретной территории - топографии, климата, гр</w:t>
      </w:r>
      <w:r w:rsidR="00C372B6">
        <w:rPr>
          <w:rFonts w:ascii="Times New Roman" w:hAnsi="Times New Roman"/>
          <w:color w:val="000000"/>
          <w:kern w:val="24"/>
          <w:sz w:val="24"/>
          <w:szCs w:val="24"/>
        </w:rPr>
        <w:t>унтовых условий и др. факторов.</w:t>
      </w:r>
    </w:p>
    <w:p w:rsidR="00BB4166" w:rsidRPr="00BB4166" w:rsidRDefault="00BB4166" w:rsidP="00BB4166">
      <w:pPr>
        <w:shd w:val="clear" w:color="auto" w:fill="FFFFFF"/>
        <w:spacing w:after="0" w:line="240" w:lineRule="auto"/>
        <w:ind w:firstLine="708"/>
        <w:jc w:val="both"/>
        <w:rPr>
          <w:rFonts w:ascii="Times New Roman" w:eastAsia="Times New Roman" w:hAnsi="Times New Roman"/>
          <w:sz w:val="24"/>
          <w:szCs w:val="24"/>
          <w:u w:val="single"/>
          <w:shd w:val="clear" w:color="auto" w:fill="FFFFFF"/>
          <w:lang w:eastAsia="ru-RU"/>
        </w:rPr>
      </w:pPr>
      <w:r w:rsidRPr="00BB4166">
        <w:rPr>
          <w:rFonts w:ascii="Times New Roman" w:eastAsia="Times New Roman" w:hAnsi="Times New Roman"/>
          <w:sz w:val="24"/>
          <w:szCs w:val="24"/>
          <w:u w:val="single"/>
          <w:shd w:val="clear" w:color="auto" w:fill="FFFFFF"/>
          <w:lang w:eastAsia="ru-RU"/>
        </w:rPr>
        <w:t>Мероприятия по второму поясу:</w:t>
      </w:r>
    </w:p>
    <w:p w:rsidR="00BB4166" w:rsidRPr="00BB4166" w:rsidRDefault="00BB4166" w:rsidP="005B6463">
      <w:pPr>
        <w:numPr>
          <w:ilvl w:val="0"/>
          <w:numId w:val="17"/>
        </w:numPr>
        <w:shd w:val="clear" w:color="auto" w:fill="FFFFFF"/>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BB4166" w:rsidRPr="00BB4166" w:rsidRDefault="00BB4166" w:rsidP="005B6463">
      <w:pPr>
        <w:numPr>
          <w:ilvl w:val="0"/>
          <w:numId w:val="17"/>
        </w:numPr>
        <w:shd w:val="clear" w:color="auto" w:fill="FFFFFF"/>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Не допускается:</w:t>
      </w:r>
    </w:p>
    <w:p w:rsidR="00BB4166" w:rsidRPr="00C372B6" w:rsidRDefault="00BB4166" w:rsidP="00981ABB">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C372B6">
        <w:rPr>
          <w:rFonts w:ascii="Times New Roman" w:eastAsia="Times New Roman" w:hAnsi="Times New Roman"/>
          <w:color w:val="000000"/>
          <w:sz w:val="24"/>
          <w:szCs w:val="24"/>
          <w:lang w:eastAsia="ru-RU"/>
        </w:rPr>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других объектов, обусловливающих опасность микробного загрязнения подземных вод;</w:t>
      </w:r>
    </w:p>
    <w:p w:rsidR="00BB4166" w:rsidRPr="00C372B6" w:rsidRDefault="00BB4166" w:rsidP="00981ABB">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C372B6">
        <w:rPr>
          <w:rFonts w:ascii="Times New Roman" w:eastAsia="Times New Roman" w:hAnsi="Times New Roman"/>
          <w:color w:val="000000"/>
          <w:sz w:val="24"/>
          <w:szCs w:val="24"/>
          <w:lang w:eastAsia="ru-RU"/>
        </w:rPr>
        <w:t>применение удобрений и ядохимикатов;</w:t>
      </w:r>
    </w:p>
    <w:p w:rsidR="00BB4166" w:rsidRPr="00C372B6" w:rsidRDefault="00BB4166" w:rsidP="00981ABB">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C372B6">
        <w:rPr>
          <w:rFonts w:ascii="Times New Roman" w:eastAsia="Times New Roman" w:hAnsi="Times New Roman"/>
          <w:color w:val="000000"/>
          <w:sz w:val="24"/>
          <w:szCs w:val="24"/>
          <w:lang w:eastAsia="ru-RU"/>
        </w:rPr>
        <w:t>рубка леса главного пользования и реконструкции.</w:t>
      </w:r>
    </w:p>
    <w:p w:rsidR="00C372B6" w:rsidRPr="00BE7B55" w:rsidRDefault="00BB4166" w:rsidP="005B6463">
      <w:pPr>
        <w:numPr>
          <w:ilvl w:val="0"/>
          <w:numId w:val="17"/>
        </w:numPr>
        <w:shd w:val="clear" w:color="auto" w:fill="FFFFFF"/>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B4166" w:rsidRPr="00BB4166" w:rsidRDefault="00BB4166" w:rsidP="00BB4166">
      <w:pPr>
        <w:shd w:val="clear" w:color="auto" w:fill="FFFFFF"/>
        <w:spacing w:after="0" w:line="240" w:lineRule="auto"/>
        <w:ind w:firstLine="708"/>
        <w:jc w:val="both"/>
        <w:rPr>
          <w:rFonts w:ascii="Times New Roman" w:eastAsia="Times New Roman" w:hAnsi="Times New Roman"/>
          <w:sz w:val="24"/>
          <w:szCs w:val="24"/>
          <w:u w:val="single"/>
          <w:shd w:val="clear" w:color="auto" w:fill="FFFFFF"/>
          <w:lang w:eastAsia="ru-RU"/>
        </w:rPr>
      </w:pPr>
      <w:r w:rsidRPr="00BB4166">
        <w:rPr>
          <w:rFonts w:ascii="Times New Roman" w:eastAsia="Times New Roman" w:hAnsi="Times New Roman"/>
          <w:sz w:val="24"/>
          <w:szCs w:val="24"/>
          <w:u w:val="single"/>
          <w:shd w:val="clear" w:color="auto" w:fill="FFFFFF"/>
          <w:lang w:eastAsia="ru-RU"/>
        </w:rPr>
        <w:t>Мероприятия по второму и третьему поясам:</w:t>
      </w:r>
    </w:p>
    <w:p w:rsidR="00BB4166" w:rsidRPr="00BB4166" w:rsidRDefault="00BB4166" w:rsidP="005B6463">
      <w:pPr>
        <w:numPr>
          <w:ilvl w:val="0"/>
          <w:numId w:val="18"/>
        </w:numPr>
        <w:shd w:val="clear" w:color="auto" w:fill="FFFFFF"/>
        <w:suppressAutoHyphens/>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B4166" w:rsidRPr="00BB4166" w:rsidRDefault="00BB4166" w:rsidP="005B6463">
      <w:pPr>
        <w:numPr>
          <w:ilvl w:val="0"/>
          <w:numId w:val="18"/>
        </w:numPr>
        <w:shd w:val="clear" w:color="auto" w:fill="FFFFFF"/>
        <w:suppressAutoHyphens/>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BB4166" w:rsidRPr="00BB4166" w:rsidRDefault="00BB4166" w:rsidP="005B6463">
      <w:pPr>
        <w:numPr>
          <w:ilvl w:val="0"/>
          <w:numId w:val="18"/>
        </w:numPr>
        <w:shd w:val="clear" w:color="auto" w:fill="FFFFFF"/>
        <w:suppressAutoHyphens/>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запрещение закачки отработанных вод в подземные горизонты, подземного складирования твердых отходов и разработки недр земли;</w:t>
      </w:r>
    </w:p>
    <w:p w:rsidR="00BB4166" w:rsidRPr="00BB4166" w:rsidRDefault="00BB4166" w:rsidP="005B6463">
      <w:pPr>
        <w:numPr>
          <w:ilvl w:val="0"/>
          <w:numId w:val="18"/>
        </w:numPr>
        <w:shd w:val="clear" w:color="auto" w:fill="FFFFFF"/>
        <w:suppressAutoHyphens/>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BB4166" w:rsidRPr="00BB4166" w:rsidRDefault="00BB4166" w:rsidP="005B6463">
      <w:pPr>
        <w:numPr>
          <w:ilvl w:val="0"/>
          <w:numId w:val="18"/>
        </w:numPr>
        <w:shd w:val="clear" w:color="auto" w:fill="FFFFFF"/>
        <w:suppressAutoHyphens/>
        <w:spacing w:after="0" w:line="240" w:lineRule="auto"/>
        <w:jc w:val="both"/>
        <w:rPr>
          <w:rFonts w:ascii="Times New Roman" w:eastAsia="Times New Roman" w:hAnsi="Times New Roman"/>
          <w:sz w:val="24"/>
          <w:szCs w:val="24"/>
          <w:shd w:val="clear" w:color="auto" w:fill="FFFFFF"/>
          <w:lang w:eastAsia="ru-RU"/>
        </w:rPr>
      </w:pPr>
      <w:r w:rsidRPr="00BB4166">
        <w:rPr>
          <w:rFonts w:ascii="Times New Roman" w:eastAsia="Times New Roman" w:hAnsi="Times New Roman"/>
          <w:sz w:val="24"/>
          <w:szCs w:val="24"/>
          <w:shd w:val="clear" w:color="auto" w:fill="FFFFFF"/>
          <w:lang w:eastAsia="ru-RU"/>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BB4166" w:rsidRPr="00BB4166" w:rsidRDefault="00BB4166" w:rsidP="001F10F4">
      <w:pPr>
        <w:shd w:val="clear" w:color="auto" w:fill="FFFFFF"/>
        <w:spacing w:after="0" w:line="240" w:lineRule="auto"/>
        <w:ind w:firstLine="708"/>
        <w:jc w:val="both"/>
        <w:rPr>
          <w:rFonts w:ascii="Times New Roman" w:eastAsia="Times New Roman" w:hAnsi="Times New Roman"/>
          <w:sz w:val="24"/>
          <w:szCs w:val="24"/>
          <w:u w:val="single"/>
          <w:shd w:val="clear" w:color="auto" w:fill="FFFFFF"/>
          <w:lang w:eastAsia="ru-RU"/>
        </w:rPr>
      </w:pPr>
      <w:r w:rsidRPr="00BB4166">
        <w:rPr>
          <w:rFonts w:ascii="Times New Roman" w:eastAsia="Times New Roman" w:hAnsi="Times New Roman"/>
          <w:sz w:val="24"/>
          <w:szCs w:val="24"/>
          <w:u w:val="single"/>
          <w:shd w:val="clear" w:color="auto" w:fill="FFFFFF"/>
          <w:lang w:eastAsia="ru-RU"/>
        </w:rPr>
        <w:t>Мероприятия по санитарно-защитной полосе водоводов:</w:t>
      </w:r>
    </w:p>
    <w:p w:rsidR="00BB4166" w:rsidRPr="006C0E0E" w:rsidRDefault="00BB4166" w:rsidP="00981ABB">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6C0E0E">
        <w:rPr>
          <w:rFonts w:ascii="Times New Roman" w:eastAsia="Times New Roman" w:hAnsi="Times New Roman"/>
          <w:color w:val="000000"/>
          <w:sz w:val="24"/>
          <w:szCs w:val="24"/>
          <w:lang w:eastAsia="ru-RU"/>
        </w:rPr>
        <w:t>в пределах санитарно-защитной полосы водоводов должны отсутствовать источники загрязнения почвы и грунтовых вод;</w:t>
      </w:r>
    </w:p>
    <w:p w:rsidR="00BB4166" w:rsidRPr="006C0E0E" w:rsidRDefault="00BB4166" w:rsidP="00981ABB">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6C0E0E">
        <w:rPr>
          <w:rFonts w:ascii="Times New Roman" w:eastAsia="Times New Roman" w:hAnsi="Times New Roman"/>
          <w:color w:val="000000"/>
          <w:sz w:val="24"/>
          <w:szCs w:val="24"/>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B4166" w:rsidRPr="00BB4166" w:rsidRDefault="00BB4166" w:rsidP="00BB4166">
      <w:pPr>
        <w:spacing w:after="0" w:line="240" w:lineRule="auto"/>
        <w:ind w:firstLine="539"/>
        <w:jc w:val="both"/>
        <w:rPr>
          <w:rFonts w:ascii="Times New Roman" w:hAnsi="Times New Roman"/>
          <w:color w:val="000000"/>
          <w:kern w:val="24"/>
          <w:sz w:val="24"/>
          <w:szCs w:val="24"/>
        </w:rPr>
      </w:pPr>
      <w:r w:rsidRPr="00BB4166">
        <w:rPr>
          <w:rFonts w:ascii="Times New Roman" w:hAnsi="Times New Roman"/>
          <w:color w:val="000000"/>
          <w:kern w:val="24"/>
          <w:sz w:val="24"/>
          <w:szCs w:val="24"/>
        </w:rPr>
        <w:t>Для дальнейшего развития муниципального образования и водоснабжения в том числе, необходимо:</w:t>
      </w:r>
    </w:p>
    <w:p w:rsidR="00BB4166" w:rsidRPr="001F10F4" w:rsidRDefault="00BB4166" w:rsidP="00981ABB">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1F10F4">
        <w:rPr>
          <w:rFonts w:ascii="Times New Roman" w:eastAsia="Times New Roman" w:hAnsi="Times New Roman"/>
          <w:color w:val="000000"/>
          <w:sz w:val="24"/>
          <w:szCs w:val="24"/>
          <w:lang w:eastAsia="ru-RU"/>
        </w:rPr>
        <w:t>утвердить разведанные, но до сих пор не утвержденные запасы подземных вод питьевого качества;</w:t>
      </w:r>
    </w:p>
    <w:p w:rsidR="00BB4166" w:rsidRPr="001F10F4" w:rsidRDefault="00BB4166" w:rsidP="00981ABB">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1F10F4">
        <w:rPr>
          <w:rFonts w:ascii="Times New Roman" w:eastAsia="Times New Roman" w:hAnsi="Times New Roman"/>
          <w:color w:val="000000"/>
          <w:sz w:val="24"/>
          <w:szCs w:val="24"/>
          <w:lang w:eastAsia="ru-RU"/>
        </w:rPr>
        <w:t>строительство систем</w:t>
      </w:r>
      <w:r w:rsidR="00EE730F">
        <w:rPr>
          <w:rFonts w:ascii="Times New Roman" w:eastAsia="Times New Roman" w:hAnsi="Times New Roman"/>
          <w:color w:val="000000"/>
          <w:sz w:val="24"/>
          <w:szCs w:val="24"/>
          <w:lang w:eastAsia="ru-RU"/>
        </w:rPr>
        <w:t>ы</w:t>
      </w:r>
      <w:r w:rsidRPr="001F10F4">
        <w:rPr>
          <w:rFonts w:ascii="Times New Roman" w:eastAsia="Times New Roman" w:hAnsi="Times New Roman"/>
          <w:color w:val="000000"/>
          <w:sz w:val="24"/>
          <w:szCs w:val="24"/>
          <w:lang w:eastAsia="ru-RU"/>
        </w:rPr>
        <w:t xml:space="preserve"> водоснабжения</w:t>
      </w:r>
      <w:r w:rsidR="00EE730F">
        <w:rPr>
          <w:rFonts w:ascii="Times New Roman" w:eastAsia="Times New Roman" w:hAnsi="Times New Roman"/>
          <w:color w:val="000000"/>
          <w:sz w:val="24"/>
          <w:szCs w:val="24"/>
          <w:lang w:eastAsia="ru-RU"/>
        </w:rPr>
        <w:t>.</w:t>
      </w:r>
    </w:p>
    <w:p w:rsidR="00884537" w:rsidRDefault="00884537" w:rsidP="00630086">
      <w:pPr>
        <w:spacing w:after="0" w:line="240" w:lineRule="auto"/>
        <w:jc w:val="both"/>
        <w:rPr>
          <w:rFonts w:ascii="Times New Roman" w:hAnsi="Times New Roman"/>
          <w:color w:val="000000"/>
          <w:kern w:val="24"/>
          <w:sz w:val="24"/>
          <w:szCs w:val="24"/>
          <w:u w:val="single"/>
        </w:rPr>
      </w:pPr>
    </w:p>
    <w:p w:rsidR="00BB4166" w:rsidRPr="00BB4166" w:rsidRDefault="00BB4166" w:rsidP="00BB4166">
      <w:pPr>
        <w:spacing w:after="0" w:line="240" w:lineRule="auto"/>
        <w:ind w:firstLine="539"/>
        <w:jc w:val="both"/>
        <w:rPr>
          <w:rFonts w:ascii="Times New Roman" w:hAnsi="Times New Roman"/>
          <w:color w:val="000000"/>
          <w:kern w:val="24"/>
          <w:sz w:val="24"/>
          <w:szCs w:val="24"/>
          <w:u w:val="single"/>
        </w:rPr>
      </w:pPr>
      <w:r w:rsidRPr="00BB4166">
        <w:rPr>
          <w:rFonts w:ascii="Times New Roman" w:hAnsi="Times New Roman"/>
          <w:color w:val="000000"/>
          <w:kern w:val="24"/>
          <w:sz w:val="24"/>
          <w:szCs w:val="24"/>
          <w:u w:val="single"/>
        </w:rPr>
        <w:t>Схема водоснабжения</w:t>
      </w:r>
    </w:p>
    <w:p w:rsidR="00BB4166" w:rsidRPr="00BB4166" w:rsidRDefault="00BB4166" w:rsidP="00BB4166">
      <w:pPr>
        <w:spacing w:after="0" w:line="240" w:lineRule="auto"/>
        <w:ind w:firstLine="539"/>
        <w:jc w:val="both"/>
        <w:rPr>
          <w:rFonts w:ascii="Times New Roman" w:hAnsi="Times New Roman"/>
          <w:color w:val="000000"/>
          <w:kern w:val="24"/>
          <w:sz w:val="24"/>
          <w:szCs w:val="24"/>
        </w:rPr>
      </w:pPr>
      <w:r w:rsidRPr="00BB4166">
        <w:rPr>
          <w:rFonts w:ascii="Times New Roman" w:hAnsi="Times New Roman"/>
          <w:color w:val="000000"/>
          <w:kern w:val="24"/>
          <w:sz w:val="24"/>
          <w:szCs w:val="24"/>
        </w:rPr>
        <w:t>Система водопровода принята  низкого давления, с учетом удовлетворения хозяйственно-питьевых и противопожарных нужд.</w:t>
      </w:r>
      <w:r w:rsidR="006C0E0E" w:rsidRPr="006C0E0E">
        <w:t xml:space="preserve"> </w:t>
      </w:r>
    </w:p>
    <w:p w:rsidR="00BB4166" w:rsidRPr="00BB4166" w:rsidRDefault="00ED2F0F" w:rsidP="00BB4166">
      <w:pPr>
        <w:spacing w:after="0" w:line="240" w:lineRule="auto"/>
        <w:ind w:firstLine="539"/>
        <w:jc w:val="both"/>
        <w:rPr>
          <w:rFonts w:ascii="Times New Roman" w:hAnsi="Times New Roman"/>
          <w:color w:val="000000"/>
          <w:kern w:val="24"/>
          <w:sz w:val="24"/>
          <w:szCs w:val="24"/>
        </w:rPr>
      </w:pPr>
      <w:r>
        <w:rPr>
          <w:rFonts w:ascii="Times New Roman" w:hAnsi="Times New Roman"/>
          <w:color w:val="000000"/>
          <w:kern w:val="24"/>
          <w:sz w:val="24"/>
          <w:szCs w:val="24"/>
        </w:rPr>
        <w:t>В</w:t>
      </w:r>
      <w:r w:rsidR="00BB4166" w:rsidRPr="00BB4166">
        <w:rPr>
          <w:rFonts w:ascii="Times New Roman" w:hAnsi="Times New Roman"/>
          <w:color w:val="000000"/>
          <w:kern w:val="24"/>
          <w:sz w:val="24"/>
          <w:szCs w:val="24"/>
        </w:rPr>
        <w:t>одоснабжение осуществляется от самостоятельных систем водоснабжения, которые предусматриваются по следующим схемам:</w:t>
      </w:r>
    </w:p>
    <w:p w:rsidR="00BB4166" w:rsidRPr="00BB4166" w:rsidRDefault="00BB4166" w:rsidP="00BB4166">
      <w:pPr>
        <w:spacing w:after="0" w:line="240" w:lineRule="auto"/>
        <w:ind w:firstLine="539"/>
        <w:jc w:val="both"/>
        <w:rPr>
          <w:rFonts w:ascii="Times New Roman" w:hAnsi="Times New Roman"/>
          <w:color w:val="000000"/>
          <w:kern w:val="24"/>
          <w:sz w:val="24"/>
          <w:szCs w:val="24"/>
        </w:rPr>
      </w:pPr>
      <w:r w:rsidRPr="00BB4166">
        <w:rPr>
          <w:rFonts w:ascii="Times New Roman" w:hAnsi="Times New Roman"/>
          <w:color w:val="000000"/>
          <w:kern w:val="24"/>
          <w:sz w:val="24"/>
          <w:szCs w:val="24"/>
        </w:rPr>
        <w:t xml:space="preserve">Водозабор из артскважин  с расходом </w:t>
      </w:r>
      <w:r w:rsidR="00656C2F">
        <w:rPr>
          <w:rFonts w:ascii="Times New Roman" w:hAnsi="Times New Roman"/>
          <w:color w:val="000000"/>
          <w:kern w:val="24"/>
          <w:sz w:val="24"/>
          <w:szCs w:val="24"/>
        </w:rPr>
        <w:t xml:space="preserve">от 120 </w:t>
      </w:r>
      <w:r w:rsidRPr="00BB4166">
        <w:rPr>
          <w:rFonts w:ascii="Times New Roman" w:hAnsi="Times New Roman"/>
          <w:color w:val="000000"/>
          <w:kern w:val="24"/>
          <w:sz w:val="24"/>
          <w:szCs w:val="24"/>
        </w:rPr>
        <w:t>м</w:t>
      </w:r>
      <w:r w:rsidRPr="00BB4166">
        <w:rPr>
          <w:rFonts w:ascii="Times New Roman" w:hAnsi="Times New Roman"/>
          <w:color w:val="000000"/>
          <w:kern w:val="24"/>
          <w:sz w:val="24"/>
          <w:szCs w:val="24"/>
          <w:vertAlign w:val="superscript"/>
        </w:rPr>
        <w:t>3</w:t>
      </w:r>
      <w:r w:rsidRPr="00BB4166">
        <w:rPr>
          <w:rFonts w:ascii="Times New Roman" w:hAnsi="Times New Roman"/>
          <w:color w:val="000000"/>
          <w:kern w:val="24"/>
          <w:sz w:val="24"/>
          <w:szCs w:val="24"/>
        </w:rPr>
        <w:t xml:space="preserve">/сут. </w:t>
      </w:r>
    </w:p>
    <w:p w:rsidR="00BB4166" w:rsidRDefault="00BB4166" w:rsidP="00BB4166">
      <w:pPr>
        <w:spacing w:after="0" w:line="240" w:lineRule="auto"/>
        <w:ind w:firstLine="539"/>
        <w:jc w:val="both"/>
        <w:rPr>
          <w:rFonts w:ascii="Times New Roman" w:hAnsi="Times New Roman"/>
          <w:color w:val="000000"/>
          <w:kern w:val="24"/>
          <w:sz w:val="24"/>
          <w:szCs w:val="24"/>
        </w:rPr>
      </w:pPr>
      <w:r w:rsidRPr="00BB4166">
        <w:rPr>
          <w:rFonts w:ascii="Times New Roman" w:hAnsi="Times New Roman"/>
          <w:color w:val="000000"/>
          <w:kern w:val="24"/>
          <w:sz w:val="24"/>
          <w:szCs w:val="24"/>
        </w:rPr>
        <w:t>а) артскважины, оборудованные  погружными  насосами и водомерами;</w:t>
      </w:r>
    </w:p>
    <w:p w:rsidR="0070732B" w:rsidRPr="00BB4166" w:rsidRDefault="0070732B" w:rsidP="00BB4166">
      <w:pPr>
        <w:spacing w:after="0" w:line="240" w:lineRule="auto"/>
        <w:ind w:firstLine="539"/>
        <w:jc w:val="both"/>
        <w:rPr>
          <w:rFonts w:ascii="Times New Roman" w:hAnsi="Times New Roman"/>
          <w:color w:val="000000"/>
          <w:kern w:val="24"/>
          <w:sz w:val="24"/>
          <w:szCs w:val="24"/>
        </w:rPr>
      </w:pPr>
      <w:r>
        <w:rPr>
          <w:rFonts w:ascii="Times New Roman" w:hAnsi="Times New Roman"/>
          <w:color w:val="000000"/>
          <w:kern w:val="24"/>
          <w:sz w:val="24"/>
          <w:szCs w:val="24"/>
        </w:rPr>
        <w:t>б) станция водоподготовки (обезжелезивания)</w:t>
      </w:r>
      <w:r w:rsidR="00656C2F">
        <w:rPr>
          <w:rFonts w:ascii="Times New Roman" w:hAnsi="Times New Roman"/>
          <w:color w:val="000000"/>
          <w:kern w:val="24"/>
          <w:sz w:val="24"/>
          <w:szCs w:val="24"/>
        </w:rPr>
        <w:t>;</w:t>
      </w:r>
      <w:r>
        <w:rPr>
          <w:rFonts w:ascii="Times New Roman" w:hAnsi="Times New Roman"/>
          <w:color w:val="000000"/>
          <w:kern w:val="24"/>
          <w:sz w:val="24"/>
          <w:szCs w:val="24"/>
        </w:rPr>
        <w:t xml:space="preserve"> </w:t>
      </w:r>
    </w:p>
    <w:p w:rsidR="00BB4166" w:rsidRPr="00BB4166" w:rsidRDefault="0070732B" w:rsidP="00BB4166">
      <w:pPr>
        <w:spacing w:after="0" w:line="240" w:lineRule="auto"/>
        <w:ind w:firstLine="539"/>
        <w:jc w:val="both"/>
        <w:rPr>
          <w:rFonts w:ascii="Times New Roman" w:hAnsi="Times New Roman"/>
          <w:color w:val="000000"/>
          <w:kern w:val="24"/>
          <w:sz w:val="24"/>
          <w:szCs w:val="24"/>
        </w:rPr>
      </w:pPr>
      <w:r>
        <w:rPr>
          <w:rFonts w:ascii="Times New Roman" w:hAnsi="Times New Roman"/>
          <w:color w:val="000000"/>
          <w:kern w:val="24"/>
          <w:sz w:val="24"/>
          <w:szCs w:val="24"/>
        </w:rPr>
        <w:lastRenderedPageBreak/>
        <w:t>в</w:t>
      </w:r>
      <w:r w:rsidR="00BB4166" w:rsidRPr="00BB4166">
        <w:rPr>
          <w:rFonts w:ascii="Times New Roman" w:hAnsi="Times New Roman"/>
          <w:color w:val="000000"/>
          <w:kern w:val="24"/>
          <w:sz w:val="24"/>
          <w:szCs w:val="24"/>
        </w:rPr>
        <w:t>) регулирующие емкости;</w:t>
      </w:r>
    </w:p>
    <w:p w:rsidR="00BB4166" w:rsidRPr="00BB4166" w:rsidRDefault="0070732B" w:rsidP="00BB4166">
      <w:pPr>
        <w:spacing w:after="0" w:line="240" w:lineRule="auto"/>
        <w:ind w:firstLine="539"/>
        <w:jc w:val="both"/>
        <w:rPr>
          <w:rFonts w:ascii="Times New Roman" w:hAnsi="Times New Roman"/>
          <w:color w:val="000000"/>
          <w:kern w:val="24"/>
          <w:sz w:val="24"/>
          <w:szCs w:val="24"/>
        </w:rPr>
      </w:pPr>
      <w:r>
        <w:rPr>
          <w:rFonts w:ascii="Times New Roman" w:hAnsi="Times New Roman"/>
          <w:color w:val="000000"/>
          <w:kern w:val="24"/>
          <w:sz w:val="24"/>
          <w:szCs w:val="24"/>
        </w:rPr>
        <w:t>г</w:t>
      </w:r>
      <w:r w:rsidR="00BB4166" w:rsidRPr="00BB4166">
        <w:rPr>
          <w:rFonts w:ascii="Times New Roman" w:hAnsi="Times New Roman"/>
          <w:color w:val="000000"/>
          <w:kern w:val="24"/>
          <w:sz w:val="24"/>
          <w:szCs w:val="24"/>
        </w:rPr>
        <w:t>) разводящая сеть.</w:t>
      </w:r>
    </w:p>
    <w:p w:rsidR="00BB4166" w:rsidRPr="00BB4166" w:rsidRDefault="00BB4166" w:rsidP="00BB4166">
      <w:pPr>
        <w:spacing w:after="0" w:line="240" w:lineRule="auto"/>
        <w:ind w:firstLine="540"/>
        <w:jc w:val="both"/>
        <w:rPr>
          <w:rFonts w:ascii="Times New Roman" w:eastAsia="Times New Roman" w:hAnsi="Times New Roman"/>
          <w:sz w:val="24"/>
          <w:szCs w:val="24"/>
          <w:lang w:eastAsia="ru-RU"/>
        </w:rPr>
      </w:pPr>
      <w:r w:rsidRPr="00BB4166">
        <w:rPr>
          <w:rFonts w:ascii="Times New Roman" w:eastAsia="Times New Roman" w:hAnsi="Times New Roman"/>
          <w:sz w:val="24"/>
          <w:szCs w:val="24"/>
          <w:lang w:eastAsia="ru-RU"/>
        </w:rPr>
        <w:t>Данным проектом на 1 очередь предусматривается:</w:t>
      </w:r>
    </w:p>
    <w:p w:rsidR="00983585" w:rsidRDefault="00BB4166" w:rsidP="00EE730F">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983585">
        <w:rPr>
          <w:rFonts w:ascii="Times New Roman" w:eastAsia="Times New Roman" w:hAnsi="Times New Roman"/>
          <w:color w:val="000000"/>
          <w:sz w:val="24"/>
          <w:szCs w:val="24"/>
          <w:lang w:eastAsia="ru-RU"/>
        </w:rPr>
        <w:t>обеспечение необходимого количества</w:t>
      </w:r>
      <w:r w:rsidR="00983585">
        <w:rPr>
          <w:rFonts w:ascii="Times New Roman" w:eastAsia="Times New Roman" w:hAnsi="Times New Roman"/>
          <w:color w:val="000000"/>
          <w:sz w:val="24"/>
          <w:szCs w:val="24"/>
          <w:lang w:eastAsia="ru-RU"/>
        </w:rPr>
        <w:t xml:space="preserve"> резервных водозаборных сооружений, </w:t>
      </w:r>
    </w:p>
    <w:p w:rsidR="00BB4166" w:rsidRPr="00983585" w:rsidRDefault="00BB4166" w:rsidP="00983585">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983585">
        <w:rPr>
          <w:rFonts w:ascii="Times New Roman" w:eastAsia="Times New Roman" w:hAnsi="Times New Roman"/>
          <w:color w:val="000000"/>
          <w:sz w:val="24"/>
          <w:szCs w:val="24"/>
          <w:lang w:eastAsia="ru-RU"/>
        </w:rPr>
        <w:t>строительство очистных сооружений на водозаборах</w:t>
      </w:r>
      <w:r w:rsidR="00983585">
        <w:rPr>
          <w:rFonts w:ascii="Times New Roman" w:eastAsia="Times New Roman" w:hAnsi="Times New Roman"/>
          <w:color w:val="000000"/>
          <w:sz w:val="24"/>
          <w:szCs w:val="24"/>
          <w:lang w:eastAsia="ru-RU"/>
        </w:rPr>
        <w:t>.</w:t>
      </w:r>
    </w:p>
    <w:p w:rsidR="00BB4166" w:rsidRPr="00BB4166" w:rsidRDefault="00BB4166" w:rsidP="00BB4166">
      <w:pPr>
        <w:tabs>
          <w:tab w:val="left" w:pos="775"/>
        </w:tabs>
        <w:spacing w:after="0" w:line="240" w:lineRule="auto"/>
        <w:ind w:firstLine="540"/>
        <w:jc w:val="both"/>
        <w:rPr>
          <w:rFonts w:ascii="Times New Roman" w:eastAsia="Times New Roman" w:hAnsi="Times New Roman"/>
          <w:sz w:val="24"/>
          <w:szCs w:val="24"/>
          <w:lang w:eastAsia="ar-SA"/>
        </w:rPr>
      </w:pPr>
      <w:r w:rsidRPr="00BB4166">
        <w:rPr>
          <w:rFonts w:ascii="Times New Roman" w:eastAsia="Times New Roman" w:hAnsi="Times New Roman"/>
          <w:sz w:val="24"/>
          <w:szCs w:val="24"/>
          <w:lang w:eastAsia="ar-SA"/>
        </w:rPr>
        <w:t>Основными водопотребителями являются:</w:t>
      </w:r>
    </w:p>
    <w:p w:rsidR="00F72924" w:rsidRPr="00F72924" w:rsidRDefault="00BB4166" w:rsidP="00F72924">
      <w:pPr>
        <w:numPr>
          <w:ilvl w:val="0"/>
          <w:numId w:val="4"/>
        </w:numPr>
        <w:spacing w:after="0" w:line="240" w:lineRule="auto"/>
        <w:ind w:left="0" w:firstLine="426"/>
        <w:jc w:val="both"/>
        <w:rPr>
          <w:rFonts w:ascii="Times New Roman" w:eastAsia="Times New Roman" w:hAnsi="Times New Roman"/>
          <w:sz w:val="24"/>
          <w:szCs w:val="24"/>
          <w:lang w:eastAsia="ar-SA"/>
        </w:rPr>
      </w:pPr>
      <w:r w:rsidRPr="0016366A">
        <w:rPr>
          <w:rFonts w:ascii="Times New Roman" w:eastAsia="Times New Roman" w:hAnsi="Times New Roman"/>
          <w:color w:val="000000"/>
          <w:sz w:val="24"/>
          <w:szCs w:val="24"/>
          <w:lang w:eastAsia="ru-RU"/>
        </w:rPr>
        <w:t xml:space="preserve">коммунальный сектор (население, </w:t>
      </w:r>
      <w:r w:rsidR="00280755">
        <w:rPr>
          <w:rFonts w:ascii="Times New Roman" w:eastAsia="Times New Roman" w:hAnsi="Times New Roman"/>
          <w:color w:val="000000"/>
          <w:sz w:val="24"/>
          <w:szCs w:val="24"/>
          <w:lang w:eastAsia="ru-RU"/>
        </w:rPr>
        <w:t>предприятия социальной сферы</w:t>
      </w:r>
      <w:r w:rsidR="00C23109">
        <w:rPr>
          <w:rFonts w:ascii="Times New Roman" w:eastAsia="Times New Roman" w:hAnsi="Times New Roman"/>
          <w:color w:val="000000"/>
          <w:sz w:val="24"/>
          <w:szCs w:val="24"/>
          <w:lang w:eastAsia="ru-RU"/>
        </w:rPr>
        <w:t xml:space="preserve"> и местной промышленности</w:t>
      </w:r>
      <w:r w:rsidR="00280755">
        <w:rPr>
          <w:rFonts w:ascii="Times New Roman" w:eastAsia="Times New Roman" w:hAnsi="Times New Roman"/>
          <w:color w:val="000000"/>
          <w:sz w:val="24"/>
          <w:szCs w:val="24"/>
          <w:lang w:eastAsia="ru-RU"/>
        </w:rPr>
        <w:t xml:space="preserve">, </w:t>
      </w:r>
      <w:r w:rsidRPr="0016366A">
        <w:rPr>
          <w:rFonts w:ascii="Times New Roman" w:eastAsia="Times New Roman" w:hAnsi="Times New Roman"/>
          <w:color w:val="000000"/>
          <w:sz w:val="24"/>
          <w:szCs w:val="24"/>
          <w:lang w:eastAsia="ru-RU"/>
        </w:rPr>
        <w:t>полив территорий и зеленых насаждений общественного пользования</w:t>
      </w:r>
      <w:r w:rsidR="00F72924">
        <w:rPr>
          <w:rFonts w:ascii="Times New Roman" w:eastAsia="Times New Roman" w:hAnsi="Times New Roman"/>
          <w:color w:val="000000"/>
          <w:sz w:val="24"/>
          <w:szCs w:val="24"/>
          <w:lang w:eastAsia="ru-RU"/>
        </w:rPr>
        <w:t>).</w:t>
      </w:r>
    </w:p>
    <w:p w:rsidR="00BB4166" w:rsidRPr="00BB4166" w:rsidRDefault="00BB4166" w:rsidP="00F72924">
      <w:pPr>
        <w:tabs>
          <w:tab w:val="left" w:pos="775"/>
        </w:tabs>
        <w:spacing w:after="0" w:line="240" w:lineRule="auto"/>
        <w:ind w:firstLine="540"/>
        <w:jc w:val="both"/>
        <w:rPr>
          <w:rFonts w:ascii="Times New Roman" w:eastAsia="Times New Roman" w:hAnsi="Times New Roman"/>
          <w:sz w:val="24"/>
          <w:szCs w:val="24"/>
          <w:lang w:eastAsia="ar-SA"/>
        </w:rPr>
      </w:pPr>
      <w:r w:rsidRPr="00BB4166">
        <w:rPr>
          <w:rFonts w:ascii="Times New Roman" w:eastAsia="Times New Roman" w:hAnsi="Times New Roman"/>
          <w:sz w:val="24"/>
          <w:szCs w:val="24"/>
          <w:lang w:eastAsia="ar-SA"/>
        </w:rPr>
        <w:t xml:space="preserve">Нормы хозяйственно-питьевого водопотребления приняты в соответствии со СНиП 2.04.02–84* «Водоснабжение. Наружные сети и сооружения» в зависимости от степени благоустройства жилой застройки на расчетный срок, при этом учитывалось </w:t>
      </w:r>
      <w:r w:rsidR="00F72924">
        <w:rPr>
          <w:rFonts w:ascii="Times New Roman" w:eastAsia="Times New Roman" w:hAnsi="Times New Roman"/>
          <w:sz w:val="24"/>
          <w:szCs w:val="24"/>
          <w:lang w:eastAsia="ar-SA"/>
        </w:rPr>
        <w:t xml:space="preserve">создание системы </w:t>
      </w:r>
      <w:r w:rsidRPr="00BB4166">
        <w:rPr>
          <w:rFonts w:ascii="Times New Roman" w:eastAsia="Times New Roman" w:hAnsi="Times New Roman"/>
          <w:sz w:val="24"/>
          <w:szCs w:val="24"/>
          <w:lang w:eastAsia="ar-SA"/>
        </w:rPr>
        <w:t xml:space="preserve">водопровода в </w:t>
      </w:r>
      <w:r w:rsidR="007272E3">
        <w:rPr>
          <w:rFonts w:ascii="Times New Roman" w:eastAsia="Times New Roman" w:hAnsi="Times New Roman"/>
          <w:sz w:val="24"/>
          <w:szCs w:val="24"/>
          <w:lang w:eastAsia="ar-SA"/>
        </w:rPr>
        <w:t>п. Северный</w:t>
      </w:r>
      <w:r w:rsidRPr="00BB4166">
        <w:rPr>
          <w:rFonts w:ascii="Times New Roman" w:eastAsia="Times New Roman" w:hAnsi="Times New Roman"/>
          <w:sz w:val="24"/>
          <w:szCs w:val="24"/>
          <w:lang w:eastAsia="ar-SA"/>
        </w:rPr>
        <w:t xml:space="preserve"> на перспективу.</w:t>
      </w:r>
    </w:p>
    <w:p w:rsidR="00BB4166" w:rsidRDefault="00BB4166" w:rsidP="00BB4166">
      <w:pPr>
        <w:tabs>
          <w:tab w:val="left" w:pos="775"/>
        </w:tabs>
        <w:spacing w:after="0" w:line="240" w:lineRule="auto"/>
        <w:ind w:firstLine="540"/>
        <w:jc w:val="both"/>
        <w:rPr>
          <w:rFonts w:ascii="Times New Roman" w:eastAsia="Times New Roman" w:hAnsi="Times New Roman"/>
          <w:sz w:val="24"/>
          <w:szCs w:val="24"/>
          <w:lang w:eastAsia="ar-SA"/>
        </w:rPr>
      </w:pPr>
      <w:r w:rsidRPr="00BB4166">
        <w:rPr>
          <w:rFonts w:ascii="Times New Roman" w:eastAsia="Times New Roman" w:hAnsi="Times New Roman"/>
          <w:sz w:val="24"/>
          <w:szCs w:val="24"/>
          <w:lang w:eastAsia="ar-SA"/>
        </w:rPr>
        <w:t xml:space="preserve">Коэффициент суточной неравномерности, учитывающий уклад жизни населения, ре-жим работы </w:t>
      </w:r>
      <w:r w:rsidR="00103CA9">
        <w:rPr>
          <w:rFonts w:ascii="Times New Roman" w:eastAsia="Times New Roman" w:hAnsi="Times New Roman"/>
          <w:sz w:val="24"/>
          <w:szCs w:val="24"/>
          <w:lang w:eastAsia="ar-SA"/>
        </w:rPr>
        <w:t>учреждений</w:t>
      </w:r>
      <w:r w:rsidRPr="00BB4166">
        <w:rPr>
          <w:rFonts w:ascii="Times New Roman" w:eastAsia="Times New Roman" w:hAnsi="Times New Roman"/>
          <w:sz w:val="24"/>
          <w:szCs w:val="24"/>
          <w:lang w:eastAsia="ar-SA"/>
        </w:rPr>
        <w:t>, степень благоустройства зданий принят  Ксут.макс.=1,2.</w:t>
      </w:r>
    </w:p>
    <w:p w:rsidR="00C66056" w:rsidRPr="00BB4166" w:rsidRDefault="00C66056" w:rsidP="00BB4166">
      <w:pPr>
        <w:tabs>
          <w:tab w:val="left" w:pos="775"/>
        </w:tabs>
        <w:spacing w:after="0" w:line="240" w:lineRule="auto"/>
        <w:ind w:firstLine="540"/>
        <w:jc w:val="both"/>
        <w:rPr>
          <w:rFonts w:ascii="Times New Roman" w:eastAsia="Times New Roman" w:hAnsi="Times New Roman"/>
          <w:sz w:val="24"/>
          <w:szCs w:val="24"/>
          <w:lang w:eastAsia="ar-SA"/>
        </w:rPr>
      </w:pPr>
      <w:r w:rsidRPr="00C66056">
        <w:rPr>
          <w:rFonts w:ascii="Times New Roman" w:eastAsia="Times New Roman" w:hAnsi="Times New Roman"/>
          <w:sz w:val="24"/>
          <w:szCs w:val="24"/>
          <w:lang w:eastAsia="ar-SA"/>
        </w:rPr>
        <w:t xml:space="preserve">Расход воды на поливку улиц и зеленых насаждений </w:t>
      </w:r>
      <w:r w:rsidR="00061F73">
        <w:rPr>
          <w:rFonts w:ascii="Times New Roman" w:eastAsia="Times New Roman" w:hAnsi="Times New Roman"/>
          <w:sz w:val="24"/>
          <w:szCs w:val="24"/>
          <w:lang w:eastAsia="ar-SA"/>
        </w:rPr>
        <w:t>принят</w:t>
      </w:r>
      <w:r w:rsidRPr="00C66056">
        <w:rPr>
          <w:rFonts w:ascii="Times New Roman" w:eastAsia="Times New Roman" w:hAnsi="Times New Roman"/>
          <w:sz w:val="24"/>
          <w:szCs w:val="24"/>
          <w:lang w:eastAsia="ar-SA"/>
        </w:rPr>
        <w:t xml:space="preserve"> </w:t>
      </w:r>
      <w:r w:rsidR="00FD3B17">
        <w:rPr>
          <w:rFonts w:ascii="Times New Roman" w:eastAsia="Times New Roman" w:hAnsi="Times New Roman"/>
          <w:sz w:val="24"/>
          <w:szCs w:val="24"/>
          <w:lang w:eastAsia="ar-SA"/>
        </w:rPr>
        <w:t>5</w:t>
      </w:r>
      <w:r w:rsidRPr="00C66056">
        <w:rPr>
          <w:rFonts w:ascii="Times New Roman" w:eastAsia="Times New Roman" w:hAnsi="Times New Roman"/>
          <w:sz w:val="24"/>
          <w:szCs w:val="24"/>
          <w:lang w:eastAsia="ar-SA"/>
        </w:rPr>
        <w:t>0 л/сут*чел.</w:t>
      </w:r>
    </w:p>
    <w:p w:rsidR="00BB4166" w:rsidRDefault="00103CA9" w:rsidP="00BB4166">
      <w:pPr>
        <w:tabs>
          <w:tab w:val="left" w:pos="775"/>
        </w:tabs>
        <w:spacing w:after="0" w:line="240" w:lineRule="auto"/>
        <w:ind w:firstLine="54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Н</w:t>
      </w:r>
      <w:r w:rsidR="00BB4166" w:rsidRPr="00BB4166">
        <w:rPr>
          <w:rFonts w:ascii="Times New Roman" w:eastAsia="Times New Roman" w:hAnsi="Times New Roman"/>
          <w:sz w:val="24"/>
          <w:szCs w:val="24"/>
          <w:lang w:eastAsia="ar-SA"/>
        </w:rPr>
        <w:t>еучтенные расходы приняты в размере 15% суммарного расхода воды на хозяйственно-питьевые нужды населения.</w:t>
      </w:r>
    </w:p>
    <w:p w:rsidR="00471B57" w:rsidRPr="00BB4166" w:rsidRDefault="00471B57" w:rsidP="00BB4166">
      <w:pPr>
        <w:tabs>
          <w:tab w:val="left" w:pos="775"/>
        </w:tabs>
        <w:spacing w:after="0" w:line="240" w:lineRule="auto"/>
        <w:ind w:firstLine="54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Норма водопотребления принята </w:t>
      </w:r>
      <w:r w:rsidR="006E21AF">
        <w:rPr>
          <w:rFonts w:ascii="Times New Roman" w:eastAsia="Times New Roman" w:hAnsi="Times New Roman"/>
          <w:sz w:val="24"/>
          <w:szCs w:val="24"/>
          <w:lang w:eastAsia="ar-SA"/>
        </w:rPr>
        <w:t>19</w:t>
      </w:r>
      <w:r w:rsidR="00267878">
        <w:rPr>
          <w:rFonts w:ascii="Times New Roman" w:eastAsia="Times New Roman" w:hAnsi="Times New Roman"/>
          <w:sz w:val="24"/>
          <w:szCs w:val="24"/>
          <w:lang w:eastAsia="ar-SA"/>
        </w:rPr>
        <w:t>0</w:t>
      </w:r>
      <w:r w:rsidR="00267878" w:rsidRPr="00267878">
        <w:t xml:space="preserve"> </w:t>
      </w:r>
      <w:r w:rsidR="00267878" w:rsidRPr="00267878">
        <w:rPr>
          <w:rFonts w:ascii="Times New Roman" w:eastAsia="Times New Roman" w:hAnsi="Times New Roman"/>
          <w:sz w:val="24"/>
          <w:szCs w:val="24"/>
          <w:lang w:eastAsia="ar-SA"/>
        </w:rPr>
        <w:t>л/сут.чел</w:t>
      </w:r>
      <w:r w:rsidR="006E21AF">
        <w:rPr>
          <w:rFonts w:ascii="Times New Roman" w:eastAsia="Times New Roman" w:hAnsi="Times New Roman"/>
          <w:sz w:val="24"/>
          <w:szCs w:val="24"/>
          <w:lang w:eastAsia="ar-SA"/>
        </w:rPr>
        <w:t>.</w:t>
      </w:r>
      <w:r w:rsidR="00267878" w:rsidRPr="00267878">
        <w:rPr>
          <w:rFonts w:ascii="Times New Roman" w:eastAsia="Times New Roman" w:hAnsi="Times New Roman"/>
          <w:sz w:val="24"/>
          <w:szCs w:val="24"/>
          <w:lang w:eastAsia="ar-SA"/>
        </w:rPr>
        <w:t xml:space="preserve"> для </w:t>
      </w:r>
      <w:r w:rsidR="006E21AF">
        <w:rPr>
          <w:rFonts w:ascii="Times New Roman" w:eastAsia="Times New Roman" w:hAnsi="Times New Roman"/>
          <w:sz w:val="24"/>
          <w:szCs w:val="24"/>
          <w:lang w:eastAsia="ar-SA"/>
        </w:rPr>
        <w:t>жилой</w:t>
      </w:r>
      <w:r w:rsidR="00267878">
        <w:rPr>
          <w:rFonts w:ascii="Times New Roman" w:eastAsia="Times New Roman" w:hAnsi="Times New Roman"/>
          <w:sz w:val="24"/>
          <w:szCs w:val="24"/>
          <w:lang w:eastAsia="ar-SA"/>
        </w:rPr>
        <w:t xml:space="preserve"> застройки.</w:t>
      </w:r>
    </w:p>
    <w:p w:rsidR="00BB4166" w:rsidRPr="00BB4166" w:rsidRDefault="00BB4166" w:rsidP="00265A39">
      <w:pPr>
        <w:tabs>
          <w:tab w:val="left" w:pos="775"/>
        </w:tabs>
        <w:spacing w:after="0" w:line="240" w:lineRule="auto"/>
        <w:jc w:val="center"/>
        <w:rPr>
          <w:rFonts w:ascii="Times New Roman" w:eastAsia="Times New Roman" w:hAnsi="Times New Roman"/>
          <w:i/>
          <w:sz w:val="24"/>
          <w:szCs w:val="24"/>
          <w:lang w:eastAsia="ar-SA"/>
        </w:rPr>
      </w:pPr>
      <w:r w:rsidRPr="00BB4166">
        <w:rPr>
          <w:rFonts w:ascii="Times New Roman" w:eastAsia="Times New Roman" w:hAnsi="Times New Roman"/>
          <w:i/>
          <w:sz w:val="24"/>
          <w:szCs w:val="24"/>
          <w:lang w:eastAsia="ar-SA"/>
        </w:rPr>
        <w:t xml:space="preserve">Расчет водопотребления </w:t>
      </w:r>
      <w:r w:rsidR="006E21AF">
        <w:rPr>
          <w:rFonts w:ascii="Times New Roman" w:eastAsia="Times New Roman" w:hAnsi="Times New Roman"/>
          <w:i/>
          <w:sz w:val="24"/>
          <w:szCs w:val="24"/>
          <w:lang w:eastAsia="ar-SA"/>
        </w:rPr>
        <w:t xml:space="preserve">Северного </w:t>
      </w:r>
      <w:r w:rsidR="00ED2D35">
        <w:rPr>
          <w:rFonts w:ascii="Times New Roman" w:eastAsia="Times New Roman" w:hAnsi="Times New Roman"/>
          <w:i/>
          <w:sz w:val="24"/>
          <w:szCs w:val="24"/>
          <w:lang w:eastAsia="ar-SA"/>
        </w:rPr>
        <w:t>сельского поселения</w:t>
      </w:r>
    </w:p>
    <w:tbl>
      <w:tblPr>
        <w:tblW w:w="5000" w:type="pct"/>
        <w:tblLook w:val="0000" w:firstRow="0" w:lastRow="0" w:firstColumn="0" w:lastColumn="0" w:noHBand="0" w:noVBand="0"/>
      </w:tblPr>
      <w:tblGrid>
        <w:gridCol w:w="391"/>
        <w:gridCol w:w="1417"/>
        <w:gridCol w:w="1702"/>
        <w:gridCol w:w="1700"/>
        <w:gridCol w:w="2127"/>
        <w:gridCol w:w="2234"/>
      </w:tblGrid>
      <w:tr w:rsidR="00CC7CC6" w:rsidRPr="003B2D95" w:rsidTr="007D32B0">
        <w:trPr>
          <w:cantSplit/>
          <w:trHeight w:hRule="exact" w:val="499"/>
        </w:trPr>
        <w:tc>
          <w:tcPr>
            <w:tcW w:w="205" w:type="pct"/>
            <w:vMerge w:val="restart"/>
            <w:tcBorders>
              <w:top w:val="single" w:sz="4" w:space="0" w:color="000000"/>
              <w:left w:val="single" w:sz="4" w:space="0" w:color="000000"/>
              <w:bottom w:val="single" w:sz="4" w:space="0" w:color="000000"/>
            </w:tcBorders>
            <w:vAlign w:val="center"/>
          </w:tcPr>
          <w:p w:rsidR="003B2D95" w:rsidRPr="003B2D95" w:rsidRDefault="003B2D95" w:rsidP="003B2D95">
            <w:pPr>
              <w:tabs>
                <w:tab w:val="left" w:pos="930"/>
              </w:tabs>
              <w:snapToGrid w:val="0"/>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w:t>
            </w:r>
          </w:p>
          <w:p w:rsidR="003B2D95" w:rsidRPr="003B2D95" w:rsidRDefault="003B2D95" w:rsidP="003B2D95">
            <w:pPr>
              <w:tabs>
                <w:tab w:val="left" w:pos="930"/>
              </w:tabs>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п/п</w:t>
            </w:r>
          </w:p>
        </w:tc>
        <w:tc>
          <w:tcPr>
            <w:tcW w:w="740" w:type="pct"/>
            <w:vMerge w:val="restart"/>
            <w:tcBorders>
              <w:top w:val="single" w:sz="4" w:space="0" w:color="000000"/>
              <w:left w:val="single" w:sz="4" w:space="0" w:color="000000"/>
              <w:bottom w:val="single" w:sz="4" w:space="0" w:color="000000"/>
            </w:tcBorders>
            <w:vAlign w:val="center"/>
          </w:tcPr>
          <w:p w:rsidR="003B2D95" w:rsidRPr="003B2D95" w:rsidRDefault="003B2D95" w:rsidP="003B2D95">
            <w:pPr>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Наименование</w:t>
            </w:r>
          </w:p>
        </w:tc>
        <w:tc>
          <w:tcPr>
            <w:tcW w:w="889" w:type="pct"/>
            <w:tcBorders>
              <w:top w:val="single" w:sz="4" w:space="0" w:color="000000"/>
              <w:left w:val="single" w:sz="4" w:space="0" w:color="000000"/>
              <w:bottom w:val="single" w:sz="4" w:space="0" w:color="auto"/>
            </w:tcBorders>
            <w:vAlign w:val="center"/>
          </w:tcPr>
          <w:p w:rsidR="003B2D95" w:rsidRPr="003B2D95" w:rsidRDefault="003B2D95" w:rsidP="003B2D95">
            <w:pPr>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Население, тыс. чел.</w:t>
            </w:r>
          </w:p>
        </w:tc>
        <w:tc>
          <w:tcPr>
            <w:tcW w:w="888" w:type="pct"/>
            <w:vMerge w:val="restart"/>
            <w:tcBorders>
              <w:top w:val="single" w:sz="4" w:space="0" w:color="000000"/>
              <w:left w:val="single" w:sz="4" w:space="0" w:color="000000"/>
              <w:bottom w:val="single" w:sz="4" w:space="0" w:color="000000"/>
            </w:tcBorders>
            <w:vAlign w:val="center"/>
          </w:tcPr>
          <w:p w:rsidR="003B2D95" w:rsidRPr="003B2D95" w:rsidRDefault="003B2D95" w:rsidP="003B2D95">
            <w:pPr>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Норма</w:t>
            </w:r>
          </w:p>
          <w:p w:rsidR="003B2D95" w:rsidRPr="003B2D95" w:rsidRDefault="00CC7CC6" w:rsidP="00CC7CC6">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водопот</w:t>
            </w:r>
            <w:r w:rsidR="003B2D95" w:rsidRPr="003B2D95">
              <w:rPr>
                <w:rFonts w:ascii="Times New Roman" w:eastAsia="Times New Roman" w:hAnsi="Times New Roman"/>
                <w:sz w:val="20"/>
                <w:szCs w:val="20"/>
                <w:lang w:eastAsia="ru-RU"/>
              </w:rPr>
              <w:t>ребления</w:t>
            </w:r>
          </w:p>
          <w:p w:rsidR="003B2D95" w:rsidRPr="003B2D95" w:rsidRDefault="003B2D95" w:rsidP="003B2D95">
            <w:pPr>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л/сут.чел</w:t>
            </w:r>
          </w:p>
        </w:tc>
        <w:tc>
          <w:tcPr>
            <w:tcW w:w="2278" w:type="pct"/>
            <w:gridSpan w:val="2"/>
            <w:tcBorders>
              <w:top w:val="single" w:sz="4" w:space="0" w:color="000000"/>
              <w:left w:val="single" w:sz="4" w:space="0" w:color="000000"/>
              <w:bottom w:val="single" w:sz="4" w:space="0" w:color="000000"/>
              <w:right w:val="single" w:sz="4" w:space="0" w:color="000000"/>
            </w:tcBorders>
            <w:vAlign w:val="center"/>
          </w:tcPr>
          <w:p w:rsidR="003B2D95" w:rsidRPr="003B2D95" w:rsidRDefault="003B2D95" w:rsidP="003B2D95">
            <w:pPr>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Расходы воды,  м</w:t>
            </w:r>
            <w:r w:rsidRPr="003B2D95">
              <w:rPr>
                <w:rFonts w:ascii="Times New Roman" w:eastAsia="Times New Roman" w:hAnsi="Times New Roman"/>
                <w:sz w:val="20"/>
                <w:szCs w:val="20"/>
                <w:vertAlign w:val="superscript"/>
                <w:lang w:eastAsia="ru-RU"/>
              </w:rPr>
              <w:t>3</w:t>
            </w:r>
            <w:r w:rsidRPr="003B2D95">
              <w:rPr>
                <w:rFonts w:ascii="Times New Roman" w:eastAsia="Times New Roman" w:hAnsi="Times New Roman"/>
                <w:sz w:val="20"/>
                <w:szCs w:val="20"/>
                <w:lang w:eastAsia="ru-RU"/>
              </w:rPr>
              <w:t>/сут.</w:t>
            </w:r>
          </w:p>
        </w:tc>
      </w:tr>
      <w:tr w:rsidR="00EE0566" w:rsidRPr="003B2D95" w:rsidTr="00F11755">
        <w:trPr>
          <w:cantSplit/>
          <w:trHeight w:hRule="exact" w:val="474"/>
        </w:trPr>
        <w:tc>
          <w:tcPr>
            <w:tcW w:w="205" w:type="pct"/>
            <w:vMerge/>
            <w:tcBorders>
              <w:top w:val="single" w:sz="4" w:space="0" w:color="000000"/>
              <w:left w:val="single" w:sz="4" w:space="0" w:color="000000"/>
              <w:bottom w:val="single" w:sz="4" w:space="0" w:color="000000"/>
            </w:tcBorders>
            <w:vAlign w:val="center"/>
          </w:tcPr>
          <w:p w:rsidR="00EE0566" w:rsidRPr="003B2D95" w:rsidRDefault="00EE0566" w:rsidP="003B2D95">
            <w:pPr>
              <w:spacing w:after="0" w:line="240" w:lineRule="auto"/>
              <w:ind w:left="-108" w:right="-108"/>
              <w:jc w:val="center"/>
              <w:rPr>
                <w:rFonts w:ascii="Times New Roman" w:eastAsia="Times New Roman" w:hAnsi="Times New Roman"/>
                <w:sz w:val="20"/>
                <w:szCs w:val="20"/>
                <w:lang w:eastAsia="ru-RU"/>
              </w:rPr>
            </w:pPr>
          </w:p>
        </w:tc>
        <w:tc>
          <w:tcPr>
            <w:tcW w:w="740" w:type="pct"/>
            <w:vMerge/>
            <w:tcBorders>
              <w:top w:val="single" w:sz="4" w:space="0" w:color="000000"/>
              <w:left w:val="single" w:sz="4" w:space="0" w:color="000000"/>
              <w:bottom w:val="single" w:sz="4" w:space="0" w:color="000000"/>
            </w:tcBorders>
            <w:vAlign w:val="center"/>
          </w:tcPr>
          <w:p w:rsidR="00EE0566" w:rsidRPr="003B2D95" w:rsidRDefault="00EE0566" w:rsidP="003B2D95">
            <w:pPr>
              <w:spacing w:after="0" w:line="240" w:lineRule="auto"/>
              <w:ind w:left="-108" w:right="-108"/>
              <w:jc w:val="center"/>
              <w:rPr>
                <w:rFonts w:ascii="Times New Roman" w:eastAsia="Times New Roman" w:hAnsi="Times New Roman"/>
                <w:sz w:val="20"/>
                <w:szCs w:val="20"/>
                <w:lang w:eastAsia="ru-RU"/>
              </w:rPr>
            </w:pPr>
          </w:p>
        </w:tc>
        <w:tc>
          <w:tcPr>
            <w:tcW w:w="889" w:type="pct"/>
            <w:vMerge w:val="restart"/>
            <w:tcBorders>
              <w:top w:val="single" w:sz="4" w:space="0" w:color="auto"/>
              <w:left w:val="single" w:sz="4" w:space="0" w:color="000000"/>
            </w:tcBorders>
            <w:vAlign w:val="center"/>
          </w:tcPr>
          <w:p w:rsidR="00EE0566" w:rsidRPr="003B2D95" w:rsidRDefault="00EE0566" w:rsidP="003B2D95">
            <w:pPr>
              <w:snapToGrid w:val="0"/>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Всего,</w:t>
            </w:r>
          </w:p>
          <w:p w:rsidR="00EE0566" w:rsidRPr="003B2D95" w:rsidRDefault="00EE0566" w:rsidP="003B2D95">
            <w:pPr>
              <w:spacing w:after="0" w:line="240" w:lineRule="auto"/>
              <w:ind w:left="-108" w:right="-108"/>
              <w:jc w:val="center"/>
              <w:rPr>
                <w:rFonts w:ascii="Times New Roman" w:eastAsia="Times New Roman" w:hAnsi="Times New Roman"/>
                <w:b/>
                <w:bCs/>
                <w:sz w:val="20"/>
                <w:szCs w:val="20"/>
                <w:lang w:eastAsia="ru-RU"/>
              </w:rPr>
            </w:pPr>
            <w:r>
              <w:rPr>
                <w:rFonts w:ascii="Times New Roman" w:eastAsia="Times New Roman" w:hAnsi="Times New Roman"/>
                <w:bCs/>
                <w:sz w:val="20"/>
                <w:szCs w:val="20"/>
                <w:lang w:eastAsia="ru-RU"/>
              </w:rPr>
              <w:t>ж</w:t>
            </w:r>
            <w:r w:rsidRPr="006E21AF">
              <w:rPr>
                <w:rFonts w:ascii="Times New Roman" w:eastAsia="Times New Roman" w:hAnsi="Times New Roman"/>
                <w:bCs/>
                <w:sz w:val="20"/>
                <w:szCs w:val="20"/>
                <w:lang w:eastAsia="ru-RU"/>
              </w:rPr>
              <w:t>илая застройка</w:t>
            </w:r>
          </w:p>
        </w:tc>
        <w:tc>
          <w:tcPr>
            <w:tcW w:w="888" w:type="pct"/>
            <w:vMerge/>
            <w:tcBorders>
              <w:top w:val="single" w:sz="4" w:space="0" w:color="000000"/>
              <w:left w:val="single" w:sz="4" w:space="0" w:color="000000"/>
              <w:bottom w:val="single" w:sz="4" w:space="0" w:color="000000"/>
            </w:tcBorders>
            <w:vAlign w:val="center"/>
          </w:tcPr>
          <w:p w:rsidR="00EE0566" w:rsidRPr="003B2D95" w:rsidRDefault="00EE0566" w:rsidP="003B2D95">
            <w:pPr>
              <w:spacing w:after="0" w:line="240" w:lineRule="auto"/>
              <w:ind w:left="-108" w:right="-108"/>
              <w:jc w:val="center"/>
              <w:rPr>
                <w:rFonts w:ascii="Times New Roman" w:eastAsia="Times New Roman" w:hAnsi="Times New Roman"/>
                <w:sz w:val="20"/>
                <w:szCs w:val="20"/>
                <w:lang w:eastAsia="ru-RU"/>
              </w:rPr>
            </w:pPr>
          </w:p>
        </w:tc>
        <w:tc>
          <w:tcPr>
            <w:tcW w:w="2278" w:type="pct"/>
            <w:gridSpan w:val="2"/>
            <w:tcBorders>
              <w:left w:val="single" w:sz="4" w:space="0" w:color="000000"/>
              <w:bottom w:val="single" w:sz="4" w:space="0" w:color="000000"/>
              <w:right w:val="single" w:sz="4" w:space="0" w:color="000000"/>
            </w:tcBorders>
            <w:vAlign w:val="center"/>
          </w:tcPr>
          <w:p w:rsidR="00EE0566" w:rsidRPr="003B2D95" w:rsidRDefault="00EE0566" w:rsidP="003B2D95">
            <w:pPr>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Всего</w:t>
            </w:r>
          </w:p>
        </w:tc>
      </w:tr>
      <w:tr w:rsidR="00CC7CC6" w:rsidRPr="003B2D95" w:rsidTr="00CC7CC6">
        <w:trPr>
          <w:cantSplit/>
        </w:trPr>
        <w:tc>
          <w:tcPr>
            <w:tcW w:w="205" w:type="pct"/>
            <w:vMerge/>
            <w:tcBorders>
              <w:top w:val="single" w:sz="4" w:space="0" w:color="000000"/>
              <w:left w:val="single" w:sz="4" w:space="0" w:color="000000"/>
              <w:bottom w:val="single" w:sz="4" w:space="0" w:color="000000"/>
            </w:tcBorders>
            <w:vAlign w:val="center"/>
          </w:tcPr>
          <w:p w:rsidR="00EE0566" w:rsidRPr="003B2D95" w:rsidRDefault="00EE0566" w:rsidP="003B2D95">
            <w:pPr>
              <w:spacing w:after="0" w:line="240" w:lineRule="auto"/>
              <w:ind w:left="-108" w:right="-108"/>
              <w:jc w:val="center"/>
              <w:rPr>
                <w:rFonts w:ascii="Times New Roman" w:eastAsia="Times New Roman" w:hAnsi="Times New Roman"/>
                <w:sz w:val="20"/>
                <w:szCs w:val="20"/>
                <w:lang w:eastAsia="ru-RU"/>
              </w:rPr>
            </w:pPr>
          </w:p>
        </w:tc>
        <w:tc>
          <w:tcPr>
            <w:tcW w:w="740" w:type="pct"/>
            <w:vMerge/>
            <w:tcBorders>
              <w:top w:val="single" w:sz="4" w:space="0" w:color="000000"/>
              <w:left w:val="single" w:sz="4" w:space="0" w:color="000000"/>
              <w:bottom w:val="single" w:sz="4" w:space="0" w:color="000000"/>
            </w:tcBorders>
            <w:vAlign w:val="center"/>
          </w:tcPr>
          <w:p w:rsidR="00EE0566" w:rsidRPr="003B2D95" w:rsidRDefault="00EE0566" w:rsidP="003B2D95">
            <w:pPr>
              <w:spacing w:after="0" w:line="240" w:lineRule="auto"/>
              <w:ind w:left="-108" w:right="-108"/>
              <w:jc w:val="center"/>
              <w:rPr>
                <w:rFonts w:ascii="Times New Roman" w:eastAsia="Times New Roman" w:hAnsi="Times New Roman"/>
                <w:sz w:val="20"/>
                <w:szCs w:val="20"/>
                <w:lang w:eastAsia="ru-RU"/>
              </w:rPr>
            </w:pPr>
          </w:p>
        </w:tc>
        <w:tc>
          <w:tcPr>
            <w:tcW w:w="889" w:type="pct"/>
            <w:vMerge/>
            <w:tcBorders>
              <w:left w:val="single" w:sz="4" w:space="0" w:color="000000"/>
              <w:bottom w:val="single" w:sz="4" w:space="0" w:color="000000"/>
            </w:tcBorders>
            <w:vAlign w:val="center"/>
          </w:tcPr>
          <w:p w:rsidR="00EE0566" w:rsidRPr="003B2D95" w:rsidRDefault="00EE0566" w:rsidP="003B2D95">
            <w:pPr>
              <w:spacing w:after="0" w:line="240" w:lineRule="auto"/>
              <w:ind w:left="-108" w:right="-108"/>
              <w:jc w:val="center"/>
              <w:rPr>
                <w:rFonts w:ascii="Times New Roman" w:eastAsia="Times New Roman" w:hAnsi="Times New Roman"/>
                <w:sz w:val="20"/>
                <w:szCs w:val="20"/>
                <w:lang w:eastAsia="ru-RU"/>
              </w:rPr>
            </w:pPr>
          </w:p>
        </w:tc>
        <w:tc>
          <w:tcPr>
            <w:tcW w:w="888" w:type="pct"/>
            <w:vMerge/>
            <w:tcBorders>
              <w:top w:val="single" w:sz="4" w:space="0" w:color="000000"/>
              <w:left w:val="single" w:sz="4" w:space="0" w:color="000000"/>
              <w:bottom w:val="single" w:sz="4" w:space="0" w:color="000000"/>
            </w:tcBorders>
            <w:vAlign w:val="center"/>
          </w:tcPr>
          <w:p w:rsidR="00EE0566" w:rsidRPr="003B2D95" w:rsidRDefault="00EE0566" w:rsidP="003B2D95">
            <w:pPr>
              <w:spacing w:after="0" w:line="240" w:lineRule="auto"/>
              <w:ind w:left="-108" w:right="-108"/>
              <w:jc w:val="center"/>
              <w:rPr>
                <w:rFonts w:ascii="Times New Roman" w:eastAsia="Times New Roman" w:hAnsi="Times New Roman"/>
                <w:sz w:val="20"/>
                <w:szCs w:val="20"/>
                <w:lang w:eastAsia="ru-RU"/>
              </w:rPr>
            </w:pPr>
          </w:p>
        </w:tc>
        <w:tc>
          <w:tcPr>
            <w:tcW w:w="1111" w:type="pct"/>
            <w:tcBorders>
              <w:left w:val="single" w:sz="4" w:space="0" w:color="000000"/>
              <w:bottom w:val="single" w:sz="4" w:space="0" w:color="000000"/>
            </w:tcBorders>
            <w:vAlign w:val="center"/>
          </w:tcPr>
          <w:p w:rsidR="00EE0566" w:rsidRPr="003B2D95" w:rsidRDefault="00F11755" w:rsidP="00F11755">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средне</w:t>
            </w:r>
            <w:r w:rsidR="00EE0566" w:rsidRPr="003B2D95">
              <w:rPr>
                <w:rFonts w:ascii="Times New Roman" w:eastAsia="Times New Roman" w:hAnsi="Times New Roman"/>
                <w:sz w:val="20"/>
                <w:szCs w:val="20"/>
                <w:lang w:eastAsia="ru-RU"/>
              </w:rPr>
              <w:t>суточн.</w:t>
            </w:r>
          </w:p>
        </w:tc>
        <w:tc>
          <w:tcPr>
            <w:tcW w:w="1167" w:type="pct"/>
            <w:tcBorders>
              <w:left w:val="single" w:sz="4" w:space="0" w:color="000000"/>
              <w:bottom w:val="single" w:sz="4" w:space="0" w:color="000000"/>
              <w:right w:val="single" w:sz="4" w:space="0" w:color="000000"/>
            </w:tcBorders>
            <w:vAlign w:val="center"/>
          </w:tcPr>
          <w:p w:rsidR="00EE0566" w:rsidRPr="003B2D95" w:rsidRDefault="00F11755" w:rsidP="00F11755">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максимально</w:t>
            </w:r>
            <w:r w:rsidR="00EE0566" w:rsidRPr="003B2D95">
              <w:rPr>
                <w:rFonts w:ascii="Times New Roman" w:eastAsia="Times New Roman" w:hAnsi="Times New Roman"/>
                <w:sz w:val="20"/>
                <w:szCs w:val="20"/>
                <w:lang w:eastAsia="ru-RU"/>
              </w:rPr>
              <w:t>суточн.</w:t>
            </w:r>
          </w:p>
          <w:p w:rsidR="00EE0566" w:rsidRPr="003B2D95" w:rsidRDefault="00EE0566" w:rsidP="003B2D95">
            <w:pPr>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К=1,2</w:t>
            </w:r>
          </w:p>
        </w:tc>
      </w:tr>
      <w:tr w:rsidR="00CC7CC6" w:rsidRPr="003B2D95" w:rsidTr="00CC7CC6">
        <w:trPr>
          <w:cantSplit/>
          <w:trHeight w:val="127"/>
        </w:trPr>
        <w:tc>
          <w:tcPr>
            <w:tcW w:w="205" w:type="pct"/>
            <w:tcBorders>
              <w:left w:val="single" w:sz="4" w:space="0" w:color="000000"/>
              <w:bottom w:val="single" w:sz="4" w:space="0" w:color="000000"/>
            </w:tcBorders>
            <w:vAlign w:val="center"/>
          </w:tcPr>
          <w:p w:rsidR="00EE0566" w:rsidRPr="003B2D95" w:rsidRDefault="00EE0566" w:rsidP="003B2D95">
            <w:pPr>
              <w:snapToGrid w:val="0"/>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1</w:t>
            </w:r>
          </w:p>
        </w:tc>
        <w:tc>
          <w:tcPr>
            <w:tcW w:w="740" w:type="pct"/>
            <w:tcBorders>
              <w:left w:val="single" w:sz="4" w:space="0" w:color="000000"/>
              <w:bottom w:val="single" w:sz="4" w:space="0" w:color="000000"/>
            </w:tcBorders>
            <w:vAlign w:val="center"/>
          </w:tcPr>
          <w:p w:rsidR="00EE0566" w:rsidRPr="003B2D95" w:rsidRDefault="00EE0566" w:rsidP="003B2D95">
            <w:pPr>
              <w:snapToGrid w:val="0"/>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Всего для населения</w:t>
            </w:r>
            <w:r w:rsidR="00FD3B17">
              <w:rPr>
                <w:rFonts w:ascii="Times New Roman" w:eastAsia="Times New Roman" w:hAnsi="Times New Roman"/>
                <w:sz w:val="20"/>
                <w:szCs w:val="20"/>
                <w:lang w:eastAsia="ru-RU"/>
              </w:rPr>
              <w:t xml:space="preserve"> п. Северный</w:t>
            </w:r>
          </w:p>
        </w:tc>
        <w:tc>
          <w:tcPr>
            <w:tcW w:w="889" w:type="pct"/>
            <w:tcBorders>
              <w:left w:val="single" w:sz="4" w:space="0" w:color="000000"/>
              <w:bottom w:val="single" w:sz="4" w:space="0" w:color="000000"/>
            </w:tcBorders>
            <w:vAlign w:val="center"/>
          </w:tcPr>
          <w:p w:rsidR="00EE0566" w:rsidRPr="003B2D95" w:rsidRDefault="00124FD1" w:rsidP="003B2D95">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0,14</w:t>
            </w:r>
          </w:p>
        </w:tc>
        <w:tc>
          <w:tcPr>
            <w:tcW w:w="888" w:type="pct"/>
            <w:tcBorders>
              <w:left w:val="single" w:sz="4" w:space="0" w:color="000000"/>
              <w:bottom w:val="single" w:sz="4" w:space="0" w:color="000000"/>
            </w:tcBorders>
            <w:vAlign w:val="center"/>
          </w:tcPr>
          <w:p w:rsidR="00EE0566" w:rsidRPr="00B219B2" w:rsidRDefault="00EE0566" w:rsidP="003B2D95">
            <w:pPr>
              <w:spacing w:after="0" w:line="240" w:lineRule="auto"/>
              <w:ind w:left="-108" w:right="-108"/>
              <w:jc w:val="center"/>
              <w:rPr>
                <w:rFonts w:ascii="Times New Roman" w:eastAsia="Times New Roman" w:hAnsi="Times New Roman"/>
                <w:sz w:val="20"/>
                <w:szCs w:val="20"/>
                <w:lang w:eastAsia="ru-RU"/>
              </w:rPr>
            </w:pPr>
            <w:r w:rsidRPr="00B219B2">
              <w:rPr>
                <w:rFonts w:ascii="Times New Roman" w:eastAsia="Times New Roman" w:hAnsi="Times New Roman"/>
                <w:sz w:val="20"/>
                <w:szCs w:val="20"/>
                <w:lang w:eastAsia="ru-RU"/>
              </w:rPr>
              <w:t>190</w:t>
            </w:r>
          </w:p>
        </w:tc>
        <w:tc>
          <w:tcPr>
            <w:tcW w:w="1111" w:type="pct"/>
            <w:tcBorders>
              <w:left w:val="single" w:sz="4" w:space="0" w:color="000000"/>
              <w:bottom w:val="single" w:sz="4" w:space="0" w:color="000000"/>
            </w:tcBorders>
            <w:vAlign w:val="center"/>
          </w:tcPr>
          <w:p w:rsidR="00EE0566" w:rsidRPr="00CC7CC6" w:rsidRDefault="00124FD1" w:rsidP="003B2D95">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26,6</w:t>
            </w:r>
          </w:p>
        </w:tc>
        <w:tc>
          <w:tcPr>
            <w:tcW w:w="1167" w:type="pct"/>
            <w:tcBorders>
              <w:left w:val="single" w:sz="4" w:space="0" w:color="000000"/>
              <w:bottom w:val="single" w:sz="4" w:space="0" w:color="000000"/>
              <w:right w:val="single" w:sz="4" w:space="0" w:color="000000"/>
            </w:tcBorders>
            <w:vAlign w:val="center"/>
          </w:tcPr>
          <w:p w:rsidR="00EE0566" w:rsidRPr="005F789C" w:rsidRDefault="00DC7904" w:rsidP="00B208FC">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31,96</w:t>
            </w:r>
          </w:p>
        </w:tc>
      </w:tr>
      <w:tr w:rsidR="00FD3B17" w:rsidRPr="003B2D95" w:rsidTr="00CC7CC6">
        <w:trPr>
          <w:cantSplit/>
          <w:trHeight w:val="127"/>
        </w:trPr>
        <w:tc>
          <w:tcPr>
            <w:tcW w:w="205" w:type="pct"/>
            <w:tcBorders>
              <w:left w:val="single" w:sz="4" w:space="0" w:color="000000"/>
              <w:bottom w:val="single" w:sz="4" w:space="0" w:color="000000"/>
            </w:tcBorders>
            <w:vAlign w:val="center"/>
          </w:tcPr>
          <w:p w:rsidR="00FD3B17" w:rsidRPr="003B2D95" w:rsidRDefault="00FD3B17" w:rsidP="003B2D95">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740" w:type="pct"/>
            <w:tcBorders>
              <w:left w:val="single" w:sz="4" w:space="0" w:color="000000"/>
              <w:bottom w:val="single" w:sz="4" w:space="0" w:color="000000"/>
            </w:tcBorders>
            <w:vAlign w:val="center"/>
          </w:tcPr>
          <w:p w:rsidR="00FD3B17" w:rsidRPr="003B2D95" w:rsidRDefault="00FD3B17" w:rsidP="00FD3B17">
            <w:pPr>
              <w:snapToGrid w:val="0"/>
              <w:spacing w:after="0" w:line="240" w:lineRule="auto"/>
              <w:ind w:left="-108" w:right="-108"/>
              <w:jc w:val="center"/>
              <w:rPr>
                <w:rFonts w:ascii="Times New Roman" w:eastAsia="Times New Roman" w:hAnsi="Times New Roman"/>
                <w:sz w:val="20"/>
                <w:szCs w:val="20"/>
                <w:lang w:eastAsia="ru-RU"/>
              </w:rPr>
            </w:pPr>
            <w:r w:rsidRPr="00FD3B17">
              <w:rPr>
                <w:rFonts w:ascii="Times New Roman" w:eastAsia="Times New Roman" w:hAnsi="Times New Roman"/>
                <w:sz w:val="20"/>
                <w:szCs w:val="20"/>
                <w:lang w:eastAsia="ru-RU"/>
              </w:rPr>
              <w:t xml:space="preserve">Всего для населения </w:t>
            </w:r>
            <w:r>
              <w:rPr>
                <w:rFonts w:ascii="Times New Roman" w:eastAsia="Times New Roman" w:hAnsi="Times New Roman"/>
                <w:sz w:val="20"/>
                <w:szCs w:val="20"/>
                <w:lang w:eastAsia="ru-RU"/>
              </w:rPr>
              <w:t>д</w:t>
            </w:r>
            <w:r w:rsidRPr="00FD3B17">
              <w:rPr>
                <w:rFonts w:ascii="Times New Roman" w:eastAsia="Times New Roman" w:hAnsi="Times New Roman"/>
                <w:sz w:val="20"/>
                <w:szCs w:val="20"/>
                <w:lang w:eastAsia="ru-RU"/>
              </w:rPr>
              <w:t>. С</w:t>
            </w:r>
            <w:r>
              <w:rPr>
                <w:rFonts w:ascii="Times New Roman" w:eastAsia="Times New Roman" w:hAnsi="Times New Roman"/>
                <w:sz w:val="20"/>
                <w:szCs w:val="20"/>
                <w:lang w:eastAsia="ru-RU"/>
              </w:rPr>
              <w:t>ветлая Протока</w:t>
            </w:r>
          </w:p>
        </w:tc>
        <w:tc>
          <w:tcPr>
            <w:tcW w:w="889" w:type="pct"/>
            <w:tcBorders>
              <w:left w:val="single" w:sz="4" w:space="0" w:color="000000"/>
              <w:bottom w:val="single" w:sz="4" w:space="0" w:color="000000"/>
            </w:tcBorders>
            <w:vAlign w:val="center"/>
          </w:tcPr>
          <w:p w:rsidR="00FD3B17" w:rsidRDefault="00FD3B17" w:rsidP="003B2D95">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888" w:type="pct"/>
            <w:tcBorders>
              <w:left w:val="single" w:sz="4" w:space="0" w:color="000000"/>
              <w:bottom w:val="single" w:sz="4" w:space="0" w:color="000000"/>
            </w:tcBorders>
            <w:vAlign w:val="center"/>
          </w:tcPr>
          <w:p w:rsidR="00FD3B17" w:rsidRPr="00B219B2" w:rsidRDefault="00FD3B17" w:rsidP="003B2D95">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1111" w:type="pct"/>
            <w:tcBorders>
              <w:left w:val="single" w:sz="4" w:space="0" w:color="000000"/>
              <w:bottom w:val="single" w:sz="4" w:space="0" w:color="000000"/>
            </w:tcBorders>
            <w:vAlign w:val="center"/>
          </w:tcPr>
          <w:p w:rsidR="00FD3B17" w:rsidRDefault="00DC7904" w:rsidP="003B2D95">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1167" w:type="pct"/>
            <w:tcBorders>
              <w:left w:val="single" w:sz="4" w:space="0" w:color="000000"/>
              <w:bottom w:val="single" w:sz="4" w:space="0" w:color="000000"/>
              <w:right w:val="single" w:sz="4" w:space="0" w:color="000000"/>
            </w:tcBorders>
            <w:vAlign w:val="center"/>
          </w:tcPr>
          <w:p w:rsidR="00FD3B17" w:rsidRPr="005F789C" w:rsidRDefault="00DC7904" w:rsidP="00B208FC">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r>
      <w:tr w:rsidR="00CC7CC6" w:rsidRPr="003B2D95" w:rsidTr="00CC7CC6">
        <w:trPr>
          <w:cantSplit/>
          <w:trHeight w:val="482"/>
        </w:trPr>
        <w:tc>
          <w:tcPr>
            <w:tcW w:w="205" w:type="pct"/>
            <w:tcBorders>
              <w:left w:val="single" w:sz="4" w:space="0" w:color="000000"/>
              <w:bottom w:val="single" w:sz="4" w:space="0" w:color="000000"/>
            </w:tcBorders>
            <w:vAlign w:val="center"/>
          </w:tcPr>
          <w:p w:rsidR="00EE0566" w:rsidRPr="00FD3B17" w:rsidRDefault="00EE0566" w:rsidP="003B2D95">
            <w:pPr>
              <w:snapToGrid w:val="0"/>
              <w:spacing w:after="0" w:line="240" w:lineRule="auto"/>
              <w:ind w:left="-108" w:right="-108"/>
              <w:jc w:val="center"/>
              <w:rPr>
                <w:rFonts w:ascii="Times New Roman" w:eastAsia="Times New Roman" w:hAnsi="Times New Roman"/>
                <w:sz w:val="20"/>
                <w:szCs w:val="20"/>
                <w:lang w:eastAsia="ru-RU"/>
              </w:rPr>
            </w:pPr>
            <w:r w:rsidRPr="00FD3B17">
              <w:rPr>
                <w:rFonts w:ascii="Times New Roman" w:eastAsia="Times New Roman" w:hAnsi="Times New Roman"/>
                <w:sz w:val="20"/>
                <w:szCs w:val="20"/>
                <w:lang w:eastAsia="ru-RU"/>
              </w:rPr>
              <w:t>2</w:t>
            </w:r>
          </w:p>
        </w:tc>
        <w:tc>
          <w:tcPr>
            <w:tcW w:w="740" w:type="pct"/>
            <w:tcBorders>
              <w:left w:val="single" w:sz="4" w:space="0" w:color="000000"/>
              <w:bottom w:val="single" w:sz="4" w:space="0" w:color="000000"/>
            </w:tcBorders>
            <w:vAlign w:val="center"/>
          </w:tcPr>
          <w:p w:rsidR="00EE0566" w:rsidRPr="003B2D95" w:rsidRDefault="00EE0566" w:rsidP="003B2D95">
            <w:pPr>
              <w:snapToGrid w:val="0"/>
              <w:spacing w:after="0" w:line="240" w:lineRule="auto"/>
              <w:ind w:left="-108" w:right="-108"/>
              <w:jc w:val="center"/>
              <w:rPr>
                <w:rFonts w:ascii="Times New Roman" w:eastAsia="Times New Roman" w:hAnsi="Times New Roman"/>
                <w:sz w:val="20"/>
                <w:szCs w:val="20"/>
                <w:lang w:eastAsia="ru-RU"/>
              </w:rPr>
            </w:pPr>
            <w:r w:rsidRPr="003B2D95">
              <w:rPr>
                <w:rFonts w:ascii="Times New Roman" w:eastAsia="Times New Roman" w:hAnsi="Times New Roman"/>
                <w:sz w:val="20"/>
                <w:szCs w:val="20"/>
                <w:lang w:eastAsia="ru-RU"/>
              </w:rPr>
              <w:t>Поливочные нужды</w:t>
            </w:r>
          </w:p>
        </w:tc>
        <w:tc>
          <w:tcPr>
            <w:tcW w:w="889" w:type="pct"/>
            <w:tcBorders>
              <w:left w:val="single" w:sz="4" w:space="0" w:color="000000"/>
              <w:bottom w:val="single" w:sz="4" w:space="0" w:color="000000"/>
            </w:tcBorders>
            <w:vAlign w:val="center"/>
          </w:tcPr>
          <w:p w:rsidR="00EE0566" w:rsidRPr="003B2D95" w:rsidRDefault="00EE0566" w:rsidP="00DC7904">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r w:rsidR="00DC7904">
              <w:rPr>
                <w:rFonts w:ascii="Times New Roman" w:eastAsia="Times New Roman" w:hAnsi="Times New Roman"/>
                <w:sz w:val="20"/>
                <w:szCs w:val="20"/>
                <w:lang w:eastAsia="ru-RU"/>
              </w:rPr>
              <w:t>7</w:t>
            </w:r>
          </w:p>
        </w:tc>
        <w:tc>
          <w:tcPr>
            <w:tcW w:w="888" w:type="pct"/>
            <w:tcBorders>
              <w:left w:val="single" w:sz="4" w:space="0" w:color="000000"/>
              <w:bottom w:val="single" w:sz="4" w:space="0" w:color="000000"/>
            </w:tcBorders>
            <w:vAlign w:val="center"/>
          </w:tcPr>
          <w:p w:rsidR="00EE0566" w:rsidRPr="003B2D95" w:rsidRDefault="00FD3B17" w:rsidP="003B2D95">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00EE0566" w:rsidRPr="003B2D95">
              <w:rPr>
                <w:rFonts w:ascii="Times New Roman" w:eastAsia="Times New Roman" w:hAnsi="Times New Roman"/>
                <w:sz w:val="20"/>
                <w:szCs w:val="20"/>
                <w:lang w:eastAsia="ru-RU"/>
              </w:rPr>
              <w:t>0</w:t>
            </w:r>
          </w:p>
        </w:tc>
        <w:tc>
          <w:tcPr>
            <w:tcW w:w="1111" w:type="pct"/>
            <w:tcBorders>
              <w:left w:val="single" w:sz="4" w:space="0" w:color="000000"/>
              <w:bottom w:val="single" w:sz="4" w:space="0" w:color="000000"/>
            </w:tcBorders>
            <w:vAlign w:val="center"/>
          </w:tcPr>
          <w:p w:rsidR="00EE0566" w:rsidRPr="003B2D95" w:rsidRDefault="00DC7904" w:rsidP="003B2D95">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w:t>
            </w:r>
          </w:p>
        </w:tc>
        <w:tc>
          <w:tcPr>
            <w:tcW w:w="1167" w:type="pct"/>
            <w:tcBorders>
              <w:left w:val="single" w:sz="4" w:space="0" w:color="000000"/>
              <w:bottom w:val="single" w:sz="4" w:space="0" w:color="000000"/>
              <w:right w:val="single" w:sz="4" w:space="0" w:color="000000"/>
            </w:tcBorders>
            <w:vAlign w:val="center"/>
          </w:tcPr>
          <w:p w:rsidR="00EE0566" w:rsidRPr="003B2D95" w:rsidRDefault="00DC7904" w:rsidP="003B2D95">
            <w:pPr>
              <w:snapToGrid w:val="0"/>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w:t>
            </w:r>
          </w:p>
        </w:tc>
      </w:tr>
      <w:tr w:rsidR="00CC7CC6" w:rsidRPr="003B2D95" w:rsidTr="00CC7CC6">
        <w:trPr>
          <w:cantSplit/>
          <w:trHeight w:val="397"/>
        </w:trPr>
        <w:tc>
          <w:tcPr>
            <w:tcW w:w="205" w:type="pct"/>
            <w:tcBorders>
              <w:left w:val="single" w:sz="4" w:space="0" w:color="000000"/>
              <w:bottom w:val="single" w:sz="4" w:space="0" w:color="000000"/>
            </w:tcBorders>
            <w:vAlign w:val="center"/>
          </w:tcPr>
          <w:p w:rsidR="00EE0566" w:rsidRPr="003B2D95" w:rsidRDefault="00EE0566" w:rsidP="003B2D95">
            <w:pPr>
              <w:snapToGrid w:val="0"/>
              <w:spacing w:after="0" w:line="240" w:lineRule="auto"/>
              <w:ind w:left="-108" w:right="-108"/>
              <w:jc w:val="center"/>
              <w:rPr>
                <w:rFonts w:ascii="Times New Roman" w:eastAsia="Times New Roman" w:hAnsi="Times New Roman"/>
                <w:b/>
                <w:bCs/>
                <w:i/>
                <w:iCs/>
                <w:sz w:val="20"/>
                <w:szCs w:val="20"/>
                <w:lang w:eastAsia="ru-RU"/>
              </w:rPr>
            </w:pPr>
          </w:p>
        </w:tc>
        <w:tc>
          <w:tcPr>
            <w:tcW w:w="740" w:type="pct"/>
            <w:tcBorders>
              <w:left w:val="single" w:sz="4" w:space="0" w:color="000000"/>
              <w:bottom w:val="single" w:sz="4" w:space="0" w:color="000000"/>
            </w:tcBorders>
            <w:vAlign w:val="center"/>
          </w:tcPr>
          <w:p w:rsidR="00EE0566" w:rsidRPr="003B2D95" w:rsidRDefault="00EE0566" w:rsidP="003B2D95">
            <w:pPr>
              <w:snapToGrid w:val="0"/>
              <w:spacing w:after="0" w:line="240" w:lineRule="auto"/>
              <w:ind w:left="-108" w:right="-108"/>
              <w:jc w:val="center"/>
              <w:rPr>
                <w:rFonts w:ascii="Times New Roman" w:eastAsia="Times New Roman" w:hAnsi="Times New Roman"/>
                <w:b/>
                <w:bCs/>
                <w:i/>
                <w:iCs/>
                <w:sz w:val="20"/>
                <w:szCs w:val="20"/>
                <w:lang w:eastAsia="ru-RU"/>
              </w:rPr>
            </w:pPr>
            <w:r w:rsidRPr="003B2D95">
              <w:rPr>
                <w:rFonts w:ascii="Times New Roman" w:eastAsia="Times New Roman" w:hAnsi="Times New Roman"/>
                <w:b/>
                <w:bCs/>
                <w:i/>
                <w:iCs/>
                <w:sz w:val="20"/>
                <w:szCs w:val="20"/>
                <w:lang w:eastAsia="ru-RU"/>
              </w:rPr>
              <w:t>Итого:</w:t>
            </w:r>
          </w:p>
        </w:tc>
        <w:tc>
          <w:tcPr>
            <w:tcW w:w="889" w:type="pct"/>
            <w:tcBorders>
              <w:left w:val="single" w:sz="4" w:space="0" w:color="000000"/>
              <w:bottom w:val="single" w:sz="4" w:space="0" w:color="000000"/>
            </w:tcBorders>
            <w:vAlign w:val="center"/>
          </w:tcPr>
          <w:p w:rsidR="00EE0566" w:rsidRPr="003B2D95" w:rsidRDefault="00EE0566" w:rsidP="003B2D95">
            <w:pPr>
              <w:snapToGrid w:val="0"/>
              <w:spacing w:after="0" w:line="240" w:lineRule="auto"/>
              <w:ind w:left="-108" w:right="-108"/>
              <w:jc w:val="center"/>
              <w:rPr>
                <w:rFonts w:ascii="Times New Roman" w:eastAsia="Times New Roman" w:hAnsi="Times New Roman"/>
                <w:b/>
                <w:bCs/>
                <w:i/>
                <w:iCs/>
                <w:sz w:val="20"/>
                <w:szCs w:val="20"/>
                <w:lang w:eastAsia="ru-RU"/>
              </w:rPr>
            </w:pPr>
          </w:p>
        </w:tc>
        <w:tc>
          <w:tcPr>
            <w:tcW w:w="888" w:type="pct"/>
            <w:tcBorders>
              <w:left w:val="single" w:sz="4" w:space="0" w:color="000000"/>
              <w:bottom w:val="single" w:sz="4" w:space="0" w:color="000000"/>
            </w:tcBorders>
            <w:vAlign w:val="center"/>
          </w:tcPr>
          <w:p w:rsidR="00EE0566" w:rsidRPr="003B2D95" w:rsidRDefault="00EE0566" w:rsidP="003B2D95">
            <w:pPr>
              <w:snapToGrid w:val="0"/>
              <w:spacing w:after="0" w:line="240" w:lineRule="auto"/>
              <w:ind w:left="-108" w:right="-108"/>
              <w:jc w:val="center"/>
              <w:rPr>
                <w:rFonts w:ascii="Times New Roman" w:eastAsia="Times New Roman" w:hAnsi="Times New Roman"/>
                <w:b/>
                <w:bCs/>
                <w:i/>
                <w:iCs/>
                <w:sz w:val="20"/>
                <w:szCs w:val="20"/>
                <w:lang w:eastAsia="ru-RU"/>
              </w:rPr>
            </w:pPr>
          </w:p>
        </w:tc>
        <w:tc>
          <w:tcPr>
            <w:tcW w:w="1111" w:type="pct"/>
            <w:tcBorders>
              <w:left w:val="single" w:sz="4" w:space="0" w:color="000000"/>
              <w:bottom w:val="single" w:sz="4" w:space="0" w:color="000000"/>
            </w:tcBorders>
            <w:vAlign w:val="center"/>
          </w:tcPr>
          <w:p w:rsidR="00EE0566" w:rsidRPr="003B2D95" w:rsidRDefault="003321A0" w:rsidP="00CF2F6B">
            <w:pPr>
              <w:snapToGrid w:val="0"/>
              <w:spacing w:after="0" w:line="240" w:lineRule="auto"/>
              <w:ind w:left="-108" w:right="-108"/>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36,6</w:t>
            </w:r>
          </w:p>
        </w:tc>
        <w:tc>
          <w:tcPr>
            <w:tcW w:w="1167" w:type="pct"/>
            <w:tcBorders>
              <w:left w:val="single" w:sz="4" w:space="0" w:color="000000"/>
              <w:bottom w:val="single" w:sz="4" w:space="0" w:color="000000"/>
              <w:right w:val="single" w:sz="4" w:space="0" w:color="000000"/>
            </w:tcBorders>
            <w:vAlign w:val="center"/>
          </w:tcPr>
          <w:p w:rsidR="00EE0566" w:rsidRPr="003B2D95" w:rsidRDefault="003321A0" w:rsidP="003B2D95">
            <w:pPr>
              <w:snapToGrid w:val="0"/>
              <w:spacing w:after="0" w:line="240" w:lineRule="auto"/>
              <w:ind w:left="-108" w:right="-108"/>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43,96</w:t>
            </w:r>
          </w:p>
        </w:tc>
      </w:tr>
    </w:tbl>
    <w:p w:rsidR="00A85C62" w:rsidRPr="00A85C62" w:rsidRDefault="00A85C62" w:rsidP="007D5E3A">
      <w:pPr>
        <w:tabs>
          <w:tab w:val="left" w:pos="775"/>
        </w:tabs>
        <w:spacing w:after="0" w:line="240" w:lineRule="auto"/>
        <w:jc w:val="center"/>
        <w:rPr>
          <w:rFonts w:ascii="Times New Roman" w:eastAsia="Times New Roman" w:hAnsi="Times New Roman"/>
          <w:i/>
          <w:sz w:val="24"/>
          <w:szCs w:val="24"/>
          <w:lang w:eastAsia="ar-SA"/>
        </w:rPr>
      </w:pPr>
      <w:r w:rsidRPr="00A85C62">
        <w:rPr>
          <w:rFonts w:ascii="Times New Roman" w:eastAsia="Times New Roman" w:hAnsi="Times New Roman"/>
          <w:i/>
          <w:sz w:val="24"/>
          <w:szCs w:val="24"/>
          <w:lang w:eastAsia="ar-SA"/>
        </w:rPr>
        <w:t>Суммарные расходы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011"/>
        <w:gridCol w:w="3191"/>
      </w:tblGrid>
      <w:tr w:rsidR="00A85C62" w:rsidRPr="00A85C62" w:rsidTr="00150CFE">
        <w:tc>
          <w:tcPr>
            <w:tcW w:w="3369" w:type="dxa"/>
            <w:vMerge w:val="restart"/>
            <w:tcBorders>
              <w:top w:val="single" w:sz="4" w:space="0" w:color="auto"/>
              <w:left w:val="single" w:sz="4" w:space="0" w:color="auto"/>
              <w:bottom w:val="single" w:sz="4" w:space="0" w:color="auto"/>
              <w:right w:val="single" w:sz="4" w:space="0" w:color="auto"/>
            </w:tcBorders>
          </w:tcPr>
          <w:p w:rsidR="00A85C62" w:rsidRPr="00A85C62" w:rsidRDefault="00A85C62" w:rsidP="00A85C62">
            <w:pPr>
              <w:spacing w:after="0" w:line="240" w:lineRule="auto"/>
              <w:rPr>
                <w:rFonts w:ascii="Times New Roman" w:eastAsia="Times New Roman" w:hAnsi="Times New Roman"/>
                <w:sz w:val="24"/>
                <w:szCs w:val="24"/>
                <w:lang w:eastAsia="ru-RU"/>
              </w:rPr>
            </w:pPr>
          </w:p>
          <w:p w:rsidR="00A85C62" w:rsidRPr="00A85C62" w:rsidRDefault="00A85C62" w:rsidP="00A85C62">
            <w:pPr>
              <w:spacing w:after="0" w:line="240" w:lineRule="auto"/>
              <w:rPr>
                <w:rFonts w:ascii="Times New Roman" w:eastAsia="Times New Roman" w:hAnsi="Times New Roman"/>
                <w:sz w:val="24"/>
                <w:szCs w:val="24"/>
                <w:lang w:eastAsia="ru-RU"/>
              </w:rPr>
            </w:pPr>
            <w:r w:rsidRPr="00A85C62">
              <w:rPr>
                <w:rFonts w:ascii="Times New Roman" w:eastAsia="Times New Roman" w:hAnsi="Times New Roman"/>
                <w:color w:val="000000"/>
                <w:sz w:val="24"/>
                <w:szCs w:val="24"/>
                <w:lang w:eastAsia="ru-RU"/>
              </w:rPr>
              <w:t>Наименование потребителей</w:t>
            </w:r>
          </w:p>
        </w:tc>
        <w:tc>
          <w:tcPr>
            <w:tcW w:w="6202" w:type="dxa"/>
            <w:gridSpan w:val="2"/>
            <w:tcBorders>
              <w:top w:val="single" w:sz="4" w:space="0" w:color="auto"/>
              <w:left w:val="single" w:sz="4" w:space="0" w:color="auto"/>
              <w:bottom w:val="single" w:sz="4" w:space="0" w:color="auto"/>
              <w:right w:val="single" w:sz="4" w:space="0" w:color="auto"/>
            </w:tcBorders>
          </w:tcPr>
          <w:p w:rsidR="00A85C62" w:rsidRPr="00A85C62" w:rsidRDefault="00A85C62" w:rsidP="00A85C62">
            <w:pPr>
              <w:spacing w:after="0" w:line="240" w:lineRule="auto"/>
              <w:jc w:val="center"/>
              <w:rPr>
                <w:rFonts w:ascii="Times New Roman" w:eastAsia="Times New Roman" w:hAnsi="Times New Roman"/>
                <w:sz w:val="24"/>
                <w:szCs w:val="24"/>
                <w:lang w:eastAsia="ru-RU"/>
              </w:rPr>
            </w:pPr>
            <w:r w:rsidRPr="00A85C62">
              <w:rPr>
                <w:rFonts w:ascii="Times New Roman" w:eastAsia="Times New Roman" w:hAnsi="Times New Roman"/>
                <w:color w:val="000000"/>
                <w:sz w:val="24"/>
                <w:szCs w:val="24"/>
                <w:lang w:eastAsia="ru-RU"/>
              </w:rPr>
              <w:t>Расчетный срок</w:t>
            </w:r>
          </w:p>
        </w:tc>
      </w:tr>
      <w:tr w:rsidR="00A85C62" w:rsidRPr="00A85C62" w:rsidTr="00150CFE">
        <w:tc>
          <w:tcPr>
            <w:tcW w:w="3369" w:type="dxa"/>
            <w:vMerge/>
            <w:tcBorders>
              <w:top w:val="single" w:sz="4" w:space="0" w:color="auto"/>
              <w:left w:val="single" w:sz="4" w:space="0" w:color="auto"/>
              <w:bottom w:val="single" w:sz="4" w:space="0" w:color="auto"/>
              <w:right w:val="single" w:sz="4" w:space="0" w:color="auto"/>
            </w:tcBorders>
          </w:tcPr>
          <w:p w:rsidR="00A85C62" w:rsidRPr="00A85C62" w:rsidRDefault="00A85C62" w:rsidP="00A85C62">
            <w:pPr>
              <w:spacing w:after="0" w:line="240" w:lineRule="auto"/>
              <w:rPr>
                <w:rFonts w:ascii="Times New Roman" w:eastAsia="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rsidR="00A85C62" w:rsidRPr="00A85C62" w:rsidRDefault="00A85C62" w:rsidP="00A85C62">
            <w:pPr>
              <w:spacing w:after="0" w:line="240" w:lineRule="auto"/>
              <w:jc w:val="center"/>
              <w:rPr>
                <w:rFonts w:ascii="Times New Roman" w:eastAsia="Times New Roman" w:hAnsi="Times New Roman"/>
                <w:sz w:val="24"/>
                <w:szCs w:val="24"/>
                <w:lang w:eastAsia="ru-RU"/>
              </w:rPr>
            </w:pPr>
            <w:r w:rsidRPr="00A85C62">
              <w:rPr>
                <w:rFonts w:ascii="Times New Roman" w:eastAsia="Times New Roman" w:hAnsi="Times New Roman"/>
                <w:color w:val="000000"/>
                <w:sz w:val="24"/>
                <w:szCs w:val="24"/>
                <w:lang w:eastAsia="ru-RU"/>
              </w:rPr>
              <w:t>Среднесут. расход воды, м</w:t>
            </w:r>
            <w:r w:rsidRPr="00A85C62">
              <w:rPr>
                <w:rFonts w:ascii="Times New Roman" w:eastAsia="Times New Roman" w:hAnsi="Times New Roman"/>
                <w:color w:val="000000"/>
                <w:sz w:val="24"/>
                <w:szCs w:val="24"/>
                <w:vertAlign w:val="superscript"/>
                <w:lang w:eastAsia="ru-RU"/>
              </w:rPr>
              <w:t>3</w:t>
            </w:r>
            <w:r w:rsidRPr="00A85C62">
              <w:rPr>
                <w:rFonts w:ascii="Times New Roman" w:eastAsia="Times New Roman" w:hAnsi="Times New Roman"/>
                <w:color w:val="000000"/>
                <w:sz w:val="24"/>
                <w:szCs w:val="24"/>
                <w:lang w:eastAsia="ru-RU"/>
              </w:rPr>
              <w:t>/сут.</w:t>
            </w:r>
          </w:p>
        </w:tc>
        <w:tc>
          <w:tcPr>
            <w:tcW w:w="3191" w:type="dxa"/>
            <w:tcBorders>
              <w:top w:val="single" w:sz="4" w:space="0" w:color="auto"/>
              <w:left w:val="single" w:sz="4" w:space="0" w:color="auto"/>
              <w:bottom w:val="single" w:sz="4" w:space="0" w:color="auto"/>
              <w:right w:val="single" w:sz="4" w:space="0" w:color="auto"/>
            </w:tcBorders>
          </w:tcPr>
          <w:p w:rsidR="00A85C62" w:rsidRPr="00A85C62" w:rsidRDefault="00A85C62" w:rsidP="00A85C62">
            <w:pPr>
              <w:spacing w:after="0" w:line="240" w:lineRule="auto"/>
              <w:jc w:val="center"/>
              <w:rPr>
                <w:rFonts w:ascii="Times New Roman" w:eastAsia="Times New Roman" w:hAnsi="Times New Roman"/>
                <w:sz w:val="24"/>
                <w:szCs w:val="24"/>
                <w:lang w:eastAsia="ru-RU"/>
              </w:rPr>
            </w:pPr>
            <w:r w:rsidRPr="00A85C62">
              <w:rPr>
                <w:rFonts w:ascii="Times New Roman" w:eastAsia="Times New Roman" w:hAnsi="Times New Roman"/>
                <w:color w:val="000000"/>
                <w:sz w:val="24"/>
                <w:szCs w:val="24"/>
                <w:lang w:eastAsia="ru-RU"/>
              </w:rPr>
              <w:t>Maксимальный сут.расход воды, м</w:t>
            </w:r>
            <w:r w:rsidRPr="00A85C62">
              <w:rPr>
                <w:rFonts w:ascii="Times New Roman" w:eastAsia="Times New Roman" w:hAnsi="Times New Roman"/>
                <w:color w:val="000000"/>
                <w:sz w:val="24"/>
                <w:szCs w:val="24"/>
                <w:vertAlign w:val="superscript"/>
                <w:lang w:eastAsia="ru-RU"/>
              </w:rPr>
              <w:t>3</w:t>
            </w:r>
            <w:r w:rsidRPr="00A85C62">
              <w:rPr>
                <w:rFonts w:ascii="Times New Roman" w:eastAsia="Times New Roman" w:hAnsi="Times New Roman"/>
                <w:color w:val="000000"/>
                <w:sz w:val="24"/>
                <w:szCs w:val="24"/>
                <w:lang w:eastAsia="ru-RU"/>
              </w:rPr>
              <w:t>/сут.</w:t>
            </w:r>
          </w:p>
        </w:tc>
      </w:tr>
      <w:tr w:rsidR="00A85C62" w:rsidRPr="00A85C62" w:rsidTr="00150CFE">
        <w:tc>
          <w:tcPr>
            <w:tcW w:w="3369" w:type="dxa"/>
            <w:tcBorders>
              <w:top w:val="single" w:sz="4" w:space="0" w:color="auto"/>
              <w:left w:val="single" w:sz="4" w:space="0" w:color="auto"/>
              <w:bottom w:val="single" w:sz="4" w:space="0" w:color="auto"/>
              <w:right w:val="single" w:sz="4" w:space="0" w:color="auto"/>
            </w:tcBorders>
          </w:tcPr>
          <w:p w:rsidR="00A85C62" w:rsidRPr="00A85C62" w:rsidRDefault="00A85C62" w:rsidP="00A85C62">
            <w:pPr>
              <w:spacing w:after="0" w:line="240" w:lineRule="auto"/>
              <w:rPr>
                <w:rFonts w:ascii="Times New Roman" w:eastAsia="Times New Roman" w:hAnsi="Times New Roman"/>
                <w:sz w:val="24"/>
                <w:szCs w:val="24"/>
                <w:lang w:eastAsia="ru-RU"/>
              </w:rPr>
            </w:pPr>
            <w:r w:rsidRPr="00A85C62">
              <w:rPr>
                <w:rFonts w:ascii="Times New Roman" w:eastAsia="Times New Roman" w:hAnsi="Times New Roman"/>
                <w:color w:val="000000"/>
                <w:sz w:val="24"/>
                <w:szCs w:val="24"/>
                <w:lang w:eastAsia="ru-RU"/>
              </w:rPr>
              <w:t>Население</w:t>
            </w:r>
            <w:r w:rsidR="00BD2357">
              <w:rPr>
                <w:rFonts w:ascii="Times New Roman" w:eastAsia="Times New Roman" w:hAnsi="Times New Roman"/>
                <w:color w:val="000000"/>
                <w:sz w:val="24"/>
                <w:szCs w:val="24"/>
                <w:lang w:eastAsia="ru-RU"/>
              </w:rPr>
              <w:t xml:space="preserve">, </w:t>
            </w:r>
            <w:r w:rsidRPr="00A85C62">
              <w:rPr>
                <w:rFonts w:ascii="Times New Roman" w:eastAsia="Times New Roman" w:hAnsi="Times New Roman"/>
                <w:color w:val="000000"/>
                <w:sz w:val="24"/>
                <w:szCs w:val="24"/>
                <w:lang w:eastAsia="ru-RU"/>
              </w:rPr>
              <w:t xml:space="preserve"> </w:t>
            </w:r>
          </w:p>
        </w:tc>
        <w:tc>
          <w:tcPr>
            <w:tcW w:w="3011" w:type="dxa"/>
            <w:tcBorders>
              <w:top w:val="single" w:sz="4" w:space="0" w:color="auto"/>
              <w:left w:val="single" w:sz="4" w:space="0" w:color="auto"/>
              <w:bottom w:val="single" w:sz="4" w:space="0" w:color="auto"/>
              <w:right w:val="single" w:sz="4" w:space="0" w:color="auto"/>
            </w:tcBorders>
            <w:vAlign w:val="center"/>
          </w:tcPr>
          <w:p w:rsidR="00A85C62" w:rsidRPr="00A85C62" w:rsidRDefault="003321A0" w:rsidP="00A85C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28,1</w:t>
            </w:r>
          </w:p>
        </w:tc>
        <w:tc>
          <w:tcPr>
            <w:tcW w:w="3191" w:type="dxa"/>
            <w:tcBorders>
              <w:top w:val="single" w:sz="4" w:space="0" w:color="auto"/>
              <w:left w:val="single" w:sz="4" w:space="0" w:color="auto"/>
              <w:bottom w:val="single" w:sz="4" w:space="0" w:color="auto"/>
              <w:right w:val="single" w:sz="4" w:space="0" w:color="auto"/>
            </w:tcBorders>
            <w:vAlign w:val="center"/>
          </w:tcPr>
          <w:p w:rsidR="00A85C62" w:rsidRPr="00A85C62" w:rsidRDefault="003321A0" w:rsidP="00A85C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33,76</w:t>
            </w:r>
          </w:p>
        </w:tc>
      </w:tr>
      <w:tr w:rsidR="00A85C62" w:rsidRPr="00A85C62" w:rsidTr="00150CFE">
        <w:tc>
          <w:tcPr>
            <w:tcW w:w="3369" w:type="dxa"/>
            <w:tcBorders>
              <w:top w:val="single" w:sz="4" w:space="0" w:color="auto"/>
              <w:left w:val="single" w:sz="4" w:space="0" w:color="auto"/>
              <w:bottom w:val="single" w:sz="4" w:space="0" w:color="auto"/>
              <w:right w:val="single" w:sz="4" w:space="0" w:color="auto"/>
            </w:tcBorders>
          </w:tcPr>
          <w:p w:rsidR="00A85C62" w:rsidRPr="00A85C62" w:rsidRDefault="00A85C62" w:rsidP="00A85C62">
            <w:pPr>
              <w:spacing w:after="0" w:line="240" w:lineRule="auto"/>
              <w:rPr>
                <w:rFonts w:ascii="Times New Roman" w:eastAsia="Times New Roman" w:hAnsi="Times New Roman"/>
                <w:sz w:val="24"/>
                <w:szCs w:val="24"/>
                <w:lang w:eastAsia="ru-RU"/>
              </w:rPr>
            </w:pPr>
            <w:r w:rsidRPr="00A85C62">
              <w:rPr>
                <w:rFonts w:ascii="Times New Roman" w:eastAsia="Times New Roman" w:hAnsi="Times New Roman"/>
                <w:color w:val="000000"/>
                <w:sz w:val="24"/>
                <w:szCs w:val="24"/>
                <w:lang w:eastAsia="ru-RU"/>
              </w:rPr>
              <w:t>Поливочные нужды</w:t>
            </w:r>
          </w:p>
        </w:tc>
        <w:tc>
          <w:tcPr>
            <w:tcW w:w="3011" w:type="dxa"/>
            <w:tcBorders>
              <w:top w:val="single" w:sz="4" w:space="0" w:color="auto"/>
              <w:left w:val="single" w:sz="4" w:space="0" w:color="auto"/>
              <w:bottom w:val="single" w:sz="4" w:space="0" w:color="auto"/>
              <w:right w:val="single" w:sz="4" w:space="0" w:color="auto"/>
            </w:tcBorders>
            <w:vAlign w:val="center"/>
          </w:tcPr>
          <w:p w:rsidR="00A85C62" w:rsidRPr="00A85C62" w:rsidRDefault="0094509E" w:rsidP="00A85C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8,5</w:t>
            </w:r>
          </w:p>
        </w:tc>
        <w:tc>
          <w:tcPr>
            <w:tcW w:w="3191" w:type="dxa"/>
            <w:tcBorders>
              <w:top w:val="single" w:sz="4" w:space="0" w:color="auto"/>
              <w:left w:val="single" w:sz="4" w:space="0" w:color="auto"/>
              <w:bottom w:val="single" w:sz="4" w:space="0" w:color="auto"/>
              <w:right w:val="single" w:sz="4" w:space="0" w:color="auto"/>
            </w:tcBorders>
            <w:vAlign w:val="center"/>
          </w:tcPr>
          <w:p w:rsidR="00A85C62" w:rsidRPr="00A85C62" w:rsidRDefault="0094509E" w:rsidP="00A85C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10,2</w:t>
            </w:r>
          </w:p>
        </w:tc>
      </w:tr>
      <w:tr w:rsidR="00A85C62" w:rsidRPr="00A85C62" w:rsidTr="00150CFE">
        <w:tc>
          <w:tcPr>
            <w:tcW w:w="3369" w:type="dxa"/>
            <w:tcBorders>
              <w:top w:val="single" w:sz="4" w:space="0" w:color="auto"/>
              <w:left w:val="single" w:sz="4" w:space="0" w:color="auto"/>
              <w:bottom w:val="single" w:sz="4" w:space="0" w:color="auto"/>
              <w:right w:val="single" w:sz="4" w:space="0" w:color="auto"/>
            </w:tcBorders>
          </w:tcPr>
          <w:p w:rsidR="00A85C62" w:rsidRPr="00A85C62" w:rsidRDefault="00A85C62" w:rsidP="000A656C">
            <w:pPr>
              <w:spacing w:after="0" w:line="240" w:lineRule="auto"/>
              <w:rPr>
                <w:rFonts w:ascii="Times New Roman" w:eastAsia="Times New Roman" w:hAnsi="Times New Roman"/>
                <w:sz w:val="24"/>
                <w:szCs w:val="24"/>
                <w:lang w:eastAsia="ru-RU"/>
              </w:rPr>
            </w:pPr>
            <w:r w:rsidRPr="00A85C62">
              <w:rPr>
                <w:rFonts w:ascii="Times New Roman" w:eastAsia="Times New Roman" w:hAnsi="Times New Roman"/>
                <w:color w:val="000000"/>
                <w:sz w:val="24"/>
                <w:szCs w:val="24"/>
                <w:lang w:eastAsia="ru-RU"/>
              </w:rPr>
              <w:t>Коммунально-бытовые предприятия, обслуживающая население (1</w:t>
            </w:r>
            <w:r w:rsidR="000A656C">
              <w:rPr>
                <w:rFonts w:ascii="Times New Roman" w:eastAsia="Times New Roman" w:hAnsi="Times New Roman"/>
                <w:color w:val="000000"/>
                <w:sz w:val="24"/>
                <w:szCs w:val="24"/>
                <w:lang w:eastAsia="ru-RU"/>
              </w:rPr>
              <w:t>5</w:t>
            </w:r>
            <w:r w:rsidRPr="00A85C62">
              <w:rPr>
                <w:rFonts w:ascii="Times New Roman" w:eastAsia="Times New Roman" w:hAnsi="Times New Roman"/>
                <w:color w:val="000000"/>
                <w:sz w:val="24"/>
                <w:szCs w:val="24"/>
                <w:lang w:eastAsia="ru-RU"/>
              </w:rPr>
              <w:t>%)</w:t>
            </w:r>
          </w:p>
        </w:tc>
        <w:tc>
          <w:tcPr>
            <w:tcW w:w="3011" w:type="dxa"/>
            <w:tcBorders>
              <w:top w:val="single" w:sz="4" w:space="0" w:color="auto"/>
              <w:left w:val="single" w:sz="4" w:space="0" w:color="auto"/>
              <w:bottom w:val="single" w:sz="4" w:space="0" w:color="auto"/>
              <w:right w:val="single" w:sz="4" w:space="0" w:color="auto"/>
            </w:tcBorders>
            <w:vAlign w:val="center"/>
          </w:tcPr>
          <w:p w:rsidR="00A85C62" w:rsidRPr="00A85C62" w:rsidRDefault="00C95432" w:rsidP="009450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4,</w:t>
            </w:r>
            <w:r w:rsidR="0094509E">
              <w:rPr>
                <w:rFonts w:ascii="Times New Roman" w:eastAsia="Times New Roman" w:hAnsi="Times New Roman"/>
                <w:color w:val="000000"/>
                <w:sz w:val="24"/>
                <w:szCs w:val="24"/>
                <w:lang w:eastAsia="ru-RU"/>
              </w:rPr>
              <w:t>2</w:t>
            </w:r>
          </w:p>
        </w:tc>
        <w:tc>
          <w:tcPr>
            <w:tcW w:w="3191" w:type="dxa"/>
            <w:tcBorders>
              <w:top w:val="single" w:sz="4" w:space="0" w:color="auto"/>
              <w:left w:val="single" w:sz="4" w:space="0" w:color="auto"/>
              <w:bottom w:val="single" w:sz="4" w:space="0" w:color="auto"/>
              <w:right w:val="single" w:sz="4" w:space="0" w:color="auto"/>
            </w:tcBorders>
            <w:vAlign w:val="center"/>
          </w:tcPr>
          <w:p w:rsidR="00A85C62" w:rsidRPr="00A85C62" w:rsidRDefault="00C95432" w:rsidP="0094509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5,</w:t>
            </w:r>
            <w:r w:rsidR="0094509E">
              <w:rPr>
                <w:rFonts w:ascii="Times New Roman" w:eastAsia="Times New Roman" w:hAnsi="Times New Roman"/>
                <w:color w:val="000000"/>
                <w:sz w:val="24"/>
                <w:szCs w:val="24"/>
                <w:lang w:eastAsia="ru-RU"/>
              </w:rPr>
              <w:t>0</w:t>
            </w:r>
          </w:p>
        </w:tc>
      </w:tr>
      <w:tr w:rsidR="00A85C62" w:rsidRPr="00A85C62" w:rsidTr="00150CFE">
        <w:tc>
          <w:tcPr>
            <w:tcW w:w="3369" w:type="dxa"/>
            <w:tcBorders>
              <w:top w:val="single" w:sz="4" w:space="0" w:color="auto"/>
              <w:left w:val="single" w:sz="4" w:space="0" w:color="auto"/>
              <w:bottom w:val="single" w:sz="4" w:space="0" w:color="auto"/>
              <w:right w:val="single" w:sz="4" w:space="0" w:color="auto"/>
            </w:tcBorders>
          </w:tcPr>
          <w:p w:rsidR="00A85C62" w:rsidRPr="00A85C62" w:rsidRDefault="00A85C62" w:rsidP="00A85C62">
            <w:pPr>
              <w:spacing w:after="0" w:line="240" w:lineRule="auto"/>
              <w:rPr>
                <w:rFonts w:ascii="Times New Roman" w:eastAsia="Times New Roman" w:hAnsi="Times New Roman"/>
                <w:sz w:val="24"/>
                <w:szCs w:val="24"/>
                <w:lang w:eastAsia="ru-RU"/>
              </w:rPr>
            </w:pPr>
            <w:r w:rsidRPr="00A85C62">
              <w:rPr>
                <w:rFonts w:ascii="Times New Roman" w:eastAsia="Times New Roman" w:hAnsi="Times New Roman"/>
                <w:color w:val="000000"/>
                <w:sz w:val="24"/>
                <w:szCs w:val="24"/>
                <w:lang w:eastAsia="ru-RU"/>
              </w:rPr>
              <w:t>Итого</w:t>
            </w:r>
          </w:p>
        </w:tc>
        <w:tc>
          <w:tcPr>
            <w:tcW w:w="3011" w:type="dxa"/>
            <w:tcBorders>
              <w:top w:val="single" w:sz="4" w:space="0" w:color="auto"/>
              <w:left w:val="single" w:sz="4" w:space="0" w:color="auto"/>
              <w:bottom w:val="single" w:sz="4" w:space="0" w:color="auto"/>
              <w:right w:val="single" w:sz="4" w:space="0" w:color="auto"/>
            </w:tcBorders>
            <w:vAlign w:val="center"/>
          </w:tcPr>
          <w:p w:rsidR="00A85C62" w:rsidRPr="00A85C62" w:rsidRDefault="0094509E" w:rsidP="00A85C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color w:val="000000"/>
                <w:sz w:val="24"/>
                <w:szCs w:val="24"/>
                <w:lang w:eastAsia="ru-RU"/>
              </w:rPr>
              <w:t>40,8</w:t>
            </w:r>
          </w:p>
        </w:tc>
        <w:tc>
          <w:tcPr>
            <w:tcW w:w="3191" w:type="dxa"/>
            <w:tcBorders>
              <w:top w:val="single" w:sz="4" w:space="0" w:color="auto"/>
              <w:left w:val="single" w:sz="4" w:space="0" w:color="auto"/>
              <w:bottom w:val="single" w:sz="4" w:space="0" w:color="auto"/>
              <w:right w:val="single" w:sz="4" w:space="0" w:color="auto"/>
            </w:tcBorders>
            <w:vAlign w:val="center"/>
          </w:tcPr>
          <w:p w:rsidR="00A85C62" w:rsidRPr="00A85C62" w:rsidRDefault="00A76E5E" w:rsidP="00A85C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color w:val="000000"/>
                <w:sz w:val="24"/>
                <w:szCs w:val="24"/>
                <w:lang w:eastAsia="ru-RU"/>
              </w:rPr>
              <w:t>48,96</w:t>
            </w:r>
          </w:p>
        </w:tc>
      </w:tr>
    </w:tbl>
    <w:p w:rsidR="00652F8C" w:rsidRPr="00652F8C" w:rsidRDefault="00652F8C" w:rsidP="00652F8C">
      <w:pPr>
        <w:tabs>
          <w:tab w:val="left" w:pos="775"/>
        </w:tabs>
        <w:spacing w:after="0" w:line="240" w:lineRule="auto"/>
        <w:ind w:firstLine="540"/>
        <w:jc w:val="both"/>
        <w:rPr>
          <w:rFonts w:ascii="Times New Roman" w:eastAsia="Times New Roman" w:hAnsi="Times New Roman"/>
          <w:sz w:val="24"/>
          <w:szCs w:val="24"/>
          <w:lang w:eastAsia="ar-SA"/>
        </w:rPr>
      </w:pPr>
      <w:r w:rsidRPr="00652F8C">
        <w:rPr>
          <w:rFonts w:ascii="Times New Roman" w:eastAsia="Times New Roman" w:hAnsi="Times New Roman"/>
          <w:sz w:val="24"/>
          <w:szCs w:val="24"/>
          <w:lang w:eastAsia="ar-SA"/>
        </w:rPr>
        <w:t xml:space="preserve">Суммарный среднесуточный расход воды на расчетный срок составит </w:t>
      </w:r>
      <w:r w:rsidR="00A76E5E">
        <w:rPr>
          <w:rFonts w:ascii="Times New Roman" w:eastAsia="Times New Roman" w:hAnsi="Times New Roman"/>
          <w:sz w:val="24"/>
          <w:szCs w:val="24"/>
          <w:lang w:eastAsia="ar-SA"/>
        </w:rPr>
        <w:t>40,8</w:t>
      </w:r>
      <w:r w:rsidRPr="00652F8C">
        <w:rPr>
          <w:rFonts w:ascii="Times New Roman" w:eastAsia="Times New Roman" w:hAnsi="Times New Roman"/>
          <w:sz w:val="24"/>
          <w:szCs w:val="24"/>
          <w:lang w:eastAsia="ar-SA"/>
        </w:rPr>
        <w:t xml:space="preserve"> м</w:t>
      </w:r>
      <w:r w:rsidRPr="005F34AD">
        <w:rPr>
          <w:rFonts w:ascii="Times New Roman" w:eastAsia="Times New Roman" w:hAnsi="Times New Roman"/>
          <w:sz w:val="24"/>
          <w:szCs w:val="24"/>
          <w:vertAlign w:val="superscript"/>
          <w:lang w:eastAsia="ar-SA"/>
        </w:rPr>
        <w:t>3</w:t>
      </w:r>
      <w:r w:rsidRPr="00652F8C">
        <w:rPr>
          <w:rFonts w:ascii="Times New Roman" w:eastAsia="Times New Roman" w:hAnsi="Times New Roman"/>
          <w:sz w:val="24"/>
          <w:szCs w:val="24"/>
          <w:lang w:eastAsia="ar-SA"/>
        </w:rPr>
        <w:t>/сут.</w:t>
      </w:r>
    </w:p>
    <w:p w:rsidR="00111BD3" w:rsidRDefault="00BC4FF5" w:rsidP="00652F8C">
      <w:pPr>
        <w:tabs>
          <w:tab w:val="left" w:pos="775"/>
        </w:tabs>
        <w:spacing w:after="0" w:line="240" w:lineRule="auto"/>
        <w:ind w:firstLine="54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Генеральным планом </w:t>
      </w:r>
      <w:r w:rsidR="00A76E5E">
        <w:rPr>
          <w:rFonts w:ascii="Times New Roman" w:eastAsia="Times New Roman" w:hAnsi="Times New Roman"/>
          <w:sz w:val="24"/>
          <w:szCs w:val="24"/>
          <w:lang w:eastAsia="ar-SA"/>
        </w:rPr>
        <w:t xml:space="preserve">за расчетным сроком </w:t>
      </w:r>
      <w:r>
        <w:rPr>
          <w:rFonts w:ascii="Times New Roman" w:eastAsia="Times New Roman" w:hAnsi="Times New Roman"/>
          <w:sz w:val="24"/>
          <w:szCs w:val="24"/>
          <w:lang w:eastAsia="ar-SA"/>
        </w:rPr>
        <w:t xml:space="preserve">предлагается строительство </w:t>
      </w:r>
      <w:r w:rsidR="008B02AB">
        <w:rPr>
          <w:rFonts w:ascii="Times New Roman" w:eastAsia="Times New Roman" w:hAnsi="Times New Roman"/>
          <w:sz w:val="24"/>
          <w:szCs w:val="24"/>
          <w:lang w:eastAsia="ar-SA"/>
        </w:rPr>
        <w:t xml:space="preserve">резервного водозаборного </w:t>
      </w:r>
      <w:r w:rsidR="00195F91">
        <w:rPr>
          <w:rFonts w:ascii="Times New Roman" w:eastAsia="Times New Roman" w:hAnsi="Times New Roman"/>
          <w:sz w:val="24"/>
          <w:szCs w:val="24"/>
          <w:lang w:eastAsia="ar-SA"/>
        </w:rPr>
        <w:t>сооружени</w:t>
      </w:r>
      <w:r w:rsidR="008B02AB">
        <w:rPr>
          <w:rFonts w:ascii="Times New Roman" w:eastAsia="Times New Roman" w:hAnsi="Times New Roman"/>
          <w:sz w:val="24"/>
          <w:szCs w:val="24"/>
          <w:lang w:eastAsia="ar-SA"/>
        </w:rPr>
        <w:t>я</w:t>
      </w:r>
      <w:r w:rsidR="00195F91">
        <w:rPr>
          <w:rFonts w:ascii="Times New Roman" w:eastAsia="Times New Roman" w:hAnsi="Times New Roman"/>
          <w:sz w:val="24"/>
          <w:szCs w:val="24"/>
          <w:lang w:eastAsia="ar-SA"/>
        </w:rPr>
        <w:t xml:space="preserve"> </w:t>
      </w:r>
      <w:r w:rsidR="00C84D6E">
        <w:rPr>
          <w:rFonts w:ascii="Times New Roman" w:eastAsia="Times New Roman" w:hAnsi="Times New Roman"/>
          <w:sz w:val="24"/>
          <w:szCs w:val="24"/>
          <w:lang w:eastAsia="ar-SA"/>
        </w:rPr>
        <w:t>в комплексе с водоочистными сооружениями</w:t>
      </w:r>
      <w:r w:rsidR="008B02AB">
        <w:rPr>
          <w:rFonts w:ascii="Times New Roman" w:eastAsia="Times New Roman" w:hAnsi="Times New Roman"/>
          <w:sz w:val="24"/>
          <w:szCs w:val="24"/>
          <w:lang w:eastAsia="ar-SA"/>
        </w:rPr>
        <w:t xml:space="preserve"> в п. Северный</w:t>
      </w:r>
      <w:r w:rsidR="000A3073">
        <w:rPr>
          <w:rFonts w:ascii="Times New Roman" w:eastAsia="Times New Roman" w:hAnsi="Times New Roman"/>
          <w:sz w:val="24"/>
          <w:szCs w:val="24"/>
          <w:lang w:eastAsia="ar-SA"/>
        </w:rPr>
        <w:t xml:space="preserve">, </w:t>
      </w:r>
      <w:r w:rsidR="00111BD3" w:rsidRPr="00111BD3">
        <w:rPr>
          <w:rFonts w:ascii="Times New Roman" w:eastAsia="Times New Roman" w:hAnsi="Times New Roman"/>
          <w:sz w:val="24"/>
          <w:szCs w:val="24"/>
          <w:lang w:eastAsia="ar-SA"/>
        </w:rPr>
        <w:t>а также проектирование и строительство водопроводных сетей в п. Северный</w:t>
      </w:r>
      <w:r w:rsidR="00111BD3">
        <w:rPr>
          <w:rFonts w:ascii="Times New Roman" w:eastAsia="Times New Roman" w:hAnsi="Times New Roman"/>
          <w:sz w:val="24"/>
          <w:szCs w:val="24"/>
          <w:lang w:eastAsia="ar-SA"/>
        </w:rPr>
        <w:t xml:space="preserve">; на первую очередь генерального плана - </w:t>
      </w:r>
      <w:r w:rsidR="008B02AB">
        <w:rPr>
          <w:rFonts w:ascii="Times New Roman" w:eastAsia="Times New Roman" w:hAnsi="Times New Roman"/>
          <w:sz w:val="24"/>
          <w:szCs w:val="24"/>
          <w:lang w:eastAsia="ar-SA"/>
        </w:rPr>
        <w:t>строительство</w:t>
      </w:r>
      <w:r w:rsidR="000A3073">
        <w:rPr>
          <w:rFonts w:ascii="Times New Roman" w:eastAsia="Times New Roman" w:hAnsi="Times New Roman"/>
          <w:sz w:val="24"/>
          <w:szCs w:val="24"/>
          <w:lang w:eastAsia="ar-SA"/>
        </w:rPr>
        <w:t xml:space="preserve"> станци</w:t>
      </w:r>
      <w:r w:rsidR="008B02AB">
        <w:rPr>
          <w:rFonts w:ascii="Times New Roman" w:eastAsia="Times New Roman" w:hAnsi="Times New Roman"/>
          <w:sz w:val="24"/>
          <w:szCs w:val="24"/>
          <w:lang w:eastAsia="ar-SA"/>
        </w:rPr>
        <w:t>й</w:t>
      </w:r>
      <w:r w:rsidR="000A3073">
        <w:rPr>
          <w:rFonts w:ascii="Times New Roman" w:eastAsia="Times New Roman" w:hAnsi="Times New Roman"/>
          <w:sz w:val="24"/>
          <w:szCs w:val="24"/>
          <w:lang w:eastAsia="ar-SA"/>
        </w:rPr>
        <w:t xml:space="preserve"> водоподготовки в п. </w:t>
      </w:r>
      <w:r w:rsidR="008B02AB">
        <w:rPr>
          <w:rFonts w:ascii="Times New Roman" w:eastAsia="Times New Roman" w:hAnsi="Times New Roman"/>
          <w:sz w:val="24"/>
          <w:szCs w:val="24"/>
          <w:lang w:eastAsia="ar-SA"/>
        </w:rPr>
        <w:t>Северный и д. Светлая Протока</w:t>
      </w:r>
      <w:r w:rsidR="00111BD3">
        <w:rPr>
          <w:rFonts w:ascii="Times New Roman" w:eastAsia="Times New Roman" w:hAnsi="Times New Roman"/>
          <w:sz w:val="24"/>
          <w:szCs w:val="24"/>
          <w:lang w:eastAsia="ar-SA"/>
        </w:rPr>
        <w:t>.</w:t>
      </w:r>
    </w:p>
    <w:p w:rsidR="00652F8C" w:rsidRPr="00652F8C" w:rsidRDefault="0035679D" w:rsidP="00652F8C">
      <w:pPr>
        <w:tabs>
          <w:tab w:val="left" w:pos="775"/>
        </w:tabs>
        <w:spacing w:after="0" w:line="240" w:lineRule="auto"/>
        <w:ind w:firstLine="54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 xml:space="preserve"> </w:t>
      </w:r>
      <w:r w:rsidR="00652F8C" w:rsidRPr="00652F8C">
        <w:rPr>
          <w:rFonts w:ascii="Times New Roman" w:eastAsia="Times New Roman" w:hAnsi="Times New Roman"/>
          <w:sz w:val="24"/>
          <w:szCs w:val="24"/>
          <w:lang w:eastAsia="ar-SA"/>
        </w:rPr>
        <w:t xml:space="preserve">Водопроводная сеть проектируется кольцевой диаметрами </w:t>
      </w:r>
      <w:r w:rsidR="00BC4FF5">
        <w:rPr>
          <w:rFonts w:ascii="Times New Roman" w:eastAsia="Times New Roman" w:hAnsi="Times New Roman"/>
          <w:sz w:val="24"/>
          <w:szCs w:val="24"/>
          <w:lang w:eastAsia="ar-SA"/>
        </w:rPr>
        <w:t>100</w:t>
      </w:r>
      <w:r w:rsidR="00652F8C" w:rsidRPr="00652F8C">
        <w:rPr>
          <w:rFonts w:ascii="Times New Roman" w:eastAsia="Times New Roman" w:hAnsi="Times New Roman"/>
          <w:sz w:val="24"/>
          <w:szCs w:val="24"/>
          <w:lang w:eastAsia="ar-SA"/>
        </w:rPr>
        <w:t>-200 мм, с установкой на ней пожарных гидрантов и запорной арматуры.</w:t>
      </w:r>
    </w:p>
    <w:p w:rsidR="0090766B" w:rsidRDefault="00652F8C" w:rsidP="00656975">
      <w:pPr>
        <w:tabs>
          <w:tab w:val="left" w:pos="775"/>
        </w:tabs>
        <w:spacing w:after="0" w:line="240" w:lineRule="auto"/>
        <w:ind w:firstLine="540"/>
        <w:jc w:val="both"/>
        <w:rPr>
          <w:rFonts w:ascii="Times New Roman" w:eastAsia="Times New Roman" w:hAnsi="Times New Roman"/>
          <w:sz w:val="24"/>
          <w:szCs w:val="24"/>
          <w:lang w:eastAsia="ru-RU"/>
        </w:rPr>
      </w:pPr>
      <w:r w:rsidRPr="00652F8C">
        <w:rPr>
          <w:rFonts w:ascii="Times New Roman" w:eastAsia="Times New Roman" w:hAnsi="Times New Roman"/>
          <w:sz w:val="24"/>
          <w:szCs w:val="24"/>
          <w:lang w:eastAsia="ar-SA"/>
        </w:rPr>
        <w:t>Сети водопровода принимаются из стальных, чугунных или пластмассовых труб.</w:t>
      </w:r>
      <w:r w:rsidR="0036603D">
        <w:rPr>
          <w:rFonts w:ascii="Times New Roman" w:eastAsia="Times New Roman" w:hAnsi="Times New Roman"/>
          <w:sz w:val="24"/>
          <w:szCs w:val="24"/>
          <w:lang w:eastAsia="ar-SA"/>
        </w:rPr>
        <w:t xml:space="preserve"> </w:t>
      </w:r>
    </w:p>
    <w:p w:rsidR="00A33474" w:rsidRPr="009B0C68" w:rsidRDefault="008450FA" w:rsidP="00656975">
      <w:pPr>
        <w:tabs>
          <w:tab w:val="left" w:pos="775"/>
        </w:tabs>
        <w:spacing w:after="0" w:line="240" w:lineRule="auto"/>
        <w:ind w:firstLine="540"/>
        <w:jc w:val="both"/>
        <w:rPr>
          <w:rFonts w:ascii="Times New Roman" w:eastAsia="Times New Roman" w:hAnsi="Times New Roman"/>
          <w:sz w:val="24"/>
          <w:szCs w:val="24"/>
          <w:u w:val="single"/>
          <w:lang w:eastAsia="ar-SA"/>
        </w:rPr>
      </w:pPr>
      <w:r w:rsidRPr="009B0C68">
        <w:rPr>
          <w:rFonts w:ascii="Times New Roman" w:eastAsia="Times New Roman" w:hAnsi="Times New Roman"/>
          <w:sz w:val="24"/>
          <w:szCs w:val="24"/>
          <w:u w:val="single"/>
          <w:lang w:eastAsia="ar-SA"/>
        </w:rPr>
        <w:t>Расходы воды на п</w:t>
      </w:r>
      <w:r w:rsidR="00501C4E" w:rsidRPr="009B0C68">
        <w:rPr>
          <w:rFonts w:ascii="Times New Roman" w:eastAsia="Times New Roman" w:hAnsi="Times New Roman"/>
          <w:sz w:val="24"/>
          <w:szCs w:val="24"/>
          <w:u w:val="single"/>
          <w:lang w:eastAsia="ar-SA"/>
        </w:rPr>
        <w:t xml:space="preserve">ожаротушение </w:t>
      </w:r>
    </w:p>
    <w:p w:rsidR="008450FA" w:rsidRPr="00470466" w:rsidRDefault="008450FA" w:rsidP="00656975">
      <w:pPr>
        <w:tabs>
          <w:tab w:val="left" w:pos="775"/>
        </w:tabs>
        <w:spacing w:after="0" w:line="240" w:lineRule="auto"/>
        <w:ind w:firstLine="540"/>
        <w:jc w:val="both"/>
        <w:rPr>
          <w:rFonts w:ascii="Times New Roman" w:eastAsia="Times New Roman" w:hAnsi="Times New Roman"/>
          <w:sz w:val="24"/>
          <w:szCs w:val="24"/>
          <w:lang w:eastAsia="ar-SA"/>
        </w:rPr>
      </w:pPr>
      <w:r w:rsidRPr="00470466">
        <w:rPr>
          <w:rFonts w:ascii="Times New Roman" w:eastAsia="Times New Roman" w:hAnsi="Times New Roman"/>
          <w:sz w:val="24"/>
          <w:szCs w:val="24"/>
          <w:lang w:eastAsia="ar-SA"/>
        </w:rPr>
        <w:t>Противопожарный водопровод принимается объединенным с хозяйственно-питьевым.</w:t>
      </w:r>
      <w:r w:rsidR="0011575B" w:rsidRPr="00470466">
        <w:rPr>
          <w:rFonts w:ascii="Times New Roman" w:eastAsia="Times New Roman" w:hAnsi="Times New Roman"/>
          <w:sz w:val="24"/>
          <w:szCs w:val="24"/>
          <w:lang w:eastAsia="ar-SA"/>
        </w:rPr>
        <w:t xml:space="preserve"> </w:t>
      </w:r>
      <w:r w:rsidRPr="00470466">
        <w:rPr>
          <w:rFonts w:ascii="Times New Roman" w:eastAsia="Times New Roman" w:hAnsi="Times New Roman"/>
          <w:sz w:val="24"/>
          <w:szCs w:val="24"/>
          <w:lang w:eastAsia="ar-SA"/>
        </w:rPr>
        <w:t>Расходы воды для нужд пожаротушения населенных пунктов и количес</w:t>
      </w:r>
      <w:r w:rsidR="00470466">
        <w:rPr>
          <w:rFonts w:ascii="Times New Roman" w:eastAsia="Times New Roman" w:hAnsi="Times New Roman"/>
          <w:sz w:val="24"/>
          <w:szCs w:val="24"/>
          <w:lang w:eastAsia="ar-SA"/>
        </w:rPr>
        <w:t>тво одновременных пожаров в них</w:t>
      </w:r>
      <w:r w:rsidRPr="00470466">
        <w:rPr>
          <w:rFonts w:ascii="Times New Roman" w:eastAsia="Times New Roman" w:hAnsi="Times New Roman"/>
          <w:sz w:val="24"/>
          <w:szCs w:val="24"/>
          <w:lang w:eastAsia="ar-SA"/>
        </w:rPr>
        <w:t xml:space="preserve"> принимаются в соответствии со СНиП 2.04.02-84, СНиП 2.04.01-85*, СП 10.13130.2009, СП 8.13130.2009  «Системы противопожарной защиты. Источники наружного противопожарного водоснабжения. Требования пожарной безопасности».</w:t>
      </w:r>
    </w:p>
    <w:p w:rsidR="00E758F1" w:rsidRPr="00470466" w:rsidRDefault="00E758F1" w:rsidP="00656975">
      <w:pPr>
        <w:tabs>
          <w:tab w:val="left" w:pos="775"/>
        </w:tabs>
        <w:spacing w:after="0" w:line="240" w:lineRule="auto"/>
        <w:ind w:firstLine="540"/>
        <w:jc w:val="both"/>
        <w:rPr>
          <w:rFonts w:ascii="Times New Roman" w:eastAsia="Times New Roman" w:hAnsi="Times New Roman"/>
          <w:sz w:val="24"/>
          <w:szCs w:val="24"/>
          <w:lang w:eastAsia="ar-SA"/>
        </w:rPr>
      </w:pPr>
      <w:r w:rsidRPr="00470466">
        <w:rPr>
          <w:rFonts w:ascii="Times New Roman" w:eastAsia="Times New Roman" w:hAnsi="Times New Roman"/>
          <w:sz w:val="24"/>
          <w:szCs w:val="24"/>
          <w:lang w:eastAsia="ar-SA"/>
        </w:rPr>
        <w:t>Наружное пожаротушение осуществляется от пожарных гидрантов</w:t>
      </w:r>
      <w:r w:rsidR="00470466">
        <w:rPr>
          <w:rFonts w:ascii="Times New Roman" w:eastAsia="Times New Roman" w:hAnsi="Times New Roman"/>
          <w:sz w:val="24"/>
          <w:szCs w:val="24"/>
          <w:lang w:eastAsia="ar-SA"/>
        </w:rPr>
        <w:t>, кранов</w:t>
      </w:r>
      <w:r w:rsidR="00FB6BCB">
        <w:rPr>
          <w:rFonts w:ascii="Times New Roman" w:eastAsia="Times New Roman" w:hAnsi="Times New Roman"/>
          <w:sz w:val="24"/>
          <w:szCs w:val="24"/>
          <w:lang w:eastAsia="ar-SA"/>
        </w:rPr>
        <w:t>, пожарных водоемов и резервуаров.</w:t>
      </w:r>
    </w:p>
    <w:p w:rsidR="002112A3" w:rsidRDefault="002112A3" w:rsidP="002112A3">
      <w:pPr>
        <w:pStyle w:val="100"/>
      </w:pPr>
      <w:r>
        <w:t>Расход воды на наружное пожаротушение общественных зданий принят согласно табл. 6 СНиП 2.04.02-84* составляет 15 л/с.</w:t>
      </w:r>
    </w:p>
    <w:p w:rsidR="002112A3" w:rsidRDefault="009936A1" w:rsidP="002112A3">
      <w:pPr>
        <w:pStyle w:val="100"/>
      </w:pPr>
      <w:r>
        <w:t>Р</w:t>
      </w:r>
      <w:r w:rsidR="002112A3">
        <w:t xml:space="preserve">асчетное количество пожаров и расходы воды на пожаротушение в целом для системы централизованного водоснабжения </w:t>
      </w:r>
      <w:r w:rsidR="007C2156">
        <w:t>поселения</w:t>
      </w:r>
      <w:r w:rsidR="002112A3">
        <w:t>:</w:t>
      </w:r>
    </w:p>
    <w:p w:rsidR="002112A3" w:rsidRPr="00313DB7" w:rsidRDefault="002112A3" w:rsidP="009936A1">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13DB7">
        <w:rPr>
          <w:rFonts w:ascii="Times New Roman" w:eastAsia="Times New Roman" w:hAnsi="Times New Roman"/>
          <w:color w:val="000000"/>
          <w:sz w:val="24"/>
          <w:szCs w:val="24"/>
          <w:lang w:eastAsia="ru-RU"/>
        </w:rPr>
        <w:t xml:space="preserve">расчетное количество пожаров – </w:t>
      </w:r>
      <w:r w:rsidR="005C0E77">
        <w:rPr>
          <w:rFonts w:ascii="Times New Roman" w:eastAsia="Times New Roman" w:hAnsi="Times New Roman"/>
          <w:color w:val="000000"/>
          <w:sz w:val="24"/>
          <w:szCs w:val="24"/>
          <w:lang w:eastAsia="ru-RU"/>
        </w:rPr>
        <w:t>2</w:t>
      </w:r>
      <w:r w:rsidRPr="00313DB7">
        <w:rPr>
          <w:rFonts w:ascii="Times New Roman" w:eastAsia="Times New Roman" w:hAnsi="Times New Roman"/>
          <w:color w:val="000000"/>
          <w:sz w:val="24"/>
          <w:szCs w:val="24"/>
          <w:lang w:eastAsia="ru-RU"/>
        </w:rPr>
        <w:t>;</w:t>
      </w:r>
    </w:p>
    <w:p w:rsidR="002112A3" w:rsidRPr="00313DB7" w:rsidRDefault="002112A3" w:rsidP="009936A1">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13DB7">
        <w:rPr>
          <w:rFonts w:ascii="Times New Roman" w:eastAsia="Times New Roman" w:hAnsi="Times New Roman"/>
          <w:color w:val="000000"/>
          <w:sz w:val="24"/>
          <w:szCs w:val="24"/>
          <w:lang w:eastAsia="ru-RU"/>
        </w:rPr>
        <w:t>расход воды на наружное пожаротушение в населенн</w:t>
      </w:r>
      <w:r w:rsidR="004656AF">
        <w:rPr>
          <w:rFonts w:ascii="Times New Roman" w:eastAsia="Times New Roman" w:hAnsi="Times New Roman"/>
          <w:color w:val="000000"/>
          <w:sz w:val="24"/>
          <w:szCs w:val="24"/>
          <w:lang w:eastAsia="ru-RU"/>
        </w:rPr>
        <w:t>ых</w:t>
      </w:r>
      <w:r w:rsidRPr="00313DB7">
        <w:rPr>
          <w:rFonts w:ascii="Times New Roman" w:eastAsia="Times New Roman" w:hAnsi="Times New Roman"/>
          <w:color w:val="000000"/>
          <w:sz w:val="24"/>
          <w:szCs w:val="24"/>
          <w:lang w:eastAsia="ru-RU"/>
        </w:rPr>
        <w:t xml:space="preserve"> пункт</w:t>
      </w:r>
      <w:r w:rsidR="004656AF">
        <w:rPr>
          <w:rFonts w:ascii="Times New Roman" w:eastAsia="Times New Roman" w:hAnsi="Times New Roman"/>
          <w:color w:val="000000"/>
          <w:sz w:val="24"/>
          <w:szCs w:val="24"/>
          <w:lang w:eastAsia="ru-RU"/>
        </w:rPr>
        <w:t>ах</w:t>
      </w:r>
      <w:r w:rsidRPr="00313DB7">
        <w:rPr>
          <w:rFonts w:ascii="Times New Roman" w:eastAsia="Times New Roman" w:hAnsi="Times New Roman"/>
          <w:color w:val="000000"/>
          <w:sz w:val="24"/>
          <w:szCs w:val="24"/>
          <w:lang w:eastAsia="ru-RU"/>
        </w:rPr>
        <w:t xml:space="preserve"> – 2 х </w:t>
      </w:r>
      <w:r w:rsidR="005C0E77">
        <w:rPr>
          <w:rFonts w:ascii="Times New Roman" w:eastAsia="Times New Roman" w:hAnsi="Times New Roman"/>
          <w:color w:val="000000"/>
          <w:sz w:val="24"/>
          <w:szCs w:val="24"/>
          <w:lang w:eastAsia="ru-RU"/>
        </w:rPr>
        <w:t>5</w:t>
      </w:r>
      <w:r w:rsidRPr="00313DB7">
        <w:rPr>
          <w:rFonts w:ascii="Times New Roman" w:eastAsia="Times New Roman" w:hAnsi="Times New Roman"/>
          <w:color w:val="000000"/>
          <w:sz w:val="24"/>
          <w:szCs w:val="24"/>
          <w:lang w:eastAsia="ru-RU"/>
        </w:rPr>
        <w:t xml:space="preserve"> л/с</w:t>
      </w:r>
      <w:r w:rsidR="00484BAB">
        <w:rPr>
          <w:rFonts w:ascii="Times New Roman" w:eastAsia="Times New Roman" w:hAnsi="Times New Roman"/>
          <w:color w:val="000000"/>
          <w:sz w:val="24"/>
          <w:szCs w:val="24"/>
          <w:lang w:eastAsia="ru-RU"/>
        </w:rPr>
        <w:t>.</w:t>
      </w:r>
    </w:p>
    <w:p w:rsidR="008450FA" w:rsidRPr="005F0187" w:rsidRDefault="002112A3" w:rsidP="002112A3">
      <w:pPr>
        <w:pStyle w:val="100"/>
      </w:pPr>
      <w:r>
        <w:t>Продолжительность тушения пожара, согласно п. 2.2</w:t>
      </w:r>
      <w:r w:rsidR="00313DB7">
        <w:t>4 СНиП 2.04.02-84* принята 3 ча</w:t>
      </w:r>
      <w:r>
        <w:t>са; максимальный срок восстановления пожарного объема воды – 24 часа.</w:t>
      </w:r>
    </w:p>
    <w:p w:rsidR="001B455C" w:rsidRDefault="001B455C" w:rsidP="001B455C">
      <w:pPr>
        <w:pStyle w:val="100"/>
      </w:pPr>
      <w:r>
        <w:t>Расчетный объем воды на пожаротушение на пер</w:t>
      </w:r>
      <w:r w:rsidR="00900C93">
        <w:t>вую очередь и расчетный срок со</w:t>
      </w:r>
      <w:r>
        <w:t>ставляет:</w:t>
      </w:r>
    </w:p>
    <w:p w:rsidR="001B455C" w:rsidRDefault="00484BAB" w:rsidP="001B455C">
      <w:pPr>
        <w:pStyle w:val="100"/>
      </w:pPr>
      <w:r>
        <w:t xml:space="preserve">Q = t х </w:t>
      </w:r>
      <w:r w:rsidR="001B455C">
        <w:t>q</w:t>
      </w:r>
      <w:r w:rsidR="001B455C" w:rsidRPr="001B455C">
        <w:rPr>
          <w:vertAlign w:val="superscript"/>
        </w:rPr>
        <w:t>1</w:t>
      </w:r>
      <w:r w:rsidR="001B455C">
        <w:t xml:space="preserve"> х 3,6 = 3 </w:t>
      </w:r>
      <w:r w:rsidR="00D80B6A">
        <w:t>х</w:t>
      </w:r>
      <w:r w:rsidR="009936A1">
        <w:t xml:space="preserve"> </w:t>
      </w:r>
      <w:r w:rsidR="001B455C">
        <w:t>1</w:t>
      </w:r>
      <w:r w:rsidR="00603CCD">
        <w:t>0</w:t>
      </w:r>
      <w:r w:rsidR="001B455C">
        <w:t xml:space="preserve"> </w:t>
      </w:r>
      <w:r w:rsidR="00012BD5">
        <w:t>х</w:t>
      </w:r>
      <w:r w:rsidR="001B455C">
        <w:t xml:space="preserve"> 3,6 = </w:t>
      </w:r>
      <w:r w:rsidR="009936A1">
        <w:t>108</w:t>
      </w:r>
      <w:r w:rsidR="001B455C">
        <w:t xml:space="preserve"> м</w:t>
      </w:r>
      <w:r w:rsidR="001B455C" w:rsidRPr="001B455C">
        <w:rPr>
          <w:vertAlign w:val="superscript"/>
        </w:rPr>
        <w:t>3</w:t>
      </w:r>
    </w:p>
    <w:p w:rsidR="001B455C" w:rsidRDefault="00900C93" w:rsidP="001B455C">
      <w:pPr>
        <w:pStyle w:val="100"/>
      </w:pPr>
      <w:r>
        <w:t xml:space="preserve">Q – объем воды </w:t>
      </w:r>
      <w:r w:rsidR="001B455C">
        <w:t xml:space="preserve"> на пожаротушение, м</w:t>
      </w:r>
      <w:r w:rsidR="001B455C" w:rsidRPr="001B455C">
        <w:rPr>
          <w:vertAlign w:val="superscript"/>
        </w:rPr>
        <w:t>3</w:t>
      </w:r>
      <w:r w:rsidR="001B455C">
        <w:t>;</w:t>
      </w:r>
    </w:p>
    <w:p w:rsidR="001B455C" w:rsidRDefault="001B455C" w:rsidP="001B455C">
      <w:pPr>
        <w:pStyle w:val="100"/>
      </w:pPr>
      <w:r>
        <w:t>t – про</w:t>
      </w:r>
      <w:r w:rsidR="008C5F86">
        <w:t>должительность тушения пожара</w:t>
      </w:r>
      <w:r>
        <w:t xml:space="preserve"> = 3 часа;</w:t>
      </w:r>
    </w:p>
    <w:p w:rsidR="00311204" w:rsidRDefault="001B455C" w:rsidP="001B455C">
      <w:pPr>
        <w:pStyle w:val="100"/>
      </w:pPr>
      <w:r>
        <w:t>q</w:t>
      </w:r>
      <w:r w:rsidRPr="001B455C">
        <w:rPr>
          <w:vertAlign w:val="superscript"/>
        </w:rPr>
        <w:t>1</w:t>
      </w:r>
      <w:r>
        <w:t xml:space="preserve"> –</w:t>
      </w:r>
      <w:r w:rsidR="00311204" w:rsidRPr="00311204">
        <w:t xml:space="preserve"> расход воды на </w:t>
      </w:r>
      <w:r w:rsidR="00544831">
        <w:t xml:space="preserve">наружный </w:t>
      </w:r>
      <w:r w:rsidR="00311204" w:rsidRPr="00311204">
        <w:t>пожар в населенных пунктах, q</w:t>
      </w:r>
      <w:r w:rsidR="00E8083F">
        <w:rPr>
          <w:vertAlign w:val="superscript"/>
        </w:rPr>
        <w:t>1</w:t>
      </w:r>
      <w:r w:rsidR="00311204" w:rsidRPr="00311204">
        <w:t xml:space="preserve"> = </w:t>
      </w:r>
      <w:r w:rsidR="00544831">
        <w:t>1</w:t>
      </w:r>
      <w:r w:rsidR="00311204" w:rsidRPr="00311204">
        <w:t>0 л/с</w:t>
      </w:r>
      <w:r w:rsidR="00544831">
        <w:t>;</w:t>
      </w:r>
    </w:p>
    <w:p w:rsidR="00F70783" w:rsidRPr="009A44AF" w:rsidRDefault="001B455C" w:rsidP="001B455C">
      <w:pPr>
        <w:pStyle w:val="100"/>
      </w:pPr>
      <w:r>
        <w:t>3,6 – переводной коэффициент л/с в м</w:t>
      </w:r>
      <w:r w:rsidRPr="001B455C">
        <w:rPr>
          <w:vertAlign w:val="superscript"/>
        </w:rPr>
        <w:t>3</w:t>
      </w:r>
      <w:r>
        <w:t>/ч.</w:t>
      </w:r>
    </w:p>
    <w:p w:rsidR="00FB6BCB" w:rsidRPr="007F1D25" w:rsidRDefault="00FB6BCB" w:rsidP="007F1D25">
      <w:pPr>
        <w:pStyle w:val="100"/>
      </w:pPr>
      <w:bookmarkStart w:id="137" w:name="_Toc259712046"/>
    </w:p>
    <w:p w:rsidR="006E2B21" w:rsidRPr="007F1D25" w:rsidRDefault="006E2B21" w:rsidP="007F1D25">
      <w:pPr>
        <w:pStyle w:val="100"/>
        <w:rPr>
          <w:b/>
          <w:color w:val="auto"/>
        </w:rPr>
      </w:pPr>
      <w:r w:rsidRPr="007F1D25">
        <w:rPr>
          <w:b/>
          <w:color w:val="auto"/>
        </w:rPr>
        <w:t>Водоотведение</w:t>
      </w:r>
      <w:bookmarkEnd w:id="137"/>
    </w:p>
    <w:p w:rsidR="006E2B21" w:rsidRPr="009B0C68" w:rsidRDefault="006E2B21" w:rsidP="005904BA">
      <w:pPr>
        <w:pStyle w:val="100"/>
        <w:rPr>
          <w:rFonts w:eastAsia="Times New Roman"/>
          <w:u w:val="single"/>
          <w:lang w:eastAsia="ru-RU"/>
        </w:rPr>
      </w:pPr>
      <w:r w:rsidRPr="009B0C68">
        <w:rPr>
          <w:rFonts w:eastAsia="Times New Roman"/>
          <w:u w:val="single"/>
          <w:lang w:eastAsia="ru-RU"/>
        </w:rPr>
        <w:t>Нормы водоотведения и расчетные расходы сточных вод</w:t>
      </w:r>
    </w:p>
    <w:p w:rsidR="006E2B21" w:rsidRPr="005904BA" w:rsidRDefault="006E2B21" w:rsidP="005904BA">
      <w:pPr>
        <w:pStyle w:val="100"/>
      </w:pPr>
      <w:r w:rsidRPr="005904BA">
        <w:t xml:space="preserve">В соответствии с рекомендациями СНиП 2.04.03-85 пункт 2.1. расчетное удельное среднесуточное водоотведение бытовых сточных вод от жилых зданий принято равным расчетному среднесуточному водопотреблению без учета расхода воды на полив территорий и зеленых насаждений. </w:t>
      </w:r>
    </w:p>
    <w:p w:rsidR="006E2B21" w:rsidRDefault="006E2B21" w:rsidP="005904BA">
      <w:pPr>
        <w:pStyle w:val="100"/>
      </w:pPr>
      <w:r w:rsidRPr="005904BA">
        <w:t xml:space="preserve">Количество сточных вод от предприятий бытового обслуживания и неучтенные расходы приняты дополнительно в размере </w:t>
      </w:r>
      <w:r w:rsidR="00DD08B1">
        <w:t>15</w:t>
      </w:r>
      <w:r w:rsidRPr="005904BA">
        <w:t xml:space="preserve">% суммарного среднесуточного водоотведения. </w:t>
      </w:r>
    </w:p>
    <w:p w:rsidR="006E2B21" w:rsidRPr="007D5707" w:rsidRDefault="006E2B21" w:rsidP="000B3387">
      <w:pPr>
        <w:spacing w:after="0"/>
        <w:jc w:val="center"/>
        <w:rPr>
          <w:rFonts w:ascii="Times New Roman" w:eastAsia="Times New Roman" w:hAnsi="Times New Roman"/>
          <w:i/>
          <w:sz w:val="24"/>
          <w:szCs w:val="24"/>
          <w:lang w:eastAsia="ru-RU"/>
        </w:rPr>
      </w:pPr>
      <w:r w:rsidRPr="007D5707">
        <w:rPr>
          <w:rFonts w:ascii="Times New Roman" w:eastAsia="Times New Roman" w:hAnsi="Times New Roman"/>
          <w:i/>
          <w:sz w:val="24"/>
          <w:szCs w:val="24"/>
          <w:lang w:eastAsia="ru-RU"/>
        </w:rPr>
        <w:t>Сводная таблица водоот</w:t>
      </w:r>
      <w:r w:rsidR="001C27A2" w:rsidRPr="007D5707">
        <w:rPr>
          <w:rFonts w:ascii="Times New Roman" w:eastAsia="Times New Roman" w:hAnsi="Times New Roman"/>
          <w:i/>
          <w:sz w:val="24"/>
          <w:szCs w:val="24"/>
          <w:lang w:eastAsia="ru-RU"/>
        </w:rPr>
        <w:t xml:space="preserve">ведения </w:t>
      </w:r>
      <w:r w:rsidR="00E8083F">
        <w:rPr>
          <w:rFonts w:ascii="Times New Roman" w:eastAsia="Times New Roman" w:hAnsi="Times New Roman"/>
          <w:i/>
          <w:sz w:val="24"/>
          <w:szCs w:val="24"/>
          <w:lang w:eastAsia="ru-RU"/>
        </w:rPr>
        <w:t>Северного</w:t>
      </w:r>
      <w:r w:rsidR="005D20BA">
        <w:rPr>
          <w:rFonts w:ascii="Times New Roman" w:eastAsia="Times New Roman" w:hAnsi="Times New Roman"/>
          <w:i/>
          <w:sz w:val="24"/>
          <w:szCs w:val="24"/>
          <w:lang w:eastAsia="ru-RU"/>
        </w:rPr>
        <w:t xml:space="preserve"> сельского поселения</w:t>
      </w:r>
    </w:p>
    <w:tbl>
      <w:tblPr>
        <w:tblW w:w="5000" w:type="pct"/>
        <w:jc w:val="center"/>
        <w:tblLook w:val="0000" w:firstRow="0" w:lastRow="0" w:firstColumn="0" w:lastColumn="0" w:noHBand="0" w:noVBand="0"/>
      </w:tblPr>
      <w:tblGrid>
        <w:gridCol w:w="648"/>
        <w:gridCol w:w="3771"/>
        <w:gridCol w:w="2577"/>
        <w:gridCol w:w="2575"/>
      </w:tblGrid>
      <w:tr w:rsidR="00860384" w:rsidRPr="00FC306C" w:rsidTr="00272FBC">
        <w:tblPrEx>
          <w:tblCellMar>
            <w:top w:w="0" w:type="dxa"/>
            <w:bottom w:w="0" w:type="dxa"/>
          </w:tblCellMar>
        </w:tblPrEx>
        <w:trPr>
          <w:trHeight w:val="20"/>
          <w:tblHeader/>
          <w:jc w:val="center"/>
        </w:trPr>
        <w:tc>
          <w:tcPr>
            <w:tcW w:w="339" w:type="pct"/>
            <w:vMerge w:val="restart"/>
            <w:tcBorders>
              <w:top w:val="single" w:sz="6" w:space="0" w:color="auto"/>
              <w:left w:val="single" w:sz="6" w:space="0" w:color="auto"/>
              <w:right w:val="single" w:sz="6" w:space="0" w:color="auto"/>
            </w:tcBorders>
            <w:shd w:val="clear" w:color="auto" w:fill="auto"/>
            <w:vAlign w:val="center"/>
          </w:tcPr>
          <w:p w:rsidR="00860384" w:rsidRPr="007D5707" w:rsidRDefault="00860384" w:rsidP="00FC306C">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7D5707">
              <w:rPr>
                <w:rFonts w:ascii="Times New Roman" w:eastAsia="Times New Roman" w:hAnsi="Times New Roman"/>
                <w:color w:val="000000"/>
                <w:sz w:val="24"/>
                <w:szCs w:val="24"/>
                <w:lang w:eastAsia="ru-RU"/>
              </w:rPr>
              <w:t>№ п/п</w:t>
            </w:r>
          </w:p>
        </w:tc>
        <w:tc>
          <w:tcPr>
            <w:tcW w:w="1970" w:type="pct"/>
            <w:vMerge w:val="restart"/>
            <w:tcBorders>
              <w:top w:val="single" w:sz="6" w:space="0" w:color="auto"/>
              <w:left w:val="single" w:sz="6" w:space="0" w:color="auto"/>
              <w:right w:val="single" w:sz="6" w:space="0" w:color="auto"/>
            </w:tcBorders>
            <w:shd w:val="clear" w:color="auto" w:fill="auto"/>
            <w:vAlign w:val="center"/>
          </w:tcPr>
          <w:p w:rsidR="00860384" w:rsidRPr="007D5707" w:rsidRDefault="00860384" w:rsidP="00FC306C">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7D5707">
              <w:rPr>
                <w:rFonts w:ascii="Times New Roman" w:eastAsia="Times New Roman" w:hAnsi="Times New Roman"/>
                <w:color w:val="000000"/>
                <w:sz w:val="24"/>
                <w:szCs w:val="24"/>
                <w:lang w:eastAsia="ru-RU"/>
              </w:rPr>
              <w:t>Наименование</w:t>
            </w:r>
          </w:p>
        </w:tc>
        <w:tc>
          <w:tcPr>
            <w:tcW w:w="2691" w:type="pct"/>
            <w:gridSpan w:val="2"/>
            <w:tcBorders>
              <w:top w:val="single" w:sz="6" w:space="0" w:color="auto"/>
              <w:left w:val="single" w:sz="6" w:space="0" w:color="auto"/>
              <w:bottom w:val="single" w:sz="6" w:space="0" w:color="auto"/>
              <w:right w:val="single" w:sz="6" w:space="0" w:color="auto"/>
            </w:tcBorders>
            <w:shd w:val="clear" w:color="auto" w:fill="auto"/>
          </w:tcPr>
          <w:p w:rsidR="00860384" w:rsidRPr="00A85C62" w:rsidRDefault="00860384" w:rsidP="00272FBC">
            <w:pPr>
              <w:spacing w:after="0" w:line="240" w:lineRule="auto"/>
              <w:jc w:val="center"/>
              <w:rPr>
                <w:rFonts w:ascii="Times New Roman" w:eastAsia="Times New Roman" w:hAnsi="Times New Roman"/>
                <w:sz w:val="24"/>
                <w:szCs w:val="24"/>
                <w:lang w:eastAsia="ru-RU"/>
              </w:rPr>
            </w:pPr>
            <w:r w:rsidRPr="00A85C62">
              <w:rPr>
                <w:rFonts w:ascii="Times New Roman" w:eastAsia="Times New Roman" w:hAnsi="Times New Roman"/>
                <w:color w:val="000000"/>
                <w:sz w:val="24"/>
                <w:szCs w:val="24"/>
                <w:lang w:eastAsia="ru-RU"/>
              </w:rPr>
              <w:t>Расчетный срок</w:t>
            </w:r>
          </w:p>
        </w:tc>
      </w:tr>
      <w:tr w:rsidR="00860384" w:rsidRPr="00FC306C" w:rsidTr="00272FBC">
        <w:tblPrEx>
          <w:tblCellMar>
            <w:top w:w="0" w:type="dxa"/>
            <w:bottom w:w="0" w:type="dxa"/>
          </w:tblCellMar>
        </w:tblPrEx>
        <w:trPr>
          <w:trHeight w:val="20"/>
          <w:tblHeader/>
          <w:jc w:val="center"/>
        </w:trPr>
        <w:tc>
          <w:tcPr>
            <w:tcW w:w="339" w:type="pct"/>
            <w:vMerge/>
            <w:tcBorders>
              <w:left w:val="single" w:sz="6" w:space="0" w:color="auto"/>
              <w:bottom w:val="single" w:sz="6" w:space="0" w:color="auto"/>
              <w:right w:val="single" w:sz="6" w:space="0" w:color="auto"/>
            </w:tcBorders>
            <w:shd w:val="clear" w:color="auto" w:fill="auto"/>
            <w:vAlign w:val="center"/>
          </w:tcPr>
          <w:p w:rsidR="00860384" w:rsidRPr="007D5707" w:rsidRDefault="00860384" w:rsidP="00FC306C">
            <w:pPr>
              <w:autoSpaceDE w:val="0"/>
              <w:autoSpaceDN w:val="0"/>
              <w:adjustRightInd w:val="0"/>
              <w:spacing w:after="0" w:line="240" w:lineRule="auto"/>
              <w:jc w:val="center"/>
              <w:rPr>
                <w:rFonts w:ascii="Times New Roman" w:eastAsia="Times New Roman" w:hAnsi="Times New Roman"/>
                <w:color w:val="000000"/>
                <w:sz w:val="24"/>
                <w:szCs w:val="24"/>
                <w:lang w:eastAsia="ru-RU"/>
              </w:rPr>
            </w:pPr>
          </w:p>
        </w:tc>
        <w:tc>
          <w:tcPr>
            <w:tcW w:w="1970" w:type="pct"/>
            <w:vMerge/>
            <w:tcBorders>
              <w:left w:val="single" w:sz="6" w:space="0" w:color="auto"/>
              <w:bottom w:val="single" w:sz="6" w:space="0" w:color="auto"/>
              <w:right w:val="single" w:sz="6" w:space="0" w:color="auto"/>
            </w:tcBorders>
            <w:shd w:val="clear" w:color="auto" w:fill="auto"/>
            <w:vAlign w:val="center"/>
          </w:tcPr>
          <w:p w:rsidR="00860384" w:rsidRPr="007D5707" w:rsidRDefault="00860384" w:rsidP="00FC306C">
            <w:pPr>
              <w:autoSpaceDE w:val="0"/>
              <w:autoSpaceDN w:val="0"/>
              <w:adjustRightInd w:val="0"/>
              <w:spacing w:after="0" w:line="240" w:lineRule="auto"/>
              <w:jc w:val="center"/>
              <w:rPr>
                <w:rFonts w:ascii="Times New Roman" w:eastAsia="Times New Roman" w:hAnsi="Times New Roman"/>
                <w:color w:val="000000"/>
                <w:sz w:val="24"/>
                <w:szCs w:val="24"/>
                <w:lang w:eastAsia="ru-RU"/>
              </w:rPr>
            </w:pPr>
          </w:p>
        </w:tc>
        <w:tc>
          <w:tcPr>
            <w:tcW w:w="1346" w:type="pct"/>
            <w:tcBorders>
              <w:top w:val="single" w:sz="6" w:space="0" w:color="auto"/>
              <w:left w:val="single" w:sz="6" w:space="0" w:color="auto"/>
              <w:bottom w:val="single" w:sz="6" w:space="0" w:color="auto"/>
              <w:right w:val="single" w:sz="6" w:space="0" w:color="auto"/>
            </w:tcBorders>
            <w:shd w:val="clear" w:color="auto" w:fill="auto"/>
          </w:tcPr>
          <w:p w:rsidR="00860384" w:rsidRPr="00A85C62" w:rsidRDefault="00860384" w:rsidP="00272FBC">
            <w:pPr>
              <w:spacing w:after="0" w:line="240" w:lineRule="auto"/>
              <w:jc w:val="center"/>
              <w:rPr>
                <w:rFonts w:ascii="Times New Roman" w:eastAsia="Times New Roman" w:hAnsi="Times New Roman"/>
                <w:sz w:val="24"/>
                <w:szCs w:val="24"/>
                <w:lang w:eastAsia="ru-RU"/>
              </w:rPr>
            </w:pPr>
            <w:r w:rsidRPr="00A85C62">
              <w:rPr>
                <w:rFonts w:ascii="Times New Roman" w:eastAsia="Times New Roman" w:hAnsi="Times New Roman"/>
                <w:color w:val="000000"/>
                <w:sz w:val="24"/>
                <w:szCs w:val="24"/>
                <w:lang w:eastAsia="ru-RU"/>
              </w:rPr>
              <w:t>Среднесут. расход воды, м</w:t>
            </w:r>
            <w:r w:rsidRPr="00A85C62">
              <w:rPr>
                <w:rFonts w:ascii="Times New Roman" w:eastAsia="Times New Roman" w:hAnsi="Times New Roman"/>
                <w:color w:val="000000"/>
                <w:sz w:val="24"/>
                <w:szCs w:val="24"/>
                <w:vertAlign w:val="superscript"/>
                <w:lang w:eastAsia="ru-RU"/>
              </w:rPr>
              <w:t>3</w:t>
            </w:r>
            <w:r w:rsidRPr="00A85C62">
              <w:rPr>
                <w:rFonts w:ascii="Times New Roman" w:eastAsia="Times New Roman" w:hAnsi="Times New Roman"/>
                <w:color w:val="000000"/>
                <w:sz w:val="24"/>
                <w:szCs w:val="24"/>
                <w:lang w:eastAsia="ru-RU"/>
              </w:rPr>
              <w:t>/сут.</w:t>
            </w:r>
          </w:p>
        </w:tc>
        <w:tc>
          <w:tcPr>
            <w:tcW w:w="1345" w:type="pct"/>
            <w:tcBorders>
              <w:top w:val="single" w:sz="6" w:space="0" w:color="auto"/>
              <w:left w:val="single" w:sz="6" w:space="0" w:color="auto"/>
              <w:bottom w:val="single" w:sz="6" w:space="0" w:color="auto"/>
              <w:right w:val="single" w:sz="6" w:space="0" w:color="auto"/>
            </w:tcBorders>
            <w:shd w:val="clear" w:color="auto" w:fill="auto"/>
          </w:tcPr>
          <w:p w:rsidR="00860384" w:rsidRPr="00A85C62" w:rsidRDefault="00860384" w:rsidP="00272FBC">
            <w:pPr>
              <w:spacing w:after="0" w:line="240" w:lineRule="auto"/>
              <w:jc w:val="center"/>
              <w:rPr>
                <w:rFonts w:ascii="Times New Roman" w:eastAsia="Times New Roman" w:hAnsi="Times New Roman"/>
                <w:sz w:val="24"/>
                <w:szCs w:val="24"/>
                <w:lang w:eastAsia="ru-RU"/>
              </w:rPr>
            </w:pPr>
            <w:r w:rsidRPr="00A85C62">
              <w:rPr>
                <w:rFonts w:ascii="Times New Roman" w:eastAsia="Times New Roman" w:hAnsi="Times New Roman"/>
                <w:color w:val="000000"/>
                <w:sz w:val="24"/>
                <w:szCs w:val="24"/>
                <w:lang w:eastAsia="ru-RU"/>
              </w:rPr>
              <w:t>Maксимальный сут.расход воды, м</w:t>
            </w:r>
            <w:r w:rsidRPr="00A85C62">
              <w:rPr>
                <w:rFonts w:ascii="Times New Roman" w:eastAsia="Times New Roman" w:hAnsi="Times New Roman"/>
                <w:color w:val="000000"/>
                <w:sz w:val="24"/>
                <w:szCs w:val="24"/>
                <w:vertAlign w:val="superscript"/>
                <w:lang w:eastAsia="ru-RU"/>
              </w:rPr>
              <w:t>3</w:t>
            </w:r>
            <w:r w:rsidRPr="00A85C62">
              <w:rPr>
                <w:rFonts w:ascii="Times New Roman" w:eastAsia="Times New Roman" w:hAnsi="Times New Roman"/>
                <w:color w:val="000000"/>
                <w:sz w:val="24"/>
                <w:szCs w:val="24"/>
                <w:lang w:eastAsia="ru-RU"/>
              </w:rPr>
              <w:t>/сут.</w:t>
            </w:r>
          </w:p>
        </w:tc>
      </w:tr>
      <w:tr w:rsidR="00A97444" w:rsidRPr="001F173A" w:rsidTr="00272FBC">
        <w:tblPrEx>
          <w:tblCellMar>
            <w:top w:w="0" w:type="dxa"/>
            <w:bottom w:w="0" w:type="dxa"/>
          </w:tblCellMar>
        </w:tblPrEx>
        <w:trPr>
          <w:trHeight w:val="20"/>
          <w:jc w:val="center"/>
        </w:trPr>
        <w:tc>
          <w:tcPr>
            <w:tcW w:w="339" w:type="pct"/>
            <w:tcBorders>
              <w:top w:val="single" w:sz="6" w:space="0" w:color="auto"/>
              <w:left w:val="single" w:sz="6" w:space="0" w:color="auto"/>
              <w:bottom w:val="single" w:sz="6" w:space="0" w:color="auto"/>
              <w:right w:val="single" w:sz="6" w:space="0" w:color="auto"/>
            </w:tcBorders>
          </w:tcPr>
          <w:p w:rsidR="00A97444" w:rsidRPr="00A24753" w:rsidRDefault="00A97444" w:rsidP="00A24753">
            <w:pPr>
              <w:autoSpaceDE w:val="0"/>
              <w:autoSpaceDN w:val="0"/>
              <w:adjustRightInd w:val="0"/>
              <w:spacing w:after="0" w:line="240" w:lineRule="auto"/>
              <w:rPr>
                <w:rFonts w:ascii="Times New Roman" w:eastAsia="Times New Roman" w:hAnsi="Times New Roman"/>
                <w:color w:val="000000"/>
                <w:sz w:val="24"/>
                <w:szCs w:val="24"/>
                <w:lang w:eastAsia="ru-RU"/>
              </w:rPr>
            </w:pPr>
            <w:r w:rsidRPr="00A24753">
              <w:rPr>
                <w:rFonts w:ascii="Times New Roman" w:eastAsia="Times New Roman" w:hAnsi="Times New Roman"/>
                <w:color w:val="000000"/>
                <w:sz w:val="24"/>
                <w:szCs w:val="24"/>
                <w:lang w:eastAsia="ru-RU"/>
              </w:rPr>
              <w:t>1</w:t>
            </w:r>
          </w:p>
        </w:tc>
        <w:tc>
          <w:tcPr>
            <w:tcW w:w="1970" w:type="pct"/>
            <w:tcBorders>
              <w:top w:val="single" w:sz="6" w:space="0" w:color="auto"/>
              <w:left w:val="single" w:sz="6" w:space="0" w:color="auto"/>
              <w:bottom w:val="single" w:sz="6" w:space="0" w:color="auto"/>
              <w:right w:val="single" w:sz="6" w:space="0" w:color="auto"/>
            </w:tcBorders>
          </w:tcPr>
          <w:p w:rsidR="00A97444" w:rsidRPr="00A24753" w:rsidRDefault="00A97444" w:rsidP="00A24753">
            <w:pPr>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r w:rsidRPr="00A24753">
              <w:rPr>
                <w:rFonts w:ascii="Times New Roman" w:eastAsia="Times New Roman" w:hAnsi="Times New Roman"/>
                <w:color w:val="000000"/>
                <w:sz w:val="24"/>
                <w:szCs w:val="24"/>
                <w:lang w:eastAsia="ru-RU"/>
              </w:rPr>
              <w:t>озяйственно-бытовые стоки</w:t>
            </w:r>
            <w:r>
              <w:rPr>
                <w:rFonts w:ascii="Times New Roman" w:eastAsia="Times New Roman" w:hAnsi="Times New Roman"/>
                <w:color w:val="000000"/>
                <w:sz w:val="24"/>
                <w:szCs w:val="24"/>
                <w:lang w:eastAsia="ru-RU"/>
              </w:rPr>
              <w:t xml:space="preserve"> от жилой застройки</w:t>
            </w:r>
          </w:p>
        </w:tc>
        <w:tc>
          <w:tcPr>
            <w:tcW w:w="1346" w:type="pct"/>
            <w:tcBorders>
              <w:top w:val="single" w:sz="6" w:space="0" w:color="auto"/>
              <w:left w:val="single" w:sz="6" w:space="0" w:color="auto"/>
              <w:bottom w:val="single" w:sz="6" w:space="0" w:color="auto"/>
              <w:right w:val="single" w:sz="6" w:space="0" w:color="auto"/>
            </w:tcBorders>
            <w:vAlign w:val="center"/>
          </w:tcPr>
          <w:p w:rsidR="00A97444" w:rsidRPr="00A85C62" w:rsidRDefault="00D9127F" w:rsidP="00272FB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28,1</w:t>
            </w:r>
          </w:p>
        </w:tc>
        <w:tc>
          <w:tcPr>
            <w:tcW w:w="1345" w:type="pct"/>
            <w:tcBorders>
              <w:top w:val="single" w:sz="6" w:space="0" w:color="auto"/>
              <w:left w:val="single" w:sz="6" w:space="0" w:color="auto"/>
              <w:bottom w:val="single" w:sz="6" w:space="0" w:color="auto"/>
              <w:right w:val="single" w:sz="6" w:space="0" w:color="auto"/>
            </w:tcBorders>
            <w:vAlign w:val="center"/>
          </w:tcPr>
          <w:p w:rsidR="00A97444" w:rsidRPr="00A85C62" w:rsidRDefault="00D61C77" w:rsidP="00D9127F">
            <w:pPr>
              <w:spacing w:after="0" w:line="240" w:lineRule="auto"/>
              <w:jc w:val="center"/>
              <w:rPr>
                <w:rFonts w:ascii="Times New Roman" w:eastAsia="Times New Roman" w:hAnsi="Times New Roman"/>
                <w:sz w:val="24"/>
                <w:szCs w:val="24"/>
                <w:lang w:eastAsia="ru-RU"/>
              </w:rPr>
            </w:pPr>
            <w:r w:rsidRPr="00D61C77">
              <w:rPr>
                <w:rFonts w:ascii="Times New Roman" w:eastAsia="Times New Roman" w:hAnsi="Times New Roman"/>
                <w:sz w:val="24"/>
                <w:szCs w:val="24"/>
                <w:lang w:eastAsia="ru-RU"/>
              </w:rPr>
              <w:t>3</w:t>
            </w:r>
            <w:r w:rsidR="00D9127F">
              <w:rPr>
                <w:rFonts w:ascii="Times New Roman" w:eastAsia="Times New Roman" w:hAnsi="Times New Roman"/>
                <w:sz w:val="24"/>
                <w:szCs w:val="24"/>
                <w:lang w:eastAsia="ru-RU"/>
              </w:rPr>
              <w:t>3</w:t>
            </w:r>
            <w:r w:rsidRPr="00D61C77">
              <w:rPr>
                <w:rFonts w:ascii="Times New Roman" w:eastAsia="Times New Roman" w:hAnsi="Times New Roman"/>
                <w:sz w:val="24"/>
                <w:szCs w:val="24"/>
                <w:lang w:eastAsia="ru-RU"/>
              </w:rPr>
              <w:t>,76</w:t>
            </w:r>
          </w:p>
        </w:tc>
      </w:tr>
      <w:tr w:rsidR="006D6EEC" w:rsidRPr="001F173A" w:rsidTr="00F562D0">
        <w:tblPrEx>
          <w:tblCellMar>
            <w:top w:w="0" w:type="dxa"/>
            <w:bottom w:w="0" w:type="dxa"/>
          </w:tblCellMar>
        </w:tblPrEx>
        <w:trPr>
          <w:trHeight w:val="20"/>
          <w:jc w:val="center"/>
        </w:trPr>
        <w:tc>
          <w:tcPr>
            <w:tcW w:w="339" w:type="pct"/>
            <w:tcBorders>
              <w:top w:val="single" w:sz="6" w:space="0" w:color="auto"/>
              <w:left w:val="single" w:sz="6" w:space="0" w:color="auto"/>
              <w:bottom w:val="single" w:sz="6" w:space="0" w:color="auto"/>
              <w:right w:val="single" w:sz="6" w:space="0" w:color="auto"/>
            </w:tcBorders>
          </w:tcPr>
          <w:p w:rsidR="006D6EEC" w:rsidRPr="00A24753" w:rsidRDefault="006D6EEC" w:rsidP="00A24753">
            <w:pPr>
              <w:autoSpaceDE w:val="0"/>
              <w:autoSpaceDN w:val="0"/>
              <w:adjustRightInd w:val="0"/>
              <w:spacing w:after="0" w:line="240" w:lineRule="auto"/>
              <w:rPr>
                <w:rFonts w:ascii="Times New Roman" w:eastAsia="Times New Roman" w:hAnsi="Times New Roman"/>
                <w:color w:val="000000"/>
                <w:sz w:val="24"/>
                <w:szCs w:val="24"/>
                <w:lang w:eastAsia="ru-RU"/>
              </w:rPr>
            </w:pPr>
            <w:r w:rsidRPr="00A24753">
              <w:rPr>
                <w:rFonts w:ascii="Times New Roman" w:eastAsia="Times New Roman" w:hAnsi="Times New Roman"/>
                <w:color w:val="000000"/>
                <w:sz w:val="24"/>
                <w:szCs w:val="24"/>
                <w:lang w:eastAsia="ru-RU"/>
              </w:rPr>
              <w:t>2</w:t>
            </w:r>
          </w:p>
        </w:tc>
        <w:tc>
          <w:tcPr>
            <w:tcW w:w="1970" w:type="pct"/>
            <w:tcBorders>
              <w:top w:val="single" w:sz="6" w:space="0" w:color="auto"/>
              <w:left w:val="single" w:sz="6" w:space="0" w:color="auto"/>
              <w:bottom w:val="single" w:sz="6" w:space="0" w:color="auto"/>
              <w:right w:val="single" w:sz="6" w:space="0" w:color="auto"/>
            </w:tcBorders>
          </w:tcPr>
          <w:p w:rsidR="006D6EEC" w:rsidRPr="00A24753" w:rsidRDefault="006D6EEC" w:rsidP="00DD08B1">
            <w:pPr>
              <w:autoSpaceDE w:val="0"/>
              <w:autoSpaceDN w:val="0"/>
              <w:adjustRightInd w:val="0"/>
              <w:spacing w:after="0" w:line="240" w:lineRule="auto"/>
              <w:rPr>
                <w:rFonts w:ascii="Times New Roman" w:eastAsia="Times New Roman" w:hAnsi="Times New Roman"/>
                <w:color w:val="000000"/>
                <w:sz w:val="24"/>
                <w:szCs w:val="24"/>
                <w:lang w:eastAsia="ru-RU"/>
              </w:rPr>
            </w:pPr>
            <w:r w:rsidRPr="00C7754E">
              <w:rPr>
                <w:rFonts w:ascii="Times New Roman" w:eastAsia="Times New Roman" w:hAnsi="Times New Roman"/>
                <w:sz w:val="24"/>
                <w:szCs w:val="24"/>
                <w:lang w:eastAsia="ru-RU"/>
              </w:rPr>
              <w:t>предприятий бытового обслуживания и неучтенные расходы</w:t>
            </w:r>
            <w:r>
              <w:rPr>
                <w:rFonts w:ascii="Times New Roman" w:eastAsia="Times New Roman" w:hAnsi="Times New Roman"/>
                <w:sz w:val="24"/>
                <w:szCs w:val="24"/>
                <w:lang w:eastAsia="ru-RU"/>
              </w:rPr>
              <w:t xml:space="preserve"> 15%</w:t>
            </w:r>
          </w:p>
        </w:tc>
        <w:tc>
          <w:tcPr>
            <w:tcW w:w="1346" w:type="pct"/>
            <w:tcBorders>
              <w:top w:val="single" w:sz="6" w:space="0" w:color="auto"/>
              <w:left w:val="single" w:sz="6" w:space="0" w:color="auto"/>
              <w:bottom w:val="single" w:sz="6" w:space="0" w:color="auto"/>
              <w:right w:val="single" w:sz="6" w:space="0" w:color="auto"/>
            </w:tcBorders>
            <w:vAlign w:val="center"/>
          </w:tcPr>
          <w:p w:rsidR="006D6EEC" w:rsidRPr="00A85C62" w:rsidRDefault="006D6EEC" w:rsidP="00F562D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4,2</w:t>
            </w:r>
          </w:p>
        </w:tc>
        <w:tc>
          <w:tcPr>
            <w:tcW w:w="1345" w:type="pct"/>
            <w:tcBorders>
              <w:top w:val="single" w:sz="6" w:space="0" w:color="auto"/>
              <w:left w:val="single" w:sz="6" w:space="0" w:color="auto"/>
              <w:bottom w:val="single" w:sz="6" w:space="0" w:color="auto"/>
              <w:right w:val="single" w:sz="6" w:space="0" w:color="auto"/>
            </w:tcBorders>
            <w:vAlign w:val="center"/>
          </w:tcPr>
          <w:p w:rsidR="006D6EEC" w:rsidRPr="00A85C62" w:rsidRDefault="006D6EEC" w:rsidP="00F562D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5,0</w:t>
            </w:r>
          </w:p>
        </w:tc>
      </w:tr>
      <w:tr w:rsidR="006D6EEC" w:rsidRPr="001F173A" w:rsidTr="004C4BDE">
        <w:tblPrEx>
          <w:tblCellMar>
            <w:top w:w="0" w:type="dxa"/>
            <w:bottom w:w="0" w:type="dxa"/>
          </w:tblCellMar>
        </w:tblPrEx>
        <w:trPr>
          <w:trHeight w:val="20"/>
          <w:jc w:val="center"/>
        </w:trPr>
        <w:tc>
          <w:tcPr>
            <w:tcW w:w="2309" w:type="pct"/>
            <w:gridSpan w:val="2"/>
            <w:tcBorders>
              <w:top w:val="single" w:sz="6" w:space="0" w:color="auto"/>
              <w:left w:val="single" w:sz="6" w:space="0" w:color="auto"/>
              <w:bottom w:val="single" w:sz="6" w:space="0" w:color="auto"/>
              <w:right w:val="single" w:sz="6" w:space="0" w:color="auto"/>
            </w:tcBorders>
          </w:tcPr>
          <w:p w:rsidR="006D6EEC" w:rsidRPr="00A24753" w:rsidRDefault="006D6EEC" w:rsidP="00A24753">
            <w:pPr>
              <w:autoSpaceDE w:val="0"/>
              <w:autoSpaceDN w:val="0"/>
              <w:adjustRightInd w:val="0"/>
              <w:spacing w:after="0" w:line="240" w:lineRule="auto"/>
              <w:rPr>
                <w:rFonts w:ascii="Times New Roman" w:eastAsia="Times New Roman" w:hAnsi="Times New Roman"/>
                <w:color w:val="000000"/>
                <w:sz w:val="24"/>
                <w:szCs w:val="24"/>
                <w:lang w:eastAsia="ru-RU"/>
              </w:rPr>
            </w:pPr>
            <w:r w:rsidRPr="00A24753">
              <w:rPr>
                <w:rFonts w:ascii="Times New Roman" w:eastAsia="Times New Roman" w:hAnsi="Times New Roman"/>
                <w:color w:val="000000"/>
                <w:sz w:val="24"/>
                <w:szCs w:val="24"/>
                <w:lang w:eastAsia="ru-RU"/>
              </w:rPr>
              <w:t>Итого</w:t>
            </w:r>
          </w:p>
        </w:tc>
        <w:tc>
          <w:tcPr>
            <w:tcW w:w="1346" w:type="pct"/>
            <w:tcBorders>
              <w:top w:val="single" w:sz="6" w:space="0" w:color="auto"/>
              <w:left w:val="single" w:sz="6" w:space="0" w:color="auto"/>
              <w:bottom w:val="single" w:sz="6" w:space="0" w:color="auto"/>
              <w:right w:val="single" w:sz="6" w:space="0" w:color="auto"/>
            </w:tcBorders>
          </w:tcPr>
          <w:p w:rsidR="006D6EEC" w:rsidRPr="00F45D1A" w:rsidRDefault="006D6EEC" w:rsidP="00F45D1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32,3</w:t>
            </w:r>
          </w:p>
        </w:tc>
        <w:tc>
          <w:tcPr>
            <w:tcW w:w="1345" w:type="pct"/>
            <w:tcBorders>
              <w:top w:val="single" w:sz="6" w:space="0" w:color="auto"/>
              <w:left w:val="single" w:sz="6" w:space="0" w:color="auto"/>
              <w:bottom w:val="single" w:sz="6" w:space="0" w:color="auto"/>
              <w:right w:val="single" w:sz="6" w:space="0" w:color="auto"/>
            </w:tcBorders>
          </w:tcPr>
          <w:p w:rsidR="006D6EEC" w:rsidRPr="00F45D1A" w:rsidRDefault="006D6EEC" w:rsidP="00F45D1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38,76</w:t>
            </w:r>
          </w:p>
        </w:tc>
      </w:tr>
    </w:tbl>
    <w:p w:rsidR="00770DF3" w:rsidRDefault="00770DF3" w:rsidP="007206B0">
      <w:pPr>
        <w:pStyle w:val="100"/>
      </w:pPr>
      <w:r w:rsidRPr="007206B0">
        <w:lastRenderedPageBreak/>
        <w:t>Существующие приусадебные выгреба, сливные емкости должны быть реконструированы и выполнены из водонепроницаемых м</w:t>
      </w:r>
      <w:r w:rsidRPr="007206B0">
        <w:t>а</w:t>
      </w:r>
      <w:r w:rsidRPr="007206B0">
        <w:t xml:space="preserve">териалов с гидроизоляцией, а также оборудованы вентиляционными </w:t>
      </w:r>
      <w:r w:rsidR="007206B0" w:rsidRPr="007206B0">
        <w:t>установками</w:t>
      </w:r>
      <w:r w:rsidRPr="007206B0">
        <w:t xml:space="preserve">. </w:t>
      </w:r>
    </w:p>
    <w:p w:rsidR="00E13BF5" w:rsidRDefault="00E13BF5" w:rsidP="00E13BF5">
      <w:pPr>
        <w:pStyle w:val="100"/>
      </w:pPr>
      <w:r>
        <w:t xml:space="preserve">В </w:t>
      </w:r>
      <w:r w:rsidR="00C25E5A">
        <w:t>населенных пунктах поселения</w:t>
      </w:r>
      <w:r>
        <w:t xml:space="preserve"> предусматривается строительство автономных локальных и индивидуальных систем канализации.</w:t>
      </w:r>
    </w:p>
    <w:p w:rsidR="00E13BF5" w:rsidRDefault="00E13BF5" w:rsidP="00E13BF5">
      <w:pPr>
        <w:pStyle w:val="100"/>
      </w:pPr>
      <w:r>
        <w:t>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rsidR="00E13BF5" w:rsidRDefault="00E13BF5" w:rsidP="00E13BF5">
      <w:pPr>
        <w:pStyle w:val="100"/>
      </w:pPr>
      <w:r>
        <w:t>Локальные системы канализации имеют ряд преимуществ по сравнению с выгребными ямами:</w:t>
      </w:r>
    </w:p>
    <w:p w:rsidR="00E13BF5" w:rsidRPr="00E13BF5" w:rsidRDefault="00E13BF5" w:rsidP="000921B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E13BF5">
        <w:rPr>
          <w:rFonts w:ascii="Times New Roman" w:eastAsia="Times New Roman" w:hAnsi="Times New Roman"/>
          <w:color w:val="000000"/>
          <w:sz w:val="24"/>
          <w:szCs w:val="24"/>
          <w:lang w:eastAsia="ru-RU"/>
        </w:rPr>
        <w:t>высокая степень очистки сточных вод - 98%;</w:t>
      </w:r>
    </w:p>
    <w:p w:rsidR="00E13BF5" w:rsidRPr="00E13BF5" w:rsidRDefault="00E13BF5" w:rsidP="000921B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E13BF5">
        <w:rPr>
          <w:rFonts w:ascii="Times New Roman" w:eastAsia="Times New Roman" w:hAnsi="Times New Roman"/>
          <w:color w:val="000000"/>
          <w:sz w:val="24"/>
          <w:szCs w:val="24"/>
          <w:lang w:eastAsia="ru-RU"/>
        </w:rPr>
        <w:t>безопасность для окружающей среды;</w:t>
      </w:r>
    </w:p>
    <w:p w:rsidR="00E13BF5" w:rsidRPr="00E13BF5" w:rsidRDefault="00E13BF5" w:rsidP="000921B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E13BF5">
        <w:rPr>
          <w:rFonts w:ascii="Times New Roman" w:eastAsia="Times New Roman" w:hAnsi="Times New Roman"/>
          <w:color w:val="000000"/>
          <w:sz w:val="24"/>
          <w:szCs w:val="24"/>
          <w:lang w:eastAsia="ru-RU"/>
        </w:rPr>
        <w:t>отсутствие запахов, бесшумность, не требуется вызов ассенизационной машины;</w:t>
      </w:r>
    </w:p>
    <w:p w:rsidR="00E13BF5" w:rsidRPr="00E13BF5" w:rsidRDefault="00E13BF5" w:rsidP="000921B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E13BF5">
        <w:rPr>
          <w:rFonts w:ascii="Times New Roman" w:eastAsia="Times New Roman" w:hAnsi="Times New Roman"/>
          <w:color w:val="000000"/>
          <w:sz w:val="24"/>
          <w:szCs w:val="24"/>
          <w:lang w:eastAsia="ru-RU"/>
        </w:rPr>
        <w:t>компактность;</w:t>
      </w:r>
    </w:p>
    <w:p w:rsidR="00E13BF5" w:rsidRPr="00E13BF5" w:rsidRDefault="00E13BF5" w:rsidP="000921B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E13BF5">
        <w:rPr>
          <w:rFonts w:ascii="Times New Roman" w:eastAsia="Times New Roman" w:hAnsi="Times New Roman"/>
          <w:color w:val="000000"/>
          <w:sz w:val="24"/>
          <w:szCs w:val="24"/>
          <w:lang w:eastAsia="ru-RU"/>
        </w:rPr>
        <w:t>возможность использовать органические осадки из системы в качестве удобрения;</w:t>
      </w:r>
    </w:p>
    <w:p w:rsidR="00E13BF5" w:rsidRPr="00E13BF5" w:rsidRDefault="00E13BF5" w:rsidP="000921B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E13BF5">
        <w:rPr>
          <w:rFonts w:ascii="Times New Roman" w:eastAsia="Times New Roman" w:hAnsi="Times New Roman"/>
          <w:color w:val="000000"/>
          <w:sz w:val="24"/>
          <w:szCs w:val="24"/>
          <w:lang w:eastAsia="ru-RU"/>
        </w:rPr>
        <w:t>срок службы 50 лет и больше.</w:t>
      </w:r>
    </w:p>
    <w:p w:rsidR="00E13BF5" w:rsidRDefault="00E13BF5" w:rsidP="00E13BF5">
      <w:pPr>
        <w:pStyle w:val="100"/>
      </w:pPr>
      <w:r>
        <w:t xml:space="preserve">Принцип устройства автономной системы очистки сточных вод: </w:t>
      </w:r>
    </w:p>
    <w:p w:rsidR="00E13BF5" w:rsidRDefault="00E13BF5" w:rsidP="00E13BF5">
      <w:pPr>
        <w:pStyle w:val="100"/>
      </w:pPr>
      <w:r>
        <w:t>Локальные (автономные) очистные сооружения представляют собой емкость, разделенную перегородкой на два объема. Принцип действия установки основан на биологическом распаде органических веществ. Стоки после предварительной очистки в септике поступают через распределительную систему в первую камеру аэротенка, в которой происходит процесс принудительной аэрации, благодаря чему ускоряется биологический распад органических веществ. Для равномерного перемешивания потоков и подачи кислорода применяется наружный компрессор. Емкость такой камеры позволяет удерживать стоки в течение 20 часов.</w:t>
      </w:r>
    </w:p>
    <w:p w:rsidR="00E13BF5" w:rsidRDefault="00E13BF5" w:rsidP="00E13BF5">
      <w:pPr>
        <w:pStyle w:val="100"/>
      </w:pPr>
      <w:r>
        <w:t>Далее стоки поступают в другую часть аэротенка, где подвергаются окончательному насыщению кислородом, благодаря дисковому диффузору. Эта камера выполняет также роль вторичного отстойника для развития микрофлоры и активного ила. Здесь стоки удерживаются в течение 16 часов. Такая конфигурация позволяет создавать аэробные и анаэробные процессы, тем самым способствуя полной нитрификации и денитрификации (распад).</w:t>
      </w:r>
    </w:p>
    <w:p w:rsidR="00E13BF5" w:rsidRDefault="00E13BF5" w:rsidP="00E13BF5">
      <w:pPr>
        <w:pStyle w:val="100"/>
      </w:pPr>
      <w:r>
        <w:t>Для защиты от попадания взвешенных частиц на выходе из устройства устанавливается оконечный фильтр, обеспечивающий частичную денитрификацию стоков. Количество циклов и длительность процессов полностью автоматизированы.</w:t>
      </w:r>
    </w:p>
    <w:p w:rsidR="00E13BF5" w:rsidRDefault="00E13BF5" w:rsidP="00E13BF5">
      <w:pPr>
        <w:pStyle w:val="100"/>
      </w:pPr>
      <w:r>
        <w:t xml:space="preserve">Примеры автономных систем канализации: </w:t>
      </w:r>
    </w:p>
    <w:p w:rsidR="00E13BF5" w:rsidRPr="007D2BF5" w:rsidRDefault="00E13BF5" w:rsidP="000921B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7D2BF5">
        <w:rPr>
          <w:rFonts w:ascii="Times New Roman" w:eastAsia="Times New Roman" w:hAnsi="Times New Roman"/>
          <w:color w:val="000000"/>
          <w:sz w:val="24"/>
          <w:szCs w:val="24"/>
          <w:lang w:eastAsia="ru-RU"/>
        </w:rPr>
        <w:t>энергонезависимая автономная канализация Sotralentz Epurbloc;</w:t>
      </w:r>
    </w:p>
    <w:p w:rsidR="00E13BF5" w:rsidRPr="007D2BF5" w:rsidRDefault="00E13BF5" w:rsidP="000921B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7D2BF5">
        <w:rPr>
          <w:rFonts w:ascii="Times New Roman" w:eastAsia="Times New Roman" w:hAnsi="Times New Roman"/>
          <w:color w:val="000000"/>
          <w:sz w:val="24"/>
          <w:szCs w:val="24"/>
          <w:lang w:eastAsia="ru-RU"/>
        </w:rPr>
        <w:t>энергозависимая канализация BIO-UNO (Франция);</w:t>
      </w:r>
    </w:p>
    <w:p w:rsidR="00E13BF5" w:rsidRPr="007D2BF5" w:rsidRDefault="00E13BF5" w:rsidP="000921B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7D2BF5">
        <w:rPr>
          <w:rFonts w:ascii="Times New Roman" w:eastAsia="Times New Roman" w:hAnsi="Times New Roman"/>
          <w:color w:val="000000"/>
          <w:sz w:val="24"/>
          <w:szCs w:val="24"/>
          <w:lang w:eastAsia="ru-RU"/>
        </w:rPr>
        <w:t>энергозависимая автономная канализация, Тверь;</w:t>
      </w:r>
    </w:p>
    <w:p w:rsidR="00E13BF5" w:rsidRPr="007D2BF5" w:rsidRDefault="00E13BF5" w:rsidP="000921BC">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7D2BF5">
        <w:rPr>
          <w:rFonts w:ascii="Times New Roman" w:eastAsia="Times New Roman" w:hAnsi="Times New Roman"/>
          <w:color w:val="000000"/>
          <w:sz w:val="24"/>
          <w:szCs w:val="24"/>
          <w:lang w:eastAsia="ru-RU"/>
        </w:rPr>
        <w:t>энергозависимая автономная канализация, Биокси.</w:t>
      </w:r>
    </w:p>
    <w:p w:rsidR="00E13BF5" w:rsidRDefault="00E13BF5" w:rsidP="00E13BF5">
      <w:pPr>
        <w:pStyle w:val="100"/>
      </w:pPr>
      <w:r>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E13BF5" w:rsidRPr="007206B0" w:rsidRDefault="00E13BF5" w:rsidP="00E13BF5">
      <w:pPr>
        <w:pStyle w:val="100"/>
      </w:pPr>
      <w:r>
        <w:t>Различием локальных КОС от индивидуальных канализационных очистных сооружений является то, что локальные КОС используются для отвода сточных вод от группы объектов канализования, а индивидуальная система очистки устанавливается для канализации одного объекта.</w:t>
      </w:r>
    </w:p>
    <w:p w:rsidR="00770DF3" w:rsidRPr="007206B0" w:rsidRDefault="00770DF3" w:rsidP="007206B0">
      <w:pPr>
        <w:pStyle w:val="100"/>
      </w:pPr>
      <w:r w:rsidRPr="007206B0">
        <w:t>В целях сохранности чистоты водоемов необходимо очистку сточных вод перед сбросом в водоемы довести до уровня, отвечающего требованиям и нормам «Правил охраны поверхн</w:t>
      </w:r>
      <w:r w:rsidRPr="007206B0">
        <w:t>о</w:t>
      </w:r>
      <w:r w:rsidRPr="007206B0">
        <w:t>стных сточных вод от загрязнения сточными водами».</w:t>
      </w:r>
    </w:p>
    <w:p w:rsidR="00770DF3" w:rsidRPr="00416F9F" w:rsidRDefault="00770DF3" w:rsidP="00416F9F">
      <w:pPr>
        <w:pStyle w:val="100"/>
      </w:pPr>
      <w:r w:rsidRPr="007206B0">
        <w:lastRenderedPageBreak/>
        <w:t>На территориях, планируемых для развития животноводческих хозяйств, для отвода сточных вод должны быть предусмотр</w:t>
      </w:r>
      <w:r w:rsidRPr="007206B0">
        <w:t>е</w:t>
      </w:r>
      <w:r w:rsidRPr="007206B0">
        <w:t>ны канализационные сети и отстойники (септики) с последующим вывозом стоков на очистные сооружения</w:t>
      </w:r>
      <w:r w:rsidR="007206B0" w:rsidRPr="007206B0">
        <w:t>.</w:t>
      </w:r>
      <w:r w:rsidRPr="007206B0">
        <w:t xml:space="preserve"> </w:t>
      </w:r>
    </w:p>
    <w:p w:rsidR="00AA2017" w:rsidRDefault="00AA2017" w:rsidP="009B0C68">
      <w:pPr>
        <w:pStyle w:val="100"/>
        <w:rPr>
          <w:b/>
        </w:rPr>
      </w:pPr>
      <w:bookmarkStart w:id="138" w:name="_Toc259712047"/>
    </w:p>
    <w:p w:rsidR="006E2B21" w:rsidRPr="009B0C68" w:rsidRDefault="006E2B21" w:rsidP="009B0C68">
      <w:pPr>
        <w:pStyle w:val="100"/>
        <w:rPr>
          <w:b/>
        </w:rPr>
      </w:pPr>
      <w:r w:rsidRPr="009B0C68">
        <w:rPr>
          <w:b/>
        </w:rPr>
        <w:t>Электроснабжение</w:t>
      </w:r>
      <w:bookmarkEnd w:id="138"/>
    </w:p>
    <w:p w:rsidR="002A26DA" w:rsidRPr="009B0C68" w:rsidRDefault="002A26DA" w:rsidP="009B0C68">
      <w:pPr>
        <w:pStyle w:val="100"/>
      </w:pPr>
      <w:bookmarkStart w:id="139" w:name="_Toc259712048"/>
      <w:r w:rsidRPr="009B0C68">
        <w:t xml:space="preserve">Основная цель мероприятий по электроснабжению сельского поселения – создание комфортных условий проживания граждан, обеспечение деятельности предприятий и </w:t>
      </w:r>
      <w:r w:rsidR="00766C81" w:rsidRPr="009B0C68">
        <w:t xml:space="preserve">организаций </w:t>
      </w:r>
      <w:r w:rsidR="000921BC">
        <w:t>Северного</w:t>
      </w:r>
      <w:r w:rsidR="00766C81" w:rsidRPr="009B0C68">
        <w:t xml:space="preserve"> сельского поселения </w:t>
      </w:r>
      <w:r w:rsidRPr="009B0C68">
        <w:t>путем реконструкции электрических сетей и организации уличного освещения, приобретение оборудования (распределительные щиты, современные трансформаторы, счётчики расхода электроэнергии, уличные фонари и др.).</w:t>
      </w:r>
    </w:p>
    <w:p w:rsidR="002A26DA" w:rsidRPr="009B0C68" w:rsidRDefault="000921BC" w:rsidP="009B0C68">
      <w:pPr>
        <w:pStyle w:val="100"/>
      </w:pPr>
      <w:r>
        <w:t>Северное</w:t>
      </w:r>
      <w:r w:rsidR="002A26DA" w:rsidRPr="009B0C68">
        <w:t xml:space="preserve"> сельское поселение снабжается электроэнергией от </w:t>
      </w:r>
      <w:r w:rsidR="00773487">
        <w:t xml:space="preserve">трех </w:t>
      </w:r>
      <w:r w:rsidR="00F17F9C">
        <w:t xml:space="preserve">трансформаторных подстанций </w:t>
      </w:r>
      <w:r w:rsidR="00007621">
        <w:t>6/0,4 кВ</w:t>
      </w:r>
      <w:r w:rsidR="00E453FB">
        <w:t>;</w:t>
      </w:r>
      <w:r w:rsidR="002A26DA" w:rsidRPr="005E745E">
        <w:t xml:space="preserve"> </w:t>
      </w:r>
      <w:r w:rsidR="002A26DA" w:rsidRPr="00E84D99">
        <w:t>сеть 0,4 кВ выполнена воздушными линиями электропередач (ВЛ). Распр</w:t>
      </w:r>
      <w:r w:rsidR="002A26DA" w:rsidRPr="009B0C68">
        <w:t>еделительные сети на напряжении 0,4</w:t>
      </w:r>
      <w:r w:rsidR="00080721">
        <w:t xml:space="preserve"> </w:t>
      </w:r>
      <w:r w:rsidR="002A26DA" w:rsidRPr="009B0C68">
        <w:t>кВ, находятся в состоянии</w:t>
      </w:r>
      <w:r w:rsidR="00773487">
        <w:t>, требующем ремонта.</w:t>
      </w:r>
      <w:r w:rsidR="002A26DA" w:rsidRPr="009B0C68">
        <w:t xml:space="preserve"> </w:t>
      </w:r>
    </w:p>
    <w:p w:rsidR="002A26DA" w:rsidRDefault="002A26DA" w:rsidP="009B0C68">
      <w:pPr>
        <w:pStyle w:val="100"/>
      </w:pPr>
      <w:r w:rsidRPr="009B0C68">
        <w:t>Предусматривать строительство новых сетевых объектов в сельском поселении нецелесообразно, так как  уровень электропотребления на перспективу обеспечивается существующими электрическими сетями.</w:t>
      </w:r>
      <w:r w:rsidR="00542C93" w:rsidRPr="009B0C68">
        <w:t xml:space="preserve"> </w:t>
      </w:r>
      <w:r w:rsidR="002E5CF5">
        <w:t>Требуется приобретение ре</w:t>
      </w:r>
      <w:r w:rsidR="006D0102">
        <w:t>з</w:t>
      </w:r>
      <w:r w:rsidR="002E5CF5">
        <w:t>ервного дизельгенератора.</w:t>
      </w:r>
    </w:p>
    <w:p w:rsidR="002A26DA" w:rsidRPr="009B0C68" w:rsidRDefault="002A26DA" w:rsidP="009B0C68">
      <w:pPr>
        <w:pStyle w:val="100"/>
      </w:pPr>
      <w:r w:rsidRPr="009B0C68">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w:t>
      </w:r>
      <w:r w:rsidR="006F6A60">
        <w:t>,</w:t>
      </w:r>
      <w:r w:rsidRPr="009B0C68">
        <w:t xml:space="preserve"> и </w:t>
      </w:r>
      <w:r w:rsidR="006F6A60">
        <w:t xml:space="preserve">в соответствии с </w:t>
      </w:r>
      <w:r w:rsidRPr="009B0C68">
        <w:t>«Нормативом для определения расчетных электрических нагрузок», утвержденны</w:t>
      </w:r>
      <w:r w:rsidR="006F6A60">
        <w:t>м</w:t>
      </w:r>
      <w:r w:rsidRPr="009B0C68">
        <w:t xml:space="preserve"> приказом № 213 Минтопэнерго России 29 июля 1999 г. Указанны</w:t>
      </w:r>
      <w:r w:rsidR="00BA5F07">
        <w:t>й норматив</w:t>
      </w:r>
      <w:r w:rsidRPr="009B0C68">
        <w:t xml:space="preserve"> учитыва</w:t>
      </w:r>
      <w:r w:rsidR="00BA5F07">
        <w:t>е</w:t>
      </w:r>
      <w:r w:rsidRPr="009B0C68">
        <w:t>т изменения и дополнения «Инструкции по проектированию электрических сетей РД 34.20.185-94».</w:t>
      </w:r>
    </w:p>
    <w:p w:rsidR="002A26DA" w:rsidRPr="009B0C68" w:rsidRDefault="002A26DA" w:rsidP="009B0C68">
      <w:pPr>
        <w:pStyle w:val="100"/>
      </w:pPr>
      <w:r w:rsidRPr="009B0C68">
        <w:t>Нормы учитывают электропотребление жилыми и общественными зданиями, предприятиями коммунально-бытового обслуживания, систем</w:t>
      </w:r>
      <w:r w:rsidR="00D12152">
        <w:t>ами</w:t>
      </w:r>
      <w:r w:rsidRPr="009B0C68">
        <w:t xml:space="preserve"> отопления, внутридомово</w:t>
      </w:r>
      <w:r w:rsidR="00D12152">
        <w:t>го</w:t>
      </w:r>
      <w:r w:rsidRPr="009B0C68">
        <w:t xml:space="preserve"> и улично</w:t>
      </w:r>
      <w:r w:rsidR="00D12152">
        <w:t>го</w:t>
      </w:r>
      <w:r w:rsidRPr="009B0C68">
        <w:t xml:space="preserve"> освещени</w:t>
      </w:r>
      <w:r w:rsidR="00D12152">
        <w:t>я</w:t>
      </w:r>
      <w:r w:rsidRPr="009B0C68">
        <w:t>. В жилищном фонде предусматривается обеспечение наг</w:t>
      </w:r>
      <w:r w:rsidR="00D12152">
        <w:t>рузки освещения квартир (домов)</w:t>
      </w:r>
      <w:r w:rsidRPr="009B0C68">
        <w:t xml:space="preserve"> приборами малой мощности.</w:t>
      </w:r>
    </w:p>
    <w:p w:rsidR="002A26DA" w:rsidRPr="009B0C68" w:rsidRDefault="002A26DA" w:rsidP="002A26DA">
      <w:pPr>
        <w:pStyle w:val="100"/>
      </w:pPr>
      <w:r w:rsidRPr="009B0C68">
        <w:t xml:space="preserve">Нормы (РД 34.20.185-94) не учитывают осветительную и силовую нагрузку встроенных (пристроенных) помещений общественного назначения, нагрузки электроотопления, электроводонагревателей. </w:t>
      </w:r>
    </w:p>
    <w:p w:rsidR="002A26DA" w:rsidRPr="009B0C68" w:rsidRDefault="002A26DA" w:rsidP="002A26DA">
      <w:pPr>
        <w:pStyle w:val="100"/>
      </w:pPr>
      <w:r w:rsidRPr="00C03EB2">
        <w:t xml:space="preserve">Согласно нормативам укрупненный показатель удельной расчётной коммунально-бытовой нагрузки принят на первую очередь и расчётный срок для объектов капитального строительства на территории </w:t>
      </w:r>
      <w:r w:rsidR="00D777FF" w:rsidRPr="00C03EB2">
        <w:t>Северного</w:t>
      </w:r>
      <w:r w:rsidR="00F919E3" w:rsidRPr="00C03EB2">
        <w:t xml:space="preserve"> сельского поселения</w:t>
      </w:r>
      <w:r w:rsidRPr="00C03EB2">
        <w:t xml:space="preserve">, оборудованных стационарными электроплитами, </w:t>
      </w:r>
      <w:r w:rsidR="003000CA" w:rsidRPr="00C03EB2">
        <w:t>2750</w:t>
      </w:r>
      <w:r w:rsidR="003D1548" w:rsidRPr="00C03EB2">
        <w:t xml:space="preserve"> </w:t>
      </w:r>
      <w:r w:rsidRPr="00C03EB2">
        <w:t>кВт</w:t>
      </w:r>
      <w:r w:rsidR="00AD5C09">
        <w:t>.</w:t>
      </w:r>
      <w:r w:rsidRPr="00C03EB2">
        <w:t xml:space="preserve">ч/чел. в год при числе часов использования максимума электрической нагрузки </w:t>
      </w:r>
      <w:r w:rsidR="003000CA" w:rsidRPr="00C03EB2">
        <w:t>55</w:t>
      </w:r>
      <w:r w:rsidRPr="00C03EB2">
        <w:t xml:space="preserve">00 ч./год. Показатель удельной расчетной коммунально-бытовой нагрузки </w:t>
      </w:r>
      <w:r w:rsidR="00CF1384" w:rsidRPr="00C03EB2">
        <w:t>0,</w:t>
      </w:r>
      <w:r w:rsidR="003000CA" w:rsidRPr="00C03EB2">
        <w:t>49</w:t>
      </w:r>
      <w:r w:rsidRPr="00C03EB2">
        <w:t xml:space="preserve"> кВт на человека.</w:t>
      </w:r>
    </w:p>
    <w:p w:rsidR="004A44D2" w:rsidRDefault="004A44D2" w:rsidP="00C05736">
      <w:pPr>
        <w:pStyle w:val="100"/>
      </w:pPr>
      <w:r w:rsidRPr="004A44D2">
        <w:t xml:space="preserve">Электрические нагрузки </w:t>
      </w:r>
      <w:r w:rsidR="00F92A01" w:rsidRPr="00F92A01">
        <w:t xml:space="preserve">прочих потребителей </w:t>
      </w:r>
      <w:r w:rsidR="00766E45">
        <w:t>п</w:t>
      </w:r>
      <w:r>
        <w:t>оселения</w:t>
      </w:r>
      <w:r w:rsidRPr="004A44D2">
        <w:t xml:space="preserve"> приняты </w:t>
      </w:r>
      <w:r w:rsidR="00766E45">
        <w:t xml:space="preserve"> в количестве </w:t>
      </w:r>
      <w:r w:rsidR="00F414ED">
        <w:t>15</w:t>
      </w:r>
      <w:r w:rsidR="00766E45">
        <w:t>% от</w:t>
      </w:r>
      <w:r w:rsidR="00766E45" w:rsidRPr="00766E45">
        <w:t xml:space="preserve"> </w:t>
      </w:r>
      <w:r w:rsidR="00766E45">
        <w:t>н</w:t>
      </w:r>
      <w:r w:rsidR="00766E45" w:rsidRPr="00766E45">
        <w:t>ормы электропотребления жилищно-коммунального сектора</w:t>
      </w:r>
      <w:r w:rsidR="00766E45">
        <w:t>.</w:t>
      </w:r>
    </w:p>
    <w:p w:rsidR="00F77DEB" w:rsidRPr="00C05736" w:rsidRDefault="00F77DEB" w:rsidP="00C05736">
      <w:pPr>
        <w:pStyle w:val="100"/>
      </w:pPr>
      <w:r w:rsidRPr="00F77DEB">
        <w:t>Электрические нагрузки</w:t>
      </w:r>
      <w:r w:rsidR="00F948EF" w:rsidRPr="00F948EF">
        <w:t xml:space="preserve"> ОАО «Томскнефть» ВНК</w:t>
      </w:r>
      <w:r>
        <w:t xml:space="preserve"> в расчетах не приводятся ввиду отсутствия информации об объемах электропотребления данного объекта и </w:t>
      </w:r>
      <w:r w:rsidR="001F0427">
        <w:t>в связи с тем</w:t>
      </w:r>
      <w:r w:rsidR="00D779D1">
        <w:t>, что н</w:t>
      </w:r>
      <w:r w:rsidR="00D779D1" w:rsidRPr="00D779D1">
        <w:t xml:space="preserve">агрузки крупных промышленных потребителей и </w:t>
      </w:r>
      <w:r w:rsidR="00D779D1">
        <w:t>зон, питающих</w:t>
      </w:r>
      <w:r w:rsidR="00D779D1" w:rsidRPr="00D779D1">
        <w:t>ся, как правило, по своим линиям, определяются дополнительно (индивидуально) для каждого предприятия (промзоны) по проектам их развития и реконструкции или по анкетным данным.</w:t>
      </w:r>
    </w:p>
    <w:p w:rsidR="002C4F3C" w:rsidRDefault="002C4F3C" w:rsidP="002A26DA">
      <w:pPr>
        <w:spacing w:after="0" w:line="240" w:lineRule="auto"/>
        <w:ind w:firstLine="709"/>
        <w:jc w:val="center"/>
        <w:rPr>
          <w:rFonts w:ascii="Times New Roman" w:eastAsia="Times New Roman" w:hAnsi="Times New Roman"/>
          <w:i/>
          <w:sz w:val="24"/>
          <w:szCs w:val="24"/>
          <w:lang w:eastAsia="ru-RU"/>
        </w:rPr>
      </w:pPr>
    </w:p>
    <w:p w:rsidR="002C4F3C" w:rsidRDefault="002C4F3C" w:rsidP="002A26DA">
      <w:pPr>
        <w:spacing w:after="0" w:line="240" w:lineRule="auto"/>
        <w:ind w:firstLine="709"/>
        <w:jc w:val="center"/>
        <w:rPr>
          <w:rFonts w:ascii="Times New Roman" w:eastAsia="Times New Roman" w:hAnsi="Times New Roman"/>
          <w:i/>
          <w:sz w:val="24"/>
          <w:szCs w:val="24"/>
          <w:lang w:eastAsia="ru-RU"/>
        </w:rPr>
      </w:pPr>
    </w:p>
    <w:p w:rsidR="002C4F3C" w:rsidRDefault="002C4F3C" w:rsidP="002A26DA">
      <w:pPr>
        <w:spacing w:after="0" w:line="240" w:lineRule="auto"/>
        <w:ind w:firstLine="709"/>
        <w:jc w:val="center"/>
        <w:rPr>
          <w:rFonts w:ascii="Times New Roman" w:eastAsia="Times New Roman" w:hAnsi="Times New Roman"/>
          <w:i/>
          <w:sz w:val="24"/>
          <w:szCs w:val="24"/>
          <w:lang w:eastAsia="ru-RU"/>
        </w:rPr>
      </w:pPr>
    </w:p>
    <w:p w:rsidR="002C4F3C" w:rsidRDefault="002C4F3C" w:rsidP="002A26DA">
      <w:pPr>
        <w:spacing w:after="0" w:line="240" w:lineRule="auto"/>
        <w:ind w:firstLine="709"/>
        <w:jc w:val="center"/>
        <w:rPr>
          <w:rFonts w:ascii="Times New Roman" w:eastAsia="Times New Roman" w:hAnsi="Times New Roman"/>
          <w:i/>
          <w:sz w:val="24"/>
          <w:szCs w:val="24"/>
          <w:lang w:eastAsia="ru-RU"/>
        </w:rPr>
      </w:pPr>
    </w:p>
    <w:p w:rsidR="002C4F3C" w:rsidRDefault="002C4F3C" w:rsidP="002A26DA">
      <w:pPr>
        <w:spacing w:after="0" w:line="240" w:lineRule="auto"/>
        <w:ind w:firstLine="709"/>
        <w:jc w:val="center"/>
        <w:rPr>
          <w:rFonts w:ascii="Times New Roman" w:eastAsia="Times New Roman" w:hAnsi="Times New Roman"/>
          <w:i/>
          <w:sz w:val="24"/>
          <w:szCs w:val="24"/>
          <w:lang w:eastAsia="ru-RU"/>
        </w:rPr>
      </w:pPr>
    </w:p>
    <w:p w:rsidR="002C4F3C" w:rsidRDefault="002C4F3C" w:rsidP="002A26DA">
      <w:pPr>
        <w:spacing w:after="0" w:line="240" w:lineRule="auto"/>
        <w:ind w:firstLine="709"/>
        <w:jc w:val="center"/>
        <w:rPr>
          <w:rFonts w:ascii="Times New Roman" w:eastAsia="Times New Roman" w:hAnsi="Times New Roman"/>
          <w:i/>
          <w:sz w:val="24"/>
          <w:szCs w:val="24"/>
          <w:lang w:eastAsia="ru-RU"/>
        </w:rPr>
      </w:pPr>
    </w:p>
    <w:p w:rsidR="002A26DA" w:rsidRPr="00C05736" w:rsidRDefault="002A26DA" w:rsidP="002A26DA">
      <w:pPr>
        <w:spacing w:after="0" w:line="240" w:lineRule="auto"/>
        <w:ind w:firstLine="709"/>
        <w:jc w:val="center"/>
        <w:rPr>
          <w:rFonts w:ascii="Times New Roman" w:eastAsia="Times New Roman" w:hAnsi="Times New Roman"/>
          <w:i/>
          <w:sz w:val="24"/>
          <w:szCs w:val="24"/>
          <w:lang w:eastAsia="ru-RU"/>
        </w:rPr>
      </w:pPr>
      <w:r w:rsidRPr="00C05736">
        <w:rPr>
          <w:rFonts w:ascii="Times New Roman" w:eastAsia="Times New Roman" w:hAnsi="Times New Roman"/>
          <w:i/>
          <w:sz w:val="24"/>
          <w:szCs w:val="24"/>
          <w:lang w:eastAsia="ru-RU"/>
        </w:rPr>
        <w:lastRenderedPageBreak/>
        <w:t xml:space="preserve">Электрические нагрузки коммунально-бытовых потребителей </w:t>
      </w:r>
    </w:p>
    <w:tbl>
      <w:tblPr>
        <w:tblW w:w="4948" w:type="pct"/>
        <w:tblLook w:val="01E0" w:firstRow="1" w:lastRow="1" w:firstColumn="1" w:lastColumn="1" w:noHBand="0" w:noVBand="0"/>
      </w:tblPr>
      <w:tblGrid>
        <w:gridCol w:w="3328"/>
        <w:gridCol w:w="1837"/>
        <w:gridCol w:w="2171"/>
        <w:gridCol w:w="2135"/>
      </w:tblGrid>
      <w:tr w:rsidR="002A26DA" w:rsidRPr="00542C93" w:rsidTr="00C05736">
        <w:trPr>
          <w:trHeight w:val="822"/>
        </w:trPr>
        <w:tc>
          <w:tcPr>
            <w:tcW w:w="1757"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C05736" w:rsidRDefault="002A26DA" w:rsidP="001910DF">
            <w:pPr>
              <w:tabs>
                <w:tab w:val="left" w:pos="1375"/>
              </w:tabs>
              <w:spacing w:after="0" w:line="240" w:lineRule="auto"/>
              <w:jc w:val="center"/>
              <w:rPr>
                <w:rFonts w:ascii="TimesNewRomanPS-BoldMT" w:eastAsia="Times New Roman" w:hAnsi="TimesNewRomanPS-BoldMT" w:cs="TimesNewRomanPS-BoldMT"/>
                <w:bCs/>
                <w:sz w:val="24"/>
                <w:szCs w:val="24"/>
                <w:lang w:eastAsia="ru-RU"/>
              </w:rPr>
            </w:pPr>
          </w:p>
          <w:p w:rsidR="002A26DA" w:rsidRPr="00C05736" w:rsidRDefault="002A26DA" w:rsidP="001910DF">
            <w:pPr>
              <w:tabs>
                <w:tab w:val="left" w:pos="1375"/>
              </w:tabs>
              <w:spacing w:after="0" w:line="240" w:lineRule="auto"/>
              <w:jc w:val="center"/>
              <w:rPr>
                <w:rFonts w:ascii="TimesNewRomanPS-BoldMT" w:eastAsia="Times New Roman" w:hAnsi="TimesNewRomanPS-BoldMT" w:cs="TimesNewRomanPS-BoldMT"/>
                <w:bCs/>
                <w:sz w:val="24"/>
                <w:szCs w:val="24"/>
                <w:lang w:eastAsia="ru-RU"/>
              </w:rPr>
            </w:pPr>
            <w:r w:rsidRPr="00C05736">
              <w:rPr>
                <w:rFonts w:ascii="TimesNewRomanPS-BoldMT" w:eastAsia="Times New Roman" w:hAnsi="TimesNewRomanPS-BoldMT" w:cs="TimesNewRomanPS-BoldMT"/>
                <w:bCs/>
                <w:sz w:val="24"/>
                <w:szCs w:val="24"/>
                <w:lang w:eastAsia="ru-RU"/>
              </w:rPr>
              <w:t>Показатели</w:t>
            </w:r>
          </w:p>
          <w:p w:rsidR="002A26DA" w:rsidRPr="00C05736" w:rsidRDefault="002A26DA" w:rsidP="001910DF">
            <w:pPr>
              <w:tabs>
                <w:tab w:val="left" w:pos="1375"/>
              </w:tabs>
              <w:spacing w:after="0" w:line="240" w:lineRule="auto"/>
              <w:jc w:val="center"/>
              <w:rPr>
                <w:rFonts w:ascii="TimesNewRomanPS-BoldMT" w:eastAsia="Times New Roman" w:hAnsi="TimesNewRomanPS-BoldMT" w:cs="TimesNewRomanPS-BoldMT"/>
                <w:bCs/>
                <w:sz w:val="24"/>
                <w:szCs w:val="24"/>
                <w:lang w:eastAsia="ru-RU"/>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C05736" w:rsidRDefault="002A26DA" w:rsidP="001910DF">
            <w:pPr>
              <w:tabs>
                <w:tab w:val="left" w:pos="1375"/>
              </w:tabs>
              <w:spacing w:after="0" w:line="240" w:lineRule="auto"/>
              <w:jc w:val="center"/>
              <w:rPr>
                <w:rFonts w:ascii="TimesNewRomanPS-BoldMT" w:eastAsia="Times New Roman" w:hAnsi="TimesNewRomanPS-BoldMT" w:cs="TimesNewRomanPS-BoldMT"/>
                <w:bCs/>
                <w:sz w:val="24"/>
                <w:szCs w:val="24"/>
                <w:lang w:eastAsia="ru-RU"/>
              </w:rPr>
            </w:pPr>
            <w:r w:rsidRPr="00C05736">
              <w:rPr>
                <w:rFonts w:ascii="TimesNewRomanPS-BoldMT" w:eastAsia="Times New Roman" w:hAnsi="TimesNewRomanPS-BoldMT" w:cs="TimesNewRomanPS-BoldMT"/>
                <w:bCs/>
                <w:sz w:val="24"/>
                <w:szCs w:val="24"/>
                <w:lang w:eastAsia="ru-RU"/>
              </w:rPr>
              <w:t>Ед. измерения</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C05736" w:rsidRDefault="002A26DA" w:rsidP="001910DF">
            <w:pPr>
              <w:tabs>
                <w:tab w:val="left" w:pos="1375"/>
              </w:tabs>
              <w:spacing w:after="0" w:line="240" w:lineRule="auto"/>
              <w:jc w:val="center"/>
              <w:rPr>
                <w:rFonts w:ascii="TimesNewRomanPS-BoldMT" w:eastAsia="Times New Roman" w:hAnsi="TimesNewRomanPS-BoldMT" w:cs="TimesNewRomanPS-BoldMT"/>
                <w:bCs/>
                <w:sz w:val="24"/>
                <w:szCs w:val="24"/>
                <w:lang w:eastAsia="ru-RU"/>
              </w:rPr>
            </w:pPr>
            <w:r w:rsidRPr="00C05736">
              <w:rPr>
                <w:rFonts w:ascii="TimesNewRomanPS-BoldMT" w:eastAsia="Times New Roman" w:hAnsi="TimesNewRomanPS-BoldMT" w:cs="TimesNewRomanPS-BoldMT"/>
                <w:bCs/>
                <w:sz w:val="24"/>
                <w:szCs w:val="24"/>
                <w:lang w:eastAsia="ru-RU"/>
              </w:rPr>
              <w:t>1 очередь</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C05736" w:rsidRDefault="002A26DA" w:rsidP="001910DF">
            <w:pPr>
              <w:tabs>
                <w:tab w:val="left" w:pos="1375"/>
              </w:tabs>
              <w:spacing w:after="0" w:line="240" w:lineRule="auto"/>
              <w:jc w:val="center"/>
              <w:rPr>
                <w:rFonts w:ascii="TimesNewRomanPS-BoldMT" w:eastAsia="Times New Roman" w:hAnsi="TimesNewRomanPS-BoldMT" w:cs="TimesNewRomanPS-BoldMT"/>
                <w:bCs/>
                <w:sz w:val="24"/>
                <w:szCs w:val="24"/>
                <w:lang w:eastAsia="ru-RU"/>
              </w:rPr>
            </w:pPr>
            <w:r w:rsidRPr="00C05736">
              <w:rPr>
                <w:rFonts w:ascii="TimesNewRomanPS-BoldMT" w:eastAsia="Times New Roman" w:hAnsi="TimesNewRomanPS-BoldMT" w:cs="TimesNewRomanPS-BoldMT"/>
                <w:bCs/>
                <w:sz w:val="24"/>
                <w:szCs w:val="24"/>
                <w:lang w:eastAsia="ru-RU"/>
              </w:rPr>
              <w:t>Расчетный срок</w:t>
            </w:r>
          </w:p>
        </w:tc>
      </w:tr>
      <w:tr w:rsidR="002A26DA" w:rsidRPr="00542C93" w:rsidTr="001910DF">
        <w:trPr>
          <w:trHeight w:val="274"/>
        </w:trPr>
        <w:tc>
          <w:tcPr>
            <w:tcW w:w="1757"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542C93" w:rsidRDefault="002A26DA" w:rsidP="001910DF">
            <w:pPr>
              <w:tabs>
                <w:tab w:val="left" w:pos="1375"/>
              </w:tabs>
              <w:spacing w:after="0" w:line="240" w:lineRule="auto"/>
              <w:rPr>
                <w:rFonts w:ascii="TimesNewRomanPS-BoldMT" w:eastAsia="Times New Roman" w:hAnsi="TimesNewRomanPS-BoldMT" w:cs="TimesNewRomanPS-BoldMT"/>
                <w:bCs/>
                <w:sz w:val="24"/>
                <w:szCs w:val="24"/>
                <w:lang w:eastAsia="ru-RU"/>
              </w:rPr>
            </w:pPr>
            <w:r w:rsidRPr="00542C93">
              <w:rPr>
                <w:rFonts w:ascii="TimesNewRomanPS-BoldMT" w:eastAsia="Times New Roman" w:hAnsi="TimesNewRomanPS-BoldMT" w:cs="TimesNewRomanPS-BoldMT"/>
                <w:bCs/>
                <w:sz w:val="24"/>
                <w:szCs w:val="24"/>
                <w:lang w:eastAsia="ru-RU"/>
              </w:rPr>
              <w:t>Население</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542C93" w:rsidRDefault="002A26DA" w:rsidP="001910DF">
            <w:pPr>
              <w:tabs>
                <w:tab w:val="left" w:pos="1375"/>
              </w:tabs>
              <w:spacing w:after="0" w:line="240" w:lineRule="auto"/>
              <w:rPr>
                <w:rFonts w:ascii="TimesNewRomanPS-BoldMT" w:eastAsia="Times New Roman" w:hAnsi="TimesNewRomanPS-BoldMT" w:cs="TimesNewRomanPS-BoldMT"/>
                <w:bCs/>
                <w:sz w:val="24"/>
                <w:szCs w:val="24"/>
                <w:lang w:eastAsia="ru-RU"/>
              </w:rPr>
            </w:pPr>
            <w:r w:rsidRPr="00542C93">
              <w:rPr>
                <w:rFonts w:ascii="TimesNewRomanPS-BoldMT" w:eastAsia="Times New Roman" w:hAnsi="TimesNewRomanPS-BoldMT" w:cs="TimesNewRomanPS-BoldMT"/>
                <w:bCs/>
                <w:sz w:val="24"/>
                <w:szCs w:val="24"/>
                <w:lang w:eastAsia="ru-RU"/>
              </w:rPr>
              <w:t>чел</w:t>
            </w:r>
            <w:r w:rsidR="00F919E3" w:rsidRPr="00542C93">
              <w:rPr>
                <w:rFonts w:ascii="TimesNewRomanPS-BoldMT" w:eastAsia="Times New Roman" w:hAnsi="TimesNewRomanPS-BoldMT" w:cs="TimesNewRomanPS-BoldMT"/>
                <w:bCs/>
                <w:sz w:val="24"/>
                <w:szCs w:val="24"/>
                <w:lang w:eastAsia="ru-RU"/>
              </w:rPr>
              <w:t>.</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542C93" w:rsidRDefault="00AD5C09" w:rsidP="001910DF">
            <w:pPr>
              <w:tabs>
                <w:tab w:val="left" w:pos="1375"/>
              </w:tabs>
              <w:spacing w:after="0" w:line="240" w:lineRule="auto"/>
              <w:jc w:val="center"/>
              <w:rPr>
                <w:rFonts w:ascii="TimesNewRomanPS-BoldMT" w:eastAsia="Times New Roman" w:hAnsi="TimesNewRomanPS-BoldMT" w:cs="TimesNewRomanPS-BoldMT"/>
                <w:bCs/>
                <w:sz w:val="24"/>
                <w:szCs w:val="24"/>
                <w:lang w:eastAsia="ru-RU"/>
              </w:rPr>
            </w:pPr>
            <w:r>
              <w:rPr>
                <w:rFonts w:ascii="TimesNewRomanPS-BoldMT" w:eastAsia="Times New Roman" w:hAnsi="TimesNewRomanPS-BoldMT" w:cs="TimesNewRomanPS-BoldMT"/>
                <w:bCs/>
                <w:sz w:val="24"/>
                <w:szCs w:val="24"/>
                <w:lang w:eastAsia="ru-RU"/>
              </w:rPr>
              <w:t>161</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542C93" w:rsidRDefault="00AD5C09" w:rsidP="001910DF">
            <w:pPr>
              <w:tabs>
                <w:tab w:val="left" w:pos="1375"/>
              </w:tabs>
              <w:spacing w:after="0" w:line="240" w:lineRule="auto"/>
              <w:jc w:val="center"/>
              <w:rPr>
                <w:rFonts w:ascii="TimesNewRomanPS-BoldMT" w:eastAsia="Times New Roman" w:hAnsi="TimesNewRomanPS-BoldMT" w:cs="TimesNewRomanPS-BoldMT"/>
                <w:bCs/>
                <w:sz w:val="24"/>
                <w:szCs w:val="24"/>
                <w:lang w:eastAsia="ru-RU"/>
              </w:rPr>
            </w:pPr>
            <w:r>
              <w:rPr>
                <w:rFonts w:ascii="TimesNewRomanPS-BoldMT" w:eastAsia="Times New Roman" w:hAnsi="TimesNewRomanPS-BoldMT" w:cs="TimesNewRomanPS-BoldMT"/>
                <w:bCs/>
                <w:sz w:val="24"/>
                <w:szCs w:val="24"/>
                <w:lang w:eastAsia="ru-RU"/>
              </w:rPr>
              <w:t>170</w:t>
            </w:r>
          </w:p>
        </w:tc>
      </w:tr>
      <w:tr w:rsidR="002A26DA" w:rsidRPr="00542C93" w:rsidTr="001910DF">
        <w:trPr>
          <w:trHeight w:val="511"/>
        </w:trPr>
        <w:tc>
          <w:tcPr>
            <w:tcW w:w="1757"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542C93" w:rsidRDefault="002A26DA" w:rsidP="001910DF">
            <w:pPr>
              <w:tabs>
                <w:tab w:val="left" w:pos="1375"/>
              </w:tabs>
              <w:spacing w:after="0" w:line="240" w:lineRule="auto"/>
              <w:rPr>
                <w:rFonts w:ascii="TimesNewRomanPS-BoldMT" w:eastAsia="Times New Roman" w:hAnsi="TimesNewRomanPS-BoldMT" w:cs="TimesNewRomanPS-BoldMT"/>
                <w:bCs/>
                <w:sz w:val="24"/>
                <w:szCs w:val="24"/>
                <w:lang w:eastAsia="ru-RU"/>
              </w:rPr>
            </w:pPr>
            <w:r w:rsidRPr="00542C93">
              <w:rPr>
                <w:rFonts w:ascii="TimesNewRomanPS-BoldMT" w:eastAsia="Times New Roman" w:hAnsi="TimesNewRomanPS-BoldMT" w:cs="TimesNewRomanPS-BoldMT"/>
                <w:bCs/>
                <w:sz w:val="24"/>
                <w:szCs w:val="24"/>
                <w:lang w:eastAsia="ru-RU"/>
              </w:rPr>
              <w:t>Годовое электропотребление/ Максимальная электрическая нагрузка (жилой фонд)</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542C93" w:rsidRDefault="00F919E3" w:rsidP="001910DF">
            <w:pPr>
              <w:tabs>
                <w:tab w:val="left" w:pos="1375"/>
              </w:tabs>
              <w:spacing w:after="0" w:line="240" w:lineRule="auto"/>
              <w:rPr>
                <w:rFonts w:ascii="TimesNewRomanPS-BoldMT" w:eastAsia="Times New Roman" w:hAnsi="TimesNewRomanPS-BoldMT" w:cs="TimesNewRomanPS-BoldMT"/>
                <w:bCs/>
                <w:sz w:val="24"/>
                <w:szCs w:val="24"/>
                <w:lang w:eastAsia="ru-RU"/>
              </w:rPr>
            </w:pPr>
            <w:r w:rsidRPr="00542C93">
              <w:rPr>
                <w:rFonts w:ascii="TimesNewRomanPS-BoldMT" w:eastAsia="Times New Roman" w:hAnsi="TimesNewRomanPS-BoldMT" w:cs="TimesNewRomanPS-BoldMT"/>
                <w:bCs/>
                <w:sz w:val="24"/>
                <w:szCs w:val="24"/>
                <w:lang w:eastAsia="ru-RU"/>
              </w:rPr>
              <w:t>м</w:t>
            </w:r>
            <w:r w:rsidR="002A26DA" w:rsidRPr="00542C93">
              <w:rPr>
                <w:rFonts w:ascii="TimesNewRomanPS-BoldMT" w:eastAsia="Times New Roman" w:hAnsi="TimesNewRomanPS-BoldMT" w:cs="TimesNewRomanPS-BoldMT"/>
                <w:bCs/>
                <w:sz w:val="24"/>
                <w:szCs w:val="24"/>
                <w:lang w:eastAsia="ru-RU"/>
              </w:rPr>
              <w:t xml:space="preserve">лн. кВт. </w:t>
            </w:r>
            <w:r w:rsidRPr="00542C93">
              <w:rPr>
                <w:rFonts w:ascii="TimesNewRomanPS-BoldMT" w:eastAsia="Times New Roman" w:hAnsi="TimesNewRomanPS-BoldMT" w:cs="TimesNewRomanPS-BoldMT"/>
                <w:bCs/>
                <w:sz w:val="24"/>
                <w:szCs w:val="24"/>
                <w:lang w:eastAsia="ru-RU"/>
              </w:rPr>
              <w:t>ч</w:t>
            </w:r>
            <w:r w:rsidR="002A26DA" w:rsidRPr="00542C93">
              <w:rPr>
                <w:rFonts w:ascii="TimesNewRomanPS-BoldMT" w:eastAsia="Times New Roman" w:hAnsi="TimesNewRomanPS-BoldMT" w:cs="TimesNewRomanPS-BoldMT"/>
                <w:bCs/>
                <w:sz w:val="24"/>
                <w:szCs w:val="24"/>
                <w:lang w:eastAsia="ru-RU"/>
              </w:rPr>
              <w:t>ас/ МВт</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542C93" w:rsidRDefault="005D3B2B" w:rsidP="00E91977">
            <w:pPr>
              <w:tabs>
                <w:tab w:val="left" w:pos="1375"/>
              </w:tabs>
              <w:spacing w:after="0" w:line="240" w:lineRule="auto"/>
              <w:jc w:val="center"/>
              <w:rPr>
                <w:rFonts w:ascii="TimesNewRomanPS-BoldMT" w:eastAsia="Times New Roman" w:hAnsi="TimesNewRomanPS-BoldMT" w:cs="TimesNewRomanPS-BoldMT"/>
                <w:bCs/>
                <w:sz w:val="24"/>
                <w:szCs w:val="24"/>
                <w:lang w:eastAsia="ru-RU"/>
              </w:rPr>
            </w:pPr>
            <w:r>
              <w:rPr>
                <w:rFonts w:ascii="TimesNewRomanPS-BoldMT" w:eastAsia="Times New Roman" w:hAnsi="TimesNewRomanPS-BoldMT" w:cs="TimesNewRomanPS-BoldMT"/>
                <w:bCs/>
                <w:sz w:val="24"/>
                <w:szCs w:val="24"/>
                <w:lang w:eastAsia="ru-RU"/>
              </w:rPr>
              <w:t>0,443</w:t>
            </w:r>
            <w:r w:rsidR="00542C93" w:rsidRPr="00542C93">
              <w:rPr>
                <w:rFonts w:ascii="TimesNewRomanPS-BoldMT" w:eastAsia="Times New Roman" w:hAnsi="TimesNewRomanPS-BoldMT" w:cs="TimesNewRomanPS-BoldMT"/>
                <w:bCs/>
                <w:sz w:val="24"/>
                <w:szCs w:val="24"/>
                <w:lang w:eastAsia="ru-RU"/>
              </w:rPr>
              <w:t>/</w:t>
            </w:r>
            <w:r w:rsidR="006304F7">
              <w:rPr>
                <w:rFonts w:ascii="TimesNewRomanPS-BoldMT" w:eastAsia="Times New Roman" w:hAnsi="TimesNewRomanPS-BoldMT" w:cs="TimesNewRomanPS-BoldMT"/>
                <w:bCs/>
                <w:sz w:val="24"/>
                <w:szCs w:val="24"/>
                <w:lang w:eastAsia="ru-RU"/>
              </w:rPr>
              <w:t>0,</w:t>
            </w:r>
            <w:r w:rsidR="00E91977">
              <w:rPr>
                <w:rFonts w:ascii="TimesNewRomanPS-BoldMT" w:eastAsia="Times New Roman" w:hAnsi="TimesNewRomanPS-BoldMT" w:cs="TimesNewRomanPS-BoldMT"/>
                <w:bCs/>
                <w:sz w:val="24"/>
                <w:szCs w:val="24"/>
                <w:lang w:eastAsia="ru-RU"/>
              </w:rPr>
              <w:t>079</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rsidR="002A26DA" w:rsidRPr="00542C93" w:rsidRDefault="00E91977" w:rsidP="00E91977">
            <w:pPr>
              <w:tabs>
                <w:tab w:val="left" w:pos="1375"/>
              </w:tabs>
              <w:spacing w:after="0" w:line="240" w:lineRule="auto"/>
              <w:jc w:val="center"/>
              <w:rPr>
                <w:rFonts w:ascii="TimesNewRomanPS-BoldMT" w:eastAsia="Times New Roman" w:hAnsi="TimesNewRomanPS-BoldMT" w:cs="TimesNewRomanPS-BoldMT"/>
                <w:bCs/>
                <w:sz w:val="24"/>
                <w:szCs w:val="24"/>
                <w:lang w:eastAsia="ru-RU"/>
              </w:rPr>
            </w:pPr>
            <w:r>
              <w:rPr>
                <w:rFonts w:ascii="TimesNewRomanPS-BoldMT" w:eastAsia="Times New Roman" w:hAnsi="TimesNewRomanPS-BoldMT" w:cs="TimesNewRomanPS-BoldMT"/>
                <w:bCs/>
                <w:sz w:val="24"/>
                <w:szCs w:val="24"/>
                <w:lang w:eastAsia="ru-RU"/>
              </w:rPr>
              <w:t>0,468</w:t>
            </w:r>
            <w:r w:rsidR="00542C93" w:rsidRPr="00542C93">
              <w:rPr>
                <w:rFonts w:ascii="TimesNewRomanPS-BoldMT" w:eastAsia="Times New Roman" w:hAnsi="TimesNewRomanPS-BoldMT" w:cs="TimesNewRomanPS-BoldMT"/>
                <w:bCs/>
                <w:sz w:val="24"/>
                <w:szCs w:val="24"/>
                <w:lang w:eastAsia="ru-RU"/>
              </w:rPr>
              <w:t>/</w:t>
            </w:r>
            <w:r>
              <w:rPr>
                <w:rFonts w:ascii="TimesNewRomanPS-BoldMT" w:eastAsia="Times New Roman" w:hAnsi="TimesNewRomanPS-BoldMT" w:cs="TimesNewRomanPS-BoldMT"/>
                <w:bCs/>
                <w:sz w:val="24"/>
                <w:szCs w:val="24"/>
                <w:lang w:eastAsia="ru-RU"/>
              </w:rPr>
              <w:t>0,083</w:t>
            </w:r>
          </w:p>
        </w:tc>
      </w:tr>
      <w:tr w:rsidR="00A81F59" w:rsidRPr="00542C93" w:rsidTr="001910DF">
        <w:trPr>
          <w:trHeight w:val="511"/>
        </w:trPr>
        <w:tc>
          <w:tcPr>
            <w:tcW w:w="1757" w:type="pct"/>
            <w:tcBorders>
              <w:top w:val="single" w:sz="4" w:space="0" w:color="auto"/>
              <w:left w:val="single" w:sz="4" w:space="0" w:color="auto"/>
              <w:bottom w:val="single" w:sz="4" w:space="0" w:color="auto"/>
              <w:right w:val="single" w:sz="4" w:space="0" w:color="auto"/>
            </w:tcBorders>
            <w:shd w:val="clear" w:color="auto" w:fill="auto"/>
            <w:vAlign w:val="center"/>
          </w:tcPr>
          <w:p w:rsidR="00A81F59" w:rsidRPr="00542C93" w:rsidRDefault="004F28E3" w:rsidP="004F28E3">
            <w:pPr>
              <w:tabs>
                <w:tab w:val="left" w:pos="1375"/>
              </w:tabs>
              <w:spacing w:after="0" w:line="240" w:lineRule="auto"/>
              <w:rPr>
                <w:rFonts w:ascii="TimesNewRomanPS-BoldMT" w:eastAsia="Times New Roman" w:hAnsi="TimesNewRomanPS-BoldMT" w:cs="TimesNewRomanPS-BoldMT"/>
                <w:bCs/>
                <w:sz w:val="24"/>
                <w:szCs w:val="24"/>
                <w:lang w:eastAsia="ru-RU"/>
              </w:rPr>
            </w:pPr>
            <w:r>
              <w:rPr>
                <w:rFonts w:ascii="TimesNewRomanPS-BoldMT" w:eastAsia="Times New Roman" w:hAnsi="TimesNewRomanPS-BoldMT" w:cs="TimesNewRomanPS-BoldMT"/>
                <w:bCs/>
                <w:sz w:val="24"/>
                <w:szCs w:val="24"/>
                <w:lang w:eastAsia="ru-RU"/>
              </w:rPr>
              <w:t>мелкопромышленные</w:t>
            </w:r>
            <w:r w:rsidRPr="004F28E3">
              <w:rPr>
                <w:rFonts w:ascii="TimesNewRomanPS-BoldMT" w:eastAsia="Times New Roman" w:hAnsi="TimesNewRomanPS-BoldMT" w:cs="TimesNewRomanPS-BoldMT"/>
                <w:bCs/>
                <w:sz w:val="24"/>
                <w:szCs w:val="24"/>
                <w:lang w:eastAsia="ru-RU"/>
              </w:rPr>
              <w:t xml:space="preserve"> и прочи</w:t>
            </w:r>
            <w:r>
              <w:rPr>
                <w:rFonts w:ascii="TimesNewRomanPS-BoldMT" w:eastAsia="Times New Roman" w:hAnsi="TimesNewRomanPS-BoldMT" w:cs="TimesNewRomanPS-BoldMT"/>
                <w:bCs/>
                <w:sz w:val="24"/>
                <w:szCs w:val="24"/>
                <w:lang w:eastAsia="ru-RU"/>
              </w:rPr>
              <w:t>е</w:t>
            </w:r>
            <w:r w:rsidRPr="004F28E3">
              <w:rPr>
                <w:rFonts w:ascii="TimesNewRomanPS-BoldMT" w:eastAsia="Times New Roman" w:hAnsi="TimesNewRomanPS-BoldMT" w:cs="TimesNewRomanPS-BoldMT"/>
                <w:bCs/>
                <w:sz w:val="24"/>
                <w:szCs w:val="24"/>
                <w:lang w:eastAsia="ru-RU"/>
              </w:rPr>
              <w:t xml:space="preserve"> </w:t>
            </w:r>
            <w:r w:rsidR="00A81F59" w:rsidRPr="00272FBC">
              <w:rPr>
                <w:rFonts w:ascii="TimesNewRomanPS-BoldMT" w:eastAsia="Times New Roman" w:hAnsi="TimesNewRomanPS-BoldMT" w:cs="TimesNewRomanPS-BoldMT"/>
                <w:bCs/>
                <w:sz w:val="24"/>
                <w:szCs w:val="24"/>
                <w:lang w:eastAsia="ru-RU"/>
              </w:rPr>
              <w:t>потребители</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A81F59" w:rsidRPr="00542C93" w:rsidRDefault="00A81F59" w:rsidP="00F65038">
            <w:pPr>
              <w:tabs>
                <w:tab w:val="left" w:pos="1375"/>
              </w:tabs>
              <w:spacing w:after="0" w:line="240" w:lineRule="auto"/>
              <w:rPr>
                <w:rFonts w:ascii="TimesNewRomanPS-BoldMT" w:eastAsia="Times New Roman" w:hAnsi="TimesNewRomanPS-BoldMT" w:cs="TimesNewRomanPS-BoldMT"/>
                <w:bCs/>
                <w:sz w:val="24"/>
                <w:szCs w:val="24"/>
                <w:lang w:eastAsia="ru-RU"/>
              </w:rPr>
            </w:pPr>
            <w:r w:rsidRPr="00542C93">
              <w:rPr>
                <w:rFonts w:ascii="TimesNewRomanPS-BoldMT" w:eastAsia="Times New Roman" w:hAnsi="TimesNewRomanPS-BoldMT" w:cs="TimesNewRomanPS-BoldMT"/>
                <w:bCs/>
                <w:sz w:val="24"/>
                <w:szCs w:val="24"/>
                <w:lang w:eastAsia="ru-RU"/>
              </w:rPr>
              <w:t>млн. кВт. час/ МВт</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A81F59" w:rsidRDefault="00A81F59" w:rsidP="000F6AC4">
            <w:pPr>
              <w:tabs>
                <w:tab w:val="left" w:pos="1375"/>
              </w:tabs>
              <w:spacing w:after="0" w:line="240" w:lineRule="auto"/>
              <w:jc w:val="center"/>
              <w:rPr>
                <w:rFonts w:ascii="TimesNewRomanPS-BoldMT" w:eastAsia="Times New Roman" w:hAnsi="TimesNewRomanPS-BoldMT" w:cs="TimesNewRomanPS-BoldMT"/>
                <w:bCs/>
                <w:sz w:val="24"/>
                <w:szCs w:val="24"/>
                <w:lang w:eastAsia="ru-RU"/>
              </w:rPr>
            </w:pPr>
            <w:r>
              <w:rPr>
                <w:rFonts w:ascii="TimesNewRomanPS-BoldMT" w:eastAsia="Times New Roman" w:hAnsi="TimesNewRomanPS-BoldMT" w:cs="TimesNewRomanPS-BoldMT"/>
                <w:bCs/>
                <w:sz w:val="24"/>
                <w:szCs w:val="24"/>
                <w:lang w:eastAsia="ru-RU"/>
              </w:rPr>
              <w:t>0,</w:t>
            </w:r>
            <w:r w:rsidR="000F6AC4">
              <w:rPr>
                <w:rFonts w:ascii="TimesNewRomanPS-BoldMT" w:eastAsia="Times New Roman" w:hAnsi="TimesNewRomanPS-BoldMT" w:cs="TimesNewRomanPS-BoldMT"/>
                <w:bCs/>
                <w:sz w:val="24"/>
                <w:szCs w:val="24"/>
                <w:lang w:eastAsia="ru-RU"/>
              </w:rPr>
              <w:t>066</w:t>
            </w:r>
            <w:r>
              <w:rPr>
                <w:rFonts w:ascii="TimesNewRomanPS-BoldMT" w:eastAsia="Times New Roman" w:hAnsi="TimesNewRomanPS-BoldMT" w:cs="TimesNewRomanPS-BoldMT"/>
                <w:bCs/>
                <w:sz w:val="24"/>
                <w:szCs w:val="24"/>
                <w:lang w:eastAsia="ru-RU"/>
              </w:rPr>
              <w:t>/0,</w:t>
            </w:r>
            <w:r w:rsidR="000F6AC4">
              <w:rPr>
                <w:rFonts w:ascii="TimesNewRomanPS-BoldMT" w:eastAsia="Times New Roman" w:hAnsi="TimesNewRomanPS-BoldMT" w:cs="TimesNewRomanPS-BoldMT"/>
                <w:bCs/>
                <w:sz w:val="24"/>
                <w:szCs w:val="24"/>
                <w:lang w:eastAsia="ru-RU"/>
              </w:rPr>
              <w:t>012</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rsidR="00A81F59" w:rsidRPr="00542C93" w:rsidRDefault="00695654" w:rsidP="000F6AC4">
            <w:pPr>
              <w:tabs>
                <w:tab w:val="left" w:pos="1375"/>
              </w:tabs>
              <w:spacing w:after="0" w:line="240" w:lineRule="auto"/>
              <w:jc w:val="center"/>
              <w:rPr>
                <w:rFonts w:ascii="TimesNewRomanPS-BoldMT" w:eastAsia="Times New Roman" w:hAnsi="TimesNewRomanPS-BoldMT" w:cs="TimesNewRomanPS-BoldMT"/>
                <w:bCs/>
                <w:sz w:val="24"/>
                <w:szCs w:val="24"/>
                <w:lang w:eastAsia="ru-RU"/>
              </w:rPr>
            </w:pPr>
            <w:r>
              <w:rPr>
                <w:rFonts w:ascii="TimesNewRomanPS-BoldMT" w:eastAsia="Times New Roman" w:hAnsi="TimesNewRomanPS-BoldMT" w:cs="TimesNewRomanPS-BoldMT"/>
                <w:bCs/>
                <w:sz w:val="24"/>
                <w:szCs w:val="24"/>
                <w:lang w:eastAsia="ru-RU"/>
              </w:rPr>
              <w:t>0,</w:t>
            </w:r>
            <w:r w:rsidR="000F6AC4">
              <w:rPr>
                <w:rFonts w:ascii="TimesNewRomanPS-BoldMT" w:eastAsia="Times New Roman" w:hAnsi="TimesNewRomanPS-BoldMT" w:cs="TimesNewRomanPS-BoldMT"/>
                <w:bCs/>
                <w:sz w:val="24"/>
                <w:szCs w:val="24"/>
                <w:lang w:eastAsia="ru-RU"/>
              </w:rPr>
              <w:t>07</w:t>
            </w:r>
            <w:r>
              <w:rPr>
                <w:rFonts w:ascii="TimesNewRomanPS-BoldMT" w:eastAsia="Times New Roman" w:hAnsi="TimesNewRomanPS-BoldMT" w:cs="TimesNewRomanPS-BoldMT"/>
                <w:bCs/>
                <w:sz w:val="24"/>
                <w:szCs w:val="24"/>
                <w:lang w:eastAsia="ru-RU"/>
              </w:rPr>
              <w:t>/0,</w:t>
            </w:r>
            <w:r w:rsidR="002E39B9">
              <w:rPr>
                <w:rFonts w:ascii="TimesNewRomanPS-BoldMT" w:eastAsia="Times New Roman" w:hAnsi="TimesNewRomanPS-BoldMT" w:cs="TimesNewRomanPS-BoldMT"/>
                <w:bCs/>
                <w:sz w:val="24"/>
                <w:szCs w:val="24"/>
                <w:lang w:eastAsia="ru-RU"/>
              </w:rPr>
              <w:t>0</w:t>
            </w:r>
            <w:r w:rsidR="000F6AC4">
              <w:rPr>
                <w:rFonts w:ascii="TimesNewRomanPS-BoldMT" w:eastAsia="Times New Roman" w:hAnsi="TimesNewRomanPS-BoldMT" w:cs="TimesNewRomanPS-BoldMT"/>
                <w:bCs/>
                <w:sz w:val="24"/>
                <w:szCs w:val="24"/>
                <w:lang w:eastAsia="ru-RU"/>
              </w:rPr>
              <w:t>124</w:t>
            </w:r>
          </w:p>
        </w:tc>
      </w:tr>
      <w:tr w:rsidR="00A81F59" w:rsidRPr="00542C93" w:rsidTr="001910DF">
        <w:trPr>
          <w:trHeight w:val="511"/>
        </w:trPr>
        <w:tc>
          <w:tcPr>
            <w:tcW w:w="1757" w:type="pct"/>
            <w:tcBorders>
              <w:top w:val="single" w:sz="4" w:space="0" w:color="auto"/>
              <w:left w:val="single" w:sz="4" w:space="0" w:color="auto"/>
              <w:bottom w:val="single" w:sz="4" w:space="0" w:color="auto"/>
              <w:right w:val="single" w:sz="4" w:space="0" w:color="auto"/>
            </w:tcBorders>
            <w:shd w:val="clear" w:color="auto" w:fill="auto"/>
            <w:vAlign w:val="center"/>
          </w:tcPr>
          <w:p w:rsidR="00A81F59" w:rsidRPr="00542C93" w:rsidRDefault="002679E9" w:rsidP="001910DF">
            <w:pPr>
              <w:tabs>
                <w:tab w:val="left" w:pos="1375"/>
              </w:tabs>
              <w:spacing w:after="0" w:line="240" w:lineRule="auto"/>
              <w:rPr>
                <w:rFonts w:ascii="TimesNewRomanPS-BoldMT" w:eastAsia="Times New Roman" w:hAnsi="TimesNewRomanPS-BoldMT" w:cs="TimesNewRomanPS-BoldMT"/>
                <w:bCs/>
                <w:sz w:val="24"/>
                <w:szCs w:val="24"/>
                <w:lang w:eastAsia="ru-RU"/>
              </w:rPr>
            </w:pPr>
            <w:r>
              <w:rPr>
                <w:rFonts w:ascii="TimesNewRomanPS-BoldMT" w:eastAsia="Times New Roman" w:hAnsi="TimesNewRomanPS-BoldMT" w:cs="TimesNewRomanPS-BoldMT"/>
                <w:bCs/>
                <w:sz w:val="24"/>
                <w:szCs w:val="24"/>
                <w:lang w:eastAsia="ru-RU"/>
              </w:rPr>
              <w:t>Всего по поселению</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A81F59" w:rsidRPr="00542C93" w:rsidRDefault="002679E9" w:rsidP="001910DF">
            <w:pPr>
              <w:tabs>
                <w:tab w:val="left" w:pos="1375"/>
              </w:tabs>
              <w:spacing w:after="0" w:line="240" w:lineRule="auto"/>
              <w:rPr>
                <w:rFonts w:ascii="TimesNewRomanPS-BoldMT" w:eastAsia="Times New Roman" w:hAnsi="TimesNewRomanPS-BoldMT" w:cs="TimesNewRomanPS-BoldMT"/>
                <w:bCs/>
                <w:sz w:val="24"/>
                <w:szCs w:val="24"/>
                <w:lang w:eastAsia="ru-RU"/>
              </w:rPr>
            </w:pPr>
            <w:r w:rsidRPr="002679E9">
              <w:rPr>
                <w:rFonts w:ascii="TimesNewRomanPS-BoldMT" w:eastAsia="Times New Roman" w:hAnsi="TimesNewRomanPS-BoldMT" w:cs="TimesNewRomanPS-BoldMT"/>
                <w:bCs/>
                <w:sz w:val="24"/>
                <w:szCs w:val="24"/>
                <w:lang w:eastAsia="ru-RU"/>
              </w:rPr>
              <w:t>млн. кВт. час/ МВт</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A81F59" w:rsidRDefault="002E39B9" w:rsidP="002E39B9">
            <w:pPr>
              <w:tabs>
                <w:tab w:val="left" w:pos="1375"/>
              </w:tabs>
              <w:spacing w:after="0" w:line="240" w:lineRule="auto"/>
              <w:jc w:val="center"/>
              <w:rPr>
                <w:rFonts w:ascii="TimesNewRomanPS-BoldMT" w:eastAsia="Times New Roman" w:hAnsi="TimesNewRomanPS-BoldMT" w:cs="TimesNewRomanPS-BoldMT"/>
                <w:bCs/>
                <w:sz w:val="24"/>
                <w:szCs w:val="24"/>
                <w:lang w:eastAsia="ru-RU"/>
              </w:rPr>
            </w:pPr>
            <w:r>
              <w:rPr>
                <w:rFonts w:ascii="TimesNewRomanPS-BoldMT" w:eastAsia="Times New Roman" w:hAnsi="TimesNewRomanPS-BoldMT" w:cs="TimesNewRomanPS-BoldMT"/>
                <w:bCs/>
                <w:sz w:val="24"/>
                <w:szCs w:val="24"/>
                <w:lang w:eastAsia="ru-RU"/>
              </w:rPr>
              <w:t>0,509</w:t>
            </w:r>
            <w:r w:rsidR="002679E9">
              <w:rPr>
                <w:rFonts w:ascii="TimesNewRomanPS-BoldMT" w:eastAsia="Times New Roman" w:hAnsi="TimesNewRomanPS-BoldMT" w:cs="TimesNewRomanPS-BoldMT"/>
                <w:bCs/>
                <w:sz w:val="24"/>
                <w:szCs w:val="24"/>
                <w:lang w:eastAsia="ru-RU"/>
              </w:rPr>
              <w:t>/</w:t>
            </w:r>
            <w:r>
              <w:rPr>
                <w:rFonts w:ascii="TimesNewRomanPS-BoldMT" w:eastAsia="Times New Roman" w:hAnsi="TimesNewRomanPS-BoldMT" w:cs="TimesNewRomanPS-BoldMT"/>
                <w:bCs/>
                <w:sz w:val="24"/>
                <w:szCs w:val="24"/>
                <w:lang w:eastAsia="ru-RU"/>
              </w:rPr>
              <w:t>0,091</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rsidR="00A81F59" w:rsidRPr="00542C93" w:rsidRDefault="002E39B9" w:rsidP="002E39B9">
            <w:pPr>
              <w:tabs>
                <w:tab w:val="left" w:pos="1375"/>
              </w:tabs>
              <w:spacing w:after="0" w:line="240" w:lineRule="auto"/>
              <w:jc w:val="center"/>
              <w:rPr>
                <w:rFonts w:ascii="TimesNewRomanPS-BoldMT" w:eastAsia="Times New Roman" w:hAnsi="TimesNewRomanPS-BoldMT" w:cs="TimesNewRomanPS-BoldMT"/>
                <w:bCs/>
                <w:sz w:val="24"/>
                <w:szCs w:val="24"/>
                <w:lang w:eastAsia="ru-RU"/>
              </w:rPr>
            </w:pPr>
            <w:r>
              <w:rPr>
                <w:rFonts w:ascii="TimesNewRomanPS-BoldMT" w:eastAsia="Times New Roman" w:hAnsi="TimesNewRomanPS-BoldMT" w:cs="TimesNewRomanPS-BoldMT"/>
                <w:bCs/>
                <w:sz w:val="24"/>
                <w:szCs w:val="24"/>
                <w:lang w:eastAsia="ru-RU"/>
              </w:rPr>
              <w:t>0,538</w:t>
            </w:r>
            <w:r w:rsidR="002679E9">
              <w:rPr>
                <w:rFonts w:ascii="TimesNewRomanPS-BoldMT" w:eastAsia="Times New Roman" w:hAnsi="TimesNewRomanPS-BoldMT" w:cs="TimesNewRomanPS-BoldMT"/>
                <w:bCs/>
                <w:sz w:val="24"/>
                <w:szCs w:val="24"/>
                <w:lang w:eastAsia="ru-RU"/>
              </w:rPr>
              <w:t>/</w:t>
            </w:r>
            <w:r>
              <w:rPr>
                <w:rFonts w:ascii="TimesNewRomanPS-BoldMT" w:eastAsia="Times New Roman" w:hAnsi="TimesNewRomanPS-BoldMT" w:cs="TimesNewRomanPS-BoldMT"/>
                <w:bCs/>
                <w:sz w:val="24"/>
                <w:szCs w:val="24"/>
                <w:lang w:eastAsia="ru-RU"/>
              </w:rPr>
              <w:t>0,0954</w:t>
            </w:r>
          </w:p>
        </w:tc>
      </w:tr>
    </w:tbl>
    <w:p w:rsidR="002A26DA" w:rsidRPr="00542C93" w:rsidRDefault="002A26DA" w:rsidP="002A26DA">
      <w:pPr>
        <w:pStyle w:val="100"/>
        <w:rPr>
          <w:color w:val="auto"/>
          <w:lang w:bidi="en-US"/>
        </w:rPr>
      </w:pPr>
      <w:r w:rsidRPr="00542C93">
        <w:rPr>
          <w:color w:val="auto"/>
          <w:lang w:bidi="en-US"/>
        </w:rPr>
        <w:t xml:space="preserve">Максимальная электрическая нагрузка на первую очередь равна </w:t>
      </w:r>
      <w:r w:rsidR="00700A40" w:rsidRPr="00237847">
        <w:rPr>
          <w:color w:val="auto"/>
          <w:lang w:bidi="en-US"/>
        </w:rPr>
        <w:t>91</w:t>
      </w:r>
      <w:r w:rsidRPr="00237847">
        <w:rPr>
          <w:color w:val="auto"/>
          <w:lang w:bidi="en-US"/>
        </w:rPr>
        <w:t xml:space="preserve"> </w:t>
      </w:r>
      <w:r w:rsidR="00237847">
        <w:rPr>
          <w:color w:val="auto"/>
          <w:lang w:bidi="en-US"/>
        </w:rPr>
        <w:t>к</w:t>
      </w:r>
      <w:r w:rsidRPr="00237847">
        <w:rPr>
          <w:color w:val="auto"/>
          <w:lang w:bidi="en-US"/>
        </w:rPr>
        <w:t xml:space="preserve">Вт, на расчетный срок составит </w:t>
      </w:r>
      <w:r w:rsidR="00700A40" w:rsidRPr="00237847">
        <w:rPr>
          <w:color w:val="auto"/>
          <w:lang w:bidi="en-US"/>
        </w:rPr>
        <w:t>95</w:t>
      </w:r>
      <w:r w:rsidRPr="00237847">
        <w:rPr>
          <w:color w:val="auto"/>
          <w:lang w:bidi="en-US"/>
        </w:rPr>
        <w:t xml:space="preserve"> </w:t>
      </w:r>
      <w:r w:rsidR="00237847">
        <w:rPr>
          <w:color w:val="auto"/>
          <w:lang w:bidi="en-US"/>
        </w:rPr>
        <w:t>к</w:t>
      </w:r>
      <w:r w:rsidRPr="00237847">
        <w:rPr>
          <w:color w:val="auto"/>
          <w:lang w:bidi="en-US"/>
        </w:rPr>
        <w:t>Вт.</w:t>
      </w:r>
    </w:p>
    <w:p w:rsidR="00237847" w:rsidRDefault="00237847" w:rsidP="002A26DA">
      <w:pPr>
        <w:spacing w:after="0" w:line="240" w:lineRule="auto"/>
        <w:ind w:firstLine="709"/>
        <w:jc w:val="both"/>
        <w:rPr>
          <w:rFonts w:ascii="Times New Roman" w:eastAsia="Times New Roman" w:hAnsi="Times New Roman"/>
          <w:sz w:val="24"/>
          <w:szCs w:val="24"/>
          <w:u w:val="single"/>
          <w:lang w:eastAsia="ru-RU"/>
        </w:rPr>
      </w:pPr>
    </w:p>
    <w:p w:rsidR="002A26DA" w:rsidRPr="0015306A" w:rsidRDefault="002A26DA" w:rsidP="002A26DA">
      <w:pPr>
        <w:spacing w:after="0" w:line="240" w:lineRule="auto"/>
        <w:ind w:firstLine="709"/>
        <w:jc w:val="both"/>
        <w:rPr>
          <w:rFonts w:ascii="Times New Roman" w:eastAsia="Times New Roman" w:hAnsi="Times New Roman"/>
          <w:sz w:val="24"/>
          <w:szCs w:val="24"/>
          <w:u w:val="single"/>
          <w:lang w:eastAsia="ru-RU"/>
        </w:rPr>
      </w:pPr>
      <w:r w:rsidRPr="0015306A">
        <w:rPr>
          <w:rFonts w:ascii="Times New Roman" w:eastAsia="Times New Roman" w:hAnsi="Times New Roman"/>
          <w:sz w:val="24"/>
          <w:szCs w:val="24"/>
          <w:u w:val="single"/>
          <w:lang w:eastAsia="ru-RU"/>
        </w:rPr>
        <w:t>Основные направления развития электроснабжения:</w:t>
      </w:r>
    </w:p>
    <w:p w:rsidR="002A26DA" w:rsidRPr="0015306A" w:rsidRDefault="002A26DA" w:rsidP="0087139B">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15306A">
        <w:rPr>
          <w:rFonts w:ascii="Times New Roman" w:eastAsia="Times New Roman" w:hAnsi="Times New Roman"/>
          <w:color w:val="000000"/>
          <w:sz w:val="24"/>
          <w:szCs w:val="24"/>
          <w:lang w:eastAsia="ru-RU"/>
        </w:rPr>
        <w:t>применение новых технологий – однопроводная передача электроэнергии (самонесущий изолированный провод), что значительно сократит потери и улучшит качество электроэнергии;</w:t>
      </w:r>
    </w:p>
    <w:p w:rsidR="002A26DA" w:rsidRPr="0015306A" w:rsidRDefault="002A26DA" w:rsidP="0087139B">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15306A">
        <w:rPr>
          <w:rFonts w:ascii="Times New Roman" w:eastAsia="Times New Roman" w:hAnsi="Times New Roman"/>
          <w:color w:val="000000"/>
          <w:sz w:val="24"/>
          <w:szCs w:val="24"/>
          <w:lang w:eastAsia="ru-RU"/>
        </w:rPr>
        <w:t xml:space="preserve"> уличное освещение необходимо выполнять энергосберегающими светильниками типа РТУ с ртутными лампами ДРЛ-125 на металлических стойках</w:t>
      </w:r>
      <w:r w:rsidR="00B7463E">
        <w:rPr>
          <w:rFonts w:ascii="Times New Roman" w:eastAsia="Times New Roman" w:hAnsi="Times New Roman"/>
          <w:color w:val="000000"/>
          <w:sz w:val="24"/>
          <w:szCs w:val="24"/>
          <w:lang w:eastAsia="ru-RU"/>
        </w:rPr>
        <w:t>.</w:t>
      </w:r>
      <w:r w:rsidRPr="0015306A">
        <w:rPr>
          <w:rFonts w:ascii="Times New Roman" w:eastAsia="Times New Roman" w:hAnsi="Times New Roman"/>
          <w:color w:val="000000"/>
          <w:sz w:val="24"/>
          <w:szCs w:val="24"/>
          <w:lang w:eastAsia="ru-RU"/>
        </w:rPr>
        <w:t xml:space="preserve"> </w:t>
      </w:r>
    </w:p>
    <w:p w:rsidR="00542C93" w:rsidRPr="0015306A" w:rsidRDefault="004222C0" w:rsidP="0087139B">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воздушные линии, а также опоры </w:t>
      </w:r>
      <w:r w:rsidR="00542C93" w:rsidRPr="0015306A">
        <w:rPr>
          <w:rFonts w:ascii="Times New Roman" w:eastAsia="Times New Roman" w:hAnsi="Times New Roman"/>
          <w:color w:val="000000"/>
          <w:sz w:val="24"/>
          <w:szCs w:val="24"/>
          <w:lang w:eastAsia="ru-RU"/>
        </w:rPr>
        <w:t xml:space="preserve"> должны </w:t>
      </w:r>
      <w:r>
        <w:rPr>
          <w:rFonts w:ascii="Times New Roman" w:eastAsia="Times New Roman" w:hAnsi="Times New Roman"/>
          <w:color w:val="000000"/>
          <w:sz w:val="24"/>
          <w:szCs w:val="24"/>
          <w:lang w:eastAsia="ru-RU"/>
        </w:rPr>
        <w:t>своевременно ремонтироваться.</w:t>
      </w:r>
    </w:p>
    <w:p w:rsidR="00250BFC" w:rsidRPr="00902ABA" w:rsidRDefault="00770DF3" w:rsidP="00902ABA">
      <w:pPr>
        <w:pStyle w:val="100"/>
        <w:rPr>
          <w:color w:val="auto"/>
          <w:lang w:bidi="en-US"/>
        </w:rPr>
      </w:pPr>
      <w:r w:rsidRPr="00902ABA">
        <w:rPr>
          <w:color w:val="auto"/>
          <w:lang w:bidi="en-US"/>
        </w:rPr>
        <w:t>Рост нагрузок в коммунально-бытовом секторе происходит за счет строительства жилых зданий, объектов соцкультбыта и объектов коммунального хозяйства, а также реконструкции и модернизации существующего жилого фонда. Растет нагрузка и в связи с увеличением уровня электрификации быта в сохр</w:t>
      </w:r>
      <w:r w:rsidRPr="00902ABA">
        <w:rPr>
          <w:color w:val="auto"/>
          <w:lang w:bidi="en-US"/>
        </w:rPr>
        <w:t>а</w:t>
      </w:r>
      <w:r w:rsidR="001C27A2" w:rsidRPr="00902ABA">
        <w:rPr>
          <w:color w:val="auto"/>
          <w:lang w:bidi="en-US"/>
        </w:rPr>
        <w:t>няемом жилом фонде.</w:t>
      </w:r>
    </w:p>
    <w:p w:rsidR="00E832C4" w:rsidRDefault="00E832C4" w:rsidP="00114950">
      <w:pPr>
        <w:pStyle w:val="100"/>
        <w:rPr>
          <w:b/>
          <w:color w:val="auto"/>
          <w:lang w:bidi="en-US"/>
        </w:rPr>
      </w:pPr>
    </w:p>
    <w:p w:rsidR="006E2B21" w:rsidRPr="00A9710B" w:rsidRDefault="006E2B21" w:rsidP="00114950">
      <w:pPr>
        <w:pStyle w:val="100"/>
        <w:rPr>
          <w:b/>
          <w:color w:val="auto"/>
          <w:lang w:bidi="en-US"/>
        </w:rPr>
      </w:pPr>
      <w:r w:rsidRPr="00A9710B">
        <w:rPr>
          <w:b/>
          <w:color w:val="auto"/>
          <w:lang w:bidi="en-US"/>
        </w:rPr>
        <w:t>Теплоснабжение</w:t>
      </w:r>
      <w:bookmarkEnd w:id="139"/>
    </w:p>
    <w:p w:rsidR="00542C93" w:rsidRPr="00114950" w:rsidRDefault="00542C93" w:rsidP="00114950">
      <w:pPr>
        <w:pStyle w:val="100"/>
        <w:rPr>
          <w:color w:val="auto"/>
          <w:lang w:bidi="en-US"/>
        </w:rPr>
      </w:pPr>
      <w:r w:rsidRPr="00114950">
        <w:rPr>
          <w:color w:val="auto"/>
          <w:lang w:bidi="en-US"/>
        </w:rPr>
        <w:t xml:space="preserve">На территории </w:t>
      </w:r>
      <w:r w:rsidR="00B7463E">
        <w:rPr>
          <w:color w:val="auto"/>
          <w:lang w:bidi="en-US"/>
        </w:rPr>
        <w:t>Северного</w:t>
      </w:r>
      <w:r w:rsidR="00114950">
        <w:rPr>
          <w:color w:val="auto"/>
          <w:lang w:bidi="en-US"/>
        </w:rPr>
        <w:t xml:space="preserve"> сельского поселения</w:t>
      </w:r>
      <w:r w:rsidRPr="00114950">
        <w:rPr>
          <w:color w:val="auto"/>
          <w:lang w:bidi="en-US"/>
        </w:rPr>
        <w:t xml:space="preserve"> </w:t>
      </w:r>
      <w:r w:rsidR="0087314E">
        <w:rPr>
          <w:color w:val="auto"/>
          <w:lang w:bidi="en-US"/>
        </w:rPr>
        <w:t>не действует</w:t>
      </w:r>
      <w:r w:rsidRPr="00114950">
        <w:rPr>
          <w:color w:val="auto"/>
          <w:lang w:bidi="en-US"/>
        </w:rPr>
        <w:t xml:space="preserve"> котельн</w:t>
      </w:r>
      <w:r w:rsidR="0087314E">
        <w:rPr>
          <w:color w:val="auto"/>
          <w:lang w:bidi="en-US"/>
        </w:rPr>
        <w:t>ая</w:t>
      </w:r>
      <w:r w:rsidR="00B7463E">
        <w:rPr>
          <w:color w:val="auto"/>
          <w:lang w:bidi="en-US"/>
        </w:rPr>
        <w:t xml:space="preserve"> централизованного теплоснабжения и тепловые сети.</w:t>
      </w:r>
      <w:r w:rsidR="003B519C" w:rsidRPr="003B519C">
        <w:t xml:space="preserve"> </w:t>
      </w:r>
      <w:r w:rsidR="001344D8">
        <w:t>Отопление жилого фонда осуществляется от индивидуальных теплоисточников</w:t>
      </w:r>
      <w:r w:rsidR="0062537A">
        <w:t xml:space="preserve">. </w:t>
      </w:r>
      <w:r w:rsidR="0062537A" w:rsidRPr="0062537A">
        <w:t>Основное топливо –</w:t>
      </w:r>
      <w:r w:rsidR="0062537A">
        <w:t xml:space="preserve"> </w:t>
      </w:r>
      <w:r w:rsidR="0062537A" w:rsidRPr="0062537A">
        <w:t>дрова.</w:t>
      </w:r>
      <w:r w:rsidR="0062537A">
        <w:t xml:space="preserve"> Д</w:t>
      </w:r>
      <w:r w:rsidR="00E2060B">
        <w:t xml:space="preserve">ля </w:t>
      </w:r>
      <w:r w:rsidR="00E2060B" w:rsidRPr="00E2060B">
        <w:t>объектов</w:t>
      </w:r>
      <w:r w:rsidR="0087314E">
        <w:t xml:space="preserve"> </w:t>
      </w:r>
      <w:r w:rsidR="00E2060B" w:rsidRPr="00E2060B">
        <w:t xml:space="preserve">соцкультбыта </w:t>
      </w:r>
      <w:r w:rsidR="00E2060B">
        <w:t xml:space="preserve"> применяется </w:t>
      </w:r>
      <w:r w:rsidR="0087314E">
        <w:t xml:space="preserve"> электр</w:t>
      </w:r>
      <w:r w:rsidR="00E2060B">
        <w:t>оотопление</w:t>
      </w:r>
      <w:r w:rsidR="001344D8">
        <w:t xml:space="preserve">. </w:t>
      </w:r>
    </w:p>
    <w:p w:rsidR="00542C93" w:rsidRPr="00114950" w:rsidRDefault="00401164" w:rsidP="00114950">
      <w:pPr>
        <w:pStyle w:val="100"/>
        <w:rPr>
          <w:color w:val="auto"/>
          <w:lang w:bidi="en-US"/>
        </w:rPr>
      </w:pPr>
      <w:r>
        <w:rPr>
          <w:color w:val="auto"/>
          <w:lang w:bidi="en-US"/>
        </w:rPr>
        <w:t>На перспективу Г</w:t>
      </w:r>
      <w:r w:rsidR="00A459AC">
        <w:rPr>
          <w:color w:val="auto"/>
          <w:lang w:bidi="en-US"/>
        </w:rPr>
        <w:t>енеральным планом предлагается строительство</w:t>
      </w:r>
      <w:r w:rsidR="007456E5">
        <w:rPr>
          <w:color w:val="auto"/>
          <w:lang w:bidi="en-US"/>
        </w:rPr>
        <w:t xml:space="preserve"> модульной</w:t>
      </w:r>
      <w:r w:rsidR="00A459AC">
        <w:rPr>
          <w:color w:val="auto"/>
          <w:lang w:bidi="en-US"/>
        </w:rPr>
        <w:t xml:space="preserve"> котельной для обслуживания социально значимых объектов</w:t>
      </w:r>
      <w:r>
        <w:rPr>
          <w:color w:val="auto"/>
          <w:lang w:bidi="en-US"/>
        </w:rPr>
        <w:t xml:space="preserve"> или реконструкция существующей котельной</w:t>
      </w:r>
      <w:r w:rsidR="00E0652F">
        <w:rPr>
          <w:color w:val="auto"/>
          <w:lang w:bidi="en-US"/>
        </w:rPr>
        <w:t>, а также строительство теплосетей.</w:t>
      </w:r>
      <w:r w:rsidR="00A459AC">
        <w:rPr>
          <w:color w:val="auto"/>
          <w:lang w:bidi="en-US"/>
        </w:rPr>
        <w:t xml:space="preserve"> </w:t>
      </w:r>
      <w:r w:rsidR="00542C93" w:rsidRPr="00114950">
        <w:rPr>
          <w:color w:val="auto"/>
          <w:lang w:bidi="en-US"/>
        </w:rPr>
        <w:t>Теплоносителем для т</w:t>
      </w:r>
      <w:r w:rsidR="00697EC0">
        <w:rPr>
          <w:color w:val="auto"/>
          <w:lang w:bidi="en-US"/>
        </w:rPr>
        <w:t>еплоснабжения систем отопления,</w:t>
      </w:r>
      <w:r w:rsidR="00542C93" w:rsidRPr="00114950">
        <w:rPr>
          <w:color w:val="auto"/>
          <w:lang w:bidi="en-US"/>
        </w:rPr>
        <w:t xml:space="preserve"> вентиляции</w:t>
      </w:r>
      <w:r w:rsidR="00697EC0" w:rsidRPr="00697EC0">
        <w:rPr>
          <w:color w:val="auto"/>
          <w:lang w:bidi="en-US"/>
        </w:rPr>
        <w:t xml:space="preserve">  </w:t>
      </w:r>
      <w:r w:rsidR="00E0652F">
        <w:rPr>
          <w:color w:val="auto"/>
          <w:lang w:bidi="en-US"/>
        </w:rPr>
        <w:t>принимается</w:t>
      </w:r>
      <w:r w:rsidR="00542C93" w:rsidRPr="00114950">
        <w:rPr>
          <w:color w:val="auto"/>
          <w:lang w:bidi="en-US"/>
        </w:rPr>
        <w:t xml:space="preserve"> вода с Т=</w:t>
      </w:r>
      <w:r w:rsidR="00697EC0">
        <w:rPr>
          <w:color w:val="auto"/>
          <w:lang w:bidi="en-US"/>
        </w:rPr>
        <w:t>62,4°С.</w:t>
      </w:r>
      <w:r w:rsidR="00542C93" w:rsidRPr="00114950">
        <w:rPr>
          <w:color w:val="auto"/>
          <w:lang w:bidi="en-US"/>
        </w:rPr>
        <w:t xml:space="preserve"> </w:t>
      </w:r>
    </w:p>
    <w:p w:rsidR="00337514" w:rsidRPr="009B31E1" w:rsidRDefault="00542C93" w:rsidP="002F554F">
      <w:pPr>
        <w:pStyle w:val="100"/>
        <w:rPr>
          <w:color w:val="auto"/>
          <w:lang w:bidi="en-US"/>
        </w:rPr>
      </w:pPr>
      <w:r w:rsidRPr="00114950">
        <w:rPr>
          <w:color w:val="auto"/>
          <w:lang w:bidi="en-US"/>
        </w:rPr>
        <w:t>Максимальная часовая тепловая нагрузка потребителей жилищно-коммунального сектора рассчитана в соответствии со</w:t>
      </w:r>
      <w:r w:rsidR="00696469" w:rsidRPr="00696469">
        <w:t xml:space="preserve"> </w:t>
      </w:r>
      <w:r w:rsidR="00696469" w:rsidRPr="00696469">
        <w:rPr>
          <w:color w:val="auto"/>
          <w:lang w:bidi="en-US"/>
        </w:rPr>
        <w:t>СНиП</w:t>
      </w:r>
      <w:r w:rsidR="00696469">
        <w:rPr>
          <w:color w:val="auto"/>
          <w:lang w:bidi="en-US"/>
        </w:rPr>
        <w:t xml:space="preserve"> 2</w:t>
      </w:r>
      <w:r w:rsidR="003F54B4">
        <w:rPr>
          <w:color w:val="auto"/>
          <w:lang w:bidi="en-US"/>
        </w:rPr>
        <w:t>.</w:t>
      </w:r>
      <w:r w:rsidR="00696469">
        <w:rPr>
          <w:color w:val="auto"/>
          <w:lang w:bidi="en-US"/>
        </w:rPr>
        <w:t>04</w:t>
      </w:r>
      <w:r w:rsidR="003F54B4">
        <w:rPr>
          <w:color w:val="auto"/>
          <w:lang w:bidi="en-US"/>
        </w:rPr>
        <w:t>.</w:t>
      </w:r>
      <w:r w:rsidR="00696469">
        <w:rPr>
          <w:color w:val="auto"/>
          <w:lang w:bidi="en-US"/>
        </w:rPr>
        <w:t>07-86</w:t>
      </w:r>
      <w:r w:rsidR="003F54B4">
        <w:rPr>
          <w:color w:val="auto"/>
          <w:lang w:bidi="en-US"/>
        </w:rPr>
        <w:t>*,</w:t>
      </w:r>
      <w:r w:rsidRPr="00114950">
        <w:rPr>
          <w:color w:val="auto"/>
          <w:lang w:bidi="en-US"/>
        </w:rPr>
        <w:t xml:space="preserve"> </w:t>
      </w:r>
      <w:r w:rsidRPr="00696469">
        <w:rPr>
          <w:color w:val="auto"/>
          <w:lang w:bidi="en-US"/>
        </w:rPr>
        <w:t>СНиП 41-02-2003</w:t>
      </w:r>
      <w:r w:rsidRPr="00114950">
        <w:rPr>
          <w:color w:val="auto"/>
          <w:lang w:bidi="en-US"/>
        </w:rPr>
        <w:t xml:space="preserve"> для расчетной температуры наружного воздуха на отопление –</w:t>
      </w:r>
      <w:r w:rsidR="00D37E66" w:rsidRPr="00114950">
        <w:rPr>
          <w:color w:val="auto"/>
          <w:lang w:bidi="en-US"/>
        </w:rPr>
        <w:t>4</w:t>
      </w:r>
      <w:r w:rsidR="001153DD">
        <w:rPr>
          <w:color w:val="auto"/>
          <w:lang w:bidi="en-US"/>
        </w:rPr>
        <w:t>2</w:t>
      </w:r>
      <w:r w:rsidRPr="00114950">
        <w:rPr>
          <w:color w:val="auto"/>
          <w:lang w:bidi="en-US"/>
        </w:rPr>
        <w:t>ºС (СНиП 23-01-99 «Строительная клима</w:t>
      </w:r>
      <w:r w:rsidR="00697EC0">
        <w:rPr>
          <w:color w:val="auto"/>
          <w:lang w:bidi="en-US"/>
        </w:rPr>
        <w:t>тология»).</w:t>
      </w:r>
      <w:r w:rsidR="002F554F">
        <w:rPr>
          <w:color w:val="auto"/>
          <w:lang w:bidi="en-US"/>
        </w:rPr>
        <w:t xml:space="preserve"> </w:t>
      </w:r>
      <w:r w:rsidRPr="00114950">
        <w:rPr>
          <w:color w:val="auto"/>
          <w:lang w:bidi="en-US"/>
        </w:rPr>
        <w:t>Продолжительность отопительного периода – 2</w:t>
      </w:r>
      <w:r w:rsidR="001C6427">
        <w:rPr>
          <w:color w:val="auto"/>
          <w:lang w:bidi="en-US"/>
        </w:rPr>
        <w:t xml:space="preserve">70 </w:t>
      </w:r>
      <w:r w:rsidR="00C03004">
        <w:rPr>
          <w:color w:val="auto"/>
          <w:lang w:bidi="en-US"/>
        </w:rPr>
        <w:t>сут</w:t>
      </w:r>
      <w:r w:rsidR="009B31E1">
        <w:rPr>
          <w:color w:val="auto"/>
          <w:lang w:bidi="en-US"/>
        </w:rPr>
        <w:t xml:space="preserve">. </w:t>
      </w:r>
    </w:p>
    <w:p w:rsidR="00542C93" w:rsidRDefault="00542C93" w:rsidP="00C85C05">
      <w:pPr>
        <w:spacing w:after="0" w:line="240" w:lineRule="auto"/>
        <w:jc w:val="center"/>
        <w:rPr>
          <w:rFonts w:ascii="Times New Roman" w:eastAsia="Times New Roman" w:hAnsi="Times New Roman"/>
          <w:i/>
          <w:sz w:val="24"/>
          <w:szCs w:val="24"/>
          <w:lang w:eastAsia="ru-RU"/>
        </w:rPr>
      </w:pPr>
      <w:r w:rsidRPr="00337514">
        <w:rPr>
          <w:rFonts w:ascii="Times New Roman" w:eastAsia="Times New Roman" w:hAnsi="Times New Roman"/>
          <w:i/>
          <w:sz w:val="24"/>
          <w:szCs w:val="24"/>
          <w:lang w:eastAsia="ru-RU"/>
        </w:rPr>
        <w:t xml:space="preserve">Прогноз нагрузки по теплу </w:t>
      </w:r>
      <w:r w:rsidR="00213FEC">
        <w:rPr>
          <w:rFonts w:ascii="Times New Roman" w:eastAsia="Times New Roman" w:hAnsi="Times New Roman"/>
          <w:i/>
          <w:sz w:val="24"/>
          <w:szCs w:val="24"/>
          <w:lang w:eastAsia="ru-RU"/>
        </w:rPr>
        <w:t>на расчетный срок</w:t>
      </w:r>
      <w:r w:rsidR="00C85C05">
        <w:rPr>
          <w:rFonts w:ascii="Times New Roman" w:eastAsia="Times New Roman" w:hAnsi="Times New Roman"/>
          <w:i/>
          <w:sz w:val="24"/>
          <w:szCs w:val="24"/>
          <w:lang w:eastAsia="ru-RU"/>
        </w:rPr>
        <w:t xml:space="preserve"> применительно к жилому фонду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1"/>
        <w:gridCol w:w="695"/>
        <w:gridCol w:w="1702"/>
        <w:gridCol w:w="1275"/>
        <w:gridCol w:w="850"/>
        <w:gridCol w:w="850"/>
        <w:gridCol w:w="993"/>
        <w:gridCol w:w="1665"/>
      </w:tblGrid>
      <w:tr w:rsidR="00286C42" w:rsidRPr="005E4EA3" w:rsidTr="00DC6FC9">
        <w:trPr>
          <w:jc w:val="center"/>
        </w:trPr>
        <w:tc>
          <w:tcPr>
            <w:tcW w:w="805" w:type="pct"/>
            <w:vMerge w:val="restart"/>
          </w:tcPr>
          <w:p w:rsidR="00286C42" w:rsidRPr="005E4EA3" w:rsidRDefault="00286C42" w:rsidP="005E4EA3">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Наименование площадок строительства</w:t>
            </w:r>
          </w:p>
        </w:tc>
        <w:tc>
          <w:tcPr>
            <w:tcW w:w="363" w:type="pct"/>
            <w:vMerge w:val="restart"/>
          </w:tcPr>
          <w:p w:rsidR="00286C42" w:rsidRPr="005E4EA3" w:rsidRDefault="00286C42" w:rsidP="005E4EA3">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тыс. м</w:t>
            </w:r>
            <w:r w:rsidRPr="005E4EA3">
              <w:rPr>
                <w:rFonts w:ascii="Times New Roman" w:eastAsia="Times New Roman" w:hAnsi="Times New Roman"/>
                <w:sz w:val="20"/>
                <w:szCs w:val="20"/>
                <w:vertAlign w:val="superscript"/>
                <w:lang w:eastAsia="ru-RU"/>
              </w:rPr>
              <w:t>2</w:t>
            </w:r>
          </w:p>
        </w:tc>
        <w:tc>
          <w:tcPr>
            <w:tcW w:w="1999" w:type="pct"/>
            <w:gridSpan w:val="3"/>
          </w:tcPr>
          <w:p w:rsidR="00286C42" w:rsidRPr="005E4EA3" w:rsidRDefault="00286C42" w:rsidP="005E4EA3">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Расход  тепла в  МВт/Гкал/ч на</w:t>
            </w:r>
          </w:p>
        </w:tc>
        <w:tc>
          <w:tcPr>
            <w:tcW w:w="444" w:type="pct"/>
            <w:vMerge w:val="restart"/>
          </w:tcPr>
          <w:p w:rsidR="00286C42" w:rsidRPr="005E4EA3" w:rsidRDefault="00286C42" w:rsidP="006D45E4">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Часовой расход, Т.У.Т.</w:t>
            </w:r>
          </w:p>
        </w:tc>
        <w:tc>
          <w:tcPr>
            <w:tcW w:w="519" w:type="pct"/>
            <w:vMerge w:val="restart"/>
          </w:tcPr>
          <w:p w:rsidR="00286C42" w:rsidRPr="005E4EA3" w:rsidRDefault="001C5043" w:rsidP="006D45E4">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Годовой расход тыс. Т.У.Т.</w:t>
            </w:r>
          </w:p>
        </w:tc>
        <w:tc>
          <w:tcPr>
            <w:tcW w:w="870" w:type="pct"/>
            <w:vMerge w:val="restart"/>
          </w:tcPr>
          <w:p w:rsidR="00286C42" w:rsidRPr="005E4EA3" w:rsidRDefault="00286C42" w:rsidP="005E4EA3">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Обеспечение теплом</w:t>
            </w:r>
          </w:p>
        </w:tc>
      </w:tr>
      <w:tr w:rsidR="00810463" w:rsidRPr="005E4EA3" w:rsidTr="00810463">
        <w:trPr>
          <w:jc w:val="center"/>
        </w:trPr>
        <w:tc>
          <w:tcPr>
            <w:tcW w:w="805" w:type="pct"/>
            <w:vMerge/>
          </w:tcPr>
          <w:p w:rsidR="00810463" w:rsidRPr="005E4EA3" w:rsidRDefault="00810463" w:rsidP="005E4EA3">
            <w:pPr>
              <w:spacing w:after="0" w:line="240" w:lineRule="auto"/>
              <w:ind w:left="-60" w:right="-108"/>
              <w:jc w:val="center"/>
              <w:rPr>
                <w:rFonts w:ascii="Times New Roman" w:eastAsia="Times New Roman" w:hAnsi="Times New Roman"/>
                <w:b/>
                <w:sz w:val="20"/>
                <w:szCs w:val="20"/>
                <w:u w:val="single"/>
                <w:lang w:eastAsia="ru-RU"/>
              </w:rPr>
            </w:pPr>
          </w:p>
        </w:tc>
        <w:tc>
          <w:tcPr>
            <w:tcW w:w="363" w:type="pct"/>
            <w:vMerge/>
          </w:tcPr>
          <w:p w:rsidR="00810463" w:rsidRPr="005E4EA3" w:rsidRDefault="00810463" w:rsidP="005E4EA3">
            <w:pPr>
              <w:spacing w:after="0" w:line="240" w:lineRule="auto"/>
              <w:ind w:left="-60" w:right="-108"/>
              <w:jc w:val="center"/>
              <w:rPr>
                <w:rFonts w:ascii="Times New Roman" w:eastAsia="Times New Roman" w:hAnsi="Times New Roman"/>
                <w:b/>
                <w:sz w:val="20"/>
                <w:szCs w:val="20"/>
                <w:u w:val="single"/>
                <w:lang w:eastAsia="ru-RU"/>
              </w:rPr>
            </w:pPr>
          </w:p>
        </w:tc>
        <w:tc>
          <w:tcPr>
            <w:tcW w:w="889" w:type="pct"/>
          </w:tcPr>
          <w:p w:rsidR="00810463" w:rsidRPr="005E4EA3" w:rsidRDefault="00810463" w:rsidP="005E4EA3">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ото</w:t>
            </w:r>
            <w:r>
              <w:rPr>
                <w:rFonts w:ascii="Times New Roman" w:eastAsia="Times New Roman" w:hAnsi="Times New Roman"/>
                <w:sz w:val="20"/>
                <w:szCs w:val="20"/>
                <w:lang w:eastAsia="ru-RU"/>
              </w:rPr>
              <w:t>пле</w:t>
            </w:r>
            <w:r w:rsidRPr="005E4EA3">
              <w:rPr>
                <w:rFonts w:ascii="Times New Roman" w:eastAsia="Times New Roman" w:hAnsi="Times New Roman"/>
                <w:sz w:val="20"/>
                <w:szCs w:val="20"/>
                <w:lang w:eastAsia="ru-RU"/>
              </w:rPr>
              <w:t>ние</w:t>
            </w:r>
          </w:p>
        </w:tc>
        <w:tc>
          <w:tcPr>
            <w:tcW w:w="666" w:type="pct"/>
          </w:tcPr>
          <w:p w:rsidR="00810463" w:rsidRPr="005E4EA3" w:rsidRDefault="00810463" w:rsidP="005E4EA3">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горяч.</w:t>
            </w:r>
          </w:p>
          <w:p w:rsidR="00810463" w:rsidRPr="005E4EA3" w:rsidRDefault="00810463" w:rsidP="005E4EA3">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водоснаб</w:t>
            </w:r>
          </w:p>
          <w:p w:rsidR="00810463" w:rsidRPr="005E4EA3" w:rsidRDefault="00810463" w:rsidP="005E4EA3">
            <w:pPr>
              <w:spacing w:after="0" w:line="240" w:lineRule="auto"/>
              <w:ind w:left="-60" w:right="-108"/>
              <w:jc w:val="center"/>
              <w:rPr>
                <w:rFonts w:ascii="Times New Roman" w:eastAsia="Times New Roman" w:hAnsi="Times New Roman"/>
                <w:b/>
                <w:sz w:val="20"/>
                <w:szCs w:val="20"/>
                <w:lang w:eastAsia="ru-RU"/>
              </w:rPr>
            </w:pPr>
            <w:r w:rsidRPr="005E4EA3">
              <w:rPr>
                <w:rFonts w:ascii="Times New Roman" w:eastAsia="Times New Roman" w:hAnsi="Times New Roman"/>
                <w:sz w:val="20"/>
                <w:szCs w:val="20"/>
                <w:lang w:eastAsia="ru-RU"/>
              </w:rPr>
              <w:t>жение</w:t>
            </w:r>
          </w:p>
        </w:tc>
        <w:tc>
          <w:tcPr>
            <w:tcW w:w="444" w:type="pct"/>
          </w:tcPr>
          <w:p w:rsidR="00810463" w:rsidRPr="005E4EA3" w:rsidRDefault="00810463" w:rsidP="005E4EA3">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Всего:</w:t>
            </w:r>
          </w:p>
        </w:tc>
        <w:tc>
          <w:tcPr>
            <w:tcW w:w="444" w:type="pct"/>
            <w:vMerge/>
          </w:tcPr>
          <w:p w:rsidR="00810463" w:rsidRPr="005E4EA3" w:rsidRDefault="00810463" w:rsidP="005E4EA3">
            <w:pPr>
              <w:spacing w:after="0" w:line="240" w:lineRule="auto"/>
              <w:ind w:left="-60" w:right="-108"/>
              <w:jc w:val="center"/>
              <w:rPr>
                <w:rFonts w:ascii="Times New Roman" w:eastAsia="Times New Roman" w:hAnsi="Times New Roman"/>
                <w:b/>
                <w:sz w:val="20"/>
                <w:szCs w:val="20"/>
                <w:u w:val="single"/>
                <w:lang w:eastAsia="ru-RU"/>
              </w:rPr>
            </w:pPr>
          </w:p>
        </w:tc>
        <w:tc>
          <w:tcPr>
            <w:tcW w:w="519" w:type="pct"/>
            <w:vMerge/>
          </w:tcPr>
          <w:p w:rsidR="00810463" w:rsidRPr="005E4EA3" w:rsidRDefault="00810463" w:rsidP="005E4EA3">
            <w:pPr>
              <w:spacing w:after="0" w:line="240" w:lineRule="auto"/>
              <w:ind w:left="-60" w:right="-108"/>
              <w:jc w:val="center"/>
              <w:rPr>
                <w:rFonts w:ascii="Times New Roman" w:eastAsia="Times New Roman" w:hAnsi="Times New Roman"/>
                <w:b/>
                <w:sz w:val="20"/>
                <w:szCs w:val="20"/>
                <w:u w:val="single"/>
                <w:lang w:eastAsia="ru-RU"/>
              </w:rPr>
            </w:pPr>
          </w:p>
        </w:tc>
        <w:tc>
          <w:tcPr>
            <w:tcW w:w="870" w:type="pct"/>
            <w:vMerge/>
          </w:tcPr>
          <w:p w:rsidR="00810463" w:rsidRPr="005E4EA3" w:rsidRDefault="00810463" w:rsidP="005E4EA3">
            <w:pPr>
              <w:spacing w:after="0" w:line="240" w:lineRule="auto"/>
              <w:ind w:left="-60" w:right="-108"/>
              <w:jc w:val="center"/>
              <w:rPr>
                <w:rFonts w:ascii="Times New Roman" w:eastAsia="Times New Roman" w:hAnsi="Times New Roman"/>
                <w:b/>
                <w:sz w:val="20"/>
                <w:szCs w:val="20"/>
                <w:u w:val="single"/>
                <w:lang w:eastAsia="ru-RU"/>
              </w:rPr>
            </w:pPr>
          </w:p>
        </w:tc>
      </w:tr>
      <w:tr w:rsidR="00810463" w:rsidRPr="005E4EA3" w:rsidTr="00810463">
        <w:trPr>
          <w:jc w:val="center"/>
        </w:trPr>
        <w:tc>
          <w:tcPr>
            <w:tcW w:w="805" w:type="pct"/>
          </w:tcPr>
          <w:p w:rsidR="00810463" w:rsidRPr="005E4EA3" w:rsidRDefault="00810463" w:rsidP="005E4EA3">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1</w:t>
            </w:r>
          </w:p>
        </w:tc>
        <w:tc>
          <w:tcPr>
            <w:tcW w:w="363" w:type="pct"/>
          </w:tcPr>
          <w:p w:rsidR="00810463" w:rsidRPr="005E4EA3" w:rsidRDefault="00810463" w:rsidP="005E4EA3">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2</w:t>
            </w:r>
          </w:p>
        </w:tc>
        <w:tc>
          <w:tcPr>
            <w:tcW w:w="889" w:type="pct"/>
          </w:tcPr>
          <w:p w:rsidR="00810463" w:rsidRPr="005E4EA3" w:rsidRDefault="00810463" w:rsidP="005E4EA3">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3</w:t>
            </w:r>
          </w:p>
        </w:tc>
        <w:tc>
          <w:tcPr>
            <w:tcW w:w="666" w:type="pct"/>
          </w:tcPr>
          <w:p w:rsidR="00810463" w:rsidRPr="005E4EA3" w:rsidRDefault="00BA1007" w:rsidP="005E4EA3">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44" w:type="pct"/>
          </w:tcPr>
          <w:p w:rsidR="00810463" w:rsidRPr="005E4EA3" w:rsidRDefault="00BA1007" w:rsidP="005E4EA3">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44" w:type="pct"/>
          </w:tcPr>
          <w:p w:rsidR="00810463" w:rsidRPr="005E4EA3" w:rsidRDefault="00BA1007" w:rsidP="005E4EA3">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19" w:type="pct"/>
          </w:tcPr>
          <w:p w:rsidR="00810463" w:rsidRPr="005E4EA3" w:rsidRDefault="00BA1007" w:rsidP="005E4EA3">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870" w:type="pct"/>
          </w:tcPr>
          <w:p w:rsidR="00810463" w:rsidRPr="005E4EA3" w:rsidRDefault="00BA1007" w:rsidP="005E4EA3">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r>
      <w:tr w:rsidR="00810463" w:rsidRPr="005E4EA3" w:rsidTr="00810463">
        <w:trPr>
          <w:trHeight w:val="126"/>
          <w:jc w:val="center"/>
        </w:trPr>
        <w:tc>
          <w:tcPr>
            <w:tcW w:w="5000" w:type="pct"/>
            <w:gridSpan w:val="8"/>
            <w:vAlign w:val="center"/>
          </w:tcPr>
          <w:p w:rsidR="00810463" w:rsidRPr="005E4EA3" w:rsidRDefault="00810463" w:rsidP="005E4EA3">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b/>
                <w:sz w:val="20"/>
                <w:szCs w:val="20"/>
                <w:lang w:eastAsia="ru-RU"/>
              </w:rPr>
              <w:t>Существующий сохраняемый жилой фонд</w:t>
            </w:r>
            <w:r>
              <w:rPr>
                <w:rFonts w:ascii="Times New Roman" w:eastAsia="Times New Roman" w:hAnsi="Times New Roman"/>
                <w:b/>
                <w:sz w:val="20"/>
                <w:szCs w:val="20"/>
                <w:lang w:eastAsia="ru-RU"/>
              </w:rPr>
              <w:t>,</w:t>
            </w:r>
            <w:r>
              <w:t xml:space="preserve"> </w:t>
            </w:r>
            <w:r w:rsidRPr="00061508">
              <w:rPr>
                <w:rFonts w:ascii="Times New Roman" w:eastAsia="Times New Roman" w:hAnsi="Times New Roman"/>
                <w:b/>
                <w:sz w:val="20"/>
                <w:szCs w:val="20"/>
                <w:lang w:eastAsia="ru-RU"/>
              </w:rPr>
              <w:t>в том числе:</w:t>
            </w:r>
          </w:p>
        </w:tc>
      </w:tr>
      <w:tr w:rsidR="00810463" w:rsidRPr="005E4EA3" w:rsidTr="00810463">
        <w:trPr>
          <w:trHeight w:val="56"/>
          <w:jc w:val="center"/>
        </w:trPr>
        <w:tc>
          <w:tcPr>
            <w:tcW w:w="805" w:type="pct"/>
            <w:vAlign w:val="center"/>
          </w:tcPr>
          <w:p w:rsidR="00810463" w:rsidRPr="005E4EA3" w:rsidRDefault="00810463" w:rsidP="0086554A">
            <w:pPr>
              <w:spacing w:after="0" w:line="240" w:lineRule="auto"/>
              <w:ind w:left="-60" w:right="-108"/>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 xml:space="preserve">усадебная </w:t>
            </w:r>
            <w:r>
              <w:rPr>
                <w:rFonts w:ascii="Times New Roman" w:eastAsia="Times New Roman" w:hAnsi="Times New Roman"/>
                <w:sz w:val="20"/>
                <w:szCs w:val="20"/>
                <w:lang w:eastAsia="ru-RU"/>
              </w:rPr>
              <w:t xml:space="preserve">и блокированная </w:t>
            </w:r>
            <w:r w:rsidRPr="005E4EA3">
              <w:rPr>
                <w:rFonts w:ascii="Times New Roman" w:eastAsia="Times New Roman" w:hAnsi="Times New Roman"/>
                <w:sz w:val="20"/>
                <w:szCs w:val="20"/>
                <w:lang w:eastAsia="ru-RU"/>
              </w:rPr>
              <w:t>застройка</w:t>
            </w:r>
          </w:p>
        </w:tc>
        <w:tc>
          <w:tcPr>
            <w:tcW w:w="363" w:type="pct"/>
            <w:vAlign w:val="center"/>
          </w:tcPr>
          <w:p w:rsidR="00810463" w:rsidRPr="005E4EA3" w:rsidRDefault="00810463" w:rsidP="0086554A">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889" w:type="pct"/>
            <w:vAlign w:val="center"/>
          </w:tcPr>
          <w:p w:rsidR="00810463" w:rsidRPr="005E4EA3" w:rsidRDefault="00F94041" w:rsidP="0086554A">
            <w:pPr>
              <w:spacing w:after="0" w:line="240" w:lineRule="auto"/>
              <w:ind w:left="-60" w:right="-108"/>
              <w:jc w:val="center"/>
              <w:rPr>
                <w:rFonts w:ascii="Times New Roman" w:eastAsia="Times New Roman" w:hAnsi="Times New Roman"/>
                <w:sz w:val="20"/>
                <w:szCs w:val="20"/>
                <w:u w:val="single"/>
                <w:lang w:eastAsia="ru-RU"/>
              </w:rPr>
            </w:pPr>
            <w:r>
              <w:rPr>
                <w:rFonts w:ascii="Times New Roman" w:eastAsia="Times New Roman" w:hAnsi="Times New Roman"/>
                <w:sz w:val="20"/>
                <w:szCs w:val="20"/>
                <w:u w:val="single"/>
                <w:lang w:eastAsia="ru-RU"/>
              </w:rPr>
              <w:t>0,98</w:t>
            </w:r>
          </w:p>
          <w:p w:rsidR="00810463" w:rsidRPr="005E4EA3" w:rsidRDefault="00F94041" w:rsidP="0086554A">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0,843</w:t>
            </w:r>
          </w:p>
        </w:tc>
        <w:tc>
          <w:tcPr>
            <w:tcW w:w="666" w:type="pct"/>
            <w:vAlign w:val="center"/>
          </w:tcPr>
          <w:p w:rsidR="00810463" w:rsidRPr="006C73F6" w:rsidRDefault="00810463" w:rsidP="0086554A">
            <w:pPr>
              <w:spacing w:after="0" w:line="240" w:lineRule="auto"/>
              <w:ind w:left="-60" w:right="-108"/>
              <w:jc w:val="center"/>
              <w:rPr>
                <w:rFonts w:ascii="Times New Roman" w:eastAsia="Times New Roman" w:hAnsi="Times New Roman"/>
                <w:sz w:val="20"/>
                <w:szCs w:val="20"/>
                <w:u w:val="single"/>
                <w:lang w:eastAsia="ru-RU"/>
              </w:rPr>
            </w:pPr>
            <w:r w:rsidRPr="006C73F6">
              <w:rPr>
                <w:rFonts w:ascii="Times New Roman" w:eastAsia="Times New Roman" w:hAnsi="Times New Roman"/>
                <w:sz w:val="20"/>
                <w:szCs w:val="20"/>
                <w:u w:val="single"/>
                <w:lang w:eastAsia="ru-RU"/>
              </w:rPr>
              <w:t>0,</w:t>
            </w:r>
            <w:r w:rsidR="003830C9">
              <w:rPr>
                <w:rFonts w:ascii="Times New Roman" w:eastAsia="Times New Roman" w:hAnsi="Times New Roman"/>
                <w:sz w:val="20"/>
                <w:szCs w:val="20"/>
                <w:u w:val="single"/>
                <w:lang w:eastAsia="ru-RU"/>
              </w:rPr>
              <w:t>028</w:t>
            </w:r>
          </w:p>
          <w:p w:rsidR="00810463" w:rsidRPr="005E4EA3" w:rsidRDefault="00810463" w:rsidP="003830C9">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003830C9">
              <w:rPr>
                <w:rFonts w:ascii="Times New Roman" w:eastAsia="Times New Roman" w:hAnsi="Times New Roman"/>
                <w:sz w:val="20"/>
                <w:szCs w:val="20"/>
                <w:lang w:eastAsia="ru-RU"/>
              </w:rPr>
              <w:t>024</w:t>
            </w:r>
          </w:p>
        </w:tc>
        <w:tc>
          <w:tcPr>
            <w:tcW w:w="444" w:type="pct"/>
            <w:vAlign w:val="center"/>
          </w:tcPr>
          <w:p w:rsidR="00810463" w:rsidRPr="005E4EA3" w:rsidRDefault="003830C9" w:rsidP="0086554A">
            <w:pPr>
              <w:spacing w:after="0" w:line="240" w:lineRule="auto"/>
              <w:ind w:left="-60" w:right="-108"/>
              <w:jc w:val="center"/>
              <w:rPr>
                <w:rFonts w:ascii="Times New Roman" w:eastAsia="Times New Roman" w:hAnsi="Times New Roman"/>
                <w:sz w:val="20"/>
                <w:szCs w:val="20"/>
                <w:u w:val="single"/>
                <w:lang w:eastAsia="ru-RU"/>
              </w:rPr>
            </w:pPr>
            <w:r>
              <w:rPr>
                <w:rFonts w:ascii="Times New Roman" w:eastAsia="Times New Roman" w:hAnsi="Times New Roman"/>
                <w:sz w:val="20"/>
                <w:szCs w:val="20"/>
                <w:u w:val="single"/>
                <w:lang w:eastAsia="ru-RU"/>
              </w:rPr>
              <w:t>1,008</w:t>
            </w:r>
          </w:p>
          <w:p w:rsidR="00810463" w:rsidRPr="005E4EA3" w:rsidRDefault="00305C53" w:rsidP="0086554A">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0,867</w:t>
            </w:r>
          </w:p>
        </w:tc>
        <w:tc>
          <w:tcPr>
            <w:tcW w:w="444" w:type="pct"/>
            <w:vAlign w:val="center"/>
          </w:tcPr>
          <w:p w:rsidR="00810463" w:rsidRPr="00924BE9" w:rsidRDefault="006D45E4" w:rsidP="005A25E1">
            <w:pPr>
              <w:spacing w:after="0" w:line="240" w:lineRule="auto"/>
              <w:ind w:left="-60" w:right="-108"/>
              <w:jc w:val="center"/>
              <w:rPr>
                <w:rFonts w:ascii="Times New Roman" w:eastAsia="Times New Roman" w:hAnsi="Times New Roman"/>
                <w:sz w:val="20"/>
                <w:szCs w:val="20"/>
                <w:highlight w:val="yellow"/>
                <w:lang w:eastAsia="ru-RU"/>
              </w:rPr>
            </w:pPr>
            <w:r w:rsidRPr="006D45E4">
              <w:rPr>
                <w:rFonts w:ascii="Times New Roman" w:eastAsia="Times New Roman" w:hAnsi="Times New Roman"/>
                <w:sz w:val="20"/>
                <w:szCs w:val="20"/>
                <w:lang w:eastAsia="ru-RU"/>
              </w:rPr>
              <w:t>0,124</w:t>
            </w:r>
          </w:p>
        </w:tc>
        <w:tc>
          <w:tcPr>
            <w:tcW w:w="519" w:type="pct"/>
            <w:vAlign w:val="center"/>
          </w:tcPr>
          <w:p w:rsidR="00810463" w:rsidRPr="00924BE9" w:rsidRDefault="006D45E4" w:rsidP="005A25E1">
            <w:pPr>
              <w:spacing w:after="0" w:line="240" w:lineRule="auto"/>
              <w:ind w:left="-60" w:right="-108"/>
              <w:jc w:val="center"/>
              <w:rPr>
                <w:rFonts w:ascii="Times New Roman" w:eastAsia="Times New Roman" w:hAnsi="Times New Roman"/>
                <w:sz w:val="20"/>
                <w:szCs w:val="20"/>
                <w:highlight w:val="yellow"/>
                <w:lang w:eastAsia="ru-RU"/>
              </w:rPr>
            </w:pPr>
            <w:r w:rsidRPr="006D45E4">
              <w:rPr>
                <w:rFonts w:ascii="Times New Roman" w:eastAsia="Times New Roman" w:hAnsi="Times New Roman"/>
                <w:sz w:val="20"/>
                <w:szCs w:val="20"/>
                <w:lang w:eastAsia="ru-RU"/>
              </w:rPr>
              <w:t>0,285</w:t>
            </w:r>
          </w:p>
        </w:tc>
        <w:tc>
          <w:tcPr>
            <w:tcW w:w="870" w:type="pct"/>
            <w:vAlign w:val="center"/>
          </w:tcPr>
          <w:p w:rsidR="00810463" w:rsidRPr="005E4EA3" w:rsidRDefault="00810463" w:rsidP="0086554A">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 xml:space="preserve">От поквартирных теплогенераторов </w:t>
            </w:r>
          </w:p>
        </w:tc>
      </w:tr>
      <w:tr w:rsidR="00BA1007" w:rsidRPr="005E4EA3" w:rsidTr="00122F0D">
        <w:trPr>
          <w:trHeight w:val="56"/>
          <w:jc w:val="center"/>
        </w:trPr>
        <w:tc>
          <w:tcPr>
            <w:tcW w:w="805" w:type="pct"/>
            <w:vAlign w:val="center"/>
          </w:tcPr>
          <w:p w:rsidR="00BA1007" w:rsidRPr="007E58D0" w:rsidRDefault="00BA1007" w:rsidP="00CD1562">
            <w:pPr>
              <w:spacing w:after="0" w:line="240" w:lineRule="auto"/>
              <w:ind w:left="-60" w:right="-108"/>
              <w:rPr>
                <w:rFonts w:ascii="Times New Roman" w:eastAsia="Times New Roman" w:hAnsi="Times New Roman"/>
                <w:sz w:val="20"/>
                <w:szCs w:val="20"/>
                <w:lang w:eastAsia="ru-RU"/>
              </w:rPr>
            </w:pPr>
            <w:r w:rsidRPr="007E58D0">
              <w:rPr>
                <w:rFonts w:ascii="Times New Roman" w:eastAsia="Times New Roman" w:hAnsi="Times New Roman"/>
                <w:sz w:val="20"/>
                <w:szCs w:val="20"/>
                <w:lang w:eastAsia="ru-RU"/>
              </w:rPr>
              <w:t xml:space="preserve">Проектируемый </w:t>
            </w:r>
          </w:p>
          <w:p w:rsidR="00BA1007" w:rsidRPr="005E4EA3" w:rsidRDefault="00BA1007" w:rsidP="007E58D0">
            <w:pPr>
              <w:spacing w:after="0" w:line="240" w:lineRule="auto"/>
              <w:ind w:left="-60" w:right="-108"/>
              <w:rPr>
                <w:rFonts w:ascii="Times New Roman" w:eastAsia="Times New Roman" w:hAnsi="Times New Roman"/>
                <w:sz w:val="20"/>
                <w:szCs w:val="20"/>
                <w:lang w:eastAsia="ru-RU"/>
              </w:rPr>
            </w:pPr>
            <w:r w:rsidRPr="007E58D0">
              <w:rPr>
                <w:rFonts w:ascii="Times New Roman" w:eastAsia="Times New Roman" w:hAnsi="Times New Roman"/>
                <w:sz w:val="20"/>
                <w:szCs w:val="20"/>
                <w:lang w:eastAsia="ru-RU"/>
              </w:rPr>
              <w:lastRenderedPageBreak/>
              <w:t xml:space="preserve"> жилой фонд</w:t>
            </w:r>
          </w:p>
        </w:tc>
        <w:tc>
          <w:tcPr>
            <w:tcW w:w="363" w:type="pct"/>
            <w:vAlign w:val="center"/>
          </w:tcPr>
          <w:p w:rsidR="00BA1007" w:rsidRPr="005E4EA3" w:rsidRDefault="00BA1007" w:rsidP="005E4EA3">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0,3</w:t>
            </w:r>
          </w:p>
        </w:tc>
        <w:tc>
          <w:tcPr>
            <w:tcW w:w="889" w:type="pct"/>
            <w:vAlign w:val="center"/>
          </w:tcPr>
          <w:p w:rsidR="00BA1007" w:rsidRDefault="00305C53" w:rsidP="00122F0D">
            <w:pPr>
              <w:spacing w:after="0" w:line="240" w:lineRule="auto"/>
              <w:ind w:left="-60" w:right="-108"/>
              <w:jc w:val="center"/>
              <w:rPr>
                <w:rFonts w:ascii="Times New Roman" w:eastAsia="Times New Roman" w:hAnsi="Times New Roman"/>
                <w:sz w:val="20"/>
                <w:szCs w:val="20"/>
                <w:u w:val="single"/>
                <w:lang w:eastAsia="ru-RU"/>
              </w:rPr>
            </w:pPr>
            <w:r>
              <w:rPr>
                <w:rFonts w:ascii="Times New Roman" w:eastAsia="Times New Roman" w:hAnsi="Times New Roman"/>
                <w:sz w:val="20"/>
                <w:szCs w:val="20"/>
                <w:u w:val="single"/>
                <w:lang w:eastAsia="ru-RU"/>
              </w:rPr>
              <w:t>0,072</w:t>
            </w:r>
          </w:p>
          <w:p w:rsidR="00BA1007" w:rsidRPr="00F62DE7" w:rsidRDefault="00981D08" w:rsidP="00122F0D">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0,062</w:t>
            </w:r>
          </w:p>
        </w:tc>
        <w:tc>
          <w:tcPr>
            <w:tcW w:w="666" w:type="pct"/>
            <w:vAlign w:val="center"/>
          </w:tcPr>
          <w:p w:rsidR="00BA1007" w:rsidRDefault="00FC74AD" w:rsidP="00122F0D">
            <w:pPr>
              <w:spacing w:after="0" w:line="240" w:lineRule="auto"/>
              <w:ind w:left="-60" w:right="-108"/>
              <w:jc w:val="center"/>
              <w:rPr>
                <w:rFonts w:ascii="Times New Roman" w:eastAsia="Times New Roman" w:hAnsi="Times New Roman"/>
                <w:sz w:val="20"/>
                <w:szCs w:val="20"/>
                <w:u w:val="single"/>
                <w:lang w:eastAsia="ru-RU"/>
              </w:rPr>
            </w:pPr>
            <w:r>
              <w:rPr>
                <w:rFonts w:ascii="Times New Roman" w:eastAsia="Times New Roman" w:hAnsi="Times New Roman"/>
                <w:sz w:val="20"/>
                <w:szCs w:val="20"/>
                <w:u w:val="single"/>
                <w:lang w:eastAsia="ru-RU"/>
              </w:rPr>
              <w:lastRenderedPageBreak/>
              <w:t>0,0016</w:t>
            </w:r>
          </w:p>
          <w:p w:rsidR="00BA1007" w:rsidRPr="00F62DE7" w:rsidRDefault="00FC74AD" w:rsidP="00122F0D">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0,0014</w:t>
            </w:r>
          </w:p>
        </w:tc>
        <w:tc>
          <w:tcPr>
            <w:tcW w:w="444" w:type="pct"/>
            <w:vAlign w:val="center"/>
          </w:tcPr>
          <w:p w:rsidR="00BA1007" w:rsidRPr="00FC74AD" w:rsidRDefault="00FC74AD" w:rsidP="00122F0D">
            <w:pPr>
              <w:spacing w:after="0" w:line="240" w:lineRule="auto"/>
              <w:ind w:left="-60" w:right="-108"/>
              <w:jc w:val="center"/>
              <w:rPr>
                <w:rFonts w:ascii="Times New Roman" w:eastAsia="Times New Roman" w:hAnsi="Times New Roman"/>
                <w:sz w:val="20"/>
                <w:szCs w:val="20"/>
                <w:u w:val="single"/>
                <w:lang w:eastAsia="ru-RU"/>
              </w:rPr>
            </w:pPr>
            <w:r w:rsidRPr="00FC74AD">
              <w:rPr>
                <w:rFonts w:ascii="Times New Roman" w:eastAsia="Times New Roman" w:hAnsi="Times New Roman"/>
                <w:sz w:val="20"/>
                <w:szCs w:val="20"/>
                <w:u w:val="single"/>
                <w:lang w:eastAsia="ru-RU"/>
              </w:rPr>
              <w:lastRenderedPageBreak/>
              <w:t>0,0736</w:t>
            </w:r>
          </w:p>
          <w:p w:rsidR="00BA1007" w:rsidRPr="00E752E4" w:rsidRDefault="00FC74AD" w:rsidP="00122F0D">
            <w:pPr>
              <w:spacing w:after="0" w:line="240" w:lineRule="auto"/>
              <w:ind w:left="-60" w:right="-108"/>
              <w:jc w:val="center"/>
              <w:rPr>
                <w:rFonts w:ascii="Times New Roman" w:eastAsia="Times New Roman" w:hAnsi="Times New Roman"/>
                <w:sz w:val="20"/>
                <w:szCs w:val="20"/>
                <w:lang w:eastAsia="ru-RU"/>
              </w:rPr>
            </w:pPr>
            <w:r w:rsidRPr="00FC74AD">
              <w:rPr>
                <w:rFonts w:ascii="Times New Roman" w:eastAsia="Times New Roman" w:hAnsi="Times New Roman"/>
                <w:sz w:val="20"/>
                <w:szCs w:val="20"/>
                <w:lang w:eastAsia="ru-RU"/>
              </w:rPr>
              <w:lastRenderedPageBreak/>
              <w:t>0,0634</w:t>
            </w:r>
          </w:p>
        </w:tc>
        <w:tc>
          <w:tcPr>
            <w:tcW w:w="444" w:type="pct"/>
            <w:vAlign w:val="center"/>
          </w:tcPr>
          <w:p w:rsidR="00BA1007" w:rsidRPr="00924BE9" w:rsidRDefault="00CC477B" w:rsidP="00122F0D">
            <w:pPr>
              <w:spacing w:after="0" w:line="240" w:lineRule="auto"/>
              <w:ind w:left="-60" w:right="-108"/>
              <w:jc w:val="center"/>
              <w:rPr>
                <w:rFonts w:ascii="Times New Roman" w:eastAsia="Times New Roman" w:hAnsi="Times New Roman"/>
                <w:sz w:val="20"/>
                <w:szCs w:val="20"/>
                <w:highlight w:val="yellow"/>
                <w:lang w:eastAsia="ru-RU"/>
              </w:rPr>
            </w:pPr>
            <w:r w:rsidRPr="00CC477B">
              <w:rPr>
                <w:rFonts w:ascii="Times New Roman" w:eastAsia="Times New Roman" w:hAnsi="Times New Roman"/>
                <w:sz w:val="20"/>
                <w:szCs w:val="20"/>
                <w:lang w:eastAsia="ru-RU"/>
              </w:rPr>
              <w:lastRenderedPageBreak/>
              <w:t>0,009</w:t>
            </w:r>
          </w:p>
        </w:tc>
        <w:tc>
          <w:tcPr>
            <w:tcW w:w="519" w:type="pct"/>
            <w:vAlign w:val="center"/>
          </w:tcPr>
          <w:p w:rsidR="00BA1007" w:rsidRPr="00924BE9" w:rsidRDefault="00CC477B" w:rsidP="00122F0D">
            <w:pPr>
              <w:spacing w:after="0" w:line="240" w:lineRule="auto"/>
              <w:ind w:left="-60" w:right="-108"/>
              <w:jc w:val="center"/>
              <w:rPr>
                <w:rFonts w:ascii="Times New Roman" w:eastAsia="Times New Roman" w:hAnsi="Times New Roman"/>
                <w:sz w:val="20"/>
                <w:szCs w:val="20"/>
                <w:highlight w:val="yellow"/>
                <w:lang w:eastAsia="ru-RU"/>
              </w:rPr>
            </w:pPr>
            <w:r w:rsidRPr="00CC477B">
              <w:rPr>
                <w:rFonts w:ascii="Times New Roman" w:eastAsia="Times New Roman" w:hAnsi="Times New Roman"/>
                <w:sz w:val="20"/>
                <w:szCs w:val="20"/>
                <w:lang w:eastAsia="ru-RU"/>
              </w:rPr>
              <w:t>0,021</w:t>
            </w:r>
          </w:p>
        </w:tc>
        <w:tc>
          <w:tcPr>
            <w:tcW w:w="870" w:type="pct"/>
            <w:vAlign w:val="center"/>
          </w:tcPr>
          <w:p w:rsidR="00BA1007" w:rsidRPr="005E4EA3" w:rsidRDefault="00BA1007" w:rsidP="005E4EA3">
            <w:pPr>
              <w:spacing w:after="0" w:line="240" w:lineRule="auto"/>
              <w:ind w:left="-60" w:right="-108"/>
              <w:jc w:val="center"/>
              <w:rPr>
                <w:rFonts w:ascii="Times New Roman" w:eastAsia="Times New Roman" w:hAnsi="Times New Roman"/>
                <w:sz w:val="20"/>
                <w:szCs w:val="20"/>
                <w:lang w:eastAsia="ru-RU"/>
              </w:rPr>
            </w:pPr>
            <w:r w:rsidRPr="00357129">
              <w:rPr>
                <w:rFonts w:ascii="Times New Roman" w:eastAsia="Times New Roman" w:hAnsi="Times New Roman"/>
                <w:sz w:val="20"/>
                <w:szCs w:val="20"/>
                <w:lang w:eastAsia="ru-RU"/>
              </w:rPr>
              <w:t xml:space="preserve">От поквартирных </w:t>
            </w:r>
            <w:r w:rsidRPr="00357129">
              <w:rPr>
                <w:rFonts w:ascii="Times New Roman" w:eastAsia="Times New Roman" w:hAnsi="Times New Roman"/>
                <w:sz w:val="20"/>
                <w:szCs w:val="20"/>
                <w:lang w:eastAsia="ru-RU"/>
              </w:rPr>
              <w:lastRenderedPageBreak/>
              <w:t>теплогенераторов</w:t>
            </w:r>
          </w:p>
        </w:tc>
      </w:tr>
      <w:tr w:rsidR="00EB13FB" w:rsidRPr="005E4EA3" w:rsidTr="00810463">
        <w:trPr>
          <w:trHeight w:val="56"/>
          <w:jc w:val="center"/>
        </w:trPr>
        <w:tc>
          <w:tcPr>
            <w:tcW w:w="805" w:type="pct"/>
            <w:vAlign w:val="center"/>
          </w:tcPr>
          <w:p w:rsidR="00EB13FB" w:rsidRDefault="00EB13FB" w:rsidP="005C0D97">
            <w:pPr>
              <w:spacing w:after="0" w:line="240" w:lineRule="auto"/>
              <w:ind w:left="-60" w:right="-108"/>
              <w:rPr>
                <w:rFonts w:ascii="Times New Roman" w:eastAsia="Times New Roman" w:hAnsi="Times New Roman"/>
                <w:sz w:val="20"/>
                <w:szCs w:val="20"/>
                <w:lang w:eastAsia="ru-RU"/>
              </w:rPr>
            </w:pPr>
            <w:r w:rsidRPr="005C0D97">
              <w:rPr>
                <w:rFonts w:ascii="Times New Roman" w:eastAsia="Times New Roman" w:hAnsi="Times New Roman"/>
                <w:sz w:val="20"/>
                <w:szCs w:val="20"/>
                <w:lang w:eastAsia="ru-RU"/>
              </w:rPr>
              <w:lastRenderedPageBreak/>
              <w:t>ВСЕГО</w:t>
            </w:r>
            <w:r>
              <w:rPr>
                <w:rFonts w:ascii="Times New Roman" w:eastAsia="Times New Roman" w:hAnsi="Times New Roman"/>
                <w:sz w:val="20"/>
                <w:szCs w:val="20"/>
                <w:lang w:eastAsia="ru-RU"/>
              </w:rPr>
              <w:t xml:space="preserve"> по поселению</w:t>
            </w:r>
          </w:p>
        </w:tc>
        <w:tc>
          <w:tcPr>
            <w:tcW w:w="363" w:type="pct"/>
            <w:vAlign w:val="center"/>
          </w:tcPr>
          <w:p w:rsidR="00EB13FB" w:rsidRPr="005E4EA3" w:rsidRDefault="00EB13FB" w:rsidP="005E4EA3">
            <w:pPr>
              <w:spacing w:after="0" w:line="240" w:lineRule="auto"/>
              <w:ind w:left="-60" w:right="-108"/>
              <w:jc w:val="center"/>
              <w:rPr>
                <w:rFonts w:ascii="Times New Roman" w:eastAsia="Times New Roman" w:hAnsi="Times New Roman"/>
                <w:sz w:val="20"/>
                <w:szCs w:val="20"/>
                <w:lang w:eastAsia="ru-RU"/>
              </w:rPr>
            </w:pPr>
          </w:p>
        </w:tc>
        <w:tc>
          <w:tcPr>
            <w:tcW w:w="889" w:type="pct"/>
            <w:vAlign w:val="center"/>
          </w:tcPr>
          <w:p w:rsidR="00EB13FB" w:rsidRDefault="00EB13FB" w:rsidP="00122F0D">
            <w:pPr>
              <w:spacing w:after="0" w:line="240" w:lineRule="auto"/>
              <w:ind w:left="-60" w:right="-108"/>
              <w:jc w:val="center"/>
              <w:rPr>
                <w:rFonts w:ascii="Times New Roman" w:eastAsia="Times New Roman" w:hAnsi="Times New Roman"/>
                <w:sz w:val="20"/>
                <w:szCs w:val="20"/>
                <w:u w:val="single"/>
                <w:lang w:eastAsia="ru-RU"/>
              </w:rPr>
            </w:pPr>
            <w:r>
              <w:rPr>
                <w:rFonts w:ascii="Times New Roman" w:eastAsia="Times New Roman" w:hAnsi="Times New Roman"/>
                <w:sz w:val="20"/>
                <w:szCs w:val="20"/>
                <w:u w:val="single"/>
                <w:lang w:eastAsia="ru-RU"/>
              </w:rPr>
              <w:t>1,052</w:t>
            </w:r>
          </w:p>
          <w:p w:rsidR="00EB13FB" w:rsidRPr="00F62DE7" w:rsidRDefault="00EB13FB" w:rsidP="00EB13FB">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0,905</w:t>
            </w:r>
          </w:p>
        </w:tc>
        <w:tc>
          <w:tcPr>
            <w:tcW w:w="666" w:type="pct"/>
            <w:vAlign w:val="center"/>
          </w:tcPr>
          <w:p w:rsidR="00EB13FB" w:rsidRDefault="00210A4F" w:rsidP="00122F0D">
            <w:pPr>
              <w:spacing w:after="0" w:line="240" w:lineRule="auto"/>
              <w:ind w:left="-60" w:right="-108"/>
              <w:jc w:val="center"/>
              <w:rPr>
                <w:rFonts w:ascii="Times New Roman" w:eastAsia="Times New Roman" w:hAnsi="Times New Roman"/>
                <w:sz w:val="20"/>
                <w:szCs w:val="20"/>
                <w:u w:val="single"/>
                <w:lang w:eastAsia="ru-RU"/>
              </w:rPr>
            </w:pPr>
            <w:r>
              <w:rPr>
                <w:rFonts w:ascii="Times New Roman" w:eastAsia="Times New Roman" w:hAnsi="Times New Roman"/>
                <w:sz w:val="20"/>
                <w:szCs w:val="20"/>
                <w:u w:val="single"/>
                <w:lang w:eastAsia="ru-RU"/>
              </w:rPr>
              <w:t>0,0296</w:t>
            </w:r>
          </w:p>
          <w:p w:rsidR="00EB13FB" w:rsidRPr="00F62DE7" w:rsidRDefault="00EB13FB" w:rsidP="00210A4F">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00210A4F">
              <w:rPr>
                <w:rFonts w:ascii="Times New Roman" w:eastAsia="Times New Roman" w:hAnsi="Times New Roman"/>
                <w:sz w:val="20"/>
                <w:szCs w:val="20"/>
                <w:lang w:eastAsia="ru-RU"/>
              </w:rPr>
              <w:t>0254</w:t>
            </w:r>
          </w:p>
        </w:tc>
        <w:tc>
          <w:tcPr>
            <w:tcW w:w="444" w:type="pct"/>
            <w:vAlign w:val="center"/>
          </w:tcPr>
          <w:p w:rsidR="00EB13FB" w:rsidRPr="00FC74AD" w:rsidRDefault="00924BE9" w:rsidP="00122F0D">
            <w:pPr>
              <w:spacing w:after="0" w:line="240" w:lineRule="auto"/>
              <w:ind w:left="-60" w:right="-108"/>
              <w:jc w:val="center"/>
              <w:rPr>
                <w:rFonts w:ascii="Times New Roman" w:eastAsia="Times New Roman" w:hAnsi="Times New Roman"/>
                <w:sz w:val="20"/>
                <w:szCs w:val="20"/>
                <w:u w:val="single"/>
                <w:lang w:eastAsia="ru-RU"/>
              </w:rPr>
            </w:pPr>
            <w:r>
              <w:rPr>
                <w:rFonts w:ascii="Times New Roman" w:eastAsia="Times New Roman" w:hAnsi="Times New Roman"/>
                <w:sz w:val="20"/>
                <w:szCs w:val="20"/>
                <w:u w:val="single"/>
                <w:lang w:eastAsia="ru-RU"/>
              </w:rPr>
              <w:t>1,0816</w:t>
            </w:r>
          </w:p>
          <w:p w:rsidR="00EB13FB" w:rsidRPr="00E752E4" w:rsidRDefault="00924BE9" w:rsidP="00122F0D">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0,9304</w:t>
            </w:r>
          </w:p>
        </w:tc>
        <w:tc>
          <w:tcPr>
            <w:tcW w:w="444" w:type="pct"/>
            <w:vAlign w:val="center"/>
          </w:tcPr>
          <w:p w:rsidR="00EB13FB" w:rsidRPr="005E4EA3" w:rsidRDefault="00EB2954" w:rsidP="00124783">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0,133</w:t>
            </w:r>
          </w:p>
        </w:tc>
        <w:tc>
          <w:tcPr>
            <w:tcW w:w="519" w:type="pct"/>
            <w:vAlign w:val="center"/>
          </w:tcPr>
          <w:p w:rsidR="00EB13FB" w:rsidRPr="005E4EA3" w:rsidRDefault="00DC0E0A" w:rsidP="00124783">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0,306</w:t>
            </w:r>
          </w:p>
        </w:tc>
        <w:tc>
          <w:tcPr>
            <w:tcW w:w="870" w:type="pct"/>
            <w:vAlign w:val="center"/>
          </w:tcPr>
          <w:p w:rsidR="00EB13FB" w:rsidRPr="005E4EA3" w:rsidRDefault="00EB13FB" w:rsidP="005E4EA3">
            <w:pPr>
              <w:spacing w:after="0" w:line="240" w:lineRule="auto"/>
              <w:ind w:left="-60" w:right="-108"/>
              <w:jc w:val="center"/>
              <w:rPr>
                <w:rFonts w:ascii="Times New Roman" w:eastAsia="Times New Roman" w:hAnsi="Times New Roman"/>
                <w:sz w:val="20"/>
                <w:szCs w:val="20"/>
                <w:lang w:eastAsia="ru-RU"/>
              </w:rPr>
            </w:pPr>
          </w:p>
        </w:tc>
      </w:tr>
    </w:tbl>
    <w:p w:rsidR="002C4F3C" w:rsidRDefault="002C4F3C" w:rsidP="00BB556E">
      <w:pPr>
        <w:spacing w:after="0" w:line="240" w:lineRule="auto"/>
        <w:jc w:val="center"/>
        <w:rPr>
          <w:rFonts w:ascii="Times New Roman" w:eastAsia="Times New Roman" w:hAnsi="Times New Roman"/>
          <w:i/>
          <w:sz w:val="24"/>
          <w:szCs w:val="24"/>
          <w:lang w:eastAsia="ru-RU"/>
        </w:rPr>
      </w:pPr>
    </w:p>
    <w:p w:rsidR="00BB556E" w:rsidRPr="00BB556E" w:rsidRDefault="00BB556E" w:rsidP="00BB556E">
      <w:pPr>
        <w:spacing w:after="0" w:line="240" w:lineRule="auto"/>
        <w:jc w:val="center"/>
        <w:rPr>
          <w:rFonts w:ascii="Times New Roman" w:eastAsia="Times New Roman" w:hAnsi="Times New Roman"/>
          <w:i/>
          <w:sz w:val="24"/>
          <w:szCs w:val="24"/>
          <w:lang w:eastAsia="ru-RU"/>
        </w:rPr>
      </w:pPr>
      <w:r w:rsidRPr="00337514">
        <w:rPr>
          <w:rFonts w:ascii="Times New Roman" w:eastAsia="Times New Roman" w:hAnsi="Times New Roman"/>
          <w:i/>
          <w:sz w:val="24"/>
          <w:szCs w:val="24"/>
          <w:lang w:eastAsia="ru-RU"/>
        </w:rPr>
        <w:t xml:space="preserve">Прогноз нагрузки по теплу </w:t>
      </w:r>
      <w:r>
        <w:rPr>
          <w:rFonts w:ascii="Times New Roman" w:eastAsia="Times New Roman" w:hAnsi="Times New Roman"/>
          <w:i/>
          <w:sz w:val="24"/>
          <w:szCs w:val="24"/>
          <w:lang w:eastAsia="ru-RU"/>
        </w:rPr>
        <w:t>на расчетный срок применительно к объектам соцкультбыта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
        <w:gridCol w:w="2333"/>
        <w:gridCol w:w="1171"/>
        <w:gridCol w:w="825"/>
        <w:gridCol w:w="1147"/>
        <w:gridCol w:w="997"/>
        <w:gridCol w:w="894"/>
        <w:gridCol w:w="900"/>
        <w:gridCol w:w="972"/>
      </w:tblGrid>
      <w:tr w:rsidR="002C4F3C" w:rsidRPr="00F56348" w:rsidTr="002C4F3C">
        <w:tc>
          <w:tcPr>
            <w:tcW w:w="173" w:type="pct"/>
            <w:vMerge w:val="restart"/>
            <w:vAlign w:val="center"/>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sidRPr="00F56348">
              <w:rPr>
                <w:rFonts w:ascii="Times New Roman" w:eastAsia="Times New Roman" w:hAnsi="Times New Roman"/>
                <w:sz w:val="20"/>
                <w:szCs w:val="20"/>
                <w:lang w:eastAsia="ru-RU"/>
              </w:rPr>
              <w:t>№ п/п</w:t>
            </w:r>
          </w:p>
        </w:tc>
        <w:tc>
          <w:tcPr>
            <w:tcW w:w="1219" w:type="pct"/>
            <w:vMerge w:val="restart"/>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sidRPr="00F56348">
              <w:rPr>
                <w:rFonts w:ascii="Times New Roman" w:eastAsia="Times New Roman" w:hAnsi="Times New Roman"/>
                <w:sz w:val="20"/>
                <w:szCs w:val="20"/>
                <w:lang w:eastAsia="ru-RU"/>
              </w:rPr>
              <w:t>Наименование площадок строительства</w:t>
            </w:r>
          </w:p>
        </w:tc>
        <w:tc>
          <w:tcPr>
            <w:tcW w:w="612" w:type="pct"/>
            <w:vMerge w:val="restart"/>
            <w:shd w:val="clear" w:color="auto" w:fill="auto"/>
          </w:tcPr>
          <w:p w:rsidR="002C4F3C"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Строитель</w:t>
            </w:r>
          </w:p>
          <w:p w:rsidR="002C4F3C"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ный </w:t>
            </w:r>
          </w:p>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объем м</w:t>
            </w:r>
            <w:r w:rsidRPr="004C066D">
              <w:rPr>
                <w:rFonts w:ascii="Times New Roman" w:eastAsia="Times New Roman" w:hAnsi="Times New Roman"/>
                <w:sz w:val="20"/>
                <w:szCs w:val="20"/>
                <w:vertAlign w:val="superscript"/>
                <w:lang w:eastAsia="ru-RU"/>
              </w:rPr>
              <w:t>3</w:t>
            </w:r>
          </w:p>
        </w:tc>
        <w:tc>
          <w:tcPr>
            <w:tcW w:w="2018" w:type="pct"/>
            <w:gridSpan w:val="4"/>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sidRPr="00F56348">
              <w:rPr>
                <w:rFonts w:ascii="Times New Roman" w:eastAsia="Times New Roman" w:hAnsi="Times New Roman"/>
                <w:sz w:val="20"/>
                <w:szCs w:val="20"/>
                <w:lang w:eastAsia="ru-RU"/>
              </w:rPr>
              <w:t>Расход  тепла в  МВт/Гкал/ч на</w:t>
            </w:r>
          </w:p>
        </w:tc>
        <w:tc>
          <w:tcPr>
            <w:tcW w:w="470" w:type="pct"/>
            <w:vMerge w:val="restart"/>
          </w:tcPr>
          <w:p w:rsidR="002C4F3C" w:rsidRPr="005E4EA3" w:rsidRDefault="002C4F3C" w:rsidP="00CC477B">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Часовой расход Т.У.Т.</w:t>
            </w:r>
          </w:p>
        </w:tc>
        <w:tc>
          <w:tcPr>
            <w:tcW w:w="509" w:type="pct"/>
            <w:vMerge w:val="restart"/>
          </w:tcPr>
          <w:p w:rsidR="002C4F3C" w:rsidRPr="005E4EA3" w:rsidRDefault="002C4F3C" w:rsidP="00985BF3">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Годовой расход тыс. Т.У.Т.</w:t>
            </w:r>
          </w:p>
        </w:tc>
      </w:tr>
      <w:tr w:rsidR="002C4F3C" w:rsidRPr="00F56348" w:rsidTr="002C4F3C">
        <w:tc>
          <w:tcPr>
            <w:tcW w:w="173" w:type="pct"/>
            <w:vMerge/>
            <w:vAlign w:val="center"/>
          </w:tcPr>
          <w:p w:rsidR="002C4F3C" w:rsidRPr="00F56348" w:rsidRDefault="002C4F3C" w:rsidP="00F56348">
            <w:pPr>
              <w:spacing w:after="0" w:line="240" w:lineRule="auto"/>
              <w:ind w:left="-94" w:right="-108"/>
              <w:jc w:val="center"/>
              <w:rPr>
                <w:rFonts w:ascii="Times New Roman" w:eastAsia="Times New Roman" w:hAnsi="Times New Roman"/>
                <w:b/>
                <w:sz w:val="20"/>
                <w:szCs w:val="20"/>
                <w:u w:val="single"/>
                <w:lang w:eastAsia="ru-RU"/>
              </w:rPr>
            </w:pPr>
          </w:p>
        </w:tc>
        <w:tc>
          <w:tcPr>
            <w:tcW w:w="1219" w:type="pct"/>
            <w:vMerge/>
          </w:tcPr>
          <w:p w:rsidR="002C4F3C" w:rsidRPr="00F56348" w:rsidRDefault="002C4F3C" w:rsidP="00F56348">
            <w:pPr>
              <w:spacing w:after="0" w:line="240" w:lineRule="auto"/>
              <w:ind w:left="-94" w:right="-108"/>
              <w:jc w:val="center"/>
              <w:rPr>
                <w:rFonts w:ascii="Times New Roman" w:eastAsia="Times New Roman" w:hAnsi="Times New Roman"/>
                <w:b/>
                <w:sz w:val="20"/>
                <w:szCs w:val="20"/>
                <w:u w:val="single"/>
                <w:lang w:eastAsia="ru-RU"/>
              </w:rPr>
            </w:pPr>
          </w:p>
        </w:tc>
        <w:tc>
          <w:tcPr>
            <w:tcW w:w="612" w:type="pct"/>
            <w:vMerge/>
            <w:shd w:val="clear" w:color="auto" w:fill="auto"/>
          </w:tcPr>
          <w:p w:rsidR="002C4F3C" w:rsidRPr="00F56348" w:rsidRDefault="002C4F3C" w:rsidP="00F56348">
            <w:pPr>
              <w:spacing w:after="0" w:line="240" w:lineRule="auto"/>
              <w:ind w:left="-94" w:right="-108"/>
              <w:jc w:val="center"/>
              <w:rPr>
                <w:rFonts w:ascii="Times New Roman" w:eastAsia="Times New Roman" w:hAnsi="Times New Roman"/>
                <w:b/>
                <w:sz w:val="20"/>
                <w:szCs w:val="20"/>
                <w:u w:val="single"/>
                <w:lang w:eastAsia="ru-RU"/>
              </w:rPr>
            </w:pPr>
          </w:p>
        </w:tc>
        <w:tc>
          <w:tcPr>
            <w:tcW w:w="431" w:type="pct"/>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sidRPr="00F56348">
              <w:rPr>
                <w:rFonts w:ascii="Times New Roman" w:eastAsia="Times New Roman" w:hAnsi="Times New Roman"/>
                <w:sz w:val="20"/>
                <w:szCs w:val="20"/>
                <w:lang w:eastAsia="ru-RU"/>
              </w:rPr>
              <w:t>отопле-ние</w:t>
            </w:r>
          </w:p>
        </w:tc>
        <w:tc>
          <w:tcPr>
            <w:tcW w:w="599" w:type="pct"/>
          </w:tcPr>
          <w:p w:rsidR="002C4F3C" w:rsidRPr="005E4EA3" w:rsidRDefault="002C4F3C" w:rsidP="00485D24">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вентиля-ция</w:t>
            </w:r>
          </w:p>
        </w:tc>
        <w:tc>
          <w:tcPr>
            <w:tcW w:w="521" w:type="pct"/>
          </w:tcPr>
          <w:p w:rsidR="002C4F3C" w:rsidRPr="005E4EA3" w:rsidRDefault="002C4F3C" w:rsidP="00485D24">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горяч.</w:t>
            </w:r>
          </w:p>
          <w:p w:rsidR="002C4F3C" w:rsidRPr="005E4EA3" w:rsidRDefault="002C4F3C" w:rsidP="00485D24">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водоснаб</w:t>
            </w:r>
          </w:p>
          <w:p w:rsidR="002C4F3C" w:rsidRPr="005E4EA3" w:rsidRDefault="002C4F3C" w:rsidP="00485D24">
            <w:pPr>
              <w:spacing w:after="0" w:line="240" w:lineRule="auto"/>
              <w:ind w:left="-60" w:right="-108"/>
              <w:jc w:val="center"/>
              <w:rPr>
                <w:rFonts w:ascii="Times New Roman" w:eastAsia="Times New Roman" w:hAnsi="Times New Roman"/>
                <w:b/>
                <w:sz w:val="20"/>
                <w:szCs w:val="20"/>
                <w:lang w:eastAsia="ru-RU"/>
              </w:rPr>
            </w:pPr>
            <w:r w:rsidRPr="005E4EA3">
              <w:rPr>
                <w:rFonts w:ascii="Times New Roman" w:eastAsia="Times New Roman" w:hAnsi="Times New Roman"/>
                <w:sz w:val="20"/>
                <w:szCs w:val="20"/>
                <w:lang w:eastAsia="ru-RU"/>
              </w:rPr>
              <w:t>жение</w:t>
            </w:r>
          </w:p>
        </w:tc>
        <w:tc>
          <w:tcPr>
            <w:tcW w:w="467" w:type="pct"/>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sidRPr="00F56348">
              <w:rPr>
                <w:rFonts w:ascii="Times New Roman" w:eastAsia="Times New Roman" w:hAnsi="Times New Roman"/>
                <w:sz w:val="20"/>
                <w:szCs w:val="20"/>
                <w:lang w:eastAsia="ru-RU"/>
              </w:rPr>
              <w:t>Всего:</w:t>
            </w:r>
          </w:p>
        </w:tc>
        <w:tc>
          <w:tcPr>
            <w:tcW w:w="470" w:type="pct"/>
            <w:vMerge/>
          </w:tcPr>
          <w:p w:rsidR="002C4F3C" w:rsidRPr="00F56348" w:rsidRDefault="002C4F3C" w:rsidP="00F56348">
            <w:pPr>
              <w:spacing w:after="0" w:line="240" w:lineRule="auto"/>
              <w:ind w:left="-94" w:right="-108"/>
              <w:jc w:val="center"/>
              <w:rPr>
                <w:rFonts w:ascii="Times New Roman" w:eastAsia="Times New Roman" w:hAnsi="Times New Roman"/>
                <w:b/>
                <w:sz w:val="20"/>
                <w:szCs w:val="20"/>
                <w:u w:val="single"/>
                <w:lang w:eastAsia="ru-RU"/>
              </w:rPr>
            </w:pPr>
          </w:p>
        </w:tc>
        <w:tc>
          <w:tcPr>
            <w:tcW w:w="509" w:type="pct"/>
            <w:vMerge/>
          </w:tcPr>
          <w:p w:rsidR="002C4F3C" w:rsidRPr="00F56348" w:rsidRDefault="002C4F3C" w:rsidP="00F56348">
            <w:pPr>
              <w:spacing w:after="0" w:line="240" w:lineRule="auto"/>
              <w:ind w:left="-94" w:right="-108"/>
              <w:jc w:val="center"/>
              <w:rPr>
                <w:rFonts w:ascii="Times New Roman" w:eastAsia="Times New Roman" w:hAnsi="Times New Roman"/>
                <w:b/>
                <w:sz w:val="20"/>
                <w:szCs w:val="20"/>
                <w:u w:val="single"/>
                <w:lang w:eastAsia="ru-RU"/>
              </w:rPr>
            </w:pPr>
          </w:p>
        </w:tc>
      </w:tr>
      <w:tr w:rsidR="002C4F3C" w:rsidRPr="00F56348" w:rsidTr="002C4F3C">
        <w:tc>
          <w:tcPr>
            <w:tcW w:w="173" w:type="pct"/>
            <w:vAlign w:val="center"/>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sidRPr="00F56348">
              <w:rPr>
                <w:rFonts w:ascii="Times New Roman" w:eastAsia="Times New Roman" w:hAnsi="Times New Roman"/>
                <w:sz w:val="20"/>
                <w:szCs w:val="20"/>
                <w:lang w:eastAsia="ru-RU"/>
              </w:rPr>
              <w:t>1</w:t>
            </w:r>
          </w:p>
        </w:tc>
        <w:tc>
          <w:tcPr>
            <w:tcW w:w="1219" w:type="pct"/>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sidRPr="00F56348">
              <w:rPr>
                <w:rFonts w:ascii="Times New Roman" w:eastAsia="Times New Roman" w:hAnsi="Times New Roman"/>
                <w:sz w:val="20"/>
                <w:szCs w:val="20"/>
                <w:lang w:eastAsia="ru-RU"/>
              </w:rPr>
              <w:t>2</w:t>
            </w:r>
          </w:p>
        </w:tc>
        <w:tc>
          <w:tcPr>
            <w:tcW w:w="612" w:type="pct"/>
            <w:shd w:val="clear" w:color="auto" w:fill="auto"/>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sidRPr="00F56348">
              <w:rPr>
                <w:rFonts w:ascii="Times New Roman" w:eastAsia="Times New Roman" w:hAnsi="Times New Roman"/>
                <w:sz w:val="20"/>
                <w:szCs w:val="20"/>
                <w:lang w:eastAsia="ru-RU"/>
              </w:rPr>
              <w:t>3</w:t>
            </w:r>
          </w:p>
        </w:tc>
        <w:tc>
          <w:tcPr>
            <w:tcW w:w="431" w:type="pct"/>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99" w:type="pct"/>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21" w:type="pct"/>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67" w:type="pct"/>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70" w:type="pct"/>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09" w:type="pct"/>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r>
      <w:tr w:rsidR="002C4F3C" w:rsidRPr="00F56348" w:rsidTr="002C4F3C">
        <w:trPr>
          <w:trHeight w:val="547"/>
        </w:trPr>
        <w:tc>
          <w:tcPr>
            <w:tcW w:w="173" w:type="pct"/>
            <w:vAlign w:val="center"/>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sidRPr="00F56348">
              <w:rPr>
                <w:rFonts w:ascii="Times New Roman" w:eastAsia="Times New Roman" w:hAnsi="Times New Roman"/>
                <w:sz w:val="20"/>
                <w:szCs w:val="20"/>
                <w:lang w:eastAsia="ru-RU"/>
              </w:rPr>
              <w:t>1.</w:t>
            </w:r>
          </w:p>
        </w:tc>
        <w:tc>
          <w:tcPr>
            <w:tcW w:w="1219" w:type="pct"/>
            <w:tcBorders>
              <w:bottom w:val="single" w:sz="4" w:space="0" w:color="auto"/>
            </w:tcBorders>
            <w:vAlign w:val="center"/>
          </w:tcPr>
          <w:p w:rsidR="002C4F3C" w:rsidRPr="00693991" w:rsidRDefault="002C4F3C" w:rsidP="00F56348">
            <w:pPr>
              <w:spacing w:after="0" w:line="240" w:lineRule="auto"/>
              <w:ind w:left="-94" w:right="-108"/>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Реконструируемая ООШ (спортзал, ДДУ)</w:t>
            </w:r>
          </w:p>
        </w:tc>
        <w:tc>
          <w:tcPr>
            <w:tcW w:w="612" w:type="pct"/>
            <w:tcBorders>
              <w:bottom w:val="single" w:sz="4" w:space="0" w:color="auto"/>
            </w:tcBorders>
            <w:shd w:val="clear" w:color="auto" w:fill="auto"/>
            <w:vAlign w:val="center"/>
          </w:tcPr>
          <w:p w:rsidR="002C4F3C" w:rsidRPr="00693991" w:rsidRDefault="002C4F3C" w:rsidP="00312559">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3000</w:t>
            </w:r>
          </w:p>
          <w:p w:rsidR="002C4F3C" w:rsidRPr="00693991" w:rsidRDefault="002C4F3C" w:rsidP="00312559">
            <w:pPr>
              <w:spacing w:after="0" w:line="240" w:lineRule="auto"/>
              <w:ind w:left="-94" w:right="-108"/>
              <w:jc w:val="center"/>
              <w:rPr>
                <w:rFonts w:ascii="Times New Roman" w:eastAsia="Times New Roman" w:hAnsi="Times New Roman"/>
                <w:sz w:val="20"/>
                <w:szCs w:val="20"/>
                <w:lang w:eastAsia="ru-RU"/>
              </w:rPr>
            </w:pPr>
          </w:p>
        </w:tc>
        <w:tc>
          <w:tcPr>
            <w:tcW w:w="431" w:type="pct"/>
            <w:tcBorders>
              <w:bottom w:val="single" w:sz="4" w:space="0" w:color="auto"/>
            </w:tcBorders>
            <w:vAlign w:val="center"/>
          </w:tcPr>
          <w:p w:rsidR="002C4F3C" w:rsidRPr="00693991" w:rsidRDefault="002C4F3C" w:rsidP="00CE445D">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0,096</w:t>
            </w:r>
          </w:p>
          <w:p w:rsidR="002C4F3C" w:rsidRPr="00693991" w:rsidRDefault="002C4F3C" w:rsidP="00084F0F">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0,082</w:t>
            </w:r>
          </w:p>
        </w:tc>
        <w:tc>
          <w:tcPr>
            <w:tcW w:w="599" w:type="pct"/>
            <w:tcBorders>
              <w:bottom w:val="single" w:sz="4" w:space="0" w:color="auto"/>
            </w:tcBorders>
            <w:vAlign w:val="center"/>
          </w:tcPr>
          <w:p w:rsidR="002C4F3C" w:rsidRPr="00693991" w:rsidRDefault="002C4F3C" w:rsidP="00CE445D">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0,178</w:t>
            </w:r>
          </w:p>
          <w:p w:rsidR="002C4F3C" w:rsidRPr="00693991" w:rsidRDefault="002C4F3C" w:rsidP="002D3912">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0,153</w:t>
            </w:r>
          </w:p>
        </w:tc>
        <w:tc>
          <w:tcPr>
            <w:tcW w:w="521" w:type="pct"/>
            <w:tcBorders>
              <w:bottom w:val="single" w:sz="4" w:space="0" w:color="auto"/>
            </w:tcBorders>
            <w:vAlign w:val="center"/>
          </w:tcPr>
          <w:p w:rsidR="002C4F3C" w:rsidRPr="00693991" w:rsidRDefault="002C4F3C" w:rsidP="00CE445D">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0,121</w:t>
            </w:r>
          </w:p>
          <w:p w:rsidR="002C4F3C" w:rsidRPr="00693991" w:rsidRDefault="002C4F3C" w:rsidP="006A600C">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0,104</w:t>
            </w:r>
          </w:p>
        </w:tc>
        <w:tc>
          <w:tcPr>
            <w:tcW w:w="467" w:type="pct"/>
            <w:tcBorders>
              <w:bottom w:val="single" w:sz="4" w:space="0" w:color="auto"/>
            </w:tcBorders>
            <w:vAlign w:val="center"/>
          </w:tcPr>
          <w:p w:rsidR="002C4F3C" w:rsidRPr="00693991" w:rsidRDefault="002C4F3C" w:rsidP="00CE445D">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0,395</w:t>
            </w:r>
          </w:p>
          <w:p w:rsidR="002C4F3C" w:rsidRPr="00693991" w:rsidRDefault="002C4F3C" w:rsidP="00D9021F">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0,339</w:t>
            </w:r>
          </w:p>
        </w:tc>
        <w:tc>
          <w:tcPr>
            <w:tcW w:w="470" w:type="pct"/>
            <w:tcBorders>
              <w:bottom w:val="single" w:sz="4" w:space="0" w:color="auto"/>
            </w:tcBorders>
            <w:vAlign w:val="center"/>
          </w:tcPr>
          <w:p w:rsidR="002C4F3C" w:rsidRPr="00F56348" w:rsidRDefault="002C4F3C" w:rsidP="00693991">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0,049</w:t>
            </w:r>
          </w:p>
        </w:tc>
        <w:tc>
          <w:tcPr>
            <w:tcW w:w="509" w:type="pct"/>
            <w:tcBorders>
              <w:bottom w:val="single" w:sz="4" w:space="0" w:color="auto"/>
            </w:tcBorders>
            <w:vAlign w:val="center"/>
          </w:tcPr>
          <w:p w:rsidR="002C4F3C" w:rsidRPr="00F56348" w:rsidRDefault="002C4F3C" w:rsidP="00693991">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0,111</w:t>
            </w:r>
          </w:p>
        </w:tc>
      </w:tr>
      <w:tr w:rsidR="002C4F3C" w:rsidRPr="00F56348" w:rsidTr="002C4F3C">
        <w:trPr>
          <w:trHeight w:val="470"/>
        </w:trPr>
        <w:tc>
          <w:tcPr>
            <w:tcW w:w="173" w:type="pct"/>
            <w:vAlign w:val="center"/>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F56348">
              <w:rPr>
                <w:rFonts w:ascii="Times New Roman" w:eastAsia="Times New Roman" w:hAnsi="Times New Roman"/>
                <w:sz w:val="20"/>
                <w:szCs w:val="20"/>
                <w:lang w:eastAsia="ru-RU"/>
              </w:rPr>
              <w:t>.</w:t>
            </w:r>
          </w:p>
        </w:tc>
        <w:tc>
          <w:tcPr>
            <w:tcW w:w="1219" w:type="pct"/>
            <w:vAlign w:val="center"/>
          </w:tcPr>
          <w:p w:rsidR="002C4F3C" w:rsidRPr="00693991" w:rsidRDefault="002C4F3C" w:rsidP="00AC7ACE">
            <w:pPr>
              <w:spacing w:after="0" w:line="240" w:lineRule="auto"/>
              <w:ind w:left="-94" w:right="-108"/>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 xml:space="preserve">Объекты здравоохранения: </w:t>
            </w:r>
          </w:p>
          <w:p w:rsidR="002C4F3C" w:rsidRPr="00693991" w:rsidRDefault="002C4F3C" w:rsidP="00F56348">
            <w:pPr>
              <w:spacing w:after="0" w:line="240" w:lineRule="auto"/>
              <w:ind w:left="-94" w:right="-108"/>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ФАП</w:t>
            </w:r>
          </w:p>
        </w:tc>
        <w:tc>
          <w:tcPr>
            <w:tcW w:w="612" w:type="pct"/>
            <w:shd w:val="clear" w:color="auto" w:fill="auto"/>
            <w:vAlign w:val="center"/>
          </w:tcPr>
          <w:p w:rsidR="002C4F3C" w:rsidRPr="00693991" w:rsidRDefault="002C4F3C" w:rsidP="00F56348">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500</w:t>
            </w:r>
          </w:p>
        </w:tc>
        <w:tc>
          <w:tcPr>
            <w:tcW w:w="431" w:type="pct"/>
            <w:vAlign w:val="center"/>
          </w:tcPr>
          <w:p w:rsidR="002C4F3C" w:rsidRPr="00693991" w:rsidRDefault="002C4F3C" w:rsidP="00F56348">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0,022</w:t>
            </w:r>
          </w:p>
          <w:p w:rsidR="002C4F3C" w:rsidRPr="00693991" w:rsidRDefault="002C4F3C" w:rsidP="00AC7ACE">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0,019</w:t>
            </w:r>
          </w:p>
        </w:tc>
        <w:tc>
          <w:tcPr>
            <w:tcW w:w="599" w:type="pct"/>
            <w:vAlign w:val="center"/>
          </w:tcPr>
          <w:p w:rsidR="002C4F3C" w:rsidRPr="00693991" w:rsidRDefault="002C4F3C" w:rsidP="00F56348">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0,0175</w:t>
            </w:r>
          </w:p>
          <w:p w:rsidR="002C4F3C" w:rsidRPr="00693991" w:rsidRDefault="002C4F3C" w:rsidP="00724E97">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0,015</w:t>
            </w:r>
          </w:p>
        </w:tc>
        <w:tc>
          <w:tcPr>
            <w:tcW w:w="521" w:type="pct"/>
            <w:vAlign w:val="center"/>
          </w:tcPr>
          <w:p w:rsidR="002C4F3C" w:rsidRPr="00693991" w:rsidRDefault="002C4F3C" w:rsidP="00F56348">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0,025</w:t>
            </w:r>
          </w:p>
          <w:p w:rsidR="002C4F3C" w:rsidRPr="00693991" w:rsidRDefault="002C4F3C" w:rsidP="00724E97">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0,021</w:t>
            </w:r>
          </w:p>
        </w:tc>
        <w:tc>
          <w:tcPr>
            <w:tcW w:w="467" w:type="pct"/>
            <w:vAlign w:val="center"/>
          </w:tcPr>
          <w:p w:rsidR="002C4F3C" w:rsidRPr="00693991" w:rsidRDefault="002C4F3C" w:rsidP="00F56348">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0,0645</w:t>
            </w:r>
          </w:p>
          <w:p w:rsidR="002C4F3C" w:rsidRPr="00693991" w:rsidRDefault="002C4F3C" w:rsidP="00AD243C">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0,055</w:t>
            </w:r>
          </w:p>
        </w:tc>
        <w:tc>
          <w:tcPr>
            <w:tcW w:w="470" w:type="pct"/>
            <w:vAlign w:val="center"/>
          </w:tcPr>
          <w:p w:rsidR="002C4F3C" w:rsidRPr="00874F50" w:rsidRDefault="002C4F3C" w:rsidP="00985BF3">
            <w:pPr>
              <w:spacing w:after="0" w:line="240" w:lineRule="auto"/>
              <w:ind w:left="-94" w:right="-108"/>
              <w:jc w:val="center"/>
              <w:rPr>
                <w:rFonts w:ascii="Times New Roman" w:eastAsia="Times New Roman" w:hAnsi="Times New Roman"/>
                <w:color w:val="000000"/>
                <w:sz w:val="20"/>
                <w:szCs w:val="20"/>
                <w:lang w:eastAsia="ru-RU"/>
              </w:rPr>
            </w:pPr>
            <w:r w:rsidRPr="00874F50">
              <w:rPr>
                <w:rFonts w:ascii="Times New Roman" w:eastAsia="Times New Roman" w:hAnsi="Times New Roman"/>
                <w:color w:val="000000"/>
                <w:sz w:val="20"/>
                <w:szCs w:val="20"/>
                <w:lang w:eastAsia="ru-RU"/>
              </w:rPr>
              <w:t>0,008</w:t>
            </w:r>
          </w:p>
        </w:tc>
        <w:tc>
          <w:tcPr>
            <w:tcW w:w="509" w:type="pct"/>
            <w:vAlign w:val="center"/>
          </w:tcPr>
          <w:p w:rsidR="002C4F3C" w:rsidRPr="00874F50" w:rsidRDefault="002C4F3C" w:rsidP="006B092D">
            <w:pPr>
              <w:spacing w:after="0" w:line="240" w:lineRule="auto"/>
              <w:ind w:left="-94" w:right="-108"/>
              <w:jc w:val="center"/>
              <w:rPr>
                <w:rFonts w:ascii="Times New Roman" w:eastAsia="Times New Roman" w:hAnsi="Times New Roman"/>
                <w:color w:val="000000"/>
                <w:sz w:val="20"/>
                <w:szCs w:val="20"/>
                <w:lang w:eastAsia="ru-RU"/>
              </w:rPr>
            </w:pPr>
            <w:r w:rsidRPr="00874F50">
              <w:rPr>
                <w:rFonts w:ascii="Times New Roman" w:eastAsia="Times New Roman" w:hAnsi="Times New Roman"/>
                <w:color w:val="000000"/>
                <w:sz w:val="20"/>
                <w:szCs w:val="20"/>
                <w:lang w:eastAsia="ru-RU"/>
              </w:rPr>
              <w:t>0,018</w:t>
            </w:r>
          </w:p>
        </w:tc>
      </w:tr>
      <w:tr w:rsidR="002C4F3C" w:rsidRPr="00F56348" w:rsidTr="002C4F3C">
        <w:trPr>
          <w:trHeight w:val="965"/>
        </w:trPr>
        <w:tc>
          <w:tcPr>
            <w:tcW w:w="173" w:type="pct"/>
            <w:vAlign w:val="center"/>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Pr="00F56348">
              <w:rPr>
                <w:rFonts w:ascii="Times New Roman" w:eastAsia="Times New Roman" w:hAnsi="Times New Roman"/>
                <w:sz w:val="20"/>
                <w:szCs w:val="20"/>
                <w:lang w:eastAsia="ru-RU"/>
              </w:rPr>
              <w:t>.</w:t>
            </w:r>
          </w:p>
        </w:tc>
        <w:tc>
          <w:tcPr>
            <w:tcW w:w="1219" w:type="pct"/>
            <w:vAlign w:val="center"/>
          </w:tcPr>
          <w:p w:rsidR="002C4F3C" w:rsidRPr="00693991" w:rsidRDefault="002C4F3C" w:rsidP="00AD243C">
            <w:pPr>
              <w:spacing w:after="0" w:line="240" w:lineRule="auto"/>
              <w:ind w:left="-94" w:right="-108"/>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КСЦ «Досуг»</w:t>
            </w:r>
          </w:p>
        </w:tc>
        <w:tc>
          <w:tcPr>
            <w:tcW w:w="612" w:type="pct"/>
            <w:shd w:val="clear" w:color="auto" w:fill="auto"/>
            <w:vAlign w:val="center"/>
          </w:tcPr>
          <w:p w:rsidR="002C4F3C" w:rsidRPr="00693991" w:rsidRDefault="002C4F3C" w:rsidP="00F56348">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600</w:t>
            </w:r>
          </w:p>
        </w:tc>
        <w:tc>
          <w:tcPr>
            <w:tcW w:w="431" w:type="pct"/>
            <w:vAlign w:val="center"/>
          </w:tcPr>
          <w:p w:rsidR="002C4F3C" w:rsidRPr="00693991" w:rsidRDefault="002C4F3C" w:rsidP="00F56348">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0,016</w:t>
            </w:r>
          </w:p>
          <w:p w:rsidR="002C4F3C" w:rsidRPr="00693991" w:rsidRDefault="002C4F3C" w:rsidP="00777BD2">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0,014</w:t>
            </w:r>
          </w:p>
        </w:tc>
        <w:tc>
          <w:tcPr>
            <w:tcW w:w="599" w:type="pct"/>
            <w:vAlign w:val="center"/>
          </w:tcPr>
          <w:p w:rsidR="002C4F3C" w:rsidRPr="00693991" w:rsidRDefault="002C4F3C" w:rsidP="00F56348">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0,029</w:t>
            </w:r>
          </w:p>
          <w:p w:rsidR="002C4F3C" w:rsidRPr="00693991" w:rsidRDefault="002C4F3C" w:rsidP="00777BD2">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0,025</w:t>
            </w:r>
          </w:p>
        </w:tc>
        <w:tc>
          <w:tcPr>
            <w:tcW w:w="521" w:type="pct"/>
            <w:vAlign w:val="center"/>
          </w:tcPr>
          <w:p w:rsidR="002C4F3C" w:rsidRPr="00693991" w:rsidRDefault="002C4F3C" w:rsidP="00F56348">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w:t>
            </w:r>
          </w:p>
        </w:tc>
        <w:tc>
          <w:tcPr>
            <w:tcW w:w="467" w:type="pct"/>
            <w:vAlign w:val="center"/>
          </w:tcPr>
          <w:p w:rsidR="002C4F3C" w:rsidRPr="00693991" w:rsidRDefault="002C4F3C" w:rsidP="00F56348">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0,045</w:t>
            </w:r>
          </w:p>
          <w:p w:rsidR="002C4F3C" w:rsidRPr="00693991" w:rsidRDefault="002C4F3C" w:rsidP="00582BFC">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0,039</w:t>
            </w:r>
          </w:p>
        </w:tc>
        <w:tc>
          <w:tcPr>
            <w:tcW w:w="470" w:type="pct"/>
            <w:vAlign w:val="center"/>
          </w:tcPr>
          <w:p w:rsidR="002C4F3C" w:rsidRPr="00874F50" w:rsidRDefault="002C4F3C" w:rsidP="006B092D">
            <w:pPr>
              <w:spacing w:after="0" w:line="240" w:lineRule="auto"/>
              <w:ind w:left="-94" w:right="-108"/>
              <w:jc w:val="center"/>
              <w:rPr>
                <w:rFonts w:ascii="Times New Roman" w:eastAsia="Times New Roman" w:hAnsi="Times New Roman"/>
                <w:color w:val="000000"/>
                <w:sz w:val="20"/>
                <w:szCs w:val="20"/>
                <w:lang w:eastAsia="ru-RU"/>
              </w:rPr>
            </w:pPr>
            <w:r w:rsidRPr="00874F50">
              <w:rPr>
                <w:rFonts w:ascii="Times New Roman" w:eastAsia="Times New Roman" w:hAnsi="Times New Roman"/>
                <w:color w:val="000000"/>
                <w:sz w:val="20"/>
                <w:szCs w:val="20"/>
                <w:lang w:eastAsia="ru-RU"/>
              </w:rPr>
              <w:t>0,0055</w:t>
            </w:r>
          </w:p>
        </w:tc>
        <w:tc>
          <w:tcPr>
            <w:tcW w:w="509" w:type="pct"/>
            <w:vAlign w:val="center"/>
          </w:tcPr>
          <w:p w:rsidR="002C4F3C" w:rsidRPr="00874F50" w:rsidRDefault="002C4F3C" w:rsidP="006B092D">
            <w:pPr>
              <w:spacing w:after="0" w:line="240" w:lineRule="auto"/>
              <w:ind w:left="-94" w:right="-108"/>
              <w:jc w:val="center"/>
              <w:rPr>
                <w:rFonts w:ascii="Times New Roman" w:eastAsia="Times New Roman" w:hAnsi="Times New Roman"/>
                <w:color w:val="000000"/>
                <w:sz w:val="20"/>
                <w:szCs w:val="20"/>
                <w:lang w:eastAsia="ru-RU"/>
              </w:rPr>
            </w:pPr>
            <w:r w:rsidRPr="00874F50">
              <w:rPr>
                <w:rFonts w:ascii="Times New Roman" w:eastAsia="Times New Roman" w:hAnsi="Times New Roman"/>
                <w:color w:val="000000"/>
                <w:sz w:val="20"/>
                <w:szCs w:val="20"/>
                <w:lang w:eastAsia="ru-RU"/>
              </w:rPr>
              <w:t>0,0127</w:t>
            </w:r>
          </w:p>
        </w:tc>
      </w:tr>
      <w:tr w:rsidR="002C4F3C" w:rsidRPr="00F56348" w:rsidTr="002C4F3C">
        <w:trPr>
          <w:trHeight w:val="898"/>
        </w:trPr>
        <w:tc>
          <w:tcPr>
            <w:tcW w:w="173" w:type="pct"/>
            <w:vAlign w:val="center"/>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219" w:type="pct"/>
            <w:vAlign w:val="center"/>
          </w:tcPr>
          <w:p w:rsidR="002C4F3C" w:rsidRPr="00693991" w:rsidRDefault="002C4F3C" w:rsidP="00F56348">
            <w:pPr>
              <w:spacing w:after="0" w:line="240" w:lineRule="auto"/>
              <w:ind w:left="-94" w:right="-108"/>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Магазины продовольственных товаров</w:t>
            </w:r>
          </w:p>
        </w:tc>
        <w:tc>
          <w:tcPr>
            <w:tcW w:w="612" w:type="pct"/>
            <w:shd w:val="clear" w:color="auto" w:fill="auto"/>
            <w:vAlign w:val="center"/>
          </w:tcPr>
          <w:p w:rsidR="002C4F3C" w:rsidRPr="00693991" w:rsidRDefault="002C4F3C" w:rsidP="00582BFC">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1000</w:t>
            </w:r>
          </w:p>
        </w:tc>
        <w:tc>
          <w:tcPr>
            <w:tcW w:w="431" w:type="pct"/>
            <w:vAlign w:val="center"/>
          </w:tcPr>
          <w:p w:rsidR="002C4F3C" w:rsidRPr="00693991" w:rsidRDefault="002C4F3C" w:rsidP="00312559">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0,0231</w:t>
            </w:r>
          </w:p>
          <w:p w:rsidR="002C4F3C" w:rsidRPr="00693991" w:rsidRDefault="002C4F3C" w:rsidP="00312559">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0,0199</w:t>
            </w:r>
          </w:p>
        </w:tc>
        <w:tc>
          <w:tcPr>
            <w:tcW w:w="599" w:type="pct"/>
            <w:vAlign w:val="center"/>
          </w:tcPr>
          <w:p w:rsidR="002C4F3C" w:rsidRPr="00693991" w:rsidRDefault="002C4F3C" w:rsidP="00312559">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0,051</w:t>
            </w:r>
          </w:p>
          <w:p w:rsidR="002C4F3C" w:rsidRPr="00693991" w:rsidRDefault="002C4F3C" w:rsidP="00312559">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0,044</w:t>
            </w:r>
          </w:p>
        </w:tc>
        <w:tc>
          <w:tcPr>
            <w:tcW w:w="521" w:type="pct"/>
            <w:vAlign w:val="center"/>
          </w:tcPr>
          <w:p w:rsidR="002C4F3C" w:rsidRPr="00693991" w:rsidRDefault="002C4F3C" w:rsidP="00312559">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0,01</w:t>
            </w:r>
          </w:p>
          <w:p w:rsidR="002C4F3C" w:rsidRPr="00693991" w:rsidRDefault="002C4F3C" w:rsidP="00312559">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0,009</w:t>
            </w:r>
          </w:p>
        </w:tc>
        <w:tc>
          <w:tcPr>
            <w:tcW w:w="467" w:type="pct"/>
            <w:vAlign w:val="center"/>
          </w:tcPr>
          <w:p w:rsidR="002C4F3C" w:rsidRPr="00693991" w:rsidRDefault="002C4F3C" w:rsidP="00312559">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0,085</w:t>
            </w:r>
          </w:p>
          <w:p w:rsidR="002C4F3C" w:rsidRPr="00693991" w:rsidRDefault="002C4F3C" w:rsidP="00312559">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0,073</w:t>
            </w:r>
          </w:p>
        </w:tc>
        <w:tc>
          <w:tcPr>
            <w:tcW w:w="470" w:type="pct"/>
            <w:vAlign w:val="center"/>
          </w:tcPr>
          <w:p w:rsidR="002C4F3C" w:rsidRPr="00F56348" w:rsidRDefault="002C4F3C" w:rsidP="00381CE1">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509" w:type="pct"/>
            <w:vAlign w:val="center"/>
          </w:tcPr>
          <w:p w:rsidR="002C4F3C" w:rsidRPr="00F56348" w:rsidRDefault="002C4F3C" w:rsidP="003A3C6E">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0,024</w:t>
            </w:r>
          </w:p>
        </w:tc>
      </w:tr>
      <w:tr w:rsidR="002C4F3C" w:rsidRPr="00F56348" w:rsidTr="002C4F3C">
        <w:trPr>
          <w:trHeight w:val="708"/>
        </w:trPr>
        <w:tc>
          <w:tcPr>
            <w:tcW w:w="173" w:type="pct"/>
            <w:vAlign w:val="center"/>
          </w:tcPr>
          <w:p w:rsidR="002C4F3C" w:rsidRPr="00693991" w:rsidRDefault="002C4F3C" w:rsidP="00F56348">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5.</w:t>
            </w:r>
          </w:p>
        </w:tc>
        <w:tc>
          <w:tcPr>
            <w:tcW w:w="1219" w:type="pct"/>
            <w:vAlign w:val="center"/>
          </w:tcPr>
          <w:p w:rsidR="002C4F3C" w:rsidRPr="00693991" w:rsidRDefault="002C4F3C" w:rsidP="00DB610E">
            <w:pPr>
              <w:spacing w:after="0" w:line="240" w:lineRule="auto"/>
              <w:ind w:left="-70" w:right="-72"/>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 xml:space="preserve">Административное </w:t>
            </w:r>
          </w:p>
          <w:p w:rsidR="002C4F3C" w:rsidRPr="00693991" w:rsidRDefault="002C4F3C" w:rsidP="00D16D0D">
            <w:pPr>
              <w:spacing w:after="0" w:line="240" w:lineRule="auto"/>
              <w:ind w:left="-70" w:right="-72"/>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здание</w:t>
            </w:r>
          </w:p>
        </w:tc>
        <w:tc>
          <w:tcPr>
            <w:tcW w:w="612" w:type="pct"/>
            <w:shd w:val="clear" w:color="auto" w:fill="auto"/>
            <w:vAlign w:val="center"/>
          </w:tcPr>
          <w:p w:rsidR="002C4F3C" w:rsidRPr="00693991" w:rsidRDefault="002C4F3C" w:rsidP="00312559">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на 5 р.м.</w:t>
            </w:r>
          </w:p>
          <w:p w:rsidR="002C4F3C" w:rsidRPr="00693991" w:rsidRDefault="002C4F3C" w:rsidP="00B53528">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val="en-US" w:eastAsia="ru-RU"/>
              </w:rPr>
              <w:t>V</w:t>
            </w:r>
            <w:r w:rsidRPr="00693991">
              <w:rPr>
                <w:rFonts w:ascii="Times New Roman" w:eastAsia="Times New Roman" w:hAnsi="Times New Roman"/>
                <w:sz w:val="20"/>
                <w:szCs w:val="20"/>
                <w:lang w:eastAsia="ru-RU"/>
              </w:rPr>
              <w:t>=650</w:t>
            </w:r>
          </w:p>
        </w:tc>
        <w:tc>
          <w:tcPr>
            <w:tcW w:w="431" w:type="pct"/>
            <w:vAlign w:val="center"/>
          </w:tcPr>
          <w:p w:rsidR="002C4F3C" w:rsidRPr="00693991" w:rsidRDefault="002C4F3C" w:rsidP="00312559">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0,032</w:t>
            </w:r>
          </w:p>
          <w:p w:rsidR="002C4F3C" w:rsidRPr="00693991" w:rsidRDefault="002C4F3C" w:rsidP="007E78F7">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0,027</w:t>
            </w:r>
          </w:p>
        </w:tc>
        <w:tc>
          <w:tcPr>
            <w:tcW w:w="599" w:type="pct"/>
            <w:vAlign w:val="center"/>
          </w:tcPr>
          <w:p w:rsidR="002C4F3C" w:rsidRPr="00693991" w:rsidRDefault="002C4F3C" w:rsidP="00312559">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0,059</w:t>
            </w:r>
          </w:p>
          <w:p w:rsidR="002C4F3C" w:rsidRPr="00693991" w:rsidRDefault="002C4F3C" w:rsidP="00D16D0D">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0,05</w:t>
            </w:r>
          </w:p>
        </w:tc>
        <w:tc>
          <w:tcPr>
            <w:tcW w:w="521" w:type="pct"/>
            <w:vAlign w:val="center"/>
          </w:tcPr>
          <w:p w:rsidR="002C4F3C" w:rsidRPr="00693991" w:rsidRDefault="002C4F3C" w:rsidP="00312559">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w:t>
            </w:r>
          </w:p>
        </w:tc>
        <w:tc>
          <w:tcPr>
            <w:tcW w:w="467" w:type="pct"/>
            <w:vAlign w:val="center"/>
          </w:tcPr>
          <w:p w:rsidR="002C4F3C" w:rsidRPr="00693991" w:rsidRDefault="002C4F3C" w:rsidP="00312559">
            <w:pPr>
              <w:spacing w:after="0" w:line="240" w:lineRule="auto"/>
              <w:ind w:left="-94" w:right="-108"/>
              <w:jc w:val="center"/>
              <w:rPr>
                <w:rFonts w:ascii="Times New Roman" w:eastAsia="Times New Roman" w:hAnsi="Times New Roman"/>
                <w:sz w:val="20"/>
                <w:szCs w:val="20"/>
                <w:u w:val="single"/>
                <w:lang w:eastAsia="ru-RU"/>
              </w:rPr>
            </w:pPr>
            <w:r w:rsidRPr="00693991">
              <w:rPr>
                <w:rFonts w:ascii="Times New Roman" w:eastAsia="Times New Roman" w:hAnsi="Times New Roman"/>
                <w:sz w:val="20"/>
                <w:szCs w:val="20"/>
                <w:u w:val="single"/>
                <w:lang w:eastAsia="ru-RU"/>
              </w:rPr>
              <w:t>0,091</w:t>
            </w:r>
          </w:p>
          <w:p w:rsidR="002C4F3C" w:rsidRPr="00693991" w:rsidRDefault="002C4F3C" w:rsidP="00D16D0D">
            <w:pPr>
              <w:spacing w:after="0" w:line="240" w:lineRule="auto"/>
              <w:ind w:left="-94" w:right="-108"/>
              <w:jc w:val="center"/>
              <w:rPr>
                <w:rFonts w:ascii="Times New Roman" w:eastAsia="Times New Roman" w:hAnsi="Times New Roman"/>
                <w:sz w:val="20"/>
                <w:szCs w:val="20"/>
                <w:lang w:eastAsia="ru-RU"/>
              </w:rPr>
            </w:pPr>
            <w:r w:rsidRPr="00693991">
              <w:rPr>
                <w:rFonts w:ascii="Times New Roman" w:eastAsia="Times New Roman" w:hAnsi="Times New Roman"/>
                <w:sz w:val="20"/>
                <w:szCs w:val="20"/>
                <w:lang w:eastAsia="ru-RU"/>
              </w:rPr>
              <w:t>0,077</w:t>
            </w:r>
          </w:p>
        </w:tc>
        <w:tc>
          <w:tcPr>
            <w:tcW w:w="470" w:type="pct"/>
            <w:vAlign w:val="center"/>
          </w:tcPr>
          <w:p w:rsidR="002C4F3C" w:rsidRPr="00F56348" w:rsidRDefault="002C4F3C" w:rsidP="003A3C6E">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0,011</w:t>
            </w:r>
          </w:p>
        </w:tc>
        <w:tc>
          <w:tcPr>
            <w:tcW w:w="509" w:type="pct"/>
            <w:vAlign w:val="center"/>
          </w:tcPr>
          <w:p w:rsidR="002C4F3C" w:rsidRPr="00F56348" w:rsidRDefault="002C4F3C" w:rsidP="003A3C6E">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0,026</w:t>
            </w:r>
          </w:p>
        </w:tc>
      </w:tr>
      <w:tr w:rsidR="002C4F3C" w:rsidRPr="00F56348" w:rsidTr="002C4F3C">
        <w:trPr>
          <w:trHeight w:val="56"/>
        </w:trPr>
        <w:tc>
          <w:tcPr>
            <w:tcW w:w="173" w:type="pct"/>
            <w:vAlign w:val="center"/>
          </w:tcPr>
          <w:p w:rsidR="002C4F3C" w:rsidRPr="00F56348" w:rsidRDefault="002C4F3C" w:rsidP="00F56348">
            <w:pPr>
              <w:spacing w:after="0" w:line="240" w:lineRule="auto"/>
              <w:ind w:left="-94" w:right="-108"/>
              <w:jc w:val="center"/>
              <w:rPr>
                <w:rFonts w:ascii="Times New Roman" w:eastAsia="Times New Roman" w:hAnsi="Times New Roman"/>
                <w:sz w:val="20"/>
                <w:szCs w:val="20"/>
                <w:lang w:eastAsia="ru-RU"/>
              </w:rPr>
            </w:pPr>
          </w:p>
        </w:tc>
        <w:tc>
          <w:tcPr>
            <w:tcW w:w="1219" w:type="pct"/>
            <w:vAlign w:val="center"/>
          </w:tcPr>
          <w:p w:rsidR="002C4F3C" w:rsidRPr="00F56348" w:rsidRDefault="002C4F3C" w:rsidP="00F56348">
            <w:pPr>
              <w:spacing w:after="0" w:line="240" w:lineRule="auto"/>
              <w:ind w:left="-70" w:right="-72"/>
              <w:jc w:val="center"/>
              <w:rPr>
                <w:rFonts w:ascii="Times New Roman" w:eastAsia="Times New Roman" w:hAnsi="Times New Roman"/>
                <w:b/>
                <w:sz w:val="20"/>
                <w:szCs w:val="20"/>
                <w:lang w:eastAsia="ru-RU"/>
              </w:rPr>
            </w:pPr>
            <w:r w:rsidRPr="00F56348">
              <w:rPr>
                <w:rFonts w:ascii="Times New Roman" w:eastAsia="Times New Roman" w:hAnsi="Times New Roman"/>
                <w:b/>
                <w:sz w:val="20"/>
                <w:szCs w:val="20"/>
                <w:lang w:eastAsia="ru-RU"/>
              </w:rPr>
              <w:t>ВСЕГО:</w:t>
            </w:r>
          </w:p>
        </w:tc>
        <w:tc>
          <w:tcPr>
            <w:tcW w:w="612" w:type="pct"/>
            <w:shd w:val="clear" w:color="auto" w:fill="auto"/>
            <w:vAlign w:val="center"/>
          </w:tcPr>
          <w:p w:rsidR="002C4F3C" w:rsidRPr="00F56348" w:rsidRDefault="002C4F3C" w:rsidP="00F56348">
            <w:pPr>
              <w:spacing w:after="0" w:line="240" w:lineRule="auto"/>
              <w:ind w:left="-94" w:right="-108"/>
              <w:jc w:val="center"/>
              <w:rPr>
                <w:rFonts w:ascii="Times New Roman" w:eastAsia="Times New Roman" w:hAnsi="Times New Roman"/>
                <w:b/>
                <w:sz w:val="20"/>
                <w:szCs w:val="20"/>
                <w:lang w:eastAsia="ru-RU"/>
              </w:rPr>
            </w:pPr>
          </w:p>
        </w:tc>
        <w:tc>
          <w:tcPr>
            <w:tcW w:w="431" w:type="pct"/>
            <w:vAlign w:val="center"/>
          </w:tcPr>
          <w:p w:rsidR="002C4F3C" w:rsidRPr="00D87998" w:rsidRDefault="002C4F3C" w:rsidP="00F56348">
            <w:pPr>
              <w:spacing w:after="0" w:line="240" w:lineRule="auto"/>
              <w:ind w:left="-94" w:right="-108"/>
              <w:jc w:val="center"/>
              <w:rPr>
                <w:rFonts w:ascii="Times New Roman" w:eastAsia="Times New Roman" w:hAnsi="Times New Roman"/>
                <w:b/>
                <w:sz w:val="20"/>
                <w:szCs w:val="20"/>
                <w:u w:val="single"/>
                <w:lang w:eastAsia="ru-RU"/>
              </w:rPr>
            </w:pPr>
            <w:r>
              <w:rPr>
                <w:rFonts w:ascii="Times New Roman" w:eastAsia="Times New Roman" w:hAnsi="Times New Roman"/>
                <w:b/>
                <w:sz w:val="20"/>
                <w:szCs w:val="20"/>
                <w:u w:val="single"/>
                <w:lang w:eastAsia="ru-RU"/>
              </w:rPr>
              <w:t>0,1891</w:t>
            </w:r>
          </w:p>
          <w:p w:rsidR="002C4F3C" w:rsidRPr="00F56348" w:rsidRDefault="002C4F3C" w:rsidP="006D6F3F">
            <w:pPr>
              <w:spacing w:after="0" w:line="240" w:lineRule="auto"/>
              <w:ind w:left="-94" w:righ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0,1619</w:t>
            </w:r>
          </w:p>
        </w:tc>
        <w:tc>
          <w:tcPr>
            <w:tcW w:w="599" w:type="pct"/>
            <w:vAlign w:val="center"/>
          </w:tcPr>
          <w:p w:rsidR="002C4F3C" w:rsidRPr="006A196C" w:rsidRDefault="002C4F3C" w:rsidP="00F56348">
            <w:pPr>
              <w:spacing w:after="0" w:line="240" w:lineRule="auto"/>
              <w:ind w:left="-94" w:right="-108"/>
              <w:jc w:val="center"/>
              <w:rPr>
                <w:rFonts w:ascii="Times New Roman" w:eastAsia="Times New Roman" w:hAnsi="Times New Roman"/>
                <w:b/>
                <w:sz w:val="20"/>
                <w:szCs w:val="20"/>
                <w:u w:val="single"/>
                <w:lang w:eastAsia="ru-RU"/>
              </w:rPr>
            </w:pPr>
            <w:r>
              <w:rPr>
                <w:rFonts w:ascii="Times New Roman" w:eastAsia="Times New Roman" w:hAnsi="Times New Roman"/>
                <w:b/>
                <w:sz w:val="20"/>
                <w:szCs w:val="20"/>
                <w:u w:val="single"/>
                <w:lang w:eastAsia="ru-RU"/>
              </w:rPr>
              <w:t>0,3345</w:t>
            </w:r>
          </w:p>
          <w:p w:rsidR="002C4F3C" w:rsidRPr="00F56348" w:rsidRDefault="002C4F3C" w:rsidP="00F56348">
            <w:pPr>
              <w:spacing w:after="0" w:line="240" w:lineRule="auto"/>
              <w:ind w:left="-94" w:righ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0,287</w:t>
            </w:r>
          </w:p>
        </w:tc>
        <w:tc>
          <w:tcPr>
            <w:tcW w:w="521" w:type="pct"/>
            <w:vAlign w:val="center"/>
          </w:tcPr>
          <w:p w:rsidR="002C4F3C" w:rsidRPr="00743A90" w:rsidRDefault="002C4F3C" w:rsidP="00F56348">
            <w:pPr>
              <w:spacing w:after="0" w:line="240" w:lineRule="auto"/>
              <w:ind w:left="-94" w:right="-108"/>
              <w:jc w:val="center"/>
              <w:rPr>
                <w:rFonts w:ascii="Times New Roman" w:eastAsia="Times New Roman" w:hAnsi="Times New Roman"/>
                <w:b/>
                <w:sz w:val="20"/>
                <w:szCs w:val="20"/>
                <w:u w:val="single"/>
                <w:lang w:eastAsia="ru-RU"/>
              </w:rPr>
            </w:pPr>
            <w:r>
              <w:rPr>
                <w:rFonts w:ascii="Times New Roman" w:eastAsia="Times New Roman" w:hAnsi="Times New Roman"/>
                <w:b/>
                <w:sz w:val="20"/>
                <w:szCs w:val="20"/>
                <w:u w:val="single"/>
                <w:lang w:eastAsia="ru-RU"/>
              </w:rPr>
              <w:t>0,156</w:t>
            </w:r>
          </w:p>
          <w:p w:rsidR="002C4F3C" w:rsidRPr="00F56348" w:rsidRDefault="002C4F3C" w:rsidP="00720EBE">
            <w:pPr>
              <w:spacing w:after="0" w:line="240" w:lineRule="auto"/>
              <w:ind w:left="-94" w:righ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0,134</w:t>
            </w:r>
          </w:p>
        </w:tc>
        <w:tc>
          <w:tcPr>
            <w:tcW w:w="467" w:type="pct"/>
            <w:vAlign w:val="center"/>
          </w:tcPr>
          <w:p w:rsidR="002C4F3C" w:rsidRPr="00D812A3" w:rsidRDefault="002C4F3C" w:rsidP="00F56348">
            <w:pPr>
              <w:spacing w:after="0" w:line="240" w:lineRule="auto"/>
              <w:ind w:left="-94" w:right="-108"/>
              <w:jc w:val="center"/>
              <w:rPr>
                <w:rFonts w:ascii="Times New Roman" w:eastAsia="Times New Roman" w:hAnsi="Times New Roman"/>
                <w:b/>
                <w:sz w:val="20"/>
                <w:szCs w:val="20"/>
                <w:u w:val="single"/>
                <w:lang w:eastAsia="ru-RU"/>
              </w:rPr>
            </w:pPr>
            <w:r>
              <w:rPr>
                <w:rFonts w:ascii="Times New Roman" w:eastAsia="Times New Roman" w:hAnsi="Times New Roman"/>
                <w:b/>
                <w:sz w:val="20"/>
                <w:szCs w:val="20"/>
                <w:u w:val="single"/>
                <w:lang w:eastAsia="ru-RU"/>
              </w:rPr>
              <w:t>0,6805</w:t>
            </w:r>
          </w:p>
          <w:p w:rsidR="002C4F3C" w:rsidRPr="00F56348" w:rsidRDefault="002C4F3C" w:rsidP="00F56348">
            <w:pPr>
              <w:spacing w:after="0" w:line="240" w:lineRule="auto"/>
              <w:ind w:left="-94" w:righ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0,583</w:t>
            </w:r>
          </w:p>
        </w:tc>
        <w:tc>
          <w:tcPr>
            <w:tcW w:w="470" w:type="pct"/>
            <w:vAlign w:val="center"/>
          </w:tcPr>
          <w:p w:rsidR="002C4F3C" w:rsidRPr="00F56348" w:rsidRDefault="002C4F3C" w:rsidP="00FB1A42">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0,0835</w:t>
            </w:r>
          </w:p>
        </w:tc>
        <w:tc>
          <w:tcPr>
            <w:tcW w:w="509" w:type="pct"/>
            <w:vAlign w:val="center"/>
          </w:tcPr>
          <w:p w:rsidR="002C4F3C" w:rsidRPr="00F56348" w:rsidRDefault="002C4F3C" w:rsidP="00864E78">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0,1917</w:t>
            </w:r>
          </w:p>
        </w:tc>
      </w:tr>
    </w:tbl>
    <w:p w:rsidR="00D204D1" w:rsidRDefault="00D204D1" w:rsidP="00542C93">
      <w:pPr>
        <w:spacing w:after="0" w:line="240" w:lineRule="auto"/>
        <w:ind w:firstLine="709"/>
        <w:jc w:val="center"/>
        <w:rPr>
          <w:rFonts w:ascii="Times New Roman" w:eastAsia="Times New Roman" w:hAnsi="Times New Roman"/>
          <w:i/>
          <w:sz w:val="24"/>
          <w:szCs w:val="24"/>
          <w:lang w:eastAsia="ru-RU"/>
        </w:rPr>
      </w:pPr>
    </w:p>
    <w:p w:rsidR="0038035D" w:rsidRDefault="00443899" w:rsidP="00542C93">
      <w:pPr>
        <w:spacing w:after="0" w:line="240" w:lineRule="auto"/>
        <w:ind w:firstLine="709"/>
        <w:jc w:val="center"/>
        <w:rPr>
          <w:rFonts w:ascii="Times New Roman" w:eastAsia="Times New Roman" w:hAnsi="Times New Roman"/>
          <w:i/>
          <w:color w:val="000000"/>
          <w:sz w:val="24"/>
          <w:szCs w:val="24"/>
          <w:lang w:eastAsia="ru-RU"/>
        </w:rPr>
      </w:pPr>
      <w:r w:rsidRPr="00337514">
        <w:rPr>
          <w:rFonts w:ascii="Times New Roman" w:eastAsia="Times New Roman" w:hAnsi="Times New Roman"/>
          <w:i/>
          <w:sz w:val="24"/>
          <w:szCs w:val="24"/>
          <w:lang w:eastAsia="ru-RU"/>
        </w:rPr>
        <w:t xml:space="preserve">Прогноз нагрузки по теплу </w:t>
      </w:r>
      <w:r w:rsidR="00134DBD">
        <w:rPr>
          <w:rFonts w:ascii="Times New Roman" w:eastAsia="Times New Roman" w:hAnsi="Times New Roman"/>
          <w:i/>
          <w:sz w:val="24"/>
          <w:szCs w:val="24"/>
          <w:lang w:eastAsia="ru-RU"/>
        </w:rPr>
        <w:t xml:space="preserve">Северного </w:t>
      </w:r>
      <w:r w:rsidR="00703AF3">
        <w:rPr>
          <w:rFonts w:ascii="Times New Roman" w:eastAsia="Times New Roman" w:hAnsi="Times New Roman"/>
          <w:i/>
          <w:sz w:val="24"/>
          <w:szCs w:val="24"/>
          <w:lang w:eastAsia="ru-RU"/>
        </w:rPr>
        <w:t xml:space="preserve">сельского поселения </w:t>
      </w:r>
      <w:r>
        <w:rPr>
          <w:rFonts w:ascii="Times New Roman" w:eastAsia="Times New Roman" w:hAnsi="Times New Roman"/>
          <w:i/>
          <w:sz w:val="24"/>
          <w:szCs w:val="24"/>
          <w:lang w:eastAsia="ru-RU"/>
        </w:rPr>
        <w:t>на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
        <w:gridCol w:w="1952"/>
        <w:gridCol w:w="1910"/>
        <w:gridCol w:w="1738"/>
        <w:gridCol w:w="1702"/>
        <w:gridCol w:w="1951"/>
      </w:tblGrid>
      <w:tr w:rsidR="007726AE" w:rsidRPr="005E4EA3" w:rsidTr="007726AE">
        <w:trPr>
          <w:trHeight w:val="470"/>
          <w:jc w:val="center"/>
        </w:trPr>
        <w:tc>
          <w:tcPr>
            <w:tcW w:w="166" w:type="pct"/>
          </w:tcPr>
          <w:p w:rsidR="007726AE" w:rsidRDefault="007726AE" w:rsidP="0089427F">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p w:rsidR="007726AE" w:rsidRPr="005E4EA3" w:rsidRDefault="007726AE" w:rsidP="0089427F">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п/п</w:t>
            </w:r>
          </w:p>
        </w:tc>
        <w:tc>
          <w:tcPr>
            <w:tcW w:w="1020" w:type="pct"/>
          </w:tcPr>
          <w:p w:rsidR="007726AE" w:rsidRPr="005E4EA3" w:rsidRDefault="007726AE" w:rsidP="00312559">
            <w:pPr>
              <w:spacing w:after="0" w:line="240" w:lineRule="auto"/>
              <w:ind w:left="-60" w:right="-108"/>
              <w:jc w:val="center"/>
              <w:rPr>
                <w:rFonts w:ascii="Times New Roman" w:eastAsia="Times New Roman" w:hAnsi="Times New Roman"/>
                <w:sz w:val="20"/>
                <w:szCs w:val="20"/>
                <w:lang w:eastAsia="ru-RU"/>
              </w:rPr>
            </w:pPr>
            <w:r w:rsidRPr="0089427F">
              <w:rPr>
                <w:rFonts w:ascii="Times New Roman" w:eastAsia="Times New Roman" w:hAnsi="Times New Roman"/>
                <w:sz w:val="20"/>
                <w:szCs w:val="20"/>
                <w:lang w:eastAsia="ru-RU"/>
              </w:rPr>
              <w:t>Наименование</w:t>
            </w:r>
          </w:p>
        </w:tc>
        <w:tc>
          <w:tcPr>
            <w:tcW w:w="998" w:type="pct"/>
          </w:tcPr>
          <w:p w:rsidR="007726AE" w:rsidRPr="005E4EA3" w:rsidRDefault="007726AE" w:rsidP="00485D24">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Расход  тепла в  МВт/Гкал/ч на</w:t>
            </w:r>
          </w:p>
        </w:tc>
        <w:tc>
          <w:tcPr>
            <w:tcW w:w="908" w:type="pct"/>
          </w:tcPr>
          <w:p w:rsidR="007726AE" w:rsidRPr="005E4EA3" w:rsidRDefault="007726AE" w:rsidP="0057732E">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Часовой расход, Т.У.Т.</w:t>
            </w:r>
          </w:p>
        </w:tc>
        <w:tc>
          <w:tcPr>
            <w:tcW w:w="889" w:type="pct"/>
          </w:tcPr>
          <w:p w:rsidR="007726AE" w:rsidRPr="005E4EA3" w:rsidRDefault="007726AE" w:rsidP="0057732E">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Годовой расход, тыс. Т.У.Т.</w:t>
            </w:r>
          </w:p>
        </w:tc>
        <w:tc>
          <w:tcPr>
            <w:tcW w:w="1019" w:type="pct"/>
          </w:tcPr>
          <w:p w:rsidR="007726AE" w:rsidRPr="005E4EA3" w:rsidRDefault="007726AE" w:rsidP="00312559">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Обеспечение теплом</w:t>
            </w:r>
          </w:p>
        </w:tc>
      </w:tr>
      <w:tr w:rsidR="007726AE" w:rsidRPr="005E4EA3" w:rsidTr="007726AE">
        <w:trPr>
          <w:jc w:val="center"/>
        </w:trPr>
        <w:tc>
          <w:tcPr>
            <w:tcW w:w="166" w:type="pct"/>
          </w:tcPr>
          <w:p w:rsidR="007726AE" w:rsidRPr="005E4EA3" w:rsidRDefault="007726AE" w:rsidP="00312559">
            <w:pPr>
              <w:spacing w:after="0" w:line="240" w:lineRule="auto"/>
              <w:ind w:left="-60" w:right="-108"/>
              <w:jc w:val="center"/>
              <w:rPr>
                <w:rFonts w:ascii="Times New Roman" w:eastAsia="Times New Roman" w:hAnsi="Times New Roman"/>
                <w:sz w:val="20"/>
                <w:szCs w:val="20"/>
                <w:lang w:eastAsia="ru-RU"/>
              </w:rPr>
            </w:pPr>
            <w:r w:rsidRPr="005E4EA3">
              <w:rPr>
                <w:rFonts w:ascii="Times New Roman" w:eastAsia="Times New Roman" w:hAnsi="Times New Roman"/>
                <w:sz w:val="20"/>
                <w:szCs w:val="20"/>
                <w:lang w:eastAsia="ru-RU"/>
              </w:rPr>
              <w:t>1</w:t>
            </w:r>
          </w:p>
        </w:tc>
        <w:tc>
          <w:tcPr>
            <w:tcW w:w="1020" w:type="pct"/>
          </w:tcPr>
          <w:p w:rsidR="007726AE" w:rsidRPr="005E4EA3" w:rsidRDefault="007726AE" w:rsidP="00312559">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998" w:type="pct"/>
          </w:tcPr>
          <w:p w:rsidR="007726AE" w:rsidRPr="005E4EA3" w:rsidRDefault="007726AE" w:rsidP="00485D24">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908" w:type="pct"/>
          </w:tcPr>
          <w:p w:rsidR="007726AE" w:rsidRPr="00F56348" w:rsidRDefault="007726AE" w:rsidP="00485D24">
            <w:pPr>
              <w:spacing w:after="0" w:line="240" w:lineRule="auto"/>
              <w:ind w:left="-94" w:right="-108"/>
              <w:jc w:val="center"/>
              <w:rPr>
                <w:rFonts w:ascii="Times New Roman" w:eastAsia="Times New Roman" w:hAnsi="Times New Roman"/>
                <w:b/>
                <w:sz w:val="20"/>
                <w:szCs w:val="20"/>
                <w:u w:val="single"/>
                <w:lang w:eastAsia="ru-RU"/>
              </w:rPr>
            </w:pPr>
          </w:p>
        </w:tc>
        <w:tc>
          <w:tcPr>
            <w:tcW w:w="889" w:type="pct"/>
          </w:tcPr>
          <w:p w:rsidR="007726AE" w:rsidRPr="00F56348" w:rsidRDefault="007726AE" w:rsidP="00485D24">
            <w:pPr>
              <w:spacing w:after="0" w:line="240" w:lineRule="auto"/>
              <w:ind w:left="-94" w:right="-108"/>
              <w:jc w:val="center"/>
              <w:rPr>
                <w:rFonts w:ascii="Times New Roman" w:eastAsia="Times New Roman" w:hAnsi="Times New Roman"/>
                <w:b/>
                <w:sz w:val="20"/>
                <w:szCs w:val="20"/>
                <w:u w:val="single"/>
                <w:lang w:eastAsia="ru-RU"/>
              </w:rPr>
            </w:pPr>
          </w:p>
        </w:tc>
        <w:tc>
          <w:tcPr>
            <w:tcW w:w="1019" w:type="pct"/>
          </w:tcPr>
          <w:p w:rsidR="007726AE" w:rsidRPr="005E4EA3" w:rsidRDefault="007726AE" w:rsidP="00312559">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r>
      <w:tr w:rsidR="00255AE4" w:rsidRPr="005E4EA3" w:rsidTr="0065697E">
        <w:trPr>
          <w:trHeight w:val="126"/>
          <w:jc w:val="center"/>
        </w:trPr>
        <w:tc>
          <w:tcPr>
            <w:tcW w:w="166" w:type="pct"/>
            <w:vAlign w:val="center"/>
          </w:tcPr>
          <w:p w:rsidR="00255AE4" w:rsidRPr="0065697E" w:rsidRDefault="00255AE4" w:rsidP="0065697E">
            <w:pPr>
              <w:spacing w:after="0" w:line="240" w:lineRule="auto"/>
              <w:ind w:left="-60" w:right="-108"/>
              <w:jc w:val="center"/>
              <w:rPr>
                <w:rFonts w:ascii="Times New Roman" w:eastAsia="Times New Roman" w:hAnsi="Times New Roman"/>
                <w:sz w:val="20"/>
                <w:szCs w:val="20"/>
                <w:lang w:eastAsia="ru-RU"/>
              </w:rPr>
            </w:pPr>
            <w:r w:rsidRPr="0065697E">
              <w:rPr>
                <w:rFonts w:ascii="Times New Roman" w:eastAsia="Times New Roman" w:hAnsi="Times New Roman"/>
                <w:sz w:val="20"/>
                <w:szCs w:val="20"/>
                <w:lang w:eastAsia="ru-RU"/>
              </w:rPr>
              <w:t>1</w:t>
            </w:r>
          </w:p>
        </w:tc>
        <w:tc>
          <w:tcPr>
            <w:tcW w:w="1020" w:type="pct"/>
            <w:vAlign w:val="center"/>
          </w:tcPr>
          <w:p w:rsidR="00255AE4" w:rsidRPr="0065697E" w:rsidRDefault="00255AE4" w:rsidP="00312559">
            <w:pPr>
              <w:spacing w:after="0" w:line="240" w:lineRule="auto"/>
              <w:ind w:left="-60" w:right="-108"/>
              <w:rPr>
                <w:rFonts w:ascii="Times New Roman" w:eastAsia="Times New Roman" w:hAnsi="Times New Roman"/>
                <w:sz w:val="20"/>
                <w:szCs w:val="20"/>
                <w:lang w:eastAsia="ru-RU"/>
              </w:rPr>
            </w:pPr>
            <w:r w:rsidRPr="0065697E">
              <w:rPr>
                <w:rFonts w:ascii="Times New Roman" w:eastAsia="Times New Roman" w:hAnsi="Times New Roman"/>
                <w:sz w:val="20"/>
                <w:szCs w:val="20"/>
                <w:lang w:eastAsia="ru-RU"/>
              </w:rPr>
              <w:t>Существующий сохраняемый жилой фонд</w:t>
            </w:r>
          </w:p>
        </w:tc>
        <w:tc>
          <w:tcPr>
            <w:tcW w:w="998" w:type="pct"/>
            <w:vAlign w:val="center"/>
          </w:tcPr>
          <w:p w:rsidR="00255AE4" w:rsidRPr="00255AE4" w:rsidRDefault="00255AE4" w:rsidP="0057732E">
            <w:pPr>
              <w:spacing w:after="0" w:line="240" w:lineRule="auto"/>
              <w:ind w:left="-60" w:right="-108"/>
              <w:jc w:val="center"/>
              <w:rPr>
                <w:rFonts w:ascii="Times New Roman" w:eastAsia="Times New Roman" w:hAnsi="Times New Roman"/>
                <w:sz w:val="20"/>
                <w:szCs w:val="20"/>
                <w:u w:val="single"/>
                <w:lang w:eastAsia="ru-RU"/>
              </w:rPr>
            </w:pPr>
            <w:r w:rsidRPr="00255AE4">
              <w:rPr>
                <w:rFonts w:ascii="Times New Roman" w:eastAsia="Times New Roman" w:hAnsi="Times New Roman"/>
                <w:sz w:val="20"/>
                <w:szCs w:val="20"/>
                <w:u w:val="single"/>
                <w:lang w:eastAsia="ru-RU"/>
              </w:rPr>
              <w:t>1,008</w:t>
            </w:r>
          </w:p>
          <w:p w:rsidR="00255AE4" w:rsidRPr="005E4EA3" w:rsidRDefault="00255AE4" w:rsidP="0057732E">
            <w:pPr>
              <w:spacing w:after="0" w:line="240" w:lineRule="auto"/>
              <w:ind w:left="-60" w:right="-108"/>
              <w:jc w:val="center"/>
              <w:rPr>
                <w:rFonts w:ascii="Times New Roman" w:eastAsia="Times New Roman" w:hAnsi="Times New Roman"/>
                <w:sz w:val="20"/>
                <w:szCs w:val="20"/>
                <w:lang w:eastAsia="ru-RU"/>
              </w:rPr>
            </w:pPr>
            <w:r w:rsidRPr="0057732E">
              <w:rPr>
                <w:rFonts w:ascii="Times New Roman" w:eastAsia="Times New Roman" w:hAnsi="Times New Roman"/>
                <w:sz w:val="20"/>
                <w:szCs w:val="20"/>
                <w:lang w:eastAsia="ru-RU"/>
              </w:rPr>
              <w:t>0,867</w:t>
            </w:r>
          </w:p>
        </w:tc>
        <w:tc>
          <w:tcPr>
            <w:tcW w:w="908" w:type="pct"/>
            <w:vAlign w:val="center"/>
          </w:tcPr>
          <w:p w:rsidR="00255AE4" w:rsidRPr="00924BE9" w:rsidRDefault="00255AE4" w:rsidP="00874F50">
            <w:pPr>
              <w:spacing w:after="0" w:line="240" w:lineRule="auto"/>
              <w:ind w:left="-60" w:right="-108"/>
              <w:jc w:val="center"/>
              <w:rPr>
                <w:rFonts w:ascii="Times New Roman" w:eastAsia="Times New Roman" w:hAnsi="Times New Roman"/>
                <w:sz w:val="20"/>
                <w:szCs w:val="20"/>
                <w:highlight w:val="yellow"/>
                <w:lang w:eastAsia="ru-RU"/>
              </w:rPr>
            </w:pPr>
            <w:r w:rsidRPr="006D45E4">
              <w:rPr>
                <w:rFonts w:ascii="Times New Roman" w:eastAsia="Times New Roman" w:hAnsi="Times New Roman"/>
                <w:sz w:val="20"/>
                <w:szCs w:val="20"/>
                <w:lang w:eastAsia="ru-RU"/>
              </w:rPr>
              <w:t>0,124</w:t>
            </w:r>
          </w:p>
        </w:tc>
        <w:tc>
          <w:tcPr>
            <w:tcW w:w="889" w:type="pct"/>
            <w:vAlign w:val="center"/>
          </w:tcPr>
          <w:p w:rsidR="00255AE4" w:rsidRPr="00924BE9" w:rsidRDefault="00255AE4" w:rsidP="00874F50">
            <w:pPr>
              <w:spacing w:after="0" w:line="240" w:lineRule="auto"/>
              <w:ind w:left="-60" w:right="-108"/>
              <w:jc w:val="center"/>
              <w:rPr>
                <w:rFonts w:ascii="Times New Roman" w:eastAsia="Times New Roman" w:hAnsi="Times New Roman"/>
                <w:sz w:val="20"/>
                <w:szCs w:val="20"/>
                <w:highlight w:val="yellow"/>
                <w:lang w:eastAsia="ru-RU"/>
              </w:rPr>
            </w:pPr>
            <w:r w:rsidRPr="006D45E4">
              <w:rPr>
                <w:rFonts w:ascii="Times New Roman" w:eastAsia="Times New Roman" w:hAnsi="Times New Roman"/>
                <w:sz w:val="20"/>
                <w:szCs w:val="20"/>
                <w:lang w:eastAsia="ru-RU"/>
              </w:rPr>
              <w:t>0,285</w:t>
            </w:r>
          </w:p>
        </w:tc>
        <w:tc>
          <w:tcPr>
            <w:tcW w:w="1019" w:type="pct"/>
            <w:vAlign w:val="center"/>
          </w:tcPr>
          <w:p w:rsidR="00255AE4" w:rsidRPr="005E4EA3" w:rsidRDefault="00255AE4" w:rsidP="00312559">
            <w:pPr>
              <w:spacing w:after="0" w:line="240" w:lineRule="auto"/>
              <w:ind w:left="-60" w:right="-108"/>
              <w:jc w:val="center"/>
              <w:rPr>
                <w:rFonts w:ascii="Times New Roman" w:eastAsia="Times New Roman" w:hAnsi="Times New Roman"/>
                <w:sz w:val="20"/>
                <w:szCs w:val="20"/>
                <w:lang w:eastAsia="ru-RU"/>
              </w:rPr>
            </w:pPr>
            <w:r w:rsidRPr="00E22FF8">
              <w:rPr>
                <w:rFonts w:ascii="Times New Roman" w:eastAsia="Times New Roman" w:hAnsi="Times New Roman"/>
                <w:sz w:val="20"/>
                <w:szCs w:val="20"/>
                <w:lang w:eastAsia="ru-RU"/>
              </w:rPr>
              <w:t>От существующих источников тепла</w:t>
            </w:r>
            <w:r>
              <w:rPr>
                <w:rFonts w:ascii="Times New Roman" w:eastAsia="Times New Roman" w:hAnsi="Times New Roman"/>
                <w:sz w:val="20"/>
                <w:szCs w:val="20"/>
                <w:lang w:eastAsia="ru-RU"/>
              </w:rPr>
              <w:t xml:space="preserve"> и </w:t>
            </w:r>
            <w:r w:rsidRPr="00E22FF8">
              <w:rPr>
                <w:rFonts w:ascii="Times New Roman" w:eastAsia="Times New Roman" w:hAnsi="Times New Roman"/>
                <w:sz w:val="20"/>
                <w:szCs w:val="20"/>
                <w:lang w:eastAsia="ru-RU"/>
              </w:rPr>
              <w:t>поквартирных теплогенераторов</w:t>
            </w:r>
          </w:p>
        </w:tc>
      </w:tr>
      <w:tr w:rsidR="00255AE4" w:rsidRPr="005E4EA3" w:rsidTr="0065697E">
        <w:trPr>
          <w:trHeight w:val="56"/>
          <w:jc w:val="center"/>
        </w:trPr>
        <w:tc>
          <w:tcPr>
            <w:tcW w:w="166" w:type="pct"/>
            <w:vAlign w:val="center"/>
          </w:tcPr>
          <w:p w:rsidR="00255AE4" w:rsidRPr="005E4EA3" w:rsidRDefault="00255AE4" w:rsidP="0065697E">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020" w:type="pct"/>
            <w:vAlign w:val="center"/>
          </w:tcPr>
          <w:p w:rsidR="00255AE4" w:rsidRPr="0065697E" w:rsidRDefault="00255AE4" w:rsidP="00312559">
            <w:pPr>
              <w:spacing w:after="0" w:line="240" w:lineRule="auto"/>
              <w:ind w:left="-60" w:right="-108"/>
              <w:rPr>
                <w:rFonts w:ascii="Times New Roman" w:eastAsia="Times New Roman" w:hAnsi="Times New Roman"/>
                <w:sz w:val="20"/>
                <w:szCs w:val="20"/>
                <w:lang w:eastAsia="ru-RU"/>
              </w:rPr>
            </w:pPr>
            <w:r w:rsidRPr="0065697E">
              <w:rPr>
                <w:rFonts w:ascii="Times New Roman" w:eastAsia="Times New Roman" w:hAnsi="Times New Roman"/>
                <w:sz w:val="20"/>
                <w:szCs w:val="20"/>
                <w:lang w:eastAsia="ru-RU"/>
              </w:rPr>
              <w:t xml:space="preserve">Проектируемый </w:t>
            </w:r>
          </w:p>
          <w:p w:rsidR="00255AE4" w:rsidRPr="0065697E" w:rsidRDefault="00255AE4" w:rsidP="00312559">
            <w:pPr>
              <w:spacing w:after="0" w:line="240" w:lineRule="auto"/>
              <w:ind w:left="-60" w:right="-108"/>
              <w:rPr>
                <w:rFonts w:ascii="Times New Roman" w:eastAsia="Times New Roman" w:hAnsi="Times New Roman"/>
                <w:sz w:val="20"/>
                <w:szCs w:val="20"/>
                <w:lang w:eastAsia="ru-RU"/>
              </w:rPr>
            </w:pPr>
            <w:r w:rsidRPr="0065697E">
              <w:rPr>
                <w:rFonts w:ascii="Times New Roman" w:eastAsia="Times New Roman" w:hAnsi="Times New Roman"/>
                <w:sz w:val="20"/>
                <w:szCs w:val="20"/>
                <w:lang w:eastAsia="ru-RU"/>
              </w:rPr>
              <w:t xml:space="preserve"> жилой фонд</w:t>
            </w:r>
          </w:p>
        </w:tc>
        <w:tc>
          <w:tcPr>
            <w:tcW w:w="998" w:type="pct"/>
            <w:vAlign w:val="center"/>
          </w:tcPr>
          <w:p w:rsidR="00255AE4" w:rsidRPr="00FC74AD" w:rsidRDefault="00255AE4" w:rsidP="00874F50">
            <w:pPr>
              <w:spacing w:after="0" w:line="240" w:lineRule="auto"/>
              <w:ind w:left="-60" w:right="-108"/>
              <w:jc w:val="center"/>
              <w:rPr>
                <w:rFonts w:ascii="Times New Roman" w:eastAsia="Times New Roman" w:hAnsi="Times New Roman"/>
                <w:sz w:val="20"/>
                <w:szCs w:val="20"/>
                <w:u w:val="single"/>
                <w:lang w:eastAsia="ru-RU"/>
              </w:rPr>
            </w:pPr>
            <w:r w:rsidRPr="00FC74AD">
              <w:rPr>
                <w:rFonts w:ascii="Times New Roman" w:eastAsia="Times New Roman" w:hAnsi="Times New Roman"/>
                <w:sz w:val="20"/>
                <w:szCs w:val="20"/>
                <w:u w:val="single"/>
                <w:lang w:eastAsia="ru-RU"/>
              </w:rPr>
              <w:t>0,0736</w:t>
            </w:r>
          </w:p>
          <w:p w:rsidR="00255AE4" w:rsidRPr="00E752E4" w:rsidRDefault="00255AE4" w:rsidP="00874F50">
            <w:pPr>
              <w:spacing w:after="0" w:line="240" w:lineRule="auto"/>
              <w:ind w:left="-60" w:right="-108"/>
              <w:jc w:val="center"/>
              <w:rPr>
                <w:rFonts w:ascii="Times New Roman" w:eastAsia="Times New Roman" w:hAnsi="Times New Roman"/>
                <w:sz w:val="20"/>
                <w:szCs w:val="20"/>
                <w:lang w:eastAsia="ru-RU"/>
              </w:rPr>
            </w:pPr>
            <w:r w:rsidRPr="00FC74AD">
              <w:rPr>
                <w:rFonts w:ascii="Times New Roman" w:eastAsia="Times New Roman" w:hAnsi="Times New Roman"/>
                <w:sz w:val="20"/>
                <w:szCs w:val="20"/>
                <w:lang w:eastAsia="ru-RU"/>
              </w:rPr>
              <w:t>0,0634</w:t>
            </w:r>
          </w:p>
        </w:tc>
        <w:tc>
          <w:tcPr>
            <w:tcW w:w="908" w:type="pct"/>
            <w:vAlign w:val="center"/>
          </w:tcPr>
          <w:p w:rsidR="00255AE4" w:rsidRPr="00924BE9" w:rsidRDefault="00255AE4" w:rsidP="00874F50">
            <w:pPr>
              <w:spacing w:after="0" w:line="240" w:lineRule="auto"/>
              <w:ind w:left="-60" w:right="-108"/>
              <w:jc w:val="center"/>
              <w:rPr>
                <w:rFonts w:ascii="Times New Roman" w:eastAsia="Times New Roman" w:hAnsi="Times New Roman"/>
                <w:sz w:val="20"/>
                <w:szCs w:val="20"/>
                <w:highlight w:val="yellow"/>
                <w:lang w:eastAsia="ru-RU"/>
              </w:rPr>
            </w:pPr>
            <w:r w:rsidRPr="00CC477B">
              <w:rPr>
                <w:rFonts w:ascii="Times New Roman" w:eastAsia="Times New Roman" w:hAnsi="Times New Roman"/>
                <w:sz w:val="20"/>
                <w:szCs w:val="20"/>
                <w:lang w:eastAsia="ru-RU"/>
              </w:rPr>
              <w:t>0,009</w:t>
            </w:r>
          </w:p>
        </w:tc>
        <w:tc>
          <w:tcPr>
            <w:tcW w:w="889" w:type="pct"/>
            <w:vAlign w:val="center"/>
          </w:tcPr>
          <w:p w:rsidR="00255AE4" w:rsidRPr="00924BE9" w:rsidRDefault="00255AE4" w:rsidP="00874F50">
            <w:pPr>
              <w:spacing w:after="0" w:line="240" w:lineRule="auto"/>
              <w:ind w:left="-60" w:right="-108"/>
              <w:jc w:val="center"/>
              <w:rPr>
                <w:rFonts w:ascii="Times New Roman" w:eastAsia="Times New Roman" w:hAnsi="Times New Roman"/>
                <w:sz w:val="20"/>
                <w:szCs w:val="20"/>
                <w:highlight w:val="yellow"/>
                <w:lang w:eastAsia="ru-RU"/>
              </w:rPr>
            </w:pPr>
            <w:r w:rsidRPr="00CC477B">
              <w:rPr>
                <w:rFonts w:ascii="Times New Roman" w:eastAsia="Times New Roman" w:hAnsi="Times New Roman"/>
                <w:sz w:val="20"/>
                <w:szCs w:val="20"/>
                <w:lang w:eastAsia="ru-RU"/>
              </w:rPr>
              <w:t>0,021</w:t>
            </w:r>
          </w:p>
        </w:tc>
        <w:tc>
          <w:tcPr>
            <w:tcW w:w="1019" w:type="pct"/>
            <w:vAlign w:val="center"/>
          </w:tcPr>
          <w:p w:rsidR="00255AE4" w:rsidRPr="005E4EA3" w:rsidRDefault="00255AE4" w:rsidP="00312559">
            <w:pPr>
              <w:spacing w:after="0" w:line="240" w:lineRule="auto"/>
              <w:ind w:left="-60" w:right="-108"/>
              <w:jc w:val="center"/>
              <w:rPr>
                <w:rFonts w:ascii="Times New Roman" w:eastAsia="Times New Roman" w:hAnsi="Times New Roman"/>
                <w:sz w:val="20"/>
                <w:szCs w:val="20"/>
                <w:lang w:eastAsia="ru-RU"/>
              </w:rPr>
            </w:pPr>
            <w:r w:rsidRPr="00D3366C">
              <w:rPr>
                <w:rFonts w:ascii="Times New Roman" w:eastAsia="Times New Roman" w:hAnsi="Times New Roman"/>
                <w:sz w:val="20"/>
                <w:szCs w:val="20"/>
                <w:lang w:eastAsia="ru-RU"/>
              </w:rPr>
              <w:t>От поквартирных теплогенераторов</w:t>
            </w:r>
          </w:p>
        </w:tc>
      </w:tr>
      <w:tr w:rsidR="00255AE4" w:rsidRPr="005E4EA3" w:rsidTr="0065697E">
        <w:trPr>
          <w:trHeight w:val="56"/>
          <w:jc w:val="center"/>
        </w:trPr>
        <w:tc>
          <w:tcPr>
            <w:tcW w:w="166" w:type="pct"/>
            <w:vAlign w:val="center"/>
          </w:tcPr>
          <w:p w:rsidR="00255AE4" w:rsidRDefault="00255AE4" w:rsidP="0065697E">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020" w:type="pct"/>
            <w:vAlign w:val="center"/>
          </w:tcPr>
          <w:p w:rsidR="00255AE4" w:rsidRDefault="00255AE4" w:rsidP="00F350F3">
            <w:pPr>
              <w:spacing w:after="0" w:line="240" w:lineRule="auto"/>
              <w:ind w:left="-60" w:right="-108"/>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Существующие и проектируемые </w:t>
            </w:r>
            <w:r w:rsidRPr="00F350F3">
              <w:rPr>
                <w:rFonts w:ascii="Times New Roman" w:eastAsia="Times New Roman" w:hAnsi="Times New Roman"/>
                <w:sz w:val="20"/>
                <w:szCs w:val="20"/>
                <w:lang w:eastAsia="ru-RU"/>
              </w:rPr>
              <w:t>объект</w:t>
            </w:r>
            <w:r>
              <w:rPr>
                <w:rFonts w:ascii="Times New Roman" w:eastAsia="Times New Roman" w:hAnsi="Times New Roman"/>
                <w:sz w:val="20"/>
                <w:szCs w:val="20"/>
                <w:lang w:eastAsia="ru-RU"/>
              </w:rPr>
              <w:t>ы</w:t>
            </w:r>
            <w:r w:rsidRPr="00F350F3">
              <w:rPr>
                <w:rFonts w:ascii="Times New Roman" w:eastAsia="Times New Roman" w:hAnsi="Times New Roman"/>
                <w:sz w:val="20"/>
                <w:szCs w:val="20"/>
                <w:lang w:eastAsia="ru-RU"/>
              </w:rPr>
              <w:t xml:space="preserve"> соцкультбыта</w:t>
            </w:r>
          </w:p>
        </w:tc>
        <w:tc>
          <w:tcPr>
            <w:tcW w:w="998" w:type="pct"/>
            <w:vAlign w:val="center"/>
          </w:tcPr>
          <w:p w:rsidR="00255AE4" w:rsidRPr="00255AE4" w:rsidRDefault="00255AE4" w:rsidP="00874F50">
            <w:pPr>
              <w:spacing w:after="0" w:line="240" w:lineRule="auto"/>
              <w:ind w:left="-94" w:right="-108"/>
              <w:jc w:val="center"/>
              <w:rPr>
                <w:rFonts w:ascii="Times New Roman" w:eastAsia="Times New Roman" w:hAnsi="Times New Roman"/>
                <w:sz w:val="20"/>
                <w:szCs w:val="20"/>
                <w:u w:val="single"/>
                <w:lang w:eastAsia="ru-RU"/>
              </w:rPr>
            </w:pPr>
            <w:r w:rsidRPr="00255AE4">
              <w:rPr>
                <w:rFonts w:ascii="Times New Roman" w:eastAsia="Times New Roman" w:hAnsi="Times New Roman"/>
                <w:sz w:val="20"/>
                <w:szCs w:val="20"/>
                <w:u w:val="single"/>
                <w:lang w:eastAsia="ru-RU"/>
              </w:rPr>
              <w:t>0,6805</w:t>
            </w:r>
          </w:p>
          <w:p w:rsidR="00255AE4" w:rsidRPr="00255AE4" w:rsidRDefault="00255AE4" w:rsidP="00874F50">
            <w:pPr>
              <w:spacing w:after="0" w:line="240" w:lineRule="auto"/>
              <w:ind w:left="-94" w:right="-108"/>
              <w:jc w:val="center"/>
              <w:rPr>
                <w:rFonts w:ascii="Times New Roman" w:eastAsia="Times New Roman" w:hAnsi="Times New Roman"/>
                <w:b/>
                <w:sz w:val="20"/>
                <w:szCs w:val="20"/>
                <w:lang w:eastAsia="ru-RU"/>
              </w:rPr>
            </w:pPr>
            <w:r w:rsidRPr="00255AE4">
              <w:rPr>
                <w:rFonts w:ascii="Times New Roman" w:eastAsia="Times New Roman" w:hAnsi="Times New Roman"/>
                <w:sz w:val="20"/>
                <w:szCs w:val="20"/>
                <w:lang w:eastAsia="ru-RU"/>
              </w:rPr>
              <w:t>0,583</w:t>
            </w:r>
          </w:p>
        </w:tc>
        <w:tc>
          <w:tcPr>
            <w:tcW w:w="908" w:type="pct"/>
            <w:vAlign w:val="center"/>
          </w:tcPr>
          <w:p w:rsidR="00255AE4" w:rsidRPr="00F56348" w:rsidRDefault="00255AE4" w:rsidP="00874F50">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0,0835</w:t>
            </w:r>
          </w:p>
        </w:tc>
        <w:tc>
          <w:tcPr>
            <w:tcW w:w="889" w:type="pct"/>
            <w:vAlign w:val="center"/>
          </w:tcPr>
          <w:p w:rsidR="00255AE4" w:rsidRPr="00F56348" w:rsidRDefault="00255AE4" w:rsidP="00874F50">
            <w:pPr>
              <w:spacing w:after="0" w:line="240" w:lineRule="auto"/>
              <w:ind w:left="-94"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0,1917</w:t>
            </w:r>
          </w:p>
        </w:tc>
        <w:tc>
          <w:tcPr>
            <w:tcW w:w="1019" w:type="pct"/>
            <w:vAlign w:val="center"/>
          </w:tcPr>
          <w:p w:rsidR="00255AE4" w:rsidRPr="005E4EA3" w:rsidRDefault="00255AE4" w:rsidP="00134DBD">
            <w:pPr>
              <w:spacing w:after="0" w:line="240" w:lineRule="auto"/>
              <w:ind w:left="-60" w:right="-108"/>
              <w:jc w:val="center"/>
              <w:rPr>
                <w:rFonts w:ascii="Times New Roman" w:eastAsia="Times New Roman" w:hAnsi="Times New Roman"/>
                <w:sz w:val="20"/>
                <w:szCs w:val="20"/>
                <w:lang w:eastAsia="ru-RU"/>
              </w:rPr>
            </w:pPr>
            <w:r w:rsidRPr="00F350F3">
              <w:rPr>
                <w:rFonts w:ascii="Times New Roman" w:eastAsia="Times New Roman" w:hAnsi="Times New Roman"/>
                <w:sz w:val="20"/>
                <w:szCs w:val="20"/>
                <w:lang w:eastAsia="ru-RU"/>
              </w:rPr>
              <w:t xml:space="preserve">От </w:t>
            </w:r>
            <w:r>
              <w:rPr>
                <w:rFonts w:ascii="Times New Roman" w:eastAsia="Times New Roman" w:hAnsi="Times New Roman"/>
                <w:sz w:val="20"/>
                <w:szCs w:val="20"/>
                <w:lang w:eastAsia="ru-RU"/>
              </w:rPr>
              <w:t>проектируемой модульной котельной</w:t>
            </w:r>
          </w:p>
        </w:tc>
      </w:tr>
      <w:tr w:rsidR="00255AE4" w:rsidRPr="005E4EA3" w:rsidTr="003C045D">
        <w:trPr>
          <w:trHeight w:val="56"/>
          <w:jc w:val="center"/>
        </w:trPr>
        <w:tc>
          <w:tcPr>
            <w:tcW w:w="166" w:type="pct"/>
            <w:vAlign w:val="center"/>
          </w:tcPr>
          <w:p w:rsidR="00255AE4" w:rsidRDefault="00255AE4" w:rsidP="00312559">
            <w:pPr>
              <w:spacing w:after="0" w:line="240" w:lineRule="auto"/>
              <w:ind w:left="-60" w:right="-108"/>
              <w:rPr>
                <w:rFonts w:ascii="Times New Roman" w:eastAsia="Times New Roman" w:hAnsi="Times New Roman"/>
                <w:sz w:val="20"/>
                <w:szCs w:val="20"/>
                <w:lang w:eastAsia="ru-RU"/>
              </w:rPr>
            </w:pPr>
          </w:p>
        </w:tc>
        <w:tc>
          <w:tcPr>
            <w:tcW w:w="1020" w:type="pct"/>
            <w:vAlign w:val="center"/>
          </w:tcPr>
          <w:p w:rsidR="00255AE4" w:rsidRDefault="00255AE4" w:rsidP="00312559">
            <w:pPr>
              <w:spacing w:after="0" w:line="240" w:lineRule="auto"/>
              <w:ind w:left="-60" w:right="-108"/>
              <w:rPr>
                <w:rFonts w:ascii="Times New Roman" w:eastAsia="Times New Roman" w:hAnsi="Times New Roman"/>
                <w:sz w:val="20"/>
                <w:szCs w:val="20"/>
                <w:lang w:eastAsia="ru-RU"/>
              </w:rPr>
            </w:pPr>
            <w:r w:rsidRPr="005C0D97">
              <w:rPr>
                <w:rFonts w:ascii="Times New Roman" w:eastAsia="Times New Roman" w:hAnsi="Times New Roman"/>
                <w:sz w:val="20"/>
                <w:szCs w:val="20"/>
                <w:lang w:eastAsia="ru-RU"/>
              </w:rPr>
              <w:t>ВСЕГО</w:t>
            </w:r>
            <w:r>
              <w:rPr>
                <w:rFonts w:ascii="Times New Roman" w:eastAsia="Times New Roman" w:hAnsi="Times New Roman"/>
                <w:sz w:val="20"/>
                <w:szCs w:val="20"/>
                <w:lang w:eastAsia="ru-RU"/>
              </w:rPr>
              <w:t xml:space="preserve"> по поселению</w:t>
            </w:r>
          </w:p>
        </w:tc>
        <w:tc>
          <w:tcPr>
            <w:tcW w:w="998" w:type="pct"/>
            <w:vAlign w:val="center"/>
          </w:tcPr>
          <w:p w:rsidR="00255AE4" w:rsidRPr="00454FA5" w:rsidRDefault="00D975DE" w:rsidP="00485D24">
            <w:pPr>
              <w:spacing w:after="0" w:line="240" w:lineRule="auto"/>
              <w:ind w:left="-60" w:right="-108"/>
              <w:jc w:val="center"/>
              <w:rPr>
                <w:rFonts w:ascii="Times New Roman" w:eastAsia="Times New Roman" w:hAnsi="Times New Roman"/>
                <w:b/>
                <w:sz w:val="20"/>
                <w:szCs w:val="20"/>
                <w:u w:val="single"/>
                <w:lang w:eastAsia="ru-RU"/>
              </w:rPr>
            </w:pPr>
            <w:r>
              <w:rPr>
                <w:rFonts w:ascii="Times New Roman" w:eastAsia="Times New Roman" w:hAnsi="Times New Roman"/>
                <w:b/>
                <w:sz w:val="20"/>
                <w:szCs w:val="20"/>
                <w:u w:val="single"/>
                <w:lang w:eastAsia="ru-RU"/>
              </w:rPr>
              <w:t>1,7621</w:t>
            </w:r>
          </w:p>
          <w:p w:rsidR="00255AE4" w:rsidRPr="00E752E4" w:rsidRDefault="00D975DE" w:rsidP="00485D24">
            <w:pPr>
              <w:spacing w:after="0" w:line="240" w:lineRule="auto"/>
              <w:ind w:left="-60" w:right="-108"/>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1,5134</w:t>
            </w:r>
          </w:p>
        </w:tc>
        <w:tc>
          <w:tcPr>
            <w:tcW w:w="908" w:type="pct"/>
            <w:vAlign w:val="center"/>
          </w:tcPr>
          <w:p w:rsidR="00255AE4" w:rsidRPr="003C045D" w:rsidRDefault="00EB2954" w:rsidP="003C045D">
            <w:pPr>
              <w:spacing w:after="0" w:line="240" w:lineRule="auto"/>
              <w:ind w:left="-60" w:righ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0,2165</w:t>
            </w:r>
          </w:p>
        </w:tc>
        <w:tc>
          <w:tcPr>
            <w:tcW w:w="889" w:type="pct"/>
            <w:vAlign w:val="center"/>
          </w:tcPr>
          <w:p w:rsidR="00255AE4" w:rsidRPr="003C045D" w:rsidRDefault="00EB2954" w:rsidP="00864E78">
            <w:pPr>
              <w:spacing w:after="0" w:line="240" w:lineRule="auto"/>
              <w:ind w:left="-60" w:righ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0,4977</w:t>
            </w:r>
          </w:p>
        </w:tc>
        <w:tc>
          <w:tcPr>
            <w:tcW w:w="1019" w:type="pct"/>
            <w:vAlign w:val="center"/>
          </w:tcPr>
          <w:p w:rsidR="00255AE4" w:rsidRPr="005E4EA3" w:rsidRDefault="00255AE4" w:rsidP="00312559">
            <w:pPr>
              <w:spacing w:after="0" w:line="240" w:lineRule="auto"/>
              <w:ind w:left="-60" w:right="-108"/>
              <w:jc w:val="center"/>
              <w:rPr>
                <w:rFonts w:ascii="Times New Roman" w:eastAsia="Times New Roman" w:hAnsi="Times New Roman"/>
                <w:sz w:val="20"/>
                <w:szCs w:val="20"/>
                <w:lang w:eastAsia="ru-RU"/>
              </w:rPr>
            </w:pPr>
          </w:p>
        </w:tc>
      </w:tr>
    </w:tbl>
    <w:p w:rsidR="00542C93" w:rsidRPr="00A40C38" w:rsidRDefault="00542C93" w:rsidP="00A40C38">
      <w:pPr>
        <w:pStyle w:val="100"/>
        <w:rPr>
          <w:color w:val="auto"/>
          <w:lang w:bidi="en-US"/>
        </w:rPr>
      </w:pPr>
      <w:r w:rsidRPr="00A40C38">
        <w:rPr>
          <w:color w:val="auto"/>
          <w:lang w:bidi="en-US"/>
        </w:rPr>
        <w:t xml:space="preserve">Проектом предлагается обеспечивать теплоснабжением жилую застройку от индивидуальных теплогенераторов. </w:t>
      </w:r>
      <w:r w:rsidR="00B47DFC">
        <w:rPr>
          <w:color w:val="auto"/>
          <w:lang w:bidi="en-US"/>
        </w:rPr>
        <w:t xml:space="preserve">В качестве топлива предлагается использовать торф, уголь и дрова. </w:t>
      </w:r>
      <w:r w:rsidR="00A9710B" w:rsidRPr="00A9710B">
        <w:rPr>
          <w:color w:val="auto"/>
          <w:lang w:bidi="en-US"/>
        </w:rPr>
        <w:t>Использование локальных источников для теплоснабжения потребителей позволяет внести значительную экономию в обслуживании, поэтапно модернизировать техническую базу, снижать потери тепла.</w:t>
      </w:r>
    </w:p>
    <w:p w:rsidR="00542C93" w:rsidRPr="00A40C38" w:rsidRDefault="00542C93" w:rsidP="00A40C38">
      <w:pPr>
        <w:pStyle w:val="100"/>
        <w:rPr>
          <w:color w:val="auto"/>
          <w:lang w:bidi="en-US"/>
        </w:rPr>
      </w:pPr>
      <w:r w:rsidRPr="00A40C38">
        <w:rPr>
          <w:color w:val="auto"/>
          <w:lang w:bidi="en-US"/>
        </w:rPr>
        <w:t xml:space="preserve">Для обеспечения теплоснабжением проектируемой </w:t>
      </w:r>
      <w:r w:rsidR="00FC7A5B">
        <w:rPr>
          <w:color w:val="auto"/>
          <w:lang w:bidi="en-US"/>
        </w:rPr>
        <w:t xml:space="preserve">(реконструируемой) </w:t>
      </w:r>
      <w:r w:rsidR="00F60B57">
        <w:rPr>
          <w:color w:val="auto"/>
          <w:lang w:bidi="en-US"/>
        </w:rPr>
        <w:t>общественно-деловой застройки</w:t>
      </w:r>
      <w:r w:rsidRPr="00A40C38">
        <w:rPr>
          <w:color w:val="auto"/>
          <w:lang w:bidi="en-US"/>
        </w:rPr>
        <w:t xml:space="preserve"> </w:t>
      </w:r>
      <w:r w:rsidR="00E96A1D">
        <w:rPr>
          <w:color w:val="auto"/>
          <w:lang w:bidi="en-US"/>
        </w:rPr>
        <w:t xml:space="preserve">на расчетный срок </w:t>
      </w:r>
      <w:r w:rsidRPr="00A40C38">
        <w:rPr>
          <w:color w:val="auto"/>
          <w:lang w:bidi="en-US"/>
        </w:rPr>
        <w:t xml:space="preserve">предлагается </w:t>
      </w:r>
      <w:r w:rsidR="001F574C" w:rsidRPr="001F574C">
        <w:rPr>
          <w:color w:val="auto"/>
          <w:lang w:bidi="en-US"/>
        </w:rPr>
        <w:t xml:space="preserve">строительство </w:t>
      </w:r>
      <w:r w:rsidR="001F574C">
        <w:rPr>
          <w:color w:val="auto"/>
          <w:lang w:bidi="en-US"/>
        </w:rPr>
        <w:t xml:space="preserve">и </w:t>
      </w:r>
      <w:r w:rsidR="00FC7A5B">
        <w:rPr>
          <w:color w:val="auto"/>
          <w:lang w:bidi="en-US"/>
        </w:rPr>
        <w:t xml:space="preserve">использование </w:t>
      </w:r>
      <w:r w:rsidR="00E6425B">
        <w:rPr>
          <w:color w:val="auto"/>
          <w:lang w:bidi="en-US"/>
        </w:rPr>
        <w:t>модульной котельной</w:t>
      </w:r>
      <w:r w:rsidR="00D204D1">
        <w:rPr>
          <w:color w:val="auto"/>
          <w:lang w:bidi="en-US"/>
        </w:rPr>
        <w:t xml:space="preserve"> или реконструкция существующей котельной</w:t>
      </w:r>
      <w:r w:rsidRPr="00A40C38">
        <w:rPr>
          <w:color w:val="auto"/>
          <w:lang w:bidi="en-US"/>
        </w:rPr>
        <w:t xml:space="preserve"> </w:t>
      </w:r>
      <w:r w:rsidR="000D066D">
        <w:rPr>
          <w:color w:val="auto"/>
          <w:lang w:bidi="en-US"/>
        </w:rPr>
        <w:t xml:space="preserve">в </w:t>
      </w:r>
      <w:r w:rsidR="00FC7A5B">
        <w:rPr>
          <w:color w:val="auto"/>
          <w:lang w:bidi="en-US"/>
        </w:rPr>
        <w:t xml:space="preserve">п. </w:t>
      </w:r>
      <w:r w:rsidR="00E6425B">
        <w:rPr>
          <w:color w:val="auto"/>
          <w:lang w:bidi="en-US"/>
        </w:rPr>
        <w:t>Северный</w:t>
      </w:r>
      <w:r w:rsidR="000D066D">
        <w:rPr>
          <w:color w:val="auto"/>
          <w:lang w:bidi="en-US"/>
        </w:rPr>
        <w:t xml:space="preserve"> (</w:t>
      </w:r>
      <w:r w:rsidR="00E6425B">
        <w:rPr>
          <w:color w:val="auto"/>
          <w:lang w:bidi="en-US"/>
        </w:rPr>
        <w:t>1,</w:t>
      </w:r>
      <w:r w:rsidR="000E65BB">
        <w:rPr>
          <w:color w:val="auto"/>
          <w:lang w:bidi="en-US"/>
        </w:rPr>
        <w:t>0</w:t>
      </w:r>
      <w:r w:rsidR="00B22F8F">
        <w:rPr>
          <w:color w:val="auto"/>
          <w:lang w:bidi="en-US"/>
        </w:rPr>
        <w:t xml:space="preserve"> </w:t>
      </w:r>
      <w:r w:rsidR="000D066D">
        <w:rPr>
          <w:color w:val="auto"/>
          <w:lang w:bidi="en-US"/>
        </w:rPr>
        <w:t>МВт</w:t>
      </w:r>
      <w:r w:rsidR="00FC7A5B">
        <w:rPr>
          <w:color w:val="auto"/>
          <w:lang w:bidi="en-US"/>
        </w:rPr>
        <w:t>)</w:t>
      </w:r>
      <w:r w:rsidRPr="00A40C38">
        <w:rPr>
          <w:color w:val="auto"/>
          <w:lang w:bidi="en-US"/>
        </w:rPr>
        <w:t>.</w:t>
      </w:r>
    </w:p>
    <w:p w:rsidR="00AD355B" w:rsidRPr="002C4F3C" w:rsidRDefault="004D0E50" w:rsidP="002C4F3C">
      <w:pPr>
        <w:pStyle w:val="100"/>
        <w:rPr>
          <w:color w:val="auto"/>
          <w:lang w:bidi="en-US"/>
        </w:rPr>
      </w:pPr>
      <w:r>
        <w:rPr>
          <w:color w:val="auto"/>
          <w:lang w:bidi="en-US"/>
        </w:rPr>
        <w:t xml:space="preserve">Для строящихся тепловых сетей </w:t>
      </w:r>
      <w:r w:rsidR="00542C93" w:rsidRPr="00A40C38">
        <w:rPr>
          <w:color w:val="auto"/>
          <w:lang w:bidi="en-US"/>
        </w:rPr>
        <w:t>рекомендуется применение современных теплоизоляционных материалов, использование энергосберегающих технологий и оборудование потребителей приборами учета тепла.</w:t>
      </w:r>
    </w:p>
    <w:p w:rsidR="001D2BD7" w:rsidRPr="000337AD" w:rsidRDefault="00A44637" w:rsidP="000337AD">
      <w:pPr>
        <w:pStyle w:val="100"/>
        <w:rPr>
          <w:b/>
          <w:color w:val="auto"/>
          <w:lang w:bidi="en-US"/>
        </w:rPr>
      </w:pPr>
      <w:r w:rsidRPr="000337AD">
        <w:rPr>
          <w:b/>
          <w:color w:val="auto"/>
          <w:lang w:bidi="en-US"/>
        </w:rPr>
        <w:lastRenderedPageBreak/>
        <w:t>Связь</w:t>
      </w:r>
    </w:p>
    <w:p w:rsidR="006E2B21" w:rsidRPr="000337AD" w:rsidRDefault="006E2B21" w:rsidP="000337AD">
      <w:pPr>
        <w:pStyle w:val="100"/>
        <w:rPr>
          <w:color w:val="auto"/>
          <w:lang w:bidi="en-US"/>
        </w:rPr>
      </w:pPr>
      <w:r w:rsidRPr="000337AD">
        <w:rPr>
          <w:color w:val="auto"/>
          <w:lang w:bidi="en-US"/>
        </w:rPr>
        <w:t>К вопросам местного значения поселения относится создание условий для обеспечения жителей поселения услугами связи.</w:t>
      </w:r>
    </w:p>
    <w:p w:rsidR="001D2BD7" w:rsidRPr="000337AD" w:rsidRDefault="001D2BD7" w:rsidP="000337AD">
      <w:pPr>
        <w:pStyle w:val="100"/>
        <w:rPr>
          <w:color w:val="auto"/>
          <w:u w:val="single"/>
          <w:lang w:bidi="en-US"/>
        </w:rPr>
      </w:pPr>
      <w:r w:rsidRPr="000337AD">
        <w:rPr>
          <w:color w:val="auto"/>
          <w:u w:val="single"/>
          <w:lang w:bidi="en-US"/>
        </w:rPr>
        <w:t>Развитие телефо</w:t>
      </w:r>
      <w:r w:rsidRPr="000337AD">
        <w:rPr>
          <w:color w:val="auto"/>
          <w:u w:val="single"/>
          <w:lang w:bidi="en-US"/>
        </w:rPr>
        <w:t>н</w:t>
      </w:r>
      <w:r w:rsidRPr="000337AD">
        <w:rPr>
          <w:color w:val="auto"/>
          <w:u w:val="single"/>
          <w:lang w:bidi="en-US"/>
        </w:rPr>
        <w:t>ной связи</w:t>
      </w:r>
    </w:p>
    <w:p w:rsidR="006E2B21" w:rsidRPr="000337AD" w:rsidRDefault="006E2B21" w:rsidP="000337AD">
      <w:pPr>
        <w:pStyle w:val="100"/>
        <w:rPr>
          <w:color w:val="auto"/>
          <w:lang w:bidi="en-US"/>
        </w:rPr>
      </w:pPr>
      <w:r w:rsidRPr="000337AD">
        <w:rPr>
          <w:color w:val="auto"/>
          <w:lang w:bidi="en-US"/>
        </w:rPr>
        <w:t>Потребное количество телефонов в жилых зданиях принято из расчета 1 телефон – в 1 квартире.</w:t>
      </w:r>
      <w:r w:rsidR="001D2BD7" w:rsidRPr="000337AD">
        <w:rPr>
          <w:color w:val="auto"/>
          <w:lang w:bidi="en-US"/>
        </w:rPr>
        <w:t xml:space="preserve"> </w:t>
      </w:r>
      <w:r w:rsidRPr="000337AD">
        <w:rPr>
          <w:color w:val="auto"/>
          <w:lang w:bidi="en-US"/>
        </w:rPr>
        <w:t>Количество т</w:t>
      </w:r>
      <w:r w:rsidR="001D2BD7" w:rsidRPr="000337AD">
        <w:rPr>
          <w:color w:val="auto"/>
          <w:lang w:bidi="en-US"/>
        </w:rPr>
        <w:t xml:space="preserve">елефонов в общественных зданиях - </w:t>
      </w:r>
      <w:r w:rsidRPr="000337AD">
        <w:rPr>
          <w:color w:val="auto"/>
          <w:lang w:bidi="en-US"/>
        </w:rPr>
        <w:t>20% от числа телефонов в квартирном секторе</w:t>
      </w:r>
      <w:r w:rsidR="00156B47">
        <w:rPr>
          <w:color w:val="auto"/>
          <w:lang w:bidi="en-US"/>
        </w:rPr>
        <w:t>.</w:t>
      </w:r>
    </w:p>
    <w:p w:rsidR="006E2B21" w:rsidRPr="000337AD" w:rsidRDefault="006E2B21" w:rsidP="000337AD">
      <w:pPr>
        <w:pStyle w:val="100"/>
        <w:rPr>
          <w:color w:val="auto"/>
          <w:lang w:bidi="en-US"/>
        </w:rPr>
      </w:pPr>
      <w:r w:rsidRPr="000337AD">
        <w:rPr>
          <w:color w:val="auto"/>
          <w:lang w:bidi="en-US"/>
        </w:rPr>
        <w:t>Телефоны-автоматы (таксофоны):</w:t>
      </w:r>
      <w:r w:rsidR="001D2BD7" w:rsidRPr="000337AD">
        <w:rPr>
          <w:color w:val="auto"/>
          <w:lang w:bidi="en-US"/>
        </w:rPr>
        <w:t xml:space="preserve"> </w:t>
      </w:r>
      <w:r w:rsidR="00FD4BB3">
        <w:rPr>
          <w:color w:val="auto"/>
          <w:lang w:bidi="en-US"/>
        </w:rPr>
        <w:t>два</w:t>
      </w:r>
      <w:r w:rsidRPr="000337AD">
        <w:rPr>
          <w:color w:val="auto"/>
          <w:lang w:bidi="en-US"/>
        </w:rPr>
        <w:t xml:space="preserve"> ТА (телефона автомата) </w:t>
      </w:r>
      <w:r w:rsidR="00FD4BB3">
        <w:rPr>
          <w:color w:val="auto"/>
          <w:lang w:bidi="en-US"/>
        </w:rPr>
        <w:t>–</w:t>
      </w:r>
      <w:r w:rsidRPr="000337AD">
        <w:rPr>
          <w:color w:val="auto"/>
          <w:lang w:bidi="en-US"/>
        </w:rPr>
        <w:t xml:space="preserve"> </w:t>
      </w:r>
      <w:r w:rsidR="00FD4BB3">
        <w:rPr>
          <w:color w:val="auto"/>
          <w:lang w:bidi="en-US"/>
        </w:rPr>
        <w:t>по одному в каждом населенном пункте</w:t>
      </w:r>
      <w:r w:rsidRPr="000337AD">
        <w:rPr>
          <w:color w:val="auto"/>
          <w:lang w:bidi="en-US"/>
        </w:rPr>
        <w:t>.</w:t>
      </w:r>
    </w:p>
    <w:p w:rsidR="006E2B21" w:rsidRPr="000337AD" w:rsidRDefault="006E2B21" w:rsidP="000337AD">
      <w:pPr>
        <w:pStyle w:val="100"/>
        <w:rPr>
          <w:color w:val="auto"/>
          <w:lang w:bidi="en-US"/>
        </w:rPr>
      </w:pPr>
      <w:r w:rsidRPr="000337AD">
        <w:rPr>
          <w:color w:val="auto"/>
          <w:lang w:bidi="en-US"/>
        </w:rPr>
        <w:t>Для квартирного сектора при с</w:t>
      </w:r>
      <w:r w:rsidR="001D2BD7" w:rsidRPr="000337AD">
        <w:rPr>
          <w:color w:val="auto"/>
          <w:lang w:bidi="en-US"/>
        </w:rPr>
        <w:t>редней численности семьи 3,5</w:t>
      </w:r>
      <w:r w:rsidRPr="000337AD">
        <w:rPr>
          <w:color w:val="auto"/>
          <w:lang w:bidi="en-US"/>
        </w:rPr>
        <w:t xml:space="preserve"> человека (коэффициент семейности), тел</w:t>
      </w:r>
      <w:r w:rsidRPr="000337AD">
        <w:rPr>
          <w:color w:val="auto"/>
          <w:lang w:bidi="en-US"/>
        </w:rPr>
        <w:t>е</w:t>
      </w:r>
      <w:r w:rsidRPr="000337AD">
        <w:rPr>
          <w:color w:val="auto"/>
          <w:lang w:bidi="en-US"/>
        </w:rPr>
        <w:t>фонная плотность на 100 жителей будет равна 100/3,</w:t>
      </w:r>
      <w:r w:rsidR="001D2BD7" w:rsidRPr="000337AD">
        <w:rPr>
          <w:color w:val="auto"/>
          <w:lang w:bidi="en-US"/>
        </w:rPr>
        <w:t>5 = 28</w:t>
      </w:r>
      <w:r w:rsidRPr="000337AD">
        <w:rPr>
          <w:color w:val="auto"/>
          <w:lang w:bidi="en-US"/>
        </w:rPr>
        <w:t>,5 телефона.</w:t>
      </w:r>
    </w:p>
    <w:p w:rsidR="006E2B21" w:rsidRPr="00780594" w:rsidRDefault="006E2B21" w:rsidP="000337AD">
      <w:pPr>
        <w:pStyle w:val="100"/>
        <w:rPr>
          <w:color w:val="auto"/>
          <w:u w:val="single"/>
          <w:lang w:bidi="en-US"/>
        </w:rPr>
      </w:pPr>
      <w:r w:rsidRPr="00780594">
        <w:rPr>
          <w:color w:val="auto"/>
          <w:u w:val="single"/>
          <w:lang w:bidi="en-US"/>
        </w:rPr>
        <w:t>Расчетные данные  о необходимом числе телефонных номеров по</w:t>
      </w:r>
      <w:r w:rsidR="001D2BD7" w:rsidRPr="00780594">
        <w:rPr>
          <w:color w:val="auto"/>
          <w:u w:val="single"/>
          <w:lang w:bidi="en-US"/>
        </w:rPr>
        <w:t xml:space="preserve"> </w:t>
      </w:r>
      <w:r w:rsidR="00A27997">
        <w:rPr>
          <w:color w:val="auto"/>
          <w:u w:val="single"/>
          <w:lang w:bidi="en-US"/>
        </w:rPr>
        <w:t>Северному</w:t>
      </w:r>
      <w:r w:rsidR="00780594" w:rsidRPr="00780594">
        <w:rPr>
          <w:color w:val="auto"/>
          <w:u w:val="single"/>
          <w:lang w:bidi="en-US"/>
        </w:rPr>
        <w:t xml:space="preserve"> сельскому поселению</w:t>
      </w:r>
    </w:p>
    <w:p w:rsidR="00A00271" w:rsidRDefault="006E2B21" w:rsidP="000337AD">
      <w:pPr>
        <w:pStyle w:val="100"/>
        <w:rPr>
          <w:color w:val="auto"/>
          <w:lang w:bidi="en-US"/>
        </w:rPr>
      </w:pPr>
      <w:r w:rsidRPr="000337AD">
        <w:rPr>
          <w:color w:val="auto"/>
          <w:lang w:bidi="en-US"/>
        </w:rPr>
        <w:t>Общее число телефонных номеров н</w:t>
      </w:r>
      <w:r w:rsidR="001D2BD7" w:rsidRPr="000337AD">
        <w:rPr>
          <w:color w:val="auto"/>
          <w:lang w:bidi="en-US"/>
        </w:rPr>
        <w:t xml:space="preserve">а расчетный срок составит </w:t>
      </w:r>
      <w:r w:rsidR="00991AB1">
        <w:rPr>
          <w:color w:val="auto"/>
          <w:lang w:bidi="en-US"/>
        </w:rPr>
        <w:t>5</w:t>
      </w:r>
      <w:r w:rsidR="00A64455">
        <w:rPr>
          <w:color w:val="auto"/>
          <w:lang w:bidi="en-US"/>
        </w:rPr>
        <w:t>3</w:t>
      </w:r>
      <w:r w:rsidRPr="000337AD">
        <w:rPr>
          <w:color w:val="auto"/>
          <w:lang w:bidi="en-US"/>
        </w:rPr>
        <w:t xml:space="preserve"> номер</w:t>
      </w:r>
      <w:r w:rsidR="00A64455">
        <w:rPr>
          <w:color w:val="auto"/>
          <w:lang w:bidi="en-US"/>
        </w:rPr>
        <w:t>а</w:t>
      </w:r>
      <w:r w:rsidRPr="000337AD">
        <w:rPr>
          <w:color w:val="auto"/>
          <w:lang w:bidi="en-US"/>
        </w:rPr>
        <w:t xml:space="preserve">. </w:t>
      </w:r>
    </w:p>
    <w:p w:rsidR="00933100" w:rsidRDefault="0001587D" w:rsidP="000337AD">
      <w:pPr>
        <w:pStyle w:val="100"/>
        <w:rPr>
          <w:color w:val="auto"/>
          <w:lang w:bidi="en-US"/>
        </w:rPr>
      </w:pPr>
      <w:r>
        <w:rPr>
          <w:color w:val="auto"/>
          <w:lang w:bidi="en-US"/>
        </w:rPr>
        <w:t>В настоящее время в поселении</w:t>
      </w:r>
      <w:r w:rsidR="00DC169E">
        <w:rPr>
          <w:color w:val="auto"/>
          <w:lang w:bidi="en-US"/>
        </w:rPr>
        <w:t xml:space="preserve"> используется, преимущественно, мобильная связь</w:t>
      </w:r>
      <w:r>
        <w:rPr>
          <w:color w:val="auto"/>
          <w:lang w:bidi="en-US"/>
        </w:rPr>
        <w:t>.</w:t>
      </w:r>
    </w:p>
    <w:p w:rsidR="00933100" w:rsidRDefault="004F1736" w:rsidP="000337AD">
      <w:pPr>
        <w:pStyle w:val="100"/>
        <w:rPr>
          <w:color w:val="auto"/>
          <w:lang w:bidi="en-US"/>
        </w:rPr>
      </w:pPr>
      <w:r w:rsidRPr="000337AD">
        <w:rPr>
          <w:color w:val="auto"/>
          <w:lang w:bidi="en-US"/>
        </w:rPr>
        <w:t>Мероприятия по развитию связи</w:t>
      </w:r>
      <w:r w:rsidR="00933100">
        <w:rPr>
          <w:color w:val="auto"/>
          <w:lang w:bidi="en-US"/>
        </w:rPr>
        <w:t>:</w:t>
      </w:r>
      <w:r w:rsidRPr="000337AD">
        <w:rPr>
          <w:color w:val="auto"/>
          <w:lang w:bidi="en-US"/>
        </w:rPr>
        <w:t xml:space="preserve"> </w:t>
      </w:r>
    </w:p>
    <w:p w:rsidR="001D2BD7" w:rsidRPr="007A6825" w:rsidRDefault="001D2BD7" w:rsidP="00DC169E">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7A6825">
        <w:rPr>
          <w:rFonts w:ascii="Times New Roman" w:eastAsia="Times New Roman" w:hAnsi="Times New Roman"/>
          <w:color w:val="000000"/>
          <w:sz w:val="24"/>
          <w:szCs w:val="24"/>
          <w:lang w:eastAsia="ru-RU"/>
        </w:rPr>
        <w:t>Развитие транспортной сети передачи данных, модернизация оконечных ус</w:t>
      </w:r>
      <w:r w:rsidRPr="007A6825">
        <w:rPr>
          <w:rFonts w:ascii="Times New Roman" w:eastAsia="Times New Roman" w:hAnsi="Times New Roman"/>
          <w:color w:val="000000"/>
          <w:sz w:val="24"/>
          <w:szCs w:val="24"/>
          <w:lang w:eastAsia="ru-RU"/>
        </w:rPr>
        <w:t>т</w:t>
      </w:r>
      <w:r w:rsidRPr="007A6825">
        <w:rPr>
          <w:rFonts w:ascii="Times New Roman" w:eastAsia="Times New Roman" w:hAnsi="Times New Roman"/>
          <w:color w:val="000000"/>
          <w:sz w:val="24"/>
          <w:szCs w:val="24"/>
          <w:lang w:eastAsia="ru-RU"/>
        </w:rPr>
        <w:t>ройств систем ВОЛС</w:t>
      </w:r>
    </w:p>
    <w:p w:rsidR="001D2BD7" w:rsidRPr="007A6825" w:rsidRDefault="004F1736" w:rsidP="00DC169E">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7A6825">
        <w:rPr>
          <w:rFonts w:ascii="Times New Roman" w:eastAsia="Times New Roman" w:hAnsi="Times New Roman"/>
          <w:color w:val="000000"/>
          <w:sz w:val="24"/>
          <w:szCs w:val="24"/>
          <w:lang w:eastAsia="ru-RU"/>
        </w:rPr>
        <w:t>Р</w:t>
      </w:r>
      <w:r w:rsidR="001D2BD7" w:rsidRPr="007A6825">
        <w:rPr>
          <w:rFonts w:ascii="Times New Roman" w:eastAsia="Times New Roman" w:hAnsi="Times New Roman"/>
          <w:color w:val="000000"/>
          <w:sz w:val="24"/>
          <w:szCs w:val="24"/>
          <w:lang w:eastAsia="ru-RU"/>
        </w:rPr>
        <w:t>азвитие широкополосного до</w:t>
      </w:r>
      <w:r w:rsidR="001D2BD7" w:rsidRPr="007A6825">
        <w:rPr>
          <w:rFonts w:ascii="Times New Roman" w:eastAsia="Times New Roman" w:hAnsi="Times New Roman"/>
          <w:color w:val="000000"/>
          <w:sz w:val="24"/>
          <w:szCs w:val="24"/>
          <w:lang w:eastAsia="ru-RU"/>
        </w:rPr>
        <w:t>с</w:t>
      </w:r>
      <w:r w:rsidR="001D2BD7" w:rsidRPr="007A6825">
        <w:rPr>
          <w:rFonts w:ascii="Times New Roman" w:eastAsia="Times New Roman" w:hAnsi="Times New Roman"/>
          <w:color w:val="000000"/>
          <w:sz w:val="24"/>
          <w:szCs w:val="24"/>
          <w:lang w:eastAsia="ru-RU"/>
        </w:rPr>
        <w:t>тупа к сети Интернет xDSL</w:t>
      </w:r>
    </w:p>
    <w:p w:rsidR="001D2BD7" w:rsidRPr="007A6825" w:rsidRDefault="001D2BD7" w:rsidP="00DC169E">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7A6825">
        <w:rPr>
          <w:rFonts w:ascii="Times New Roman" w:eastAsia="Times New Roman" w:hAnsi="Times New Roman"/>
          <w:color w:val="000000"/>
          <w:sz w:val="24"/>
          <w:szCs w:val="24"/>
          <w:lang w:eastAsia="ru-RU"/>
        </w:rPr>
        <w:t>Развитие Интернета с использ</w:t>
      </w:r>
      <w:r w:rsidRPr="007A6825">
        <w:rPr>
          <w:rFonts w:ascii="Times New Roman" w:eastAsia="Times New Roman" w:hAnsi="Times New Roman"/>
          <w:color w:val="000000"/>
          <w:sz w:val="24"/>
          <w:szCs w:val="24"/>
          <w:lang w:eastAsia="ru-RU"/>
        </w:rPr>
        <w:t>о</w:t>
      </w:r>
      <w:r w:rsidRPr="007A6825">
        <w:rPr>
          <w:rFonts w:ascii="Times New Roman" w:eastAsia="Times New Roman" w:hAnsi="Times New Roman"/>
          <w:color w:val="000000"/>
          <w:sz w:val="24"/>
          <w:szCs w:val="24"/>
          <w:lang w:eastAsia="ru-RU"/>
        </w:rPr>
        <w:t>ванием сетей  технологии хPON</w:t>
      </w:r>
    </w:p>
    <w:p w:rsidR="001D2BD7" w:rsidRPr="007A6825" w:rsidRDefault="001D2BD7" w:rsidP="00DC169E">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7A6825">
        <w:rPr>
          <w:rFonts w:ascii="Times New Roman" w:eastAsia="Times New Roman" w:hAnsi="Times New Roman"/>
          <w:color w:val="000000"/>
          <w:sz w:val="24"/>
          <w:szCs w:val="24"/>
          <w:lang w:eastAsia="ru-RU"/>
        </w:rPr>
        <w:t>Развитие информационного в</w:t>
      </w:r>
      <w:r w:rsidRPr="007A6825">
        <w:rPr>
          <w:rFonts w:ascii="Times New Roman" w:eastAsia="Times New Roman" w:hAnsi="Times New Roman"/>
          <w:color w:val="000000"/>
          <w:sz w:val="24"/>
          <w:szCs w:val="24"/>
          <w:lang w:eastAsia="ru-RU"/>
        </w:rPr>
        <w:t>е</w:t>
      </w:r>
      <w:r w:rsidRPr="007A6825">
        <w:rPr>
          <w:rFonts w:ascii="Times New Roman" w:eastAsia="Times New Roman" w:hAnsi="Times New Roman"/>
          <w:color w:val="000000"/>
          <w:sz w:val="24"/>
          <w:szCs w:val="24"/>
          <w:lang w:eastAsia="ru-RU"/>
        </w:rPr>
        <w:t>щания</w:t>
      </w:r>
    </w:p>
    <w:p w:rsidR="004F1736" w:rsidRPr="003C5688" w:rsidRDefault="001D2BD7" w:rsidP="00DC169E">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7A6825">
        <w:rPr>
          <w:rFonts w:ascii="Times New Roman" w:eastAsia="Times New Roman" w:hAnsi="Times New Roman"/>
          <w:color w:val="000000"/>
          <w:sz w:val="24"/>
          <w:szCs w:val="24"/>
          <w:lang w:eastAsia="ru-RU"/>
        </w:rPr>
        <w:t>Переход на цифровое телерадиовещание, стандарта DVB модернизаци</w:t>
      </w:r>
      <w:r w:rsidR="0001587D">
        <w:rPr>
          <w:rFonts w:ascii="Times New Roman" w:eastAsia="Times New Roman" w:hAnsi="Times New Roman"/>
          <w:color w:val="000000"/>
          <w:sz w:val="24"/>
          <w:szCs w:val="24"/>
          <w:lang w:eastAsia="ru-RU"/>
        </w:rPr>
        <w:t>я оборудования телепередатчиков.</w:t>
      </w:r>
    </w:p>
    <w:p w:rsidR="001C1570" w:rsidRPr="00DE7DEF" w:rsidRDefault="007E5E59" w:rsidP="003C5688">
      <w:pPr>
        <w:pStyle w:val="3"/>
        <w:numPr>
          <w:ilvl w:val="0"/>
          <w:numId w:val="0"/>
        </w:numPr>
        <w:ind w:firstLine="539"/>
        <w:jc w:val="both"/>
        <w:rPr>
          <w:rFonts w:ascii="Times New Roman" w:hAnsi="Times New Roman"/>
          <w:sz w:val="24"/>
          <w:szCs w:val="24"/>
        </w:rPr>
      </w:pPr>
      <w:bookmarkStart w:id="140" w:name="_Toc330909968"/>
      <w:bookmarkStart w:id="141" w:name="_Toc330910022"/>
      <w:bookmarkStart w:id="142" w:name="_Toc341881502"/>
      <w:bookmarkStart w:id="143" w:name="_Toc359487565"/>
      <w:r w:rsidRPr="00DE7DEF">
        <w:rPr>
          <w:rFonts w:ascii="Times New Roman" w:hAnsi="Times New Roman"/>
          <w:sz w:val="24"/>
          <w:szCs w:val="24"/>
        </w:rPr>
        <w:t>3</w:t>
      </w:r>
      <w:r w:rsidR="001C1570" w:rsidRPr="00DE7DEF">
        <w:rPr>
          <w:rFonts w:ascii="Times New Roman" w:hAnsi="Times New Roman"/>
          <w:sz w:val="24"/>
          <w:szCs w:val="24"/>
        </w:rPr>
        <w:t>.</w:t>
      </w:r>
      <w:r w:rsidR="00A44637" w:rsidRPr="00DE7DEF">
        <w:rPr>
          <w:rFonts w:ascii="Times New Roman" w:hAnsi="Times New Roman"/>
          <w:sz w:val="24"/>
          <w:szCs w:val="24"/>
        </w:rPr>
        <w:t>4.</w:t>
      </w:r>
      <w:r w:rsidRPr="00DE7DEF">
        <w:rPr>
          <w:rFonts w:ascii="Times New Roman" w:hAnsi="Times New Roman"/>
          <w:sz w:val="24"/>
          <w:szCs w:val="24"/>
        </w:rPr>
        <w:t>4</w:t>
      </w:r>
      <w:r w:rsidR="001C1570" w:rsidRPr="00DE7DEF">
        <w:rPr>
          <w:rFonts w:ascii="Times New Roman" w:hAnsi="Times New Roman"/>
          <w:sz w:val="24"/>
          <w:szCs w:val="24"/>
        </w:rPr>
        <w:t>.</w:t>
      </w:r>
      <w:r w:rsidR="001C1570" w:rsidRPr="00DE7DEF">
        <w:rPr>
          <w:rFonts w:ascii="Times New Roman" w:hAnsi="Times New Roman"/>
          <w:sz w:val="24"/>
          <w:szCs w:val="24"/>
        </w:rPr>
        <w:tab/>
        <w:t>Мероприятия по модернизации и развитию транспортной  инфраструктуры</w:t>
      </w:r>
      <w:bookmarkEnd w:id="140"/>
      <w:bookmarkEnd w:id="141"/>
      <w:bookmarkEnd w:id="142"/>
      <w:bookmarkEnd w:id="143"/>
    </w:p>
    <w:p w:rsidR="009255B9" w:rsidRDefault="009255B9" w:rsidP="003C5688">
      <w:pPr>
        <w:pStyle w:val="100"/>
        <w:rPr>
          <w:color w:val="auto"/>
          <w:lang w:bidi="en-US"/>
        </w:rPr>
      </w:pPr>
      <w:r w:rsidRPr="009255B9">
        <w:rPr>
          <w:color w:val="auto"/>
          <w:lang w:bidi="en-US"/>
        </w:rPr>
        <w:t>К вопросам органов местного самоуправления относятся вопросы дорожной деятельности в отношении автомобильных дорог местного значения в границах населенных пунктов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
    <w:p w:rsidR="00F1682A" w:rsidRPr="008706F0" w:rsidRDefault="006E2B21" w:rsidP="008706F0">
      <w:pPr>
        <w:pStyle w:val="100"/>
        <w:rPr>
          <w:color w:val="auto"/>
          <w:lang w:bidi="en-US"/>
        </w:rPr>
      </w:pPr>
      <w:r w:rsidRPr="003C5688">
        <w:rPr>
          <w:color w:val="auto"/>
          <w:lang w:bidi="en-US"/>
        </w:rPr>
        <w:t xml:space="preserve">Перспективы развития инфраструктуры внешнего транспорта </w:t>
      </w:r>
      <w:r w:rsidR="00ED4908">
        <w:rPr>
          <w:color w:val="auto"/>
          <w:lang w:bidi="en-US"/>
        </w:rPr>
        <w:t>Северного</w:t>
      </w:r>
      <w:r w:rsidR="006E1A88" w:rsidRPr="003C5688">
        <w:rPr>
          <w:color w:val="auto"/>
          <w:lang w:bidi="en-US"/>
        </w:rPr>
        <w:t xml:space="preserve"> сельского поселения </w:t>
      </w:r>
      <w:r w:rsidR="00FB4CD3">
        <w:rPr>
          <w:color w:val="auto"/>
          <w:lang w:bidi="en-US"/>
        </w:rPr>
        <w:t>направлены на обеспечени</w:t>
      </w:r>
      <w:r w:rsidR="00A70449">
        <w:rPr>
          <w:color w:val="auto"/>
          <w:lang w:bidi="en-US"/>
        </w:rPr>
        <w:t>е</w:t>
      </w:r>
      <w:r w:rsidR="00FB4CD3">
        <w:rPr>
          <w:color w:val="auto"/>
          <w:lang w:bidi="en-US"/>
        </w:rPr>
        <w:t xml:space="preserve"> </w:t>
      </w:r>
      <w:r w:rsidR="00C6253F">
        <w:rPr>
          <w:color w:val="auto"/>
          <w:lang w:bidi="en-US"/>
        </w:rPr>
        <w:t>круглогодичных транспортных связей</w:t>
      </w:r>
      <w:r w:rsidR="00FB4CD3">
        <w:rPr>
          <w:color w:val="auto"/>
          <w:lang w:bidi="en-US"/>
        </w:rPr>
        <w:t xml:space="preserve"> населенных</w:t>
      </w:r>
      <w:r w:rsidR="009255B9">
        <w:rPr>
          <w:color w:val="auto"/>
          <w:lang w:bidi="en-US"/>
        </w:rPr>
        <w:t xml:space="preserve"> </w:t>
      </w:r>
      <w:r w:rsidR="00C6253F">
        <w:rPr>
          <w:color w:val="auto"/>
          <w:lang w:bidi="en-US"/>
        </w:rPr>
        <w:t xml:space="preserve">пунктов поселения </w:t>
      </w:r>
      <w:r w:rsidR="009255B9">
        <w:rPr>
          <w:color w:val="auto"/>
          <w:lang w:bidi="en-US"/>
        </w:rPr>
        <w:t>с</w:t>
      </w:r>
      <w:r w:rsidR="00D16289">
        <w:rPr>
          <w:color w:val="auto"/>
          <w:lang w:bidi="en-US"/>
        </w:rPr>
        <w:t xml:space="preserve"> населенными пунктами </w:t>
      </w:r>
      <w:r w:rsidR="00092B2D">
        <w:rPr>
          <w:color w:val="auto"/>
          <w:lang w:bidi="en-US"/>
        </w:rPr>
        <w:t>внешней системы расселения, в том числе,</w:t>
      </w:r>
      <w:r w:rsidR="00D16289">
        <w:rPr>
          <w:color w:val="auto"/>
          <w:lang w:bidi="en-US"/>
        </w:rPr>
        <w:t xml:space="preserve"> с административным центром района – селом Александровским. </w:t>
      </w:r>
      <w:r w:rsidR="009255B9">
        <w:rPr>
          <w:color w:val="auto"/>
          <w:lang w:bidi="en-US"/>
        </w:rPr>
        <w:t xml:space="preserve"> </w:t>
      </w:r>
      <w:r w:rsidR="007504DF">
        <w:rPr>
          <w:color w:val="auto"/>
          <w:lang w:bidi="en-US"/>
        </w:rPr>
        <w:t xml:space="preserve">Предлагается </w:t>
      </w:r>
      <w:r w:rsidR="00A70449">
        <w:rPr>
          <w:color w:val="auto"/>
          <w:lang w:bidi="en-US"/>
        </w:rPr>
        <w:t xml:space="preserve"> реконструкция </w:t>
      </w:r>
      <w:r w:rsidR="006E1A88" w:rsidRPr="003C5688">
        <w:rPr>
          <w:color w:val="auto"/>
          <w:lang w:bidi="en-US"/>
        </w:rPr>
        <w:t>автодорог</w:t>
      </w:r>
      <w:r w:rsidR="00DB7E82">
        <w:rPr>
          <w:color w:val="auto"/>
          <w:lang w:bidi="en-US"/>
        </w:rPr>
        <w:t>и</w:t>
      </w:r>
      <w:r w:rsidR="009255B9" w:rsidRPr="009255B9">
        <w:t xml:space="preserve"> </w:t>
      </w:r>
      <w:r w:rsidR="00DF6C9D">
        <w:rPr>
          <w:color w:val="auto"/>
          <w:lang w:bidi="en-US"/>
        </w:rPr>
        <w:t>муниципального значения</w:t>
      </w:r>
      <w:r w:rsidR="00DB7E82">
        <w:rPr>
          <w:color w:val="auto"/>
          <w:lang w:bidi="en-US"/>
        </w:rPr>
        <w:t>, связывающей п. Северный и переправу Колтогорск-Медведево</w:t>
      </w:r>
      <w:r w:rsidR="00773837">
        <w:rPr>
          <w:color w:val="auto"/>
          <w:lang w:bidi="en-US"/>
        </w:rPr>
        <w:t xml:space="preserve"> с устройством твердого </w:t>
      </w:r>
      <w:r w:rsidR="00510759">
        <w:rPr>
          <w:color w:val="auto"/>
          <w:lang w:bidi="en-US"/>
        </w:rPr>
        <w:t>дорожного</w:t>
      </w:r>
      <w:r w:rsidR="00773837">
        <w:rPr>
          <w:color w:val="auto"/>
          <w:lang w:bidi="en-US"/>
        </w:rPr>
        <w:t xml:space="preserve"> покрытия</w:t>
      </w:r>
      <w:r w:rsidR="004D633E">
        <w:rPr>
          <w:color w:val="auto"/>
          <w:lang w:bidi="en-US"/>
        </w:rPr>
        <w:t xml:space="preserve">, принятие совместного решения с </w:t>
      </w:r>
      <w:r w:rsidR="006E1A88" w:rsidRPr="003C5688">
        <w:rPr>
          <w:color w:val="auto"/>
          <w:lang w:bidi="en-US"/>
        </w:rPr>
        <w:t xml:space="preserve"> </w:t>
      </w:r>
      <w:r w:rsidR="004D633E">
        <w:rPr>
          <w:color w:val="auto"/>
          <w:lang w:bidi="en-US"/>
        </w:rPr>
        <w:t>органами местного самоуправления Александровского района</w:t>
      </w:r>
      <w:r w:rsidR="001A033B">
        <w:rPr>
          <w:color w:val="auto"/>
          <w:lang w:bidi="en-US"/>
        </w:rPr>
        <w:t xml:space="preserve"> о необходимости возобновления вертолетных пассажироперевозок</w:t>
      </w:r>
      <w:r w:rsidR="00080E1A">
        <w:rPr>
          <w:color w:val="auto"/>
          <w:lang w:bidi="en-US"/>
        </w:rPr>
        <w:t>.</w:t>
      </w:r>
      <w:r w:rsidR="001A033B">
        <w:rPr>
          <w:color w:val="auto"/>
          <w:lang w:bidi="en-US"/>
        </w:rPr>
        <w:t xml:space="preserve"> </w:t>
      </w:r>
    </w:p>
    <w:p w:rsidR="006E2B21" w:rsidRPr="00F6624B" w:rsidRDefault="006E2B21" w:rsidP="00F6624B">
      <w:pPr>
        <w:pStyle w:val="100"/>
        <w:rPr>
          <w:color w:val="auto"/>
          <w:u w:val="single"/>
          <w:lang w:bidi="en-US"/>
        </w:rPr>
      </w:pPr>
      <w:r w:rsidRPr="00F6624B">
        <w:rPr>
          <w:color w:val="auto"/>
          <w:u w:val="single"/>
          <w:lang w:bidi="en-US"/>
        </w:rPr>
        <w:t xml:space="preserve">Улично-дорожная сеть </w:t>
      </w:r>
    </w:p>
    <w:p w:rsidR="00662828" w:rsidRDefault="00662828" w:rsidP="007F0AB8">
      <w:pPr>
        <w:pStyle w:val="100"/>
        <w:rPr>
          <w:color w:val="auto"/>
          <w:lang w:bidi="en-US"/>
        </w:rPr>
      </w:pPr>
      <w:r w:rsidRPr="00662828">
        <w:rPr>
          <w:color w:val="auto"/>
          <w:lang w:bidi="en-US"/>
        </w:rPr>
        <w:t xml:space="preserve">К основным мероприятиям по развитию улично-дорожной сети </w:t>
      </w:r>
      <w:r w:rsidR="008706F0">
        <w:rPr>
          <w:color w:val="auto"/>
          <w:lang w:bidi="en-US"/>
        </w:rPr>
        <w:t xml:space="preserve">Северного </w:t>
      </w:r>
      <w:r w:rsidRPr="00662828">
        <w:rPr>
          <w:color w:val="auto"/>
          <w:lang w:bidi="en-US"/>
        </w:rPr>
        <w:t>сельского поселения,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мероприятия по устройству подъездных дорог к местам массового отдыха жителей поселения</w:t>
      </w:r>
      <w:r w:rsidR="00B774B6">
        <w:rPr>
          <w:color w:val="auto"/>
          <w:lang w:bidi="en-US"/>
        </w:rPr>
        <w:t>, местам захоронения</w:t>
      </w:r>
      <w:r w:rsidRPr="00662828">
        <w:rPr>
          <w:color w:val="auto"/>
          <w:lang w:bidi="en-US"/>
        </w:rPr>
        <w:t>.</w:t>
      </w:r>
    </w:p>
    <w:p w:rsidR="00662828" w:rsidRDefault="00801C9D" w:rsidP="007F0AB8">
      <w:pPr>
        <w:pStyle w:val="100"/>
        <w:rPr>
          <w:color w:val="auto"/>
          <w:lang w:bidi="en-US"/>
        </w:rPr>
      </w:pPr>
      <w:r w:rsidRPr="00F6624B">
        <w:rPr>
          <w:color w:val="auto"/>
          <w:lang w:bidi="en-US"/>
        </w:rPr>
        <w:t>В ос</w:t>
      </w:r>
      <w:r w:rsidR="00801823">
        <w:rPr>
          <w:color w:val="auto"/>
          <w:lang w:bidi="en-US"/>
        </w:rPr>
        <w:t>нове проектной уличной сети сел</w:t>
      </w:r>
      <w:r w:rsidRPr="00F6624B">
        <w:rPr>
          <w:color w:val="auto"/>
          <w:lang w:bidi="en-US"/>
        </w:rPr>
        <w:t xml:space="preserve"> лежит существующая структура улиц, существующие главные улицы сохраняют свое значение на расчетный срок. Предусмотрено их благоустройство – ремонт и устройство </w:t>
      </w:r>
      <w:r w:rsidR="00F33FE5">
        <w:rPr>
          <w:color w:val="auto"/>
          <w:lang w:bidi="en-US"/>
        </w:rPr>
        <w:t>твердого</w:t>
      </w:r>
      <w:r w:rsidR="002F4B47">
        <w:rPr>
          <w:color w:val="auto"/>
          <w:lang w:bidi="en-US"/>
        </w:rPr>
        <w:t xml:space="preserve">, в перспективе, </w:t>
      </w:r>
      <w:r w:rsidR="002F4B47">
        <w:rPr>
          <w:color w:val="auto"/>
          <w:lang w:bidi="en-US"/>
        </w:rPr>
        <w:lastRenderedPageBreak/>
        <w:t>асфальтобетонного</w:t>
      </w:r>
      <w:r w:rsidR="00BE4DC1">
        <w:rPr>
          <w:color w:val="auto"/>
          <w:lang w:bidi="en-US"/>
        </w:rPr>
        <w:t xml:space="preserve"> </w:t>
      </w:r>
      <w:r w:rsidRPr="00F6624B">
        <w:rPr>
          <w:color w:val="auto"/>
          <w:lang w:bidi="en-US"/>
        </w:rPr>
        <w:t>покрытия проезж</w:t>
      </w:r>
      <w:r w:rsidR="002E1375">
        <w:rPr>
          <w:color w:val="auto"/>
          <w:lang w:bidi="en-US"/>
        </w:rPr>
        <w:t>ей</w:t>
      </w:r>
      <w:r w:rsidRPr="00F6624B">
        <w:rPr>
          <w:color w:val="auto"/>
          <w:lang w:bidi="en-US"/>
        </w:rPr>
        <w:t xml:space="preserve"> част</w:t>
      </w:r>
      <w:r w:rsidR="002E1375">
        <w:rPr>
          <w:color w:val="auto"/>
          <w:lang w:bidi="en-US"/>
        </w:rPr>
        <w:t>и</w:t>
      </w:r>
      <w:r w:rsidRPr="00F6624B">
        <w:rPr>
          <w:color w:val="auto"/>
          <w:lang w:bidi="en-US"/>
        </w:rPr>
        <w:t xml:space="preserve">, </w:t>
      </w:r>
      <w:r w:rsidR="00F33FE5">
        <w:rPr>
          <w:color w:val="auto"/>
          <w:lang w:bidi="en-US"/>
        </w:rPr>
        <w:t>ремонт</w:t>
      </w:r>
      <w:r w:rsidRPr="00F6624B">
        <w:rPr>
          <w:color w:val="auto"/>
          <w:lang w:bidi="en-US"/>
        </w:rPr>
        <w:t xml:space="preserve"> тротуаров</w:t>
      </w:r>
      <w:r w:rsidR="00F33FE5">
        <w:rPr>
          <w:color w:val="auto"/>
          <w:lang w:bidi="en-US"/>
        </w:rPr>
        <w:t>;</w:t>
      </w:r>
      <w:r w:rsidR="00DE0EAC" w:rsidRPr="00F33FE5">
        <w:rPr>
          <w:color w:val="auto"/>
          <w:lang w:bidi="en-US"/>
        </w:rPr>
        <w:t xml:space="preserve"> на второстепенных </w:t>
      </w:r>
      <w:r w:rsidR="00FB31B8" w:rsidRPr="00F33FE5">
        <w:rPr>
          <w:color w:val="auto"/>
          <w:lang w:bidi="en-US"/>
        </w:rPr>
        <w:t xml:space="preserve">жилых </w:t>
      </w:r>
      <w:r w:rsidR="00DE0EAC" w:rsidRPr="00F33FE5">
        <w:rPr>
          <w:color w:val="auto"/>
          <w:lang w:bidi="en-US"/>
        </w:rPr>
        <w:t>улицах предлагается постепенная замена</w:t>
      </w:r>
      <w:r w:rsidR="00DE0EAC" w:rsidRPr="00DE0EAC">
        <w:rPr>
          <w:color w:val="auto"/>
          <w:lang w:bidi="en-US"/>
        </w:rPr>
        <w:t xml:space="preserve"> грунтовых </w:t>
      </w:r>
      <w:r w:rsidR="002E1375">
        <w:rPr>
          <w:color w:val="auto"/>
          <w:lang w:bidi="en-US"/>
        </w:rPr>
        <w:t xml:space="preserve">покрытий на </w:t>
      </w:r>
      <w:r w:rsidR="00DE0EAC" w:rsidRPr="00DE0EAC">
        <w:rPr>
          <w:color w:val="auto"/>
          <w:lang w:bidi="en-US"/>
        </w:rPr>
        <w:t>гравийн</w:t>
      </w:r>
      <w:r w:rsidR="002E1375">
        <w:rPr>
          <w:color w:val="auto"/>
          <w:lang w:bidi="en-US"/>
        </w:rPr>
        <w:t xml:space="preserve">ое, а затем - </w:t>
      </w:r>
      <w:r w:rsidR="00DE0EAC" w:rsidRPr="00DE0EAC">
        <w:rPr>
          <w:color w:val="auto"/>
          <w:lang w:bidi="en-US"/>
        </w:rPr>
        <w:t>на асфальтобетонное покрытие.</w:t>
      </w:r>
      <w:r w:rsidRPr="00F6624B">
        <w:rPr>
          <w:color w:val="auto"/>
          <w:lang w:bidi="en-US"/>
        </w:rPr>
        <w:t xml:space="preserve"> </w:t>
      </w:r>
    </w:p>
    <w:p w:rsidR="007F0AB8" w:rsidRPr="007F0AB8" w:rsidRDefault="007F0AB8" w:rsidP="007F0AB8">
      <w:pPr>
        <w:pStyle w:val="100"/>
        <w:rPr>
          <w:color w:val="auto"/>
          <w:lang w:bidi="en-US"/>
        </w:rPr>
      </w:pPr>
      <w:r w:rsidRPr="007F0AB8">
        <w:rPr>
          <w:color w:val="auto"/>
          <w:lang w:bidi="en-US"/>
        </w:rPr>
        <w:t xml:space="preserve">Анализ комплекса вопросов, определяющих транспортно-эксплуатационное состояние автомобильных дорог, позволил выделить основные направления деятельности в области обеспечения качества в дорожном хозяйстве. Они должны, с одной стороны, охватить аспекты функционирования дорожной отрасли, а с другой - учитывать деятельность всех участников работ, от органа исполнительной власти до подрядных организаций. Исходя из этого, к основным направлениям деятельности отнесены: </w:t>
      </w:r>
    </w:p>
    <w:p w:rsidR="007F0AB8" w:rsidRPr="003205B1" w:rsidRDefault="007F0AB8" w:rsidP="000663E4">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05B1">
        <w:rPr>
          <w:rFonts w:ascii="Times New Roman" w:eastAsia="Times New Roman" w:hAnsi="Times New Roman"/>
          <w:color w:val="000000"/>
          <w:sz w:val="24"/>
          <w:szCs w:val="24"/>
          <w:lang w:eastAsia="ru-RU"/>
        </w:rPr>
        <w:t xml:space="preserve">проектирование автомобильных дорог; </w:t>
      </w:r>
    </w:p>
    <w:p w:rsidR="007F0AB8" w:rsidRPr="003205B1" w:rsidRDefault="007F0AB8" w:rsidP="000663E4">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05B1">
        <w:rPr>
          <w:rFonts w:ascii="Times New Roman" w:eastAsia="Times New Roman" w:hAnsi="Times New Roman"/>
          <w:color w:val="000000"/>
          <w:sz w:val="24"/>
          <w:szCs w:val="24"/>
          <w:lang w:eastAsia="ru-RU"/>
        </w:rPr>
        <w:t xml:space="preserve">качество производства дорожных работ; </w:t>
      </w:r>
    </w:p>
    <w:p w:rsidR="007F0AB8" w:rsidRPr="003205B1" w:rsidRDefault="007F0AB8" w:rsidP="000663E4">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05B1">
        <w:rPr>
          <w:rFonts w:ascii="Times New Roman" w:eastAsia="Times New Roman" w:hAnsi="Times New Roman"/>
          <w:color w:val="000000"/>
          <w:sz w:val="24"/>
          <w:szCs w:val="24"/>
          <w:lang w:eastAsia="ru-RU"/>
        </w:rPr>
        <w:t xml:space="preserve">оценка соответствия и мониторинг транспортно-эксплуатационного состояния; </w:t>
      </w:r>
    </w:p>
    <w:p w:rsidR="007F0AB8" w:rsidRPr="003205B1" w:rsidRDefault="007F0AB8" w:rsidP="000663E4">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05B1">
        <w:rPr>
          <w:rFonts w:ascii="Times New Roman" w:eastAsia="Times New Roman" w:hAnsi="Times New Roman"/>
          <w:color w:val="000000"/>
          <w:sz w:val="24"/>
          <w:szCs w:val="24"/>
          <w:lang w:eastAsia="ru-RU"/>
        </w:rPr>
        <w:t xml:space="preserve">нормативное обеспечение; </w:t>
      </w:r>
    </w:p>
    <w:p w:rsidR="007F0AB8" w:rsidRPr="003205B1" w:rsidRDefault="007F0AB8" w:rsidP="000663E4">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05B1">
        <w:rPr>
          <w:rFonts w:ascii="Times New Roman" w:eastAsia="Times New Roman" w:hAnsi="Times New Roman"/>
          <w:color w:val="000000"/>
          <w:sz w:val="24"/>
          <w:szCs w:val="24"/>
          <w:lang w:eastAsia="ru-RU"/>
        </w:rPr>
        <w:t xml:space="preserve">метрологическое обеспечение; </w:t>
      </w:r>
    </w:p>
    <w:p w:rsidR="007F0AB8" w:rsidRPr="003205B1" w:rsidRDefault="007F0AB8" w:rsidP="000663E4">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05B1">
        <w:rPr>
          <w:rFonts w:ascii="Times New Roman" w:eastAsia="Times New Roman" w:hAnsi="Times New Roman"/>
          <w:color w:val="000000"/>
          <w:sz w:val="24"/>
          <w:szCs w:val="24"/>
          <w:lang w:eastAsia="ru-RU"/>
        </w:rPr>
        <w:t xml:space="preserve">повышение безопасности дорожного движения; </w:t>
      </w:r>
    </w:p>
    <w:p w:rsidR="007F0AB8" w:rsidRPr="003205B1" w:rsidRDefault="007F0AB8" w:rsidP="000663E4">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05B1">
        <w:rPr>
          <w:rFonts w:ascii="Times New Roman" w:eastAsia="Times New Roman" w:hAnsi="Times New Roman"/>
          <w:color w:val="000000"/>
          <w:sz w:val="24"/>
          <w:szCs w:val="24"/>
          <w:lang w:eastAsia="ru-RU"/>
        </w:rPr>
        <w:t xml:space="preserve">сервис и охрана окружающей среды; </w:t>
      </w:r>
    </w:p>
    <w:p w:rsidR="007F0AB8" w:rsidRPr="003205B1" w:rsidRDefault="007F0AB8" w:rsidP="000663E4">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05B1">
        <w:rPr>
          <w:rFonts w:ascii="Times New Roman" w:eastAsia="Times New Roman" w:hAnsi="Times New Roman"/>
          <w:color w:val="000000"/>
          <w:sz w:val="24"/>
          <w:szCs w:val="24"/>
          <w:lang w:eastAsia="ru-RU"/>
        </w:rPr>
        <w:t xml:space="preserve">информационно-управляющие системы; </w:t>
      </w:r>
    </w:p>
    <w:p w:rsidR="00801C9D" w:rsidRDefault="007F0AB8" w:rsidP="000663E4">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3205B1">
        <w:rPr>
          <w:rFonts w:ascii="Times New Roman" w:eastAsia="Times New Roman" w:hAnsi="Times New Roman"/>
          <w:color w:val="000000"/>
          <w:sz w:val="24"/>
          <w:szCs w:val="24"/>
          <w:lang w:eastAsia="ru-RU"/>
        </w:rPr>
        <w:t>финансовое обеспечение</w:t>
      </w:r>
      <w:r w:rsidR="00052AAC">
        <w:rPr>
          <w:rFonts w:ascii="Times New Roman" w:eastAsia="Times New Roman" w:hAnsi="Times New Roman"/>
          <w:color w:val="000000"/>
          <w:sz w:val="24"/>
          <w:szCs w:val="24"/>
          <w:lang w:eastAsia="ru-RU"/>
        </w:rPr>
        <w:t>.</w:t>
      </w:r>
    </w:p>
    <w:p w:rsidR="005E4BEA" w:rsidRPr="00B774B6" w:rsidRDefault="003205B1" w:rsidP="003205B1">
      <w:pPr>
        <w:spacing w:after="0" w:line="240" w:lineRule="auto"/>
        <w:jc w:val="center"/>
        <w:rPr>
          <w:rFonts w:ascii="Times New Roman" w:eastAsia="Times New Roman" w:hAnsi="Times New Roman"/>
          <w:i/>
          <w:color w:val="000000"/>
          <w:sz w:val="24"/>
          <w:szCs w:val="24"/>
          <w:lang w:eastAsia="ru-RU"/>
        </w:rPr>
      </w:pPr>
      <w:r w:rsidRPr="00B774B6">
        <w:rPr>
          <w:rFonts w:ascii="Times New Roman" w:eastAsia="Times New Roman" w:hAnsi="Times New Roman"/>
          <w:i/>
          <w:sz w:val="24"/>
          <w:szCs w:val="24"/>
          <w:lang w:eastAsia="ru-RU"/>
        </w:rPr>
        <w:t>П</w:t>
      </w:r>
      <w:r w:rsidR="005E4BEA" w:rsidRPr="00B774B6">
        <w:rPr>
          <w:rFonts w:ascii="Times New Roman" w:eastAsia="Times New Roman" w:hAnsi="Times New Roman"/>
          <w:i/>
          <w:sz w:val="24"/>
          <w:szCs w:val="24"/>
          <w:lang w:eastAsia="ru-RU"/>
        </w:rPr>
        <w:t>еречень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296"/>
        <w:gridCol w:w="788"/>
        <w:gridCol w:w="795"/>
        <w:gridCol w:w="2430"/>
        <w:gridCol w:w="1773"/>
        <w:gridCol w:w="1063"/>
      </w:tblGrid>
      <w:tr w:rsidR="00672089" w:rsidRPr="00FA22BA" w:rsidTr="00182EC8">
        <w:tc>
          <w:tcPr>
            <w:tcW w:w="235" w:type="pct"/>
            <w:tcBorders>
              <w:bottom w:val="single" w:sz="4" w:space="0" w:color="auto"/>
            </w:tcBorders>
            <w:vAlign w:val="center"/>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 п/п</w:t>
            </w:r>
          </w:p>
        </w:tc>
        <w:tc>
          <w:tcPr>
            <w:tcW w:w="1212" w:type="pct"/>
            <w:tcBorders>
              <w:bottom w:val="single" w:sz="4" w:space="0" w:color="auto"/>
            </w:tcBorders>
            <w:vAlign w:val="center"/>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 xml:space="preserve">Наименование </w:t>
            </w:r>
          </w:p>
        </w:tc>
        <w:tc>
          <w:tcPr>
            <w:tcW w:w="424" w:type="pct"/>
            <w:tcBorders>
              <w:bottom w:val="single" w:sz="4" w:space="0" w:color="auto"/>
            </w:tcBorders>
            <w:vAlign w:val="center"/>
          </w:tcPr>
          <w:p w:rsidR="00672089" w:rsidRPr="00FA22BA" w:rsidRDefault="00672089" w:rsidP="00182EC8">
            <w:pPr>
              <w:spacing w:after="0" w:line="240" w:lineRule="auto"/>
              <w:ind w:left="-84" w:right="-96" w:hanging="24"/>
              <w:jc w:val="center"/>
              <w:rPr>
                <w:rFonts w:ascii="Times New Roman" w:eastAsia="Times New Roman" w:hAnsi="Times New Roman"/>
                <w:lang w:eastAsia="ru-RU"/>
              </w:rPr>
            </w:pPr>
            <w:r w:rsidRPr="00FA22BA">
              <w:rPr>
                <w:rFonts w:ascii="Times New Roman" w:eastAsia="Times New Roman" w:hAnsi="Times New Roman"/>
                <w:lang w:eastAsia="ru-RU"/>
              </w:rPr>
              <w:t>Един.</w:t>
            </w:r>
          </w:p>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измер.</w:t>
            </w:r>
          </w:p>
        </w:tc>
        <w:tc>
          <w:tcPr>
            <w:tcW w:w="428" w:type="pct"/>
            <w:tcBorders>
              <w:bottom w:val="single" w:sz="4" w:space="0" w:color="auto"/>
            </w:tcBorders>
            <w:vAlign w:val="center"/>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Кол-во</w:t>
            </w:r>
          </w:p>
        </w:tc>
        <w:tc>
          <w:tcPr>
            <w:tcW w:w="1282" w:type="pct"/>
            <w:tcBorders>
              <w:bottom w:val="single" w:sz="4" w:space="0" w:color="auto"/>
            </w:tcBorders>
            <w:vAlign w:val="center"/>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Место расположения</w:t>
            </w:r>
          </w:p>
        </w:tc>
        <w:tc>
          <w:tcPr>
            <w:tcW w:w="851" w:type="pct"/>
            <w:tcBorders>
              <w:bottom w:val="single" w:sz="4" w:space="0" w:color="auto"/>
            </w:tcBorders>
            <w:vAlign w:val="center"/>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Мероприятия</w:t>
            </w:r>
          </w:p>
        </w:tc>
        <w:tc>
          <w:tcPr>
            <w:tcW w:w="568" w:type="pct"/>
            <w:tcBorders>
              <w:bottom w:val="single" w:sz="4" w:space="0" w:color="auto"/>
            </w:tcBorders>
            <w:vAlign w:val="center"/>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Сроки реализа</w:t>
            </w:r>
          </w:p>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ции</w:t>
            </w:r>
          </w:p>
        </w:tc>
      </w:tr>
      <w:tr w:rsidR="00672089" w:rsidRPr="00FA22BA" w:rsidTr="00182EC8">
        <w:tc>
          <w:tcPr>
            <w:tcW w:w="235" w:type="pct"/>
            <w:shd w:val="clear" w:color="auto" w:fill="FFFFFF"/>
            <w:vAlign w:val="center"/>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1</w:t>
            </w:r>
          </w:p>
        </w:tc>
        <w:tc>
          <w:tcPr>
            <w:tcW w:w="1212" w:type="pct"/>
            <w:shd w:val="clear" w:color="auto" w:fill="FFFFFF"/>
            <w:vAlign w:val="center"/>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2</w:t>
            </w:r>
          </w:p>
        </w:tc>
        <w:tc>
          <w:tcPr>
            <w:tcW w:w="424" w:type="pct"/>
            <w:shd w:val="clear" w:color="auto" w:fill="FFFFFF"/>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3</w:t>
            </w:r>
          </w:p>
        </w:tc>
        <w:tc>
          <w:tcPr>
            <w:tcW w:w="428" w:type="pct"/>
            <w:shd w:val="clear" w:color="auto" w:fill="FFFFFF"/>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4</w:t>
            </w:r>
          </w:p>
        </w:tc>
        <w:tc>
          <w:tcPr>
            <w:tcW w:w="1282" w:type="pct"/>
            <w:shd w:val="clear" w:color="auto" w:fill="FFFFFF"/>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5</w:t>
            </w:r>
          </w:p>
        </w:tc>
        <w:tc>
          <w:tcPr>
            <w:tcW w:w="851" w:type="pct"/>
            <w:shd w:val="clear" w:color="auto" w:fill="FFFFFF"/>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6</w:t>
            </w:r>
          </w:p>
        </w:tc>
        <w:tc>
          <w:tcPr>
            <w:tcW w:w="568" w:type="pct"/>
            <w:shd w:val="clear" w:color="auto" w:fill="FFFFFF"/>
          </w:tcPr>
          <w:p w:rsidR="00672089" w:rsidRPr="00FA22BA" w:rsidRDefault="00672089"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7</w:t>
            </w:r>
          </w:p>
        </w:tc>
      </w:tr>
      <w:tr w:rsidR="00672089" w:rsidRPr="00FA22BA" w:rsidTr="00EB4BCE">
        <w:tc>
          <w:tcPr>
            <w:tcW w:w="235" w:type="pct"/>
            <w:vAlign w:val="center"/>
          </w:tcPr>
          <w:p w:rsidR="00672089" w:rsidRPr="00FA22BA" w:rsidRDefault="00543B27" w:rsidP="00182EC8">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1</w:t>
            </w:r>
          </w:p>
        </w:tc>
        <w:tc>
          <w:tcPr>
            <w:tcW w:w="1212" w:type="pct"/>
            <w:vAlign w:val="center"/>
          </w:tcPr>
          <w:p w:rsidR="00672089" w:rsidRPr="00FA22BA" w:rsidRDefault="009639B2" w:rsidP="00182EC8">
            <w:pPr>
              <w:spacing w:after="0" w:line="240" w:lineRule="auto"/>
              <w:ind w:left="-84" w:right="-96"/>
              <w:rPr>
                <w:rFonts w:ascii="Times New Roman" w:eastAsia="Times New Roman" w:hAnsi="Times New Roman"/>
                <w:lang w:eastAsia="ru-RU"/>
              </w:rPr>
            </w:pPr>
            <w:r>
              <w:rPr>
                <w:rFonts w:ascii="Times New Roman" w:eastAsia="Times New Roman" w:hAnsi="Times New Roman"/>
                <w:lang w:eastAsia="ru-RU"/>
              </w:rPr>
              <w:t>Реконструкция автодороги «п. Северный – переправа Колтогорск-Медведево»</w:t>
            </w:r>
            <w:r w:rsidR="002C1359">
              <w:rPr>
                <w:rFonts w:ascii="Times New Roman" w:eastAsia="Times New Roman" w:hAnsi="Times New Roman"/>
                <w:lang w:eastAsia="ru-RU"/>
              </w:rPr>
              <w:t xml:space="preserve"> с устройством асфальтобетонного покрытия</w:t>
            </w:r>
          </w:p>
        </w:tc>
        <w:tc>
          <w:tcPr>
            <w:tcW w:w="424" w:type="pct"/>
            <w:vAlign w:val="center"/>
          </w:tcPr>
          <w:p w:rsidR="00672089" w:rsidRPr="00B512FE" w:rsidRDefault="00B512FE" w:rsidP="00182EC8">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км</w:t>
            </w:r>
          </w:p>
        </w:tc>
        <w:tc>
          <w:tcPr>
            <w:tcW w:w="428" w:type="pct"/>
            <w:vAlign w:val="center"/>
          </w:tcPr>
          <w:p w:rsidR="00672089" w:rsidRPr="00B512FE" w:rsidRDefault="00B512FE" w:rsidP="00182EC8">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13,4</w:t>
            </w:r>
          </w:p>
        </w:tc>
        <w:tc>
          <w:tcPr>
            <w:tcW w:w="1282" w:type="pct"/>
            <w:vAlign w:val="center"/>
          </w:tcPr>
          <w:p w:rsidR="00672089" w:rsidRPr="00FA22BA" w:rsidRDefault="009639B2" w:rsidP="00EB4BCE">
            <w:pPr>
              <w:spacing w:after="0" w:line="240" w:lineRule="auto"/>
              <w:ind w:left="-84" w:right="-96"/>
              <w:rPr>
                <w:rFonts w:ascii="Times New Roman" w:eastAsia="Times New Roman" w:hAnsi="Times New Roman"/>
                <w:lang w:eastAsia="ru-RU"/>
              </w:rPr>
            </w:pPr>
            <w:r w:rsidRPr="009639B2">
              <w:rPr>
                <w:rFonts w:ascii="Times New Roman" w:eastAsia="Times New Roman" w:hAnsi="Times New Roman"/>
                <w:lang w:eastAsia="ru-RU"/>
              </w:rPr>
              <w:t>Северное сельское поселение</w:t>
            </w:r>
          </w:p>
        </w:tc>
        <w:tc>
          <w:tcPr>
            <w:tcW w:w="851" w:type="pct"/>
            <w:vAlign w:val="center"/>
          </w:tcPr>
          <w:p w:rsidR="00DF7B00" w:rsidRDefault="00DF7B00" w:rsidP="002C1359">
            <w:pPr>
              <w:spacing w:after="0" w:line="240" w:lineRule="auto"/>
              <w:ind w:left="-84" w:right="-96"/>
              <w:jc w:val="center"/>
              <w:rPr>
                <w:rFonts w:ascii="Times New Roman" w:eastAsia="Times New Roman" w:hAnsi="Times New Roman"/>
                <w:lang w:eastAsia="ru-RU"/>
              </w:rPr>
            </w:pPr>
            <w:r w:rsidRPr="00DF7B00">
              <w:rPr>
                <w:rFonts w:ascii="Times New Roman" w:eastAsia="Times New Roman" w:hAnsi="Times New Roman"/>
                <w:lang w:eastAsia="ru-RU"/>
              </w:rPr>
              <w:t>Мероприятие СТП Александровского района Томской области:</w:t>
            </w:r>
          </w:p>
          <w:p w:rsidR="00672089" w:rsidRPr="00FA22BA" w:rsidRDefault="002C1359" w:rsidP="002C1359">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 xml:space="preserve">Строительство </w:t>
            </w:r>
            <w:r w:rsidR="00EB4BCE" w:rsidRPr="00EB4BCE">
              <w:rPr>
                <w:rFonts w:ascii="Times New Roman" w:eastAsia="Times New Roman" w:hAnsi="Times New Roman"/>
                <w:lang w:eastAsia="ru-RU"/>
              </w:rPr>
              <w:t>и капит</w:t>
            </w:r>
            <w:r w:rsidR="00EB4BCE">
              <w:rPr>
                <w:rFonts w:ascii="Times New Roman" w:eastAsia="Times New Roman" w:hAnsi="Times New Roman"/>
                <w:lang w:eastAsia="ru-RU"/>
              </w:rPr>
              <w:t>альный ремонт дорожного полотна</w:t>
            </w:r>
          </w:p>
        </w:tc>
        <w:tc>
          <w:tcPr>
            <w:tcW w:w="568" w:type="pct"/>
            <w:vAlign w:val="center"/>
          </w:tcPr>
          <w:p w:rsidR="00672089" w:rsidRPr="00FA22BA" w:rsidRDefault="00EB4BCE" w:rsidP="00182EC8">
            <w:pPr>
              <w:spacing w:after="0" w:line="240" w:lineRule="auto"/>
              <w:ind w:left="-84" w:right="-96"/>
              <w:jc w:val="center"/>
              <w:rPr>
                <w:rFonts w:ascii="Times New Roman" w:eastAsia="Times New Roman" w:hAnsi="Times New Roman"/>
                <w:lang w:eastAsia="ru-RU"/>
              </w:rPr>
            </w:pPr>
            <w:r w:rsidRPr="00EB4BCE">
              <w:rPr>
                <w:rFonts w:ascii="Times New Roman" w:eastAsia="Times New Roman" w:hAnsi="Times New Roman"/>
                <w:lang w:eastAsia="ru-RU"/>
              </w:rPr>
              <w:t>I очередь</w:t>
            </w:r>
          </w:p>
        </w:tc>
      </w:tr>
      <w:tr w:rsidR="00543B27" w:rsidRPr="00FA22BA" w:rsidTr="009639B2">
        <w:tc>
          <w:tcPr>
            <w:tcW w:w="235" w:type="pct"/>
            <w:vAlign w:val="center"/>
          </w:tcPr>
          <w:p w:rsidR="00543B27" w:rsidRPr="00FA22BA" w:rsidRDefault="00543B27" w:rsidP="00EF29A4">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2</w:t>
            </w:r>
          </w:p>
        </w:tc>
        <w:tc>
          <w:tcPr>
            <w:tcW w:w="1212" w:type="pct"/>
            <w:vAlign w:val="center"/>
          </w:tcPr>
          <w:p w:rsidR="00543B27" w:rsidRPr="00FA22BA" w:rsidRDefault="00543B27" w:rsidP="00EF29A4">
            <w:pPr>
              <w:spacing w:after="0" w:line="240" w:lineRule="auto"/>
              <w:ind w:left="-84" w:right="-96"/>
              <w:rPr>
                <w:rFonts w:ascii="Times New Roman" w:eastAsia="Times New Roman" w:hAnsi="Times New Roman"/>
                <w:lang w:eastAsia="ru-RU"/>
              </w:rPr>
            </w:pPr>
            <w:r w:rsidRPr="00FA22BA">
              <w:rPr>
                <w:rFonts w:ascii="Times New Roman" w:eastAsia="Times New Roman" w:hAnsi="Times New Roman"/>
                <w:lang w:eastAsia="ru-RU"/>
              </w:rPr>
              <w:t>Реконструкция проезжей части с улучшенным покрытием</w:t>
            </w:r>
            <w:r w:rsidRPr="00FA22BA">
              <w:rPr>
                <w:rFonts w:ascii="Times New Roman" w:eastAsia="Times New Roman" w:hAnsi="Times New Roman"/>
                <w:sz w:val="24"/>
                <w:szCs w:val="24"/>
                <w:lang w:eastAsia="ru-RU"/>
              </w:rPr>
              <w:t xml:space="preserve"> </w:t>
            </w:r>
            <w:r w:rsidRPr="00FA22BA">
              <w:rPr>
                <w:rFonts w:ascii="Times New Roman" w:eastAsia="Times New Roman" w:hAnsi="Times New Roman"/>
                <w:lang w:eastAsia="ru-RU"/>
              </w:rPr>
              <w:t>и благоустройством улиц</w:t>
            </w:r>
          </w:p>
        </w:tc>
        <w:tc>
          <w:tcPr>
            <w:tcW w:w="424" w:type="pct"/>
            <w:vAlign w:val="center"/>
          </w:tcPr>
          <w:p w:rsidR="00543B27" w:rsidRPr="00FA22BA" w:rsidRDefault="00543B27" w:rsidP="00EF29A4">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км</w:t>
            </w:r>
          </w:p>
        </w:tc>
        <w:tc>
          <w:tcPr>
            <w:tcW w:w="428" w:type="pct"/>
            <w:vAlign w:val="center"/>
          </w:tcPr>
          <w:p w:rsidR="00543B27" w:rsidRPr="00FA22BA" w:rsidRDefault="00BE54CC" w:rsidP="00EF29A4">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1,27</w:t>
            </w:r>
          </w:p>
        </w:tc>
        <w:tc>
          <w:tcPr>
            <w:tcW w:w="1282" w:type="pct"/>
            <w:vAlign w:val="center"/>
          </w:tcPr>
          <w:p w:rsidR="00543B27" w:rsidRDefault="00543B27" w:rsidP="009639B2">
            <w:pPr>
              <w:spacing w:after="0" w:line="240" w:lineRule="auto"/>
              <w:ind w:left="-84" w:right="-96"/>
              <w:rPr>
                <w:rFonts w:ascii="Times New Roman" w:eastAsia="Times New Roman" w:hAnsi="Times New Roman"/>
                <w:lang w:eastAsia="ru-RU"/>
              </w:rPr>
            </w:pPr>
            <w:r>
              <w:rPr>
                <w:rFonts w:ascii="Times New Roman" w:eastAsia="Times New Roman" w:hAnsi="Times New Roman"/>
                <w:lang w:eastAsia="ru-RU"/>
              </w:rPr>
              <w:t xml:space="preserve">п. Северный: ул. </w:t>
            </w:r>
            <w:r w:rsidR="00EB4BCE">
              <w:rPr>
                <w:rFonts w:ascii="Times New Roman" w:eastAsia="Times New Roman" w:hAnsi="Times New Roman"/>
                <w:lang w:eastAsia="ru-RU"/>
              </w:rPr>
              <w:t>Цен</w:t>
            </w:r>
            <w:r>
              <w:rPr>
                <w:rFonts w:ascii="Times New Roman" w:eastAsia="Times New Roman" w:hAnsi="Times New Roman"/>
                <w:lang w:eastAsia="ru-RU"/>
              </w:rPr>
              <w:t>т</w:t>
            </w:r>
            <w:r w:rsidR="00EB4BCE">
              <w:rPr>
                <w:rFonts w:ascii="Times New Roman" w:eastAsia="Times New Roman" w:hAnsi="Times New Roman"/>
                <w:lang w:eastAsia="ru-RU"/>
              </w:rPr>
              <w:t>р</w:t>
            </w:r>
            <w:r w:rsidR="000A1ADA">
              <w:rPr>
                <w:rFonts w:ascii="Times New Roman" w:eastAsia="Times New Roman" w:hAnsi="Times New Roman"/>
                <w:lang w:eastAsia="ru-RU"/>
              </w:rPr>
              <w:t>альная, ул. Береговая</w:t>
            </w:r>
          </w:p>
          <w:p w:rsidR="00543B27" w:rsidRPr="00FA22BA" w:rsidRDefault="00543B27" w:rsidP="009639B2">
            <w:pPr>
              <w:spacing w:after="0" w:line="240" w:lineRule="auto"/>
              <w:ind w:left="-84" w:right="-96"/>
              <w:rPr>
                <w:rFonts w:ascii="Times New Roman" w:eastAsia="Times New Roman" w:hAnsi="Times New Roman"/>
                <w:lang w:eastAsia="ru-RU"/>
              </w:rPr>
            </w:pPr>
          </w:p>
        </w:tc>
        <w:tc>
          <w:tcPr>
            <w:tcW w:w="851" w:type="pct"/>
            <w:vAlign w:val="center"/>
          </w:tcPr>
          <w:p w:rsidR="00543B27" w:rsidRPr="00FA22BA" w:rsidRDefault="000A1ADA" w:rsidP="00EF29A4">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строительство</w:t>
            </w:r>
          </w:p>
        </w:tc>
        <w:tc>
          <w:tcPr>
            <w:tcW w:w="568" w:type="pct"/>
            <w:vAlign w:val="center"/>
          </w:tcPr>
          <w:p w:rsidR="00543B27" w:rsidRPr="00FA22BA" w:rsidRDefault="00543B27" w:rsidP="00EF29A4">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I очередь -</w:t>
            </w:r>
            <w:r w:rsidRPr="00FA22BA">
              <w:rPr>
                <w:rFonts w:ascii="Times New Roman" w:eastAsia="Times New Roman" w:hAnsi="Times New Roman"/>
                <w:sz w:val="24"/>
                <w:szCs w:val="24"/>
                <w:lang w:eastAsia="ru-RU"/>
              </w:rPr>
              <w:t xml:space="preserve"> </w:t>
            </w:r>
            <w:r w:rsidRPr="00FA22BA">
              <w:rPr>
                <w:rFonts w:ascii="Times New Roman" w:eastAsia="Times New Roman" w:hAnsi="Times New Roman"/>
                <w:lang w:eastAsia="ru-RU"/>
              </w:rPr>
              <w:t>Расч. срок</w:t>
            </w:r>
          </w:p>
        </w:tc>
      </w:tr>
      <w:tr w:rsidR="00543B27" w:rsidRPr="00FA22BA" w:rsidTr="00CF26D1">
        <w:trPr>
          <w:trHeight w:val="1165"/>
        </w:trPr>
        <w:tc>
          <w:tcPr>
            <w:tcW w:w="235" w:type="pct"/>
            <w:vAlign w:val="center"/>
          </w:tcPr>
          <w:p w:rsidR="00543B27" w:rsidRPr="00FA22BA" w:rsidRDefault="00543B27" w:rsidP="00182EC8">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3</w:t>
            </w:r>
          </w:p>
        </w:tc>
        <w:tc>
          <w:tcPr>
            <w:tcW w:w="1212" w:type="pct"/>
            <w:vAlign w:val="center"/>
          </w:tcPr>
          <w:p w:rsidR="00543B27" w:rsidRPr="00FA22BA" w:rsidRDefault="00543B27" w:rsidP="00182EC8">
            <w:pPr>
              <w:spacing w:after="0" w:line="240" w:lineRule="auto"/>
              <w:ind w:left="-84" w:right="-96"/>
              <w:rPr>
                <w:rFonts w:ascii="Times New Roman" w:eastAsia="Times New Roman" w:hAnsi="Times New Roman"/>
                <w:lang w:eastAsia="ru-RU"/>
              </w:rPr>
            </w:pPr>
            <w:r w:rsidRPr="00FA22BA">
              <w:rPr>
                <w:rFonts w:ascii="Times New Roman" w:eastAsia="Times New Roman" w:hAnsi="Times New Roman"/>
                <w:lang w:eastAsia="ru-RU"/>
              </w:rPr>
              <w:t>Устройство проезжей части с твердым покрытием и благоустройством улиц</w:t>
            </w:r>
          </w:p>
        </w:tc>
        <w:tc>
          <w:tcPr>
            <w:tcW w:w="424" w:type="pct"/>
            <w:vAlign w:val="center"/>
          </w:tcPr>
          <w:p w:rsidR="00543B27" w:rsidRPr="00FA22BA" w:rsidRDefault="00543B27"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км</w:t>
            </w:r>
          </w:p>
        </w:tc>
        <w:tc>
          <w:tcPr>
            <w:tcW w:w="428" w:type="pct"/>
            <w:vAlign w:val="center"/>
          </w:tcPr>
          <w:p w:rsidR="00543B27" w:rsidRPr="00FA22BA" w:rsidRDefault="009E3CD4" w:rsidP="00E40E8A">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1,</w:t>
            </w:r>
            <w:r w:rsidR="00E40E8A">
              <w:rPr>
                <w:rFonts w:ascii="Times New Roman" w:eastAsia="Times New Roman" w:hAnsi="Times New Roman"/>
                <w:lang w:eastAsia="ru-RU"/>
              </w:rPr>
              <w:t>49</w:t>
            </w:r>
          </w:p>
        </w:tc>
        <w:tc>
          <w:tcPr>
            <w:tcW w:w="1282" w:type="pct"/>
            <w:vAlign w:val="center"/>
          </w:tcPr>
          <w:p w:rsidR="00543B27" w:rsidRDefault="00543B27" w:rsidP="009639B2">
            <w:pPr>
              <w:spacing w:after="0" w:line="240" w:lineRule="auto"/>
              <w:ind w:left="-84" w:right="-96"/>
              <w:rPr>
                <w:rFonts w:ascii="Times New Roman" w:eastAsia="Times New Roman" w:hAnsi="Times New Roman"/>
                <w:lang w:eastAsia="ru-RU"/>
              </w:rPr>
            </w:pPr>
            <w:r>
              <w:rPr>
                <w:rFonts w:ascii="Times New Roman" w:eastAsia="Times New Roman" w:hAnsi="Times New Roman"/>
                <w:lang w:eastAsia="ru-RU"/>
              </w:rPr>
              <w:t>п. Северный: ул. Школьная, ул. Дорожная;</w:t>
            </w:r>
          </w:p>
          <w:p w:rsidR="00543B27" w:rsidRPr="00FA22BA" w:rsidRDefault="00543B27" w:rsidP="009639B2">
            <w:pPr>
              <w:spacing w:after="0" w:line="240" w:lineRule="auto"/>
              <w:ind w:left="-84" w:right="-96"/>
              <w:rPr>
                <w:rFonts w:ascii="Times New Roman" w:eastAsia="Times New Roman" w:hAnsi="Times New Roman"/>
                <w:lang w:eastAsia="ru-RU"/>
              </w:rPr>
            </w:pPr>
            <w:r>
              <w:rPr>
                <w:rFonts w:ascii="Times New Roman" w:eastAsia="Times New Roman" w:hAnsi="Times New Roman"/>
                <w:lang w:eastAsia="ru-RU"/>
              </w:rPr>
              <w:t>д. Светлая Протока: ул. Обская</w:t>
            </w:r>
          </w:p>
          <w:p w:rsidR="00543B27" w:rsidRPr="00FA22BA" w:rsidRDefault="00543B27" w:rsidP="009639B2">
            <w:pPr>
              <w:spacing w:after="0" w:line="240" w:lineRule="auto"/>
              <w:ind w:left="-84" w:right="-96"/>
              <w:rPr>
                <w:rFonts w:ascii="Times New Roman" w:eastAsia="Times New Roman" w:hAnsi="Times New Roman"/>
                <w:lang w:eastAsia="ru-RU"/>
              </w:rPr>
            </w:pPr>
          </w:p>
        </w:tc>
        <w:tc>
          <w:tcPr>
            <w:tcW w:w="851" w:type="pct"/>
            <w:vAlign w:val="center"/>
          </w:tcPr>
          <w:p w:rsidR="00543B27" w:rsidRPr="00FA22BA" w:rsidRDefault="000A1ADA" w:rsidP="000A1ADA">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строительство</w:t>
            </w:r>
          </w:p>
        </w:tc>
        <w:tc>
          <w:tcPr>
            <w:tcW w:w="568" w:type="pct"/>
            <w:vAlign w:val="center"/>
          </w:tcPr>
          <w:p w:rsidR="00543B27" w:rsidRPr="00FA22BA" w:rsidRDefault="00543B27"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Расч. срок</w:t>
            </w:r>
          </w:p>
        </w:tc>
      </w:tr>
      <w:tr w:rsidR="00543B27" w:rsidRPr="00FA22BA" w:rsidTr="00CF26D1">
        <w:trPr>
          <w:trHeight w:val="1170"/>
        </w:trPr>
        <w:tc>
          <w:tcPr>
            <w:tcW w:w="235" w:type="pct"/>
            <w:vAlign w:val="center"/>
          </w:tcPr>
          <w:p w:rsidR="00543B27" w:rsidRPr="00FA22BA" w:rsidRDefault="00543B27" w:rsidP="00182EC8">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4</w:t>
            </w:r>
          </w:p>
        </w:tc>
        <w:tc>
          <w:tcPr>
            <w:tcW w:w="1212" w:type="pct"/>
            <w:vAlign w:val="center"/>
          </w:tcPr>
          <w:p w:rsidR="00543B27" w:rsidRPr="00FA22BA" w:rsidRDefault="00543B27" w:rsidP="00FC74B3">
            <w:pPr>
              <w:spacing w:after="0" w:line="240" w:lineRule="auto"/>
              <w:ind w:left="-84" w:right="-96"/>
              <w:rPr>
                <w:rFonts w:ascii="Times New Roman" w:eastAsia="Times New Roman" w:hAnsi="Times New Roman"/>
                <w:lang w:eastAsia="ru-RU"/>
              </w:rPr>
            </w:pPr>
            <w:r w:rsidRPr="00FA22BA">
              <w:rPr>
                <w:rFonts w:ascii="Times New Roman" w:eastAsia="Times New Roman" w:hAnsi="Times New Roman"/>
                <w:lang w:eastAsia="ru-RU"/>
              </w:rPr>
              <w:t xml:space="preserve">Устройство проезжей части с твердым покрытием </w:t>
            </w:r>
          </w:p>
        </w:tc>
        <w:tc>
          <w:tcPr>
            <w:tcW w:w="424" w:type="pct"/>
            <w:vAlign w:val="center"/>
          </w:tcPr>
          <w:p w:rsidR="00543B27" w:rsidRPr="00FA22BA" w:rsidRDefault="00543B27"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км</w:t>
            </w:r>
          </w:p>
        </w:tc>
        <w:tc>
          <w:tcPr>
            <w:tcW w:w="428" w:type="pct"/>
            <w:vAlign w:val="center"/>
          </w:tcPr>
          <w:p w:rsidR="00543B27" w:rsidRPr="00FA22BA" w:rsidRDefault="00DC7F65" w:rsidP="00E40E8A">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1,3</w:t>
            </w:r>
            <w:r w:rsidR="00E40E8A">
              <w:rPr>
                <w:rFonts w:ascii="Times New Roman" w:eastAsia="Times New Roman" w:hAnsi="Times New Roman"/>
                <w:lang w:eastAsia="ru-RU"/>
              </w:rPr>
              <w:t>4</w:t>
            </w:r>
          </w:p>
        </w:tc>
        <w:tc>
          <w:tcPr>
            <w:tcW w:w="1282" w:type="pct"/>
            <w:vAlign w:val="center"/>
          </w:tcPr>
          <w:p w:rsidR="00543B27" w:rsidRPr="00FA22BA" w:rsidRDefault="00543B27" w:rsidP="009639B2">
            <w:pPr>
              <w:spacing w:after="0" w:line="240" w:lineRule="auto"/>
              <w:ind w:left="-84" w:right="-96"/>
              <w:rPr>
                <w:rFonts w:ascii="Times New Roman" w:eastAsia="Times New Roman" w:hAnsi="Times New Roman"/>
                <w:lang w:eastAsia="ru-RU"/>
              </w:rPr>
            </w:pPr>
            <w:r>
              <w:rPr>
                <w:rFonts w:ascii="Times New Roman" w:eastAsia="Times New Roman" w:hAnsi="Times New Roman"/>
                <w:lang w:eastAsia="ru-RU"/>
              </w:rPr>
              <w:t xml:space="preserve">п. Северный: ул. </w:t>
            </w:r>
            <w:r w:rsidR="00EB4BCE">
              <w:rPr>
                <w:rFonts w:ascii="Times New Roman" w:eastAsia="Times New Roman" w:hAnsi="Times New Roman"/>
                <w:lang w:eastAsia="ru-RU"/>
              </w:rPr>
              <w:t>Новая, ул. Лесная</w:t>
            </w:r>
            <w:r>
              <w:rPr>
                <w:rFonts w:ascii="Times New Roman" w:eastAsia="Times New Roman" w:hAnsi="Times New Roman"/>
                <w:lang w:eastAsia="ru-RU"/>
              </w:rPr>
              <w:t>, ул. Сургелова</w:t>
            </w:r>
            <w:r w:rsidR="00DC7F65">
              <w:rPr>
                <w:rFonts w:ascii="Times New Roman" w:eastAsia="Times New Roman" w:hAnsi="Times New Roman"/>
                <w:lang w:eastAsia="ru-RU"/>
              </w:rPr>
              <w:t>,  ул. Сибирская</w:t>
            </w:r>
          </w:p>
        </w:tc>
        <w:tc>
          <w:tcPr>
            <w:tcW w:w="851" w:type="pct"/>
            <w:vAlign w:val="center"/>
          </w:tcPr>
          <w:p w:rsidR="00543B27" w:rsidRPr="00FA22BA" w:rsidRDefault="000A1ADA" w:rsidP="000A1ADA">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строительство</w:t>
            </w:r>
          </w:p>
        </w:tc>
        <w:tc>
          <w:tcPr>
            <w:tcW w:w="568" w:type="pct"/>
            <w:vAlign w:val="center"/>
          </w:tcPr>
          <w:p w:rsidR="00543B27" w:rsidRPr="00FA22BA" w:rsidRDefault="00543B27" w:rsidP="00182EC8">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Расч. срок и за расч. сроком</w:t>
            </w:r>
          </w:p>
        </w:tc>
      </w:tr>
      <w:tr w:rsidR="00CF26D1" w:rsidRPr="00FA22BA" w:rsidTr="00CF26D1">
        <w:trPr>
          <w:trHeight w:val="890"/>
        </w:trPr>
        <w:tc>
          <w:tcPr>
            <w:tcW w:w="235" w:type="pct"/>
            <w:vAlign w:val="center"/>
          </w:tcPr>
          <w:p w:rsidR="00CF26D1" w:rsidRDefault="00CF26D1" w:rsidP="00182EC8">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5</w:t>
            </w:r>
          </w:p>
        </w:tc>
        <w:tc>
          <w:tcPr>
            <w:tcW w:w="1212" w:type="pct"/>
            <w:vAlign w:val="center"/>
          </w:tcPr>
          <w:p w:rsidR="00CF26D1" w:rsidRPr="00FA22BA" w:rsidRDefault="00CF26D1" w:rsidP="000A1ADA">
            <w:pPr>
              <w:spacing w:after="0" w:line="240" w:lineRule="auto"/>
              <w:ind w:left="-84" w:right="-96"/>
              <w:rPr>
                <w:rFonts w:ascii="Times New Roman" w:eastAsia="Times New Roman" w:hAnsi="Times New Roman"/>
                <w:lang w:eastAsia="ru-RU"/>
              </w:rPr>
            </w:pPr>
            <w:r w:rsidRPr="00FA22BA">
              <w:rPr>
                <w:rFonts w:ascii="Times New Roman" w:eastAsia="Times New Roman" w:hAnsi="Times New Roman"/>
                <w:lang w:eastAsia="ru-RU"/>
              </w:rPr>
              <w:t xml:space="preserve">Устройство проезжей части с </w:t>
            </w:r>
            <w:r>
              <w:rPr>
                <w:rFonts w:ascii="Times New Roman" w:eastAsia="Times New Roman" w:hAnsi="Times New Roman"/>
                <w:lang w:eastAsia="ru-RU"/>
              </w:rPr>
              <w:t xml:space="preserve">гравийным </w:t>
            </w:r>
            <w:r w:rsidRPr="00FA22BA">
              <w:rPr>
                <w:rFonts w:ascii="Times New Roman" w:eastAsia="Times New Roman" w:hAnsi="Times New Roman"/>
                <w:lang w:eastAsia="ru-RU"/>
              </w:rPr>
              <w:t xml:space="preserve"> покрытием</w:t>
            </w:r>
          </w:p>
        </w:tc>
        <w:tc>
          <w:tcPr>
            <w:tcW w:w="424" w:type="pct"/>
            <w:vAlign w:val="center"/>
          </w:tcPr>
          <w:p w:rsidR="00CF26D1" w:rsidRPr="00FA22BA" w:rsidRDefault="00CF26D1" w:rsidP="00182EC8">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км</w:t>
            </w:r>
          </w:p>
        </w:tc>
        <w:tc>
          <w:tcPr>
            <w:tcW w:w="428" w:type="pct"/>
            <w:vAlign w:val="center"/>
          </w:tcPr>
          <w:p w:rsidR="00CF26D1" w:rsidRDefault="00FC74B3" w:rsidP="00FC74B3">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1,7</w:t>
            </w:r>
          </w:p>
        </w:tc>
        <w:tc>
          <w:tcPr>
            <w:tcW w:w="1282" w:type="pct"/>
            <w:vAlign w:val="center"/>
          </w:tcPr>
          <w:p w:rsidR="00CF26D1" w:rsidRDefault="00CF26D1" w:rsidP="009639B2">
            <w:pPr>
              <w:spacing w:after="0" w:line="240" w:lineRule="auto"/>
              <w:ind w:left="-84" w:right="-96"/>
              <w:rPr>
                <w:rFonts w:ascii="Times New Roman" w:eastAsia="Times New Roman" w:hAnsi="Times New Roman"/>
                <w:lang w:eastAsia="ru-RU"/>
              </w:rPr>
            </w:pPr>
            <w:r>
              <w:rPr>
                <w:rFonts w:ascii="Times New Roman" w:eastAsia="Times New Roman" w:hAnsi="Times New Roman"/>
                <w:lang w:eastAsia="ru-RU"/>
              </w:rPr>
              <w:t>Автодорога, ведущая к кладбищу; автодорога, ведущая к полигону ТБО</w:t>
            </w:r>
          </w:p>
        </w:tc>
        <w:tc>
          <w:tcPr>
            <w:tcW w:w="851" w:type="pct"/>
            <w:vAlign w:val="center"/>
          </w:tcPr>
          <w:p w:rsidR="00CF26D1" w:rsidRPr="00FA22BA" w:rsidRDefault="00CF26D1" w:rsidP="00F562D0">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строительство</w:t>
            </w:r>
          </w:p>
        </w:tc>
        <w:tc>
          <w:tcPr>
            <w:tcW w:w="568" w:type="pct"/>
            <w:vAlign w:val="center"/>
          </w:tcPr>
          <w:p w:rsidR="00CF26D1" w:rsidRPr="00FA22BA" w:rsidRDefault="00CF26D1" w:rsidP="00F562D0">
            <w:pPr>
              <w:spacing w:after="0" w:line="240" w:lineRule="auto"/>
              <w:ind w:left="-84" w:right="-96"/>
              <w:jc w:val="center"/>
              <w:rPr>
                <w:rFonts w:ascii="Times New Roman" w:eastAsia="Times New Roman" w:hAnsi="Times New Roman"/>
                <w:lang w:eastAsia="ru-RU"/>
              </w:rPr>
            </w:pPr>
            <w:r w:rsidRPr="00FA22BA">
              <w:rPr>
                <w:rFonts w:ascii="Times New Roman" w:eastAsia="Times New Roman" w:hAnsi="Times New Roman"/>
                <w:lang w:eastAsia="ru-RU"/>
              </w:rPr>
              <w:t>I очередь -</w:t>
            </w:r>
            <w:r w:rsidRPr="00FA22BA">
              <w:rPr>
                <w:rFonts w:ascii="Times New Roman" w:eastAsia="Times New Roman" w:hAnsi="Times New Roman"/>
                <w:sz w:val="24"/>
                <w:szCs w:val="24"/>
                <w:lang w:eastAsia="ru-RU"/>
              </w:rPr>
              <w:t xml:space="preserve"> </w:t>
            </w:r>
            <w:r w:rsidRPr="00FA22BA">
              <w:rPr>
                <w:rFonts w:ascii="Times New Roman" w:eastAsia="Times New Roman" w:hAnsi="Times New Roman"/>
                <w:lang w:eastAsia="ru-RU"/>
              </w:rPr>
              <w:t>Расч. срок</w:t>
            </w:r>
          </w:p>
        </w:tc>
      </w:tr>
    </w:tbl>
    <w:p w:rsidR="0009734D" w:rsidRPr="00786BF9" w:rsidRDefault="007E5E59" w:rsidP="005659BA">
      <w:pPr>
        <w:pStyle w:val="3"/>
        <w:numPr>
          <w:ilvl w:val="0"/>
          <w:numId w:val="0"/>
        </w:numPr>
        <w:ind w:firstLine="567"/>
        <w:jc w:val="both"/>
        <w:rPr>
          <w:rFonts w:ascii="Times New Roman" w:hAnsi="Times New Roman"/>
          <w:sz w:val="24"/>
          <w:szCs w:val="24"/>
        </w:rPr>
      </w:pPr>
      <w:bookmarkStart w:id="144" w:name="_Toc330909969"/>
      <w:bookmarkStart w:id="145" w:name="_Toc330910023"/>
      <w:bookmarkStart w:id="146" w:name="_Toc341881503"/>
      <w:bookmarkStart w:id="147" w:name="_Toc359487566"/>
      <w:r w:rsidRPr="00786BF9">
        <w:rPr>
          <w:rFonts w:ascii="Times New Roman" w:hAnsi="Times New Roman"/>
          <w:sz w:val="24"/>
          <w:szCs w:val="24"/>
        </w:rPr>
        <w:lastRenderedPageBreak/>
        <w:t xml:space="preserve">3.4.5. </w:t>
      </w:r>
      <w:bookmarkEnd w:id="144"/>
      <w:bookmarkEnd w:id="145"/>
      <w:r w:rsidR="005659BA" w:rsidRPr="005659BA">
        <w:rPr>
          <w:rFonts w:ascii="Times New Roman" w:hAnsi="Times New Roman"/>
          <w:sz w:val="24"/>
          <w:szCs w:val="24"/>
        </w:rPr>
        <w:t>Объекты специального назначения. Предложения по обеспечению территории сельского поселения местами сбора бытовых отходов и местами захоронений</w:t>
      </w:r>
      <w:bookmarkEnd w:id="146"/>
      <w:bookmarkEnd w:id="147"/>
    </w:p>
    <w:p w:rsidR="00D91955" w:rsidRPr="005659BA" w:rsidRDefault="00D91955" w:rsidP="005659BA">
      <w:pPr>
        <w:spacing w:after="0" w:line="240" w:lineRule="auto"/>
        <w:ind w:firstLine="539"/>
        <w:jc w:val="both"/>
        <w:rPr>
          <w:rFonts w:ascii="Times New Roman" w:hAnsi="Times New Roman"/>
          <w:b/>
          <w:i/>
          <w:color w:val="000000"/>
          <w:sz w:val="24"/>
          <w:szCs w:val="24"/>
        </w:rPr>
      </w:pPr>
      <w:r w:rsidRPr="005659BA">
        <w:rPr>
          <w:rFonts w:ascii="Times New Roman" w:hAnsi="Times New Roman"/>
          <w:i/>
          <w:color w:val="000000"/>
          <w:kern w:val="24"/>
          <w:sz w:val="24"/>
          <w:szCs w:val="24"/>
        </w:rPr>
        <w:t>Обращение с отходами</w:t>
      </w:r>
    </w:p>
    <w:p w:rsidR="00C01293" w:rsidRPr="00C01293" w:rsidRDefault="00C01293" w:rsidP="00C01293">
      <w:pPr>
        <w:spacing w:after="0" w:line="240" w:lineRule="auto"/>
        <w:ind w:firstLine="539"/>
        <w:jc w:val="both"/>
        <w:rPr>
          <w:rFonts w:ascii="Times New Roman" w:hAnsi="Times New Roman"/>
          <w:color w:val="000000"/>
          <w:kern w:val="24"/>
          <w:sz w:val="24"/>
          <w:szCs w:val="24"/>
        </w:rPr>
      </w:pPr>
      <w:r w:rsidRPr="00C01293">
        <w:rPr>
          <w:rFonts w:ascii="Times New Roman" w:hAnsi="Times New Roman"/>
          <w:color w:val="000000"/>
          <w:kern w:val="24"/>
          <w:sz w:val="24"/>
          <w:szCs w:val="24"/>
        </w:rPr>
        <w:t>Одной из самых серьезных экологических проблем для поселения является проблема обращения с отходами. Согласно ст. 14 Федерального закона от 06.10.2003 № 131-ФЗ к вопросам местного значения поселения относятся вопросы организации сбора и вывоза бытовых отходов и мусора.</w:t>
      </w:r>
    </w:p>
    <w:p w:rsidR="00C01293" w:rsidRPr="00C01293" w:rsidRDefault="00C01293" w:rsidP="00C01293">
      <w:pPr>
        <w:spacing w:after="0" w:line="240" w:lineRule="auto"/>
        <w:ind w:firstLine="539"/>
        <w:jc w:val="both"/>
        <w:rPr>
          <w:rFonts w:ascii="Times New Roman" w:hAnsi="Times New Roman"/>
          <w:color w:val="000000"/>
          <w:kern w:val="24"/>
          <w:sz w:val="24"/>
          <w:szCs w:val="24"/>
        </w:rPr>
      </w:pPr>
      <w:r w:rsidRPr="00C01293">
        <w:rPr>
          <w:rFonts w:ascii="Times New Roman" w:hAnsi="Times New Roman"/>
          <w:color w:val="000000"/>
          <w:kern w:val="24"/>
          <w:sz w:val="24"/>
          <w:szCs w:val="24"/>
        </w:rPr>
        <w:t>Для стабилизации и дальнейшего решения проблемы ТБО в поселении необходима разработка схемы планово-регулярной системы сбора и транспортировки бытовых отходов. Разработка схемы обеспечивает организацию рациональной системы сбора, хранения, регулярного вывоза отходов и уборки территорий населенных пунктов с соблюдением требований "Санитарных правил содержания территорий населенных мест" (СанПиН 42-128-4690-88). В составе схемы должны быть предусмотрены следующие первоочередные меры:</w:t>
      </w:r>
    </w:p>
    <w:p w:rsidR="00C01293" w:rsidRPr="00C01293" w:rsidRDefault="00C01293" w:rsidP="005D1A30">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C01293">
        <w:rPr>
          <w:rFonts w:ascii="Times New Roman" w:eastAsia="Times New Roman" w:hAnsi="Times New Roman"/>
          <w:color w:val="000000"/>
          <w:sz w:val="24"/>
          <w:szCs w:val="24"/>
          <w:lang w:eastAsia="ru-RU"/>
        </w:rPr>
        <w:t>выявление всех несанкционированных свалок и их рекультивация;</w:t>
      </w:r>
    </w:p>
    <w:p w:rsidR="00C01293" w:rsidRPr="00C01293" w:rsidRDefault="00C01293" w:rsidP="005D1A30">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C01293">
        <w:rPr>
          <w:rFonts w:ascii="Times New Roman" w:eastAsia="Times New Roman" w:hAnsi="Times New Roman"/>
          <w:color w:val="000000"/>
          <w:sz w:val="24"/>
          <w:szCs w:val="24"/>
          <w:lang w:eastAsia="ru-RU"/>
        </w:rPr>
        <w:t xml:space="preserve">обеспечение отдельного сбора и сдачи на переработку или захоронение токсичных отходов (1 и 2 классов опасности); </w:t>
      </w:r>
    </w:p>
    <w:p w:rsidR="00C01293" w:rsidRPr="00C01293" w:rsidRDefault="00C01293" w:rsidP="005D1A30">
      <w:pPr>
        <w:numPr>
          <w:ilvl w:val="0"/>
          <w:numId w:val="4"/>
        </w:numPr>
        <w:spacing w:after="0" w:line="240" w:lineRule="auto"/>
        <w:ind w:left="0" w:firstLine="426"/>
        <w:jc w:val="both"/>
        <w:rPr>
          <w:rFonts w:ascii="Times New Roman" w:eastAsia="Times New Roman" w:hAnsi="Times New Roman"/>
          <w:color w:val="000000"/>
          <w:sz w:val="24"/>
          <w:szCs w:val="24"/>
          <w:lang w:eastAsia="ru-RU"/>
        </w:rPr>
      </w:pPr>
      <w:r w:rsidRPr="00C01293">
        <w:rPr>
          <w:rFonts w:ascii="Times New Roman" w:eastAsia="Times New Roman" w:hAnsi="Times New Roman"/>
          <w:color w:val="000000"/>
          <w:sz w:val="24"/>
          <w:szCs w:val="24"/>
          <w:lang w:eastAsia="ru-RU"/>
        </w:rPr>
        <w:t>заключение договора на сдачу вторичного сырья на дальнейшую переработку.</w:t>
      </w:r>
    </w:p>
    <w:p w:rsidR="00C01293" w:rsidRDefault="00C01293" w:rsidP="00C01293">
      <w:pPr>
        <w:spacing w:after="0" w:line="240" w:lineRule="auto"/>
        <w:ind w:firstLine="539"/>
        <w:jc w:val="both"/>
        <w:rPr>
          <w:rFonts w:ascii="Times New Roman" w:hAnsi="Times New Roman"/>
          <w:color w:val="000000"/>
          <w:kern w:val="24"/>
          <w:sz w:val="24"/>
          <w:szCs w:val="24"/>
        </w:rPr>
      </w:pPr>
      <w:r w:rsidRPr="00C01293">
        <w:rPr>
          <w:rFonts w:ascii="Times New Roman" w:hAnsi="Times New Roman"/>
          <w:color w:val="000000"/>
          <w:kern w:val="24"/>
          <w:sz w:val="24"/>
          <w:szCs w:val="24"/>
        </w:rPr>
        <w:t>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зимнюю и летнюю уборку территории, утилизацию и обезвреживание специфических отходов и использование вторичных ресурсов.</w:t>
      </w:r>
    </w:p>
    <w:p w:rsidR="00C01293" w:rsidRPr="00C01293" w:rsidRDefault="00B606DA" w:rsidP="009B714C">
      <w:pPr>
        <w:spacing w:after="0" w:line="240" w:lineRule="auto"/>
        <w:ind w:firstLine="539"/>
        <w:jc w:val="both"/>
        <w:rPr>
          <w:rFonts w:ascii="Times New Roman" w:hAnsi="Times New Roman"/>
          <w:color w:val="000000"/>
          <w:kern w:val="24"/>
          <w:sz w:val="24"/>
          <w:szCs w:val="24"/>
        </w:rPr>
      </w:pPr>
      <w:r>
        <w:rPr>
          <w:rFonts w:ascii="Times New Roman" w:hAnsi="Times New Roman"/>
          <w:color w:val="000000"/>
          <w:kern w:val="24"/>
          <w:sz w:val="24"/>
          <w:szCs w:val="24"/>
        </w:rPr>
        <w:t xml:space="preserve">Система вывоза отходов с территории </w:t>
      </w:r>
      <w:r w:rsidR="008058D0">
        <w:rPr>
          <w:rFonts w:ascii="Times New Roman" w:hAnsi="Times New Roman"/>
          <w:color w:val="000000"/>
          <w:kern w:val="24"/>
          <w:sz w:val="24"/>
          <w:szCs w:val="24"/>
        </w:rPr>
        <w:t>Северного</w:t>
      </w:r>
      <w:r>
        <w:rPr>
          <w:rFonts w:ascii="Times New Roman" w:hAnsi="Times New Roman"/>
          <w:color w:val="000000"/>
          <w:kern w:val="24"/>
          <w:sz w:val="24"/>
          <w:szCs w:val="24"/>
        </w:rPr>
        <w:t xml:space="preserve"> поселения для утилизации на </w:t>
      </w:r>
      <w:r w:rsidR="008058D0">
        <w:rPr>
          <w:rFonts w:ascii="Times New Roman" w:hAnsi="Times New Roman"/>
          <w:color w:val="000000"/>
          <w:kern w:val="24"/>
          <w:sz w:val="24"/>
          <w:szCs w:val="24"/>
        </w:rPr>
        <w:t>существующую санкционированную поселенческую свалку</w:t>
      </w:r>
      <w:r>
        <w:rPr>
          <w:rFonts w:ascii="Times New Roman" w:hAnsi="Times New Roman"/>
          <w:color w:val="000000"/>
          <w:kern w:val="24"/>
          <w:sz w:val="24"/>
          <w:szCs w:val="24"/>
        </w:rPr>
        <w:t xml:space="preserve"> ТБО сохраняется.</w:t>
      </w:r>
    </w:p>
    <w:p w:rsidR="00C01293" w:rsidRPr="00C01293" w:rsidRDefault="00C01293" w:rsidP="00C01293">
      <w:pPr>
        <w:spacing w:after="0" w:line="240" w:lineRule="auto"/>
        <w:ind w:firstLine="539"/>
        <w:jc w:val="both"/>
        <w:rPr>
          <w:rFonts w:ascii="Times New Roman" w:hAnsi="Times New Roman"/>
          <w:color w:val="000000"/>
          <w:kern w:val="24"/>
          <w:sz w:val="24"/>
          <w:szCs w:val="24"/>
        </w:rPr>
      </w:pPr>
      <w:r w:rsidRPr="00C01293">
        <w:rPr>
          <w:rFonts w:ascii="Times New Roman" w:hAnsi="Times New Roman"/>
          <w:color w:val="000000"/>
          <w:kern w:val="24"/>
          <w:sz w:val="24"/>
          <w:szCs w:val="24"/>
        </w:rPr>
        <w:t>Исходя из нормы накопления бытовых отходов 225 кг на 1 человека в год</w:t>
      </w:r>
      <w:r w:rsidR="00F82808">
        <w:rPr>
          <w:rFonts w:ascii="Times New Roman" w:hAnsi="Times New Roman"/>
          <w:color w:val="000000"/>
          <w:kern w:val="24"/>
          <w:sz w:val="24"/>
          <w:szCs w:val="24"/>
        </w:rPr>
        <w:t>,</w:t>
      </w:r>
      <w:r w:rsidRPr="00C01293">
        <w:rPr>
          <w:rFonts w:ascii="Times New Roman" w:hAnsi="Times New Roman"/>
          <w:color w:val="000000"/>
          <w:kern w:val="24"/>
          <w:sz w:val="24"/>
          <w:szCs w:val="24"/>
        </w:rPr>
        <w:t xml:space="preserve">  объем бытовых отходов </w:t>
      </w:r>
      <w:r w:rsidR="004F3FCB">
        <w:rPr>
          <w:rFonts w:ascii="Times New Roman" w:hAnsi="Times New Roman"/>
          <w:color w:val="000000"/>
          <w:kern w:val="24"/>
          <w:sz w:val="24"/>
          <w:szCs w:val="24"/>
        </w:rPr>
        <w:t xml:space="preserve">на расчетный срок </w:t>
      </w:r>
      <w:r w:rsidR="00DD2FB6">
        <w:rPr>
          <w:rFonts w:ascii="Times New Roman" w:hAnsi="Times New Roman"/>
          <w:color w:val="000000"/>
          <w:kern w:val="24"/>
          <w:sz w:val="24"/>
          <w:szCs w:val="24"/>
        </w:rPr>
        <w:t>Г</w:t>
      </w:r>
      <w:r w:rsidR="004F3FCB">
        <w:rPr>
          <w:rFonts w:ascii="Times New Roman" w:hAnsi="Times New Roman"/>
          <w:color w:val="000000"/>
          <w:kern w:val="24"/>
          <w:sz w:val="24"/>
          <w:szCs w:val="24"/>
        </w:rPr>
        <w:t xml:space="preserve">енерального плана </w:t>
      </w:r>
      <w:r w:rsidRPr="00C01293">
        <w:rPr>
          <w:rFonts w:ascii="Times New Roman" w:hAnsi="Times New Roman"/>
          <w:color w:val="000000"/>
          <w:kern w:val="24"/>
          <w:sz w:val="24"/>
          <w:szCs w:val="24"/>
        </w:rPr>
        <w:t xml:space="preserve">составит </w:t>
      </w:r>
      <w:r w:rsidR="00275B62">
        <w:rPr>
          <w:rFonts w:ascii="Times New Roman" w:hAnsi="Times New Roman"/>
          <w:color w:val="000000"/>
          <w:kern w:val="24"/>
          <w:sz w:val="24"/>
          <w:szCs w:val="24"/>
        </w:rPr>
        <w:t>38,25</w:t>
      </w:r>
      <w:r w:rsidRPr="00C01293">
        <w:rPr>
          <w:rFonts w:ascii="Times New Roman" w:hAnsi="Times New Roman"/>
          <w:color w:val="000000"/>
          <w:kern w:val="24"/>
          <w:sz w:val="24"/>
          <w:szCs w:val="24"/>
        </w:rPr>
        <w:t xml:space="preserve"> </w:t>
      </w:r>
      <w:r w:rsidR="004F3FCB">
        <w:rPr>
          <w:rFonts w:ascii="Times New Roman" w:hAnsi="Times New Roman"/>
          <w:color w:val="000000"/>
          <w:kern w:val="24"/>
          <w:sz w:val="24"/>
          <w:szCs w:val="24"/>
        </w:rPr>
        <w:t xml:space="preserve"> </w:t>
      </w:r>
      <w:r w:rsidRPr="00C01293">
        <w:rPr>
          <w:rFonts w:ascii="Times New Roman" w:hAnsi="Times New Roman"/>
          <w:color w:val="000000"/>
          <w:kern w:val="24"/>
          <w:sz w:val="24"/>
          <w:szCs w:val="24"/>
        </w:rPr>
        <w:t xml:space="preserve">тонн в год. </w:t>
      </w:r>
    </w:p>
    <w:p w:rsidR="00C01293" w:rsidRPr="00C01293" w:rsidRDefault="00C01293" w:rsidP="00C01293">
      <w:pPr>
        <w:spacing w:after="0" w:line="240" w:lineRule="auto"/>
        <w:ind w:firstLine="539"/>
        <w:jc w:val="both"/>
        <w:rPr>
          <w:rFonts w:ascii="Times New Roman" w:hAnsi="Times New Roman"/>
          <w:color w:val="000000"/>
          <w:kern w:val="24"/>
          <w:sz w:val="24"/>
          <w:szCs w:val="24"/>
        </w:rPr>
      </w:pPr>
      <w:r w:rsidRPr="00C01293">
        <w:rPr>
          <w:rFonts w:ascii="Times New Roman" w:hAnsi="Times New Roman"/>
          <w:color w:val="000000"/>
          <w:kern w:val="24"/>
          <w:sz w:val="24"/>
          <w:szCs w:val="24"/>
        </w:rPr>
        <w:t xml:space="preserve">Согласно ст. 14 Федерального закона от 06.10.2003 № 131-ФЗ к вопросам местного значения поселения относится содержание мест захоронения. </w:t>
      </w:r>
    </w:p>
    <w:p w:rsidR="00C01293" w:rsidRPr="008F7AEE" w:rsidRDefault="00C01293" w:rsidP="008F7AEE">
      <w:pPr>
        <w:spacing w:after="0" w:line="240" w:lineRule="auto"/>
        <w:ind w:firstLine="539"/>
        <w:jc w:val="both"/>
        <w:rPr>
          <w:rFonts w:ascii="Times New Roman" w:hAnsi="Times New Roman"/>
          <w:color w:val="000000"/>
          <w:kern w:val="24"/>
          <w:sz w:val="24"/>
          <w:szCs w:val="24"/>
        </w:rPr>
      </w:pPr>
      <w:r w:rsidRPr="00C01293">
        <w:rPr>
          <w:rFonts w:ascii="Times New Roman" w:hAnsi="Times New Roman"/>
          <w:color w:val="000000"/>
          <w:kern w:val="24"/>
          <w:sz w:val="24"/>
          <w:szCs w:val="24"/>
        </w:rPr>
        <w:t>Существующая система организации и содержания мест захоронения сохраняется. Планируются работы по благоустройству территорий кладбищ</w:t>
      </w:r>
      <w:r w:rsidR="00275B62">
        <w:rPr>
          <w:rFonts w:ascii="Times New Roman" w:hAnsi="Times New Roman"/>
          <w:color w:val="000000"/>
          <w:kern w:val="24"/>
          <w:sz w:val="24"/>
          <w:szCs w:val="24"/>
        </w:rPr>
        <w:t>а</w:t>
      </w:r>
      <w:r w:rsidRPr="00C01293">
        <w:rPr>
          <w:rFonts w:ascii="Times New Roman" w:hAnsi="Times New Roman"/>
          <w:color w:val="000000"/>
          <w:kern w:val="24"/>
          <w:sz w:val="24"/>
          <w:szCs w:val="24"/>
        </w:rPr>
        <w:t>:</w:t>
      </w:r>
      <w:r w:rsidR="007B5FBA">
        <w:rPr>
          <w:rFonts w:ascii="Times New Roman" w:hAnsi="Times New Roman"/>
          <w:color w:val="000000"/>
          <w:kern w:val="24"/>
          <w:sz w:val="24"/>
          <w:szCs w:val="24"/>
        </w:rPr>
        <w:t xml:space="preserve"> уборка и очистка,</w:t>
      </w:r>
      <w:r w:rsidRPr="00C01293">
        <w:rPr>
          <w:rFonts w:ascii="Times New Roman" w:hAnsi="Times New Roman"/>
          <w:color w:val="000000"/>
          <w:kern w:val="24"/>
          <w:sz w:val="24"/>
          <w:szCs w:val="24"/>
        </w:rPr>
        <w:t xml:space="preserve"> устройство мест сбора мусора. </w:t>
      </w:r>
      <w:r w:rsidR="008F7AEE">
        <w:rPr>
          <w:rFonts w:ascii="Times New Roman" w:hAnsi="Times New Roman"/>
          <w:color w:val="000000"/>
          <w:kern w:val="24"/>
          <w:sz w:val="24"/>
          <w:szCs w:val="24"/>
        </w:rPr>
        <w:t xml:space="preserve"> </w:t>
      </w:r>
    </w:p>
    <w:p w:rsidR="00E70005" w:rsidRPr="0080523D" w:rsidRDefault="007B6DB1" w:rsidP="00DF3196">
      <w:pPr>
        <w:pStyle w:val="1"/>
        <w:numPr>
          <w:ilvl w:val="0"/>
          <w:numId w:val="0"/>
        </w:numPr>
        <w:ind w:firstLine="539"/>
        <w:rPr>
          <w:rFonts w:ascii="Times New Roman" w:hAnsi="Times New Roman" w:cs="Times New Roman"/>
          <w:iCs/>
          <w:sz w:val="24"/>
          <w:szCs w:val="24"/>
        </w:rPr>
      </w:pPr>
      <w:bookmarkStart w:id="148" w:name="_Toc330909971"/>
      <w:bookmarkStart w:id="149" w:name="_Toc330910025"/>
      <w:bookmarkStart w:id="150" w:name="_Toc341881504"/>
      <w:bookmarkStart w:id="151" w:name="_Toc359487567"/>
      <w:r w:rsidRPr="0080523D">
        <w:rPr>
          <w:rFonts w:ascii="Times New Roman Полужирный" w:hAnsi="Times New Roman Полужирный" w:cs="Times New Roman"/>
          <w:iCs/>
          <w:sz w:val="24"/>
          <w:szCs w:val="24"/>
        </w:rPr>
        <w:t>4</w:t>
      </w:r>
      <w:r w:rsidR="00E70005" w:rsidRPr="0080523D">
        <w:rPr>
          <w:rFonts w:ascii="Times New Roman Полужирный" w:hAnsi="Times New Roman Полужирный" w:cs="Times New Roman"/>
          <w:iCs/>
          <w:sz w:val="24"/>
          <w:szCs w:val="24"/>
        </w:rPr>
        <w:t>. Охрана окружающей среды</w:t>
      </w:r>
      <w:bookmarkEnd w:id="148"/>
      <w:bookmarkEnd w:id="149"/>
      <w:bookmarkEnd w:id="150"/>
      <w:bookmarkEnd w:id="151"/>
      <w:r w:rsidR="00E70005" w:rsidRPr="0080523D">
        <w:rPr>
          <w:rFonts w:ascii="Times New Roman Полужирный" w:hAnsi="Times New Roman Полужирный" w:cs="Times New Roman"/>
          <w:iCs/>
          <w:sz w:val="24"/>
          <w:szCs w:val="24"/>
        </w:rPr>
        <w:t xml:space="preserve"> </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 xml:space="preserve">Согласно закону РФ «Об охране окружающей среды» (2002 г.),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 </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В рамках своих полномочий органы местного самоуправления должны контролировать состояние окружающей природной среды и выполнять мероприятия по его улучшению.</w:t>
      </w:r>
    </w:p>
    <w:p w:rsidR="008F75A0" w:rsidRPr="00DB434B" w:rsidRDefault="008F75A0" w:rsidP="008F75A0">
      <w:pPr>
        <w:spacing w:after="0" w:line="240" w:lineRule="auto"/>
        <w:ind w:firstLine="539"/>
        <w:jc w:val="both"/>
        <w:rPr>
          <w:rFonts w:ascii="Times New Roman" w:eastAsia="Times New Roman" w:hAnsi="Times New Roman"/>
          <w:b/>
          <w:i/>
          <w:sz w:val="24"/>
          <w:szCs w:val="24"/>
          <w:lang w:eastAsia="ru-RU"/>
        </w:rPr>
      </w:pPr>
      <w:r w:rsidRPr="00DB434B">
        <w:rPr>
          <w:rFonts w:ascii="Times New Roman" w:eastAsia="Times New Roman" w:hAnsi="Times New Roman"/>
          <w:b/>
          <w:i/>
          <w:sz w:val="24"/>
          <w:szCs w:val="24"/>
          <w:lang w:eastAsia="ru-RU"/>
        </w:rPr>
        <w:t>Общепланировочные и организационные мероприятия</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В целях решения задач охраны окружающей среды в проекте использованы общепланировочные мероприятия, к которым относятся мероприятия, призванные планировочными средствами обеспечить благоприятные санитарно-гигиенические условия в местах проживания населения:</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lastRenderedPageBreak/>
        <w:t>оптимизация функционального зонирования и планировочной структуры территории сельского поселения для обеспечения рационального природопользования (выбор оптимальных вариантов размещения жилой застройки, хозяйственных объектов, зон отдыха и резервных территорий);</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выделение и учет в планировочном решении зон с особыми условиями использования;</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обеспечение необходимых разрывов между жилыми зонами и источниками вредности путем организации СЗЗ.</w:t>
      </w:r>
    </w:p>
    <w:p w:rsidR="008F75A0" w:rsidRPr="00DB434B" w:rsidRDefault="008F75A0" w:rsidP="008F75A0">
      <w:pPr>
        <w:spacing w:after="0" w:line="240" w:lineRule="auto"/>
        <w:ind w:firstLine="539"/>
        <w:jc w:val="both"/>
        <w:rPr>
          <w:rFonts w:ascii="Times New Roman" w:eastAsia="Times New Roman" w:hAnsi="Times New Roman"/>
          <w:b/>
          <w:i/>
          <w:sz w:val="24"/>
          <w:szCs w:val="24"/>
          <w:lang w:eastAsia="ru-RU"/>
        </w:rPr>
      </w:pPr>
      <w:r w:rsidRPr="00DB434B">
        <w:rPr>
          <w:rFonts w:ascii="Times New Roman" w:eastAsia="Times New Roman" w:hAnsi="Times New Roman"/>
          <w:b/>
          <w:i/>
          <w:sz w:val="24"/>
          <w:szCs w:val="24"/>
          <w:lang w:eastAsia="ru-RU"/>
        </w:rPr>
        <w:t>Охрана атмосферного воздуха</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Для предотвращения загрязнения атмосферного воздуха и улучшения его качества Генеральным планом предлагаются планировочные и технологические мероприятия.</w:t>
      </w:r>
    </w:p>
    <w:p w:rsidR="008F75A0" w:rsidRPr="00DB434B" w:rsidRDefault="008F75A0" w:rsidP="008F75A0">
      <w:pPr>
        <w:spacing w:after="0" w:line="240" w:lineRule="auto"/>
        <w:ind w:firstLine="539"/>
        <w:jc w:val="both"/>
        <w:rPr>
          <w:rFonts w:ascii="Times New Roman" w:eastAsia="Times New Roman" w:hAnsi="Times New Roman"/>
          <w:sz w:val="24"/>
          <w:szCs w:val="24"/>
          <w:u w:val="single"/>
          <w:lang w:eastAsia="ru-RU"/>
        </w:rPr>
      </w:pPr>
      <w:r w:rsidRPr="00DB434B">
        <w:rPr>
          <w:rFonts w:ascii="Times New Roman" w:eastAsia="Times New Roman" w:hAnsi="Times New Roman"/>
          <w:sz w:val="24"/>
          <w:szCs w:val="24"/>
          <w:u w:val="single"/>
          <w:lang w:eastAsia="ru-RU"/>
        </w:rPr>
        <w:t xml:space="preserve">Планировочные мероприятия </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исключение строительства промышленных предприятий и других объектов вредности в жилых зонах;</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организация постоянного мониторинга состояния атмосферного воздуха.</w:t>
      </w:r>
    </w:p>
    <w:p w:rsidR="008F75A0" w:rsidRPr="00DB434B" w:rsidRDefault="008F75A0" w:rsidP="008F75A0">
      <w:pPr>
        <w:spacing w:after="0" w:line="240" w:lineRule="auto"/>
        <w:ind w:firstLine="539"/>
        <w:jc w:val="both"/>
        <w:rPr>
          <w:rFonts w:ascii="Times New Roman" w:eastAsia="Times New Roman" w:hAnsi="Times New Roman"/>
          <w:sz w:val="24"/>
          <w:szCs w:val="24"/>
          <w:u w:val="single"/>
          <w:lang w:eastAsia="ru-RU"/>
        </w:rPr>
      </w:pPr>
      <w:r w:rsidRPr="00DB434B">
        <w:rPr>
          <w:rFonts w:ascii="Times New Roman" w:eastAsia="Times New Roman" w:hAnsi="Times New Roman"/>
          <w:sz w:val="24"/>
          <w:szCs w:val="24"/>
          <w:u w:val="single"/>
          <w:lang w:eastAsia="ru-RU"/>
        </w:rPr>
        <w:t>Санитарно-защитные зоны</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 xml:space="preserve">Проектом не предусматривается размещение в границах сельского поселения объектов 1 и 2  классов вредности. </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производственных площадок нефтедобычи н</w:t>
      </w:r>
      <w:r w:rsidRPr="00DB434B">
        <w:rPr>
          <w:rFonts w:ascii="Times New Roman" w:eastAsia="Times New Roman" w:hAnsi="Times New Roman"/>
          <w:sz w:val="24"/>
          <w:szCs w:val="24"/>
          <w:lang w:eastAsia="ru-RU"/>
        </w:rPr>
        <w:t xml:space="preserve">астоящим проектом приняты СЗЗ согласно СанПиН 2.2.1/2.1.1.1200-03 «Санитарно-защитные зоны и санитарная классификация предприятий, сооружений и иных объектов». </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 xml:space="preserve">Согласно п.2.11 СанПиН 2.2.1/2.1.1.1200-03 в предпроектной, проектной документации на строительство новых предприятий должны быть предусмотрены мероприятия и средства на организацию и благоустройство санитарно-защитных зон. </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При размещении предприятий пищевой отрасли промышленная площадка последних  должна быть расположена таким образом, чтобы цеха пищевого производства не попадали в СЗЗ от предприятий других отраслей.</w:t>
      </w:r>
    </w:p>
    <w:p w:rsidR="008F75A0" w:rsidRPr="00DB434B" w:rsidRDefault="008F75A0" w:rsidP="008F75A0">
      <w:pPr>
        <w:spacing w:after="0" w:line="240" w:lineRule="auto"/>
        <w:ind w:firstLine="539"/>
        <w:jc w:val="both"/>
        <w:rPr>
          <w:rFonts w:ascii="Times New Roman" w:eastAsia="Times New Roman" w:hAnsi="Times New Roman"/>
          <w:b/>
          <w:i/>
          <w:sz w:val="24"/>
          <w:szCs w:val="24"/>
          <w:lang w:eastAsia="ru-RU"/>
        </w:rPr>
      </w:pPr>
      <w:r w:rsidRPr="00DB434B">
        <w:rPr>
          <w:rFonts w:ascii="Times New Roman" w:eastAsia="Times New Roman" w:hAnsi="Times New Roman"/>
          <w:b/>
          <w:i/>
          <w:sz w:val="24"/>
          <w:szCs w:val="24"/>
          <w:lang w:eastAsia="ru-RU"/>
        </w:rPr>
        <w:t>Охрана водных ресурсов</w:t>
      </w:r>
    </w:p>
    <w:p w:rsidR="008F75A0" w:rsidRPr="00DB434B" w:rsidRDefault="008F75A0" w:rsidP="008F75A0">
      <w:pPr>
        <w:spacing w:after="0" w:line="240" w:lineRule="auto"/>
        <w:ind w:firstLine="539"/>
        <w:jc w:val="both"/>
        <w:rPr>
          <w:rFonts w:ascii="Times New Roman" w:eastAsia="Times New Roman" w:hAnsi="Times New Roman"/>
          <w:sz w:val="24"/>
          <w:szCs w:val="24"/>
          <w:u w:val="single"/>
          <w:lang w:eastAsia="ru-RU"/>
        </w:rPr>
      </w:pPr>
      <w:r w:rsidRPr="00DB434B">
        <w:rPr>
          <w:rFonts w:ascii="Times New Roman" w:eastAsia="Times New Roman" w:hAnsi="Times New Roman"/>
          <w:sz w:val="24"/>
          <w:szCs w:val="24"/>
          <w:u w:val="single"/>
          <w:lang w:eastAsia="ru-RU"/>
        </w:rPr>
        <w:t>Поверхностные воды</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проектом предлагаются следующие мероприятия:</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осуществление экологического контроля и мониторинга состояния водных объектов на территории муниципального образования в рамках полномочий поселения;</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соблюдение режима использования территории водоохранных зон и прибрежных защитных полос водных объектов;</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организация поверхностного стока на территории населенн</w:t>
      </w:r>
      <w:r>
        <w:rPr>
          <w:rFonts w:ascii="Times New Roman" w:eastAsia="Lucida Sans Unicode" w:hAnsi="Times New Roman" w:cs="Times New Roman"/>
          <w:sz w:val="24"/>
          <w:szCs w:val="24"/>
        </w:rPr>
        <w:t>ого</w:t>
      </w:r>
      <w:r w:rsidRPr="00DB434B">
        <w:rPr>
          <w:rFonts w:ascii="Times New Roman" w:eastAsia="Lucida Sans Unicode" w:hAnsi="Times New Roman" w:cs="Times New Roman"/>
          <w:sz w:val="24"/>
          <w:szCs w:val="24"/>
        </w:rPr>
        <w:t xml:space="preserve"> пункт</w:t>
      </w:r>
      <w:r>
        <w:rPr>
          <w:rFonts w:ascii="Times New Roman" w:eastAsia="Lucida Sans Unicode" w:hAnsi="Times New Roman" w:cs="Times New Roman"/>
          <w:sz w:val="24"/>
          <w:szCs w:val="24"/>
        </w:rPr>
        <w:t>а</w:t>
      </w:r>
      <w:r w:rsidRPr="00DB434B">
        <w:rPr>
          <w:rFonts w:ascii="Times New Roman" w:eastAsia="Lucida Sans Unicode" w:hAnsi="Times New Roman" w:cs="Times New Roman"/>
          <w:sz w:val="24"/>
          <w:szCs w:val="24"/>
        </w:rPr>
        <w:t xml:space="preserve">; </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строительство</w:t>
      </w:r>
      <w:r w:rsidRPr="00DB434B">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локальных</w:t>
      </w:r>
      <w:r w:rsidRPr="00DB434B">
        <w:rPr>
          <w:rFonts w:ascii="Times New Roman" w:eastAsia="Lucida Sans Unicode" w:hAnsi="Times New Roman" w:cs="Times New Roman"/>
          <w:sz w:val="24"/>
          <w:szCs w:val="24"/>
        </w:rPr>
        <w:t xml:space="preserve"> очистных сооружений канализации, обеспечение качественной очистки сточных вод;</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ликвидация выпусков сточных и ливневых вод на рельеф и в водные объекты без очистки;</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ликвидация несанкционированных свалок на территории поселения.</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В соответствии с Водным Кодексом РФ в целях предотвращения загрязнения водных объектов устанавливаются водоохранные зоны и прибрежные защитные полосы.</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Размер  и порядок использования водоохранных зон водных объектов в сельском поселении (в соответствии со ст. 65 Водного кодекса РФ) указаны в разделе 2.6.2. «Планировочные ограничения природного характера».</w:t>
      </w:r>
    </w:p>
    <w:p w:rsidR="00AD355B" w:rsidRDefault="00AD355B" w:rsidP="008F75A0">
      <w:pPr>
        <w:spacing w:after="0" w:line="240" w:lineRule="auto"/>
        <w:ind w:firstLine="539"/>
        <w:jc w:val="both"/>
        <w:rPr>
          <w:rFonts w:ascii="Times New Roman" w:eastAsia="Times New Roman" w:hAnsi="Times New Roman"/>
          <w:sz w:val="24"/>
          <w:szCs w:val="24"/>
          <w:u w:val="single"/>
          <w:lang w:eastAsia="ru-RU"/>
        </w:rPr>
      </w:pPr>
    </w:p>
    <w:p w:rsidR="00AD355B" w:rsidRDefault="00AD355B" w:rsidP="008F75A0">
      <w:pPr>
        <w:spacing w:after="0" w:line="240" w:lineRule="auto"/>
        <w:ind w:firstLine="539"/>
        <w:jc w:val="both"/>
        <w:rPr>
          <w:rFonts w:ascii="Times New Roman" w:eastAsia="Times New Roman" w:hAnsi="Times New Roman"/>
          <w:sz w:val="24"/>
          <w:szCs w:val="24"/>
          <w:u w:val="single"/>
          <w:lang w:eastAsia="ru-RU"/>
        </w:rPr>
      </w:pPr>
    </w:p>
    <w:p w:rsidR="008F75A0" w:rsidRPr="00DB434B" w:rsidRDefault="008F75A0" w:rsidP="008F75A0">
      <w:pPr>
        <w:spacing w:after="0" w:line="240" w:lineRule="auto"/>
        <w:ind w:firstLine="539"/>
        <w:jc w:val="both"/>
        <w:rPr>
          <w:rFonts w:ascii="Times New Roman" w:eastAsia="Times New Roman" w:hAnsi="Times New Roman"/>
          <w:sz w:val="24"/>
          <w:szCs w:val="24"/>
          <w:u w:val="single"/>
          <w:lang w:eastAsia="ru-RU"/>
        </w:rPr>
      </w:pPr>
      <w:r w:rsidRPr="00DB434B">
        <w:rPr>
          <w:rFonts w:ascii="Times New Roman" w:eastAsia="Times New Roman" w:hAnsi="Times New Roman"/>
          <w:sz w:val="24"/>
          <w:szCs w:val="24"/>
          <w:u w:val="single"/>
          <w:lang w:eastAsia="ru-RU"/>
        </w:rPr>
        <w:lastRenderedPageBreak/>
        <w:t>Подземные воды</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Для обеспечения санитарно-эпидемиологической безопасности водозаборов хозяйственно-питьевого назначения необходима разработка проектов зон санитарной охраны источников питьевого  водоснабжения и строгое соблюдение режима ЗСО (в составе трех поясов).</w:t>
      </w:r>
    </w:p>
    <w:p w:rsidR="008F75A0" w:rsidRPr="00DB434B" w:rsidRDefault="008F75A0" w:rsidP="008F75A0">
      <w:pPr>
        <w:spacing w:after="0" w:line="240" w:lineRule="auto"/>
        <w:ind w:firstLine="539"/>
        <w:jc w:val="both"/>
        <w:rPr>
          <w:rFonts w:ascii="Times New Roman" w:eastAsia="Times New Roman" w:hAnsi="Times New Roman"/>
          <w:sz w:val="24"/>
          <w:szCs w:val="24"/>
          <w:lang w:eastAsia="ru-RU"/>
        </w:rPr>
      </w:pPr>
      <w:r w:rsidRPr="00DB434B">
        <w:rPr>
          <w:rFonts w:ascii="Times New Roman" w:eastAsia="Times New Roman" w:hAnsi="Times New Roman"/>
          <w:sz w:val="24"/>
          <w:szCs w:val="24"/>
          <w:lang w:eastAsia="ru-RU"/>
        </w:rPr>
        <w:t>Для предотвращения загрязнения подземных вод требуется:</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обязательная герметизация оголовков каждой скважины;</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наличие вокруг скважин огороженной зоны строго режима (I пояса ЗСО);</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отсутствие в пределах II пояса ЗСО всех потенциальных источников бактериологического загрязнения;</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отсутствие в пределах III пояса ЗСО всех потенциальных источников химического загрязнения;</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выполнение ежемесячно бактериологических анализов воды источника, подаваемой потребителю и ежеквартально – химических;</w:t>
      </w:r>
    </w:p>
    <w:p w:rsidR="008F75A0" w:rsidRPr="00DB434B" w:rsidRDefault="008F75A0" w:rsidP="008F75A0">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DB434B">
        <w:rPr>
          <w:rFonts w:ascii="Times New Roman" w:eastAsia="Lucida Sans Unicode" w:hAnsi="Times New Roman" w:cs="Times New Roman"/>
          <w:sz w:val="24"/>
          <w:szCs w:val="24"/>
        </w:rPr>
        <w:t>проведение ликвидационного тампонажа бездействующих скважин.</w:t>
      </w:r>
    </w:p>
    <w:p w:rsidR="007376C4" w:rsidRPr="00C75798" w:rsidRDefault="007376C4" w:rsidP="00DF3196">
      <w:pPr>
        <w:pStyle w:val="1"/>
        <w:numPr>
          <w:ilvl w:val="0"/>
          <w:numId w:val="0"/>
        </w:numPr>
        <w:ind w:firstLine="567"/>
        <w:jc w:val="both"/>
        <w:rPr>
          <w:rFonts w:ascii="Times New Roman" w:eastAsia="Times New Roman" w:hAnsi="Times New Roman"/>
          <w:sz w:val="24"/>
          <w:szCs w:val="24"/>
          <w:lang w:eastAsia="ru-RU"/>
        </w:rPr>
      </w:pPr>
      <w:bookmarkStart w:id="152" w:name="_Toc330909972"/>
      <w:bookmarkStart w:id="153" w:name="_Toc330910026"/>
      <w:bookmarkStart w:id="154" w:name="_Toc341881505"/>
      <w:bookmarkStart w:id="155" w:name="_Toc359487568"/>
      <w:r w:rsidRPr="00C75798">
        <w:rPr>
          <w:rFonts w:ascii="Times New Roman" w:eastAsia="Times New Roman" w:hAnsi="Times New Roman"/>
          <w:sz w:val="24"/>
          <w:szCs w:val="24"/>
          <w:lang w:eastAsia="ru-RU"/>
        </w:rPr>
        <w:t>5.</w:t>
      </w:r>
      <w:r w:rsidRPr="00C75798">
        <w:rPr>
          <w:rFonts w:ascii="Times New Roman" w:eastAsia="Times New Roman" w:hAnsi="Times New Roman"/>
          <w:sz w:val="24"/>
          <w:szCs w:val="24"/>
          <w:lang w:eastAsia="ru-RU"/>
        </w:rPr>
        <w:tab/>
      </w:r>
      <w:r w:rsidR="0080523D" w:rsidRPr="00C75798">
        <w:rPr>
          <w:rFonts w:ascii="Times New Roman" w:eastAsia="Times New Roman" w:hAnsi="Times New Roman"/>
          <w:sz w:val="24"/>
          <w:szCs w:val="24"/>
          <w:lang w:eastAsia="ru-RU"/>
        </w:rPr>
        <w:t xml:space="preserve"> </w:t>
      </w:r>
      <w:r w:rsidRPr="00C75798">
        <w:rPr>
          <w:rFonts w:ascii="Times New Roman" w:eastAsia="Times New Roman" w:hAnsi="Times New Roman"/>
          <w:sz w:val="24"/>
          <w:szCs w:val="24"/>
          <w:lang w:eastAsia="ru-RU"/>
        </w:rPr>
        <w:t>Основные факторы риска возникновения чрезвычайных ситуаций природного и техногенного характера</w:t>
      </w:r>
      <w:bookmarkEnd w:id="152"/>
      <w:bookmarkEnd w:id="153"/>
      <w:bookmarkEnd w:id="154"/>
      <w:bookmarkEnd w:id="155"/>
    </w:p>
    <w:p w:rsidR="007376C4" w:rsidRPr="00C75798" w:rsidRDefault="007376C4" w:rsidP="00C75798">
      <w:pPr>
        <w:spacing w:after="0" w:line="240" w:lineRule="auto"/>
        <w:ind w:firstLine="539"/>
        <w:jc w:val="both"/>
        <w:rPr>
          <w:rFonts w:ascii="Times New Roman" w:eastAsia="Times New Roman" w:hAnsi="Times New Roman"/>
          <w:sz w:val="24"/>
          <w:szCs w:val="24"/>
          <w:lang w:eastAsia="ru-RU"/>
        </w:rPr>
      </w:pPr>
      <w:r w:rsidRPr="00C75798">
        <w:rPr>
          <w:rFonts w:ascii="Times New Roman" w:eastAsia="Times New Roman" w:hAnsi="Times New Roman"/>
          <w:sz w:val="24"/>
          <w:szCs w:val="24"/>
          <w:lang w:eastAsia="ru-RU"/>
        </w:rPr>
        <w:t xml:space="preserve">Классификация чрезвычайных ситуаций. 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7376C4" w:rsidRPr="00C75798" w:rsidRDefault="007376C4" w:rsidP="00C75798">
      <w:pPr>
        <w:spacing w:after="0" w:line="240" w:lineRule="auto"/>
        <w:ind w:firstLine="539"/>
        <w:jc w:val="both"/>
        <w:rPr>
          <w:rFonts w:ascii="Times New Roman" w:eastAsia="Times New Roman" w:hAnsi="Times New Roman"/>
          <w:sz w:val="24"/>
          <w:szCs w:val="24"/>
          <w:lang w:eastAsia="ru-RU"/>
        </w:rPr>
      </w:pPr>
      <w:r w:rsidRPr="00C75798">
        <w:rPr>
          <w:rFonts w:ascii="Times New Roman" w:eastAsia="Times New Roman" w:hAnsi="Times New Roman"/>
          <w:sz w:val="24"/>
          <w:szCs w:val="24"/>
          <w:lang w:eastAsia="ru-RU"/>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7376C4" w:rsidRPr="00C75798" w:rsidRDefault="007376C4" w:rsidP="00C75798">
      <w:pPr>
        <w:spacing w:after="0" w:line="240" w:lineRule="auto"/>
        <w:ind w:firstLine="539"/>
        <w:jc w:val="both"/>
        <w:rPr>
          <w:rFonts w:ascii="Times New Roman" w:eastAsia="Times New Roman" w:hAnsi="Times New Roman"/>
          <w:sz w:val="24"/>
          <w:szCs w:val="24"/>
          <w:lang w:eastAsia="ru-RU"/>
        </w:rPr>
      </w:pPr>
      <w:r w:rsidRPr="00C75798">
        <w:rPr>
          <w:rFonts w:ascii="Times New Roman" w:eastAsia="Times New Roman" w:hAnsi="Times New Roman"/>
          <w:sz w:val="24"/>
          <w:szCs w:val="24"/>
          <w:lang w:eastAsia="ru-RU"/>
        </w:rPr>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sidR="00F23ABE" w:rsidRPr="00C75798">
        <w:rPr>
          <w:rFonts w:ascii="Times New Roman" w:eastAsia="Times New Roman" w:hAnsi="Times New Roman"/>
          <w:sz w:val="24"/>
          <w:szCs w:val="24"/>
          <w:lang w:eastAsia="ru-RU"/>
        </w:rPr>
        <w:t>Томского</w:t>
      </w:r>
      <w:r w:rsidRPr="00C75798">
        <w:rPr>
          <w:rFonts w:ascii="Times New Roman" w:eastAsia="Times New Roman" w:hAnsi="Times New Roman"/>
          <w:sz w:val="24"/>
          <w:szCs w:val="24"/>
          <w:lang w:eastAsia="ru-RU"/>
        </w:rPr>
        <w:t xml:space="preserve"> района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7376C4" w:rsidRPr="00C75798" w:rsidRDefault="007376C4" w:rsidP="00C75798">
      <w:pPr>
        <w:spacing w:after="0" w:line="240" w:lineRule="auto"/>
        <w:ind w:firstLine="539"/>
        <w:jc w:val="both"/>
        <w:rPr>
          <w:rFonts w:ascii="Times New Roman" w:eastAsia="Times New Roman" w:hAnsi="Times New Roman"/>
          <w:sz w:val="24"/>
          <w:szCs w:val="24"/>
          <w:lang w:eastAsia="ru-RU"/>
        </w:rPr>
      </w:pPr>
      <w:r w:rsidRPr="00C75798">
        <w:rPr>
          <w:rFonts w:ascii="Times New Roman" w:eastAsia="Times New Roman" w:hAnsi="Times New Roman"/>
          <w:sz w:val="24"/>
          <w:szCs w:val="24"/>
          <w:lang w:eastAsia="ru-RU"/>
        </w:rPr>
        <w:t>Предельн</w:t>
      </w:r>
      <w:r w:rsidRPr="00C75798">
        <w:rPr>
          <w:rFonts w:ascii="Times New Roman" w:eastAsia="Times New Roman" w:hAnsi="Times New Roman"/>
          <w:sz w:val="24"/>
          <w:szCs w:val="24"/>
          <w:lang w:eastAsia="ru-RU"/>
        </w:rPr>
        <w:t xml:space="preserve">о допустимый социальный риск в Российской Федерации  принимается на уровне 10 </w:t>
      </w:r>
      <w:r w:rsidRPr="002459F9">
        <w:rPr>
          <w:rFonts w:ascii="Times New Roman" w:eastAsia="Times New Roman" w:hAnsi="Times New Roman"/>
          <w:sz w:val="24"/>
          <w:szCs w:val="24"/>
          <w:vertAlign w:val="superscript"/>
          <w:lang w:eastAsia="ru-RU"/>
        </w:rPr>
        <w:t>-4</w:t>
      </w:r>
      <w:r w:rsidRPr="00C75798">
        <w:rPr>
          <w:rFonts w:ascii="Times New Roman" w:eastAsia="Times New Roman" w:hAnsi="Times New Roman"/>
          <w:sz w:val="24"/>
          <w:szCs w:val="24"/>
          <w:lang w:eastAsia="ru-RU"/>
        </w:rPr>
        <w:t xml:space="preserve">  случаев. </w:t>
      </w:r>
    </w:p>
    <w:p w:rsidR="007376C4" w:rsidRPr="004837E6" w:rsidRDefault="007376C4" w:rsidP="004837E6">
      <w:pPr>
        <w:pStyle w:val="ConsPlusNormal"/>
        <w:widowControl/>
        <w:suppressAutoHyphens/>
        <w:autoSpaceDN/>
        <w:adjustRightInd/>
        <w:ind w:firstLine="567"/>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t>Чрезвычайные ситуации классифицируются в зависимости от:</w:t>
      </w:r>
    </w:p>
    <w:p w:rsidR="007376C4" w:rsidRPr="004837E6" w:rsidRDefault="007376C4"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t>количества людей, пострадавших в этих ситуациях,</w:t>
      </w:r>
    </w:p>
    <w:p w:rsidR="007376C4" w:rsidRPr="004837E6" w:rsidRDefault="007376C4"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t>количества людей, которые оказались в нарушенных условиях жизнедеятельности,</w:t>
      </w:r>
    </w:p>
    <w:p w:rsidR="007376C4" w:rsidRPr="004837E6" w:rsidRDefault="007376C4"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t xml:space="preserve">размера материального ущерба, </w:t>
      </w:r>
    </w:p>
    <w:p w:rsidR="007376C4" w:rsidRPr="004837E6" w:rsidRDefault="007376C4"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t>границ зон распространения поражающих факторов чрезвычайных ситуаций.</w:t>
      </w:r>
    </w:p>
    <w:p w:rsidR="007376C4" w:rsidRPr="007376C4" w:rsidRDefault="007376C4" w:rsidP="004837E6">
      <w:pPr>
        <w:widowControl w:val="0"/>
        <w:suppressAutoHyphens/>
        <w:spacing w:after="0"/>
        <w:jc w:val="both"/>
        <w:rPr>
          <w:rFonts w:ascii="Times New Roman" w:eastAsia="Arial Unicode MS" w:hAnsi="Times New Roman"/>
          <w:kern w:val="1"/>
          <w:sz w:val="24"/>
          <w:szCs w:val="24"/>
          <w:lang w:eastAsia="ar-SA"/>
        </w:rPr>
      </w:pPr>
      <w:r w:rsidRPr="007376C4">
        <w:rPr>
          <w:rFonts w:ascii="Times New Roman" w:eastAsia="Arial Unicode MS" w:hAnsi="Times New Roman"/>
          <w:kern w:val="1"/>
          <w:sz w:val="24"/>
          <w:szCs w:val="24"/>
          <w:lang w:eastAsia="ar-SA"/>
        </w:rPr>
        <w:tab/>
        <w:t>По масштабу распространения и тяжести последствий ЧС подразделяются на:</w:t>
      </w:r>
    </w:p>
    <w:p w:rsidR="007376C4" w:rsidRPr="004837E6" w:rsidRDefault="007376C4"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t xml:space="preserve">локальные, </w:t>
      </w:r>
    </w:p>
    <w:p w:rsidR="007376C4" w:rsidRPr="004837E6" w:rsidRDefault="007376C4"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t>объектовые,</w:t>
      </w:r>
    </w:p>
    <w:p w:rsidR="007376C4" w:rsidRPr="004837E6" w:rsidRDefault="007376C4"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t xml:space="preserve">местные, </w:t>
      </w:r>
    </w:p>
    <w:p w:rsidR="007376C4" w:rsidRPr="004837E6" w:rsidRDefault="007376C4"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t xml:space="preserve">территориальные, </w:t>
      </w:r>
    </w:p>
    <w:p w:rsidR="007376C4" w:rsidRPr="004837E6" w:rsidRDefault="007376C4"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t xml:space="preserve">региональные, </w:t>
      </w:r>
    </w:p>
    <w:p w:rsidR="007376C4" w:rsidRPr="004837E6" w:rsidRDefault="007376C4"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t xml:space="preserve">федеральные,  </w:t>
      </w:r>
    </w:p>
    <w:p w:rsidR="007376C4" w:rsidRPr="004837E6" w:rsidRDefault="007376C4" w:rsidP="000D4E12">
      <w:pPr>
        <w:pStyle w:val="ConsPlusNormal"/>
        <w:widowControl/>
        <w:numPr>
          <w:ilvl w:val="0"/>
          <w:numId w:val="3"/>
        </w:numPr>
        <w:tabs>
          <w:tab w:val="clear" w:pos="284"/>
          <w:tab w:val="num" w:pos="720"/>
        </w:tabs>
        <w:suppressAutoHyphens/>
        <w:autoSpaceDN/>
        <w:adjustRightInd/>
        <w:ind w:left="720" w:hanging="360"/>
        <w:jc w:val="both"/>
        <w:rPr>
          <w:rFonts w:ascii="Times New Roman" w:eastAsia="Lucida Sans Unicode" w:hAnsi="Times New Roman" w:cs="Times New Roman"/>
          <w:sz w:val="24"/>
          <w:szCs w:val="24"/>
        </w:rPr>
      </w:pPr>
      <w:r w:rsidRPr="004837E6">
        <w:rPr>
          <w:rFonts w:ascii="Times New Roman" w:eastAsia="Lucida Sans Unicode" w:hAnsi="Times New Roman" w:cs="Times New Roman"/>
          <w:sz w:val="24"/>
          <w:szCs w:val="24"/>
        </w:rPr>
        <w:lastRenderedPageBreak/>
        <w:t xml:space="preserve">трансграничные. </w:t>
      </w:r>
    </w:p>
    <w:p w:rsidR="007376C4" w:rsidRPr="00C75798" w:rsidRDefault="007376C4" w:rsidP="00C75798">
      <w:pPr>
        <w:spacing w:after="0" w:line="240" w:lineRule="auto"/>
        <w:ind w:firstLine="539"/>
        <w:jc w:val="both"/>
        <w:rPr>
          <w:rFonts w:ascii="Times New Roman" w:eastAsia="Times New Roman" w:hAnsi="Times New Roman"/>
          <w:sz w:val="24"/>
          <w:szCs w:val="24"/>
          <w:lang w:eastAsia="ru-RU"/>
        </w:rPr>
      </w:pPr>
      <w:r w:rsidRPr="00C75798">
        <w:rPr>
          <w:rFonts w:ascii="Times New Roman" w:eastAsia="Times New Roman" w:hAnsi="Times New Roman"/>
          <w:sz w:val="24"/>
          <w:szCs w:val="24"/>
          <w:lang w:eastAsia="ru-RU"/>
        </w:rPr>
        <w:t xml:space="preserve">К </w:t>
      </w:r>
      <w:r w:rsidRPr="00C75798">
        <w:rPr>
          <w:rFonts w:ascii="Times New Roman" w:eastAsia="Times New Roman" w:hAnsi="Times New Roman"/>
          <w:sz w:val="24"/>
          <w:szCs w:val="24"/>
          <w:u w:val="single"/>
          <w:lang w:eastAsia="ru-RU"/>
        </w:rPr>
        <w:t>локальной</w:t>
      </w:r>
      <w:r w:rsidRPr="00C75798">
        <w:rPr>
          <w:rFonts w:ascii="Times New Roman" w:eastAsia="Times New Roman" w:hAnsi="Times New Roman"/>
          <w:sz w:val="24"/>
          <w:szCs w:val="24"/>
          <w:lang w:eastAsia="ru-RU"/>
        </w:rPr>
        <w:t xml:space="preserve"> (частной) относится ЧС, в результате которой пострадало не более 10 человек, либо нарушены условия жизнедеятельности не более 100 человек. Материальный ущерб не должен превышать более 1 тыс. минимальных оплаты труда на день возникновения чрезвычайной ситуаций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собственными силами и ресурсами, а также силами специализированных формирований. </w:t>
      </w:r>
    </w:p>
    <w:p w:rsidR="007376C4" w:rsidRPr="00C75798" w:rsidRDefault="007376C4" w:rsidP="00C75798">
      <w:pPr>
        <w:spacing w:after="0" w:line="240" w:lineRule="auto"/>
        <w:ind w:firstLine="539"/>
        <w:jc w:val="both"/>
        <w:rPr>
          <w:rFonts w:ascii="Times New Roman" w:eastAsia="Times New Roman" w:hAnsi="Times New Roman"/>
          <w:sz w:val="24"/>
          <w:szCs w:val="24"/>
          <w:lang w:eastAsia="ru-RU"/>
        </w:rPr>
      </w:pPr>
      <w:r w:rsidRPr="00C75798">
        <w:rPr>
          <w:rFonts w:ascii="Times New Roman" w:eastAsia="Times New Roman" w:hAnsi="Times New Roman"/>
          <w:sz w:val="24"/>
          <w:szCs w:val="24"/>
          <w:lang w:eastAsia="ru-RU"/>
        </w:rPr>
        <w:t xml:space="preserve">К </w:t>
      </w:r>
      <w:r w:rsidRPr="00C75798">
        <w:rPr>
          <w:rFonts w:ascii="Times New Roman" w:eastAsia="Times New Roman" w:hAnsi="Times New Roman"/>
          <w:sz w:val="24"/>
          <w:szCs w:val="24"/>
          <w:u w:val="single"/>
          <w:lang w:eastAsia="ru-RU"/>
        </w:rPr>
        <w:t>местной</w:t>
      </w:r>
      <w:r w:rsidRPr="00C75798">
        <w:rPr>
          <w:rFonts w:ascii="Times New Roman" w:eastAsia="Times New Roman" w:hAnsi="Times New Roman"/>
          <w:sz w:val="24"/>
          <w:szCs w:val="24"/>
          <w:lang w:eastAsia="ru-RU"/>
        </w:rPr>
        <w:t xml:space="preserve"> - относится чрезвычайная ситуация, статистически происходящая не более 1 раза в год, в результате которой пострадало свыше 10, но не более 50 человек, либо нарушены условия жизнедеятельности свыше 100, но не более 300 человек. Материальный ущерб не должен быть свыше 1 тыс., но не более 5 тыс. минимальных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местные чрезвычайные ситуации устраняются силами, средствами и другими ресурсами населенного пункта, города, района, области, края, республики соответственно. </w:t>
      </w:r>
    </w:p>
    <w:p w:rsidR="007376C4" w:rsidRPr="00C75798" w:rsidRDefault="007376C4" w:rsidP="00C75798">
      <w:pPr>
        <w:spacing w:after="0" w:line="240" w:lineRule="auto"/>
        <w:ind w:firstLine="539"/>
        <w:jc w:val="both"/>
        <w:rPr>
          <w:rFonts w:ascii="Times New Roman" w:eastAsia="Times New Roman" w:hAnsi="Times New Roman"/>
          <w:sz w:val="24"/>
          <w:szCs w:val="24"/>
          <w:lang w:eastAsia="ru-RU"/>
        </w:rPr>
      </w:pPr>
      <w:r w:rsidRPr="00C75798">
        <w:rPr>
          <w:rFonts w:ascii="Times New Roman" w:eastAsia="Times New Roman" w:hAnsi="Times New Roman"/>
          <w:sz w:val="24"/>
          <w:szCs w:val="24"/>
          <w:lang w:eastAsia="ru-RU"/>
        </w:rPr>
        <w:t>К территориальной относится чрезвычайная ситуация, статистически происходящая не более 1 раза в год,  в результате которой пострадало свыше 50, но не более 500 человек, либо нарушены условия жизнедеятельности свыше 300, но не более 500 человек. Материальный ущерб составляет свыше 5 тыс.,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w:t>
      </w:r>
    </w:p>
    <w:p w:rsidR="007376C4" w:rsidRPr="00C75798" w:rsidRDefault="007376C4" w:rsidP="00C75798">
      <w:pPr>
        <w:spacing w:after="0" w:line="240" w:lineRule="auto"/>
        <w:ind w:firstLine="539"/>
        <w:jc w:val="both"/>
        <w:rPr>
          <w:rFonts w:ascii="Times New Roman" w:eastAsia="Times New Roman" w:hAnsi="Times New Roman"/>
          <w:sz w:val="24"/>
          <w:szCs w:val="24"/>
          <w:lang w:eastAsia="ru-RU"/>
        </w:rPr>
      </w:pPr>
      <w:r w:rsidRPr="00C75798">
        <w:rPr>
          <w:rFonts w:ascii="Times New Roman" w:eastAsia="Times New Roman" w:hAnsi="Times New Roman"/>
          <w:sz w:val="24"/>
          <w:szCs w:val="24"/>
          <w:lang w:eastAsia="ru-RU"/>
        </w:rPr>
        <w:t xml:space="preserve">К </w:t>
      </w:r>
      <w:r w:rsidRPr="00C75798">
        <w:rPr>
          <w:rFonts w:ascii="Times New Roman" w:eastAsia="Times New Roman" w:hAnsi="Times New Roman"/>
          <w:sz w:val="24"/>
          <w:szCs w:val="24"/>
          <w:u w:val="single"/>
          <w:lang w:eastAsia="ru-RU"/>
        </w:rPr>
        <w:t>региональной</w:t>
      </w:r>
      <w:r w:rsidRPr="00C75798">
        <w:rPr>
          <w:rFonts w:ascii="Times New Roman" w:eastAsia="Times New Roman" w:hAnsi="Times New Roman"/>
          <w:sz w:val="24"/>
          <w:szCs w:val="24"/>
          <w:lang w:eastAsia="ru-RU"/>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Материальный ущерб составляет свыше 0.5 млн., но не более 5 млн. минимальных оплаты труда на день возникновения чрезвычайной ситуации и зона ЧС распространяется на несколько областей (краев,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7376C4" w:rsidRPr="00C75798" w:rsidRDefault="007376C4" w:rsidP="00C75798">
      <w:pPr>
        <w:spacing w:after="0" w:line="240" w:lineRule="auto"/>
        <w:ind w:firstLine="539"/>
        <w:jc w:val="both"/>
        <w:rPr>
          <w:rFonts w:ascii="Times New Roman" w:eastAsia="Times New Roman" w:hAnsi="Times New Roman"/>
          <w:sz w:val="24"/>
          <w:szCs w:val="24"/>
          <w:lang w:eastAsia="ru-RU"/>
        </w:rPr>
      </w:pPr>
      <w:r w:rsidRPr="00C75798">
        <w:rPr>
          <w:rFonts w:ascii="Times New Roman" w:eastAsia="Times New Roman" w:hAnsi="Times New Roman"/>
          <w:sz w:val="24"/>
          <w:szCs w:val="24"/>
          <w:lang w:eastAsia="ru-RU"/>
        </w:rPr>
        <w:t xml:space="preserve">К </w:t>
      </w:r>
      <w:r w:rsidRPr="00C75798">
        <w:rPr>
          <w:rFonts w:ascii="Times New Roman" w:eastAsia="Times New Roman" w:hAnsi="Times New Roman"/>
          <w:sz w:val="24"/>
          <w:szCs w:val="24"/>
          <w:u w:val="single"/>
          <w:lang w:eastAsia="ru-RU"/>
        </w:rPr>
        <w:t>федеральной</w:t>
      </w:r>
      <w:r w:rsidRPr="00C75798">
        <w:rPr>
          <w:rFonts w:ascii="Times New Roman" w:eastAsia="Times New Roman" w:hAnsi="Times New Roman"/>
          <w:sz w:val="24"/>
          <w:szCs w:val="24"/>
          <w:lang w:eastAsia="ru-RU"/>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Статистика возникновения - менее 0,02 раза в год.</w:t>
      </w:r>
    </w:p>
    <w:p w:rsidR="00263B27" w:rsidRDefault="007376C4" w:rsidP="00485430">
      <w:pPr>
        <w:spacing w:after="0" w:line="240" w:lineRule="auto"/>
        <w:ind w:firstLine="539"/>
        <w:jc w:val="both"/>
        <w:rPr>
          <w:rFonts w:ascii="Times New Roman" w:eastAsia="Times New Roman" w:hAnsi="Times New Roman"/>
          <w:sz w:val="24"/>
          <w:szCs w:val="24"/>
          <w:lang w:eastAsia="ru-RU"/>
        </w:rPr>
      </w:pPr>
      <w:r w:rsidRPr="00C75798">
        <w:rPr>
          <w:rFonts w:ascii="Times New Roman" w:eastAsia="Times New Roman" w:hAnsi="Times New Roman"/>
          <w:sz w:val="24"/>
          <w:szCs w:val="24"/>
          <w:lang w:eastAsia="ru-RU"/>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p>
    <w:p w:rsidR="00263B27" w:rsidRPr="006959BE" w:rsidRDefault="00263B27" w:rsidP="00263B27">
      <w:pPr>
        <w:spacing w:after="0" w:line="240" w:lineRule="auto"/>
        <w:ind w:firstLine="539"/>
        <w:jc w:val="both"/>
        <w:rPr>
          <w:rFonts w:ascii="Times New Roman" w:eastAsia="Times New Roman" w:hAnsi="Times New Roman" w:cs="Arial"/>
          <w:b/>
          <w:bCs/>
          <w:iCs/>
          <w:sz w:val="24"/>
          <w:szCs w:val="24"/>
          <w:u w:val="single"/>
          <w:lang w:eastAsia="ru-RU"/>
        </w:rPr>
      </w:pPr>
      <w:r w:rsidRPr="006959BE">
        <w:rPr>
          <w:rFonts w:ascii="Times New Roman" w:eastAsia="Times New Roman" w:hAnsi="Times New Roman"/>
          <w:sz w:val="24"/>
          <w:szCs w:val="24"/>
          <w:u w:val="single"/>
          <w:lang w:eastAsia="ru-RU"/>
        </w:rPr>
        <w:t>Задачи и цели оценки риска</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 xml:space="preserve">В соответствии с Федеральным законом от 27.12.02 г. № 184-ФЗ «О техническом регулировании» критерием безопасности является уровень риска. Закон «О техническом регулировании» дает следующее понятие термину безопасность: «Безопасность </w:t>
      </w:r>
      <w:r w:rsidRPr="00D87E16">
        <w:rPr>
          <w:rFonts w:ascii="Times New Roman" w:eastAsia="Times New Roman" w:hAnsi="Times New Roman"/>
          <w:sz w:val="24"/>
          <w:szCs w:val="24"/>
          <w:lang w:eastAsia="ru-RU"/>
        </w:rPr>
        <w:lastRenderedPageBreak/>
        <w:t>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В указанном законе термин риск трактуется как: вероятность причинения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с учетом тяжести этого вреда.</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 xml:space="preserve">Методика оценки безопасности, установленная ФЗ № 184-ФЗ </w:t>
      </w:r>
      <w:r>
        <w:rPr>
          <w:rFonts w:ascii="Times New Roman" w:eastAsia="Times New Roman" w:hAnsi="Times New Roman"/>
          <w:sz w:val="24"/>
          <w:szCs w:val="24"/>
          <w:lang w:eastAsia="ru-RU"/>
        </w:rPr>
        <w:t>«</w:t>
      </w:r>
      <w:r w:rsidRPr="00D87E16">
        <w:rPr>
          <w:rFonts w:ascii="Times New Roman" w:eastAsia="Times New Roman" w:hAnsi="Times New Roman"/>
          <w:sz w:val="24"/>
          <w:szCs w:val="24"/>
          <w:lang w:eastAsia="ru-RU"/>
        </w:rPr>
        <w:t>О техническом регулировании</w:t>
      </w:r>
      <w:r>
        <w:rPr>
          <w:rFonts w:ascii="Times New Roman" w:eastAsia="Times New Roman" w:hAnsi="Times New Roman"/>
          <w:sz w:val="24"/>
          <w:szCs w:val="24"/>
          <w:lang w:eastAsia="ru-RU"/>
        </w:rPr>
        <w:t>»</w:t>
      </w:r>
      <w:r w:rsidRPr="00D87E16">
        <w:rPr>
          <w:rFonts w:ascii="Times New Roman" w:eastAsia="Times New Roman" w:hAnsi="Times New Roman"/>
          <w:sz w:val="24"/>
          <w:szCs w:val="24"/>
          <w:lang w:eastAsia="ru-RU"/>
        </w:rPr>
        <w:t xml:space="preserve"> сводится к расчету риска и сравнению его с нормативными показателями. Допустимые уровни индивидуальных рисков при аварии на опасных производственных объектах в России приняты: 10</w:t>
      </w:r>
      <w:r w:rsidRPr="005A3BE4">
        <w:rPr>
          <w:rFonts w:ascii="Times New Roman" w:eastAsia="Times New Roman" w:hAnsi="Times New Roman"/>
          <w:sz w:val="24"/>
          <w:szCs w:val="24"/>
          <w:vertAlign w:val="superscript"/>
          <w:lang w:eastAsia="ru-RU"/>
        </w:rPr>
        <w:t>-4</w:t>
      </w:r>
      <w:r w:rsidRPr="00D87E16">
        <w:rPr>
          <w:rFonts w:ascii="Times New Roman" w:eastAsia="Times New Roman" w:hAnsi="Times New Roman"/>
          <w:sz w:val="24"/>
          <w:szCs w:val="24"/>
          <w:lang w:eastAsia="ru-RU"/>
        </w:rPr>
        <w:t xml:space="preserve"> 1/год - для производственного персонала и 10</w:t>
      </w:r>
      <w:r w:rsidRPr="005A3BE4">
        <w:rPr>
          <w:rFonts w:ascii="Times New Roman" w:eastAsia="Times New Roman" w:hAnsi="Times New Roman"/>
          <w:sz w:val="24"/>
          <w:szCs w:val="24"/>
          <w:vertAlign w:val="superscript"/>
          <w:lang w:eastAsia="ru-RU"/>
        </w:rPr>
        <w:t>-6</w:t>
      </w:r>
      <w:r w:rsidRPr="00D87E16">
        <w:rPr>
          <w:rFonts w:ascii="Times New Roman" w:eastAsia="Times New Roman" w:hAnsi="Times New Roman"/>
          <w:sz w:val="24"/>
          <w:szCs w:val="24"/>
          <w:lang w:eastAsia="ru-RU"/>
        </w:rPr>
        <w:t xml:space="preserve"> 1/год - для населения.</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При отсутствии недопустимого риска безопасность обеспечена, в противном случае безопасность не соответствует установленным требованиям.</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Оценка риска выполняется с учетом погрешностей, присутствующих как при оценке риска, так и при оценке того, что можно считать допустимым.</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Таким образом, задача оценки риска заключается в решении двух составляющих.</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Первая ставит целью определить вероятность (частоту) возникновения события инициирующего возникновение поражающих факторов (источник ЧС).</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 xml:space="preserve">Результаты оценки риска используются при обосновании технических решений по обеспечению безопасности, страховании, экономическом анализе безопасности по критериям </w:t>
      </w:r>
      <w:r>
        <w:rPr>
          <w:rFonts w:ascii="Times New Roman" w:eastAsia="Times New Roman" w:hAnsi="Times New Roman"/>
          <w:sz w:val="24"/>
          <w:szCs w:val="24"/>
          <w:lang w:eastAsia="ru-RU"/>
        </w:rPr>
        <w:t>«</w:t>
      </w:r>
      <w:r w:rsidRPr="00D87E16">
        <w:rPr>
          <w:rFonts w:ascii="Times New Roman" w:eastAsia="Times New Roman" w:hAnsi="Times New Roman"/>
          <w:sz w:val="24"/>
          <w:szCs w:val="24"/>
          <w:lang w:eastAsia="ru-RU"/>
        </w:rPr>
        <w:t>стоимость-безопасность-выгода</w:t>
      </w:r>
      <w:r>
        <w:rPr>
          <w:rFonts w:ascii="Times New Roman" w:eastAsia="Times New Roman" w:hAnsi="Times New Roman"/>
          <w:sz w:val="24"/>
          <w:szCs w:val="24"/>
          <w:lang w:eastAsia="ru-RU"/>
        </w:rPr>
        <w:t>»</w:t>
      </w:r>
      <w:r w:rsidRPr="00D87E16">
        <w:rPr>
          <w:rFonts w:ascii="Times New Roman" w:eastAsia="Times New Roman" w:hAnsi="Times New Roman"/>
          <w:sz w:val="24"/>
          <w:szCs w:val="24"/>
          <w:lang w:eastAsia="ru-RU"/>
        </w:rPr>
        <w:t>, оценке воздействия хозяйственной деятельности на окружающую природную среду и при других процедурах, связанных с анализом безопасности.</w:t>
      </w:r>
    </w:p>
    <w:p w:rsidR="00263B27" w:rsidRPr="00D87E16" w:rsidRDefault="00263B27" w:rsidP="00263B27">
      <w:pPr>
        <w:spacing w:after="0" w:line="240" w:lineRule="auto"/>
        <w:ind w:firstLine="539"/>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Основные задачи оценки и анализа риска чрезвычайных ситуаций заключаются в представлении лицам, принимающим решения:</w:t>
      </w:r>
    </w:p>
    <w:p w:rsidR="00263B27" w:rsidRPr="00D87E16" w:rsidRDefault="00263B27" w:rsidP="005B6463">
      <w:pPr>
        <w:numPr>
          <w:ilvl w:val="0"/>
          <w:numId w:val="27"/>
        </w:numPr>
        <w:spacing w:after="0" w:line="240" w:lineRule="auto"/>
        <w:ind w:left="0" w:firstLine="426"/>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объективной информации о состоянии безопасности структурно-функциональных элементов рассматриваемой системы и всей системы в целом;</w:t>
      </w:r>
    </w:p>
    <w:p w:rsidR="00263B27" w:rsidRPr="00D87E16" w:rsidRDefault="00263B27" w:rsidP="005B6463">
      <w:pPr>
        <w:numPr>
          <w:ilvl w:val="0"/>
          <w:numId w:val="27"/>
        </w:numPr>
        <w:spacing w:after="0" w:line="240" w:lineRule="auto"/>
        <w:ind w:left="0" w:firstLine="426"/>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сведений о наиболее опасных, «слабых» местах с точки зрения безопасности;</w:t>
      </w:r>
    </w:p>
    <w:p w:rsidR="007376C4" w:rsidRPr="00263B27" w:rsidRDefault="00263B27" w:rsidP="005B6463">
      <w:pPr>
        <w:numPr>
          <w:ilvl w:val="0"/>
          <w:numId w:val="27"/>
        </w:numPr>
        <w:spacing w:after="0" w:line="240" w:lineRule="auto"/>
        <w:ind w:left="0" w:firstLine="426"/>
        <w:jc w:val="both"/>
        <w:rPr>
          <w:rFonts w:ascii="Times New Roman" w:eastAsia="Times New Roman" w:hAnsi="Times New Roman"/>
          <w:sz w:val="24"/>
          <w:szCs w:val="24"/>
          <w:lang w:eastAsia="ru-RU"/>
        </w:rPr>
      </w:pPr>
      <w:r w:rsidRPr="00D87E16">
        <w:rPr>
          <w:rFonts w:ascii="Times New Roman" w:eastAsia="Times New Roman" w:hAnsi="Times New Roman"/>
          <w:sz w:val="24"/>
          <w:szCs w:val="24"/>
          <w:lang w:eastAsia="ru-RU"/>
        </w:rPr>
        <w:t>обоснованных рекомендаций по уменьшению риска на основе проектирования и реализации инженерно-технических мероприятий гражданской обороны (с учетом наложения факторов риска чрезвычайных ситуаций военного характера) и мероприятий предупреждения чрезвычайных ситуаций.</w:t>
      </w:r>
      <w:r w:rsidR="00485430">
        <w:tab/>
      </w:r>
    </w:p>
    <w:p w:rsidR="007376C4" w:rsidRPr="008745A1" w:rsidRDefault="007376C4" w:rsidP="00DF3196">
      <w:pPr>
        <w:pStyle w:val="2"/>
        <w:numPr>
          <w:ilvl w:val="0"/>
          <w:numId w:val="0"/>
        </w:numPr>
        <w:ind w:left="539"/>
        <w:rPr>
          <w:rFonts w:ascii="Times New Roman" w:eastAsia="Times New Roman" w:hAnsi="Times New Roman"/>
          <w:i w:val="0"/>
          <w:sz w:val="24"/>
          <w:szCs w:val="24"/>
          <w:lang w:eastAsia="ru-RU"/>
        </w:rPr>
      </w:pPr>
      <w:bookmarkStart w:id="156" w:name="_Toc330909973"/>
      <w:bookmarkStart w:id="157" w:name="_Toc330910027"/>
      <w:bookmarkStart w:id="158" w:name="_Toc341881506"/>
      <w:bookmarkStart w:id="159" w:name="_Toc359487569"/>
      <w:r w:rsidRPr="008745A1">
        <w:rPr>
          <w:rFonts w:ascii="Times New Roman" w:eastAsia="Times New Roman" w:hAnsi="Times New Roman"/>
          <w:i w:val="0"/>
          <w:sz w:val="24"/>
          <w:szCs w:val="24"/>
          <w:lang w:eastAsia="ru-RU"/>
        </w:rPr>
        <w:lastRenderedPageBreak/>
        <w:t>5.1.</w:t>
      </w:r>
      <w:r w:rsidRPr="008745A1">
        <w:rPr>
          <w:rFonts w:ascii="Times New Roman" w:eastAsia="Times New Roman" w:hAnsi="Times New Roman"/>
          <w:i w:val="0"/>
          <w:sz w:val="24"/>
          <w:szCs w:val="24"/>
          <w:lang w:eastAsia="ru-RU"/>
        </w:rPr>
        <w:tab/>
        <w:t>Чрезвычайные ситуации техногенного характера</w:t>
      </w:r>
      <w:bookmarkEnd w:id="156"/>
      <w:bookmarkEnd w:id="157"/>
      <w:bookmarkEnd w:id="158"/>
      <w:bookmarkEnd w:id="159"/>
    </w:p>
    <w:p w:rsidR="00263B27" w:rsidRPr="008745A1" w:rsidRDefault="00263B27" w:rsidP="00263B27">
      <w:pPr>
        <w:spacing w:after="0" w:line="240" w:lineRule="auto"/>
        <w:ind w:firstLine="539"/>
        <w:jc w:val="both"/>
        <w:rPr>
          <w:rFonts w:ascii="Times New Roman" w:eastAsia="Times New Roman" w:hAnsi="Times New Roman"/>
          <w:sz w:val="24"/>
          <w:szCs w:val="24"/>
          <w:lang w:eastAsia="ru-RU"/>
        </w:rPr>
      </w:pPr>
      <w:r w:rsidRPr="008745A1">
        <w:rPr>
          <w:rFonts w:ascii="Times New Roman" w:eastAsia="Times New Roman" w:hAnsi="Times New Roman"/>
          <w:sz w:val="24"/>
          <w:szCs w:val="24"/>
          <w:lang w:eastAsia="ru-RU"/>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263B27" w:rsidRPr="008745A1" w:rsidRDefault="00263B27" w:rsidP="00263B27">
      <w:pPr>
        <w:spacing w:after="0" w:line="240" w:lineRule="auto"/>
        <w:ind w:firstLine="539"/>
        <w:jc w:val="both"/>
        <w:rPr>
          <w:rFonts w:ascii="Times New Roman" w:eastAsia="Times New Roman" w:hAnsi="Times New Roman"/>
          <w:sz w:val="24"/>
          <w:szCs w:val="24"/>
          <w:lang w:eastAsia="ru-RU"/>
        </w:rPr>
      </w:pPr>
      <w:r w:rsidRPr="008745A1">
        <w:rPr>
          <w:rFonts w:ascii="Times New Roman" w:eastAsia="Times New Roman" w:hAnsi="Times New Roman"/>
          <w:sz w:val="24"/>
          <w:szCs w:val="24"/>
          <w:lang w:eastAsia="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263B27" w:rsidRPr="008745A1" w:rsidRDefault="00263B27" w:rsidP="00263B27">
      <w:pPr>
        <w:spacing w:after="0" w:line="240" w:lineRule="auto"/>
        <w:ind w:firstLine="539"/>
        <w:jc w:val="both"/>
        <w:rPr>
          <w:rFonts w:ascii="Times New Roman" w:eastAsia="Times New Roman" w:hAnsi="Times New Roman"/>
          <w:sz w:val="24"/>
          <w:szCs w:val="24"/>
          <w:lang w:eastAsia="ru-RU"/>
        </w:rPr>
      </w:pPr>
      <w:r w:rsidRPr="008745A1">
        <w:rPr>
          <w:rFonts w:ascii="Times New Roman" w:eastAsia="Times New Roman" w:hAnsi="Times New Roman"/>
          <w:sz w:val="24"/>
          <w:szCs w:val="24"/>
          <w:lang w:eastAsia="ru-RU"/>
        </w:rPr>
        <w:t>Источник техногенной чрезвычайной ситуации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263B27" w:rsidRDefault="00263B27" w:rsidP="00263B27">
      <w:pPr>
        <w:spacing w:after="0" w:line="240" w:lineRule="auto"/>
        <w:ind w:firstLine="539"/>
        <w:jc w:val="both"/>
        <w:rPr>
          <w:rFonts w:ascii="Times New Roman" w:eastAsia="Times New Roman" w:hAnsi="Times New Roman"/>
          <w:sz w:val="24"/>
          <w:szCs w:val="24"/>
          <w:lang w:eastAsia="ru-RU"/>
        </w:rPr>
      </w:pPr>
      <w:r w:rsidRPr="008745A1">
        <w:rPr>
          <w:rFonts w:ascii="Times New Roman" w:eastAsia="Times New Roman" w:hAnsi="Times New Roman"/>
          <w:sz w:val="24"/>
          <w:szCs w:val="24"/>
          <w:lang w:eastAsia="ru-RU"/>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263B27" w:rsidRPr="008745A1" w:rsidRDefault="00263B27" w:rsidP="00263B27">
      <w:pPr>
        <w:spacing w:after="0" w:line="240" w:lineRule="auto"/>
        <w:ind w:firstLine="539"/>
        <w:jc w:val="both"/>
        <w:rPr>
          <w:rFonts w:ascii="Times New Roman" w:eastAsia="Times New Roman" w:hAnsi="Times New Roman"/>
          <w:sz w:val="24"/>
          <w:szCs w:val="24"/>
          <w:lang w:eastAsia="ru-RU"/>
        </w:rPr>
      </w:pPr>
      <w:r w:rsidRPr="00871987">
        <w:rPr>
          <w:rFonts w:ascii="Times New Roman" w:eastAsia="Times New Roman" w:hAnsi="Times New Roman"/>
          <w:sz w:val="24"/>
          <w:szCs w:val="24"/>
          <w:lang w:eastAsia="ru-RU"/>
        </w:rPr>
        <w:t>Показатель приемлемого риска ЧС техногенного характера составляет 1х10</w:t>
      </w:r>
      <w:r w:rsidRPr="00871987">
        <w:rPr>
          <w:rFonts w:ascii="Times New Roman" w:eastAsia="Times New Roman" w:hAnsi="Times New Roman"/>
          <w:sz w:val="24"/>
          <w:szCs w:val="24"/>
          <w:vertAlign w:val="superscript"/>
          <w:lang w:eastAsia="ru-RU"/>
        </w:rPr>
        <w:t>-4</w:t>
      </w:r>
      <w:r w:rsidRPr="00871987">
        <w:rPr>
          <w:rFonts w:ascii="Times New Roman" w:eastAsia="Times New Roman" w:hAnsi="Times New Roman"/>
          <w:sz w:val="24"/>
          <w:szCs w:val="24"/>
          <w:lang w:eastAsia="ru-RU"/>
        </w:rPr>
        <w:t xml:space="preserve"> - 1х10</w:t>
      </w:r>
      <w:r w:rsidRPr="00871987">
        <w:rPr>
          <w:rFonts w:ascii="Times New Roman" w:eastAsia="Times New Roman" w:hAnsi="Times New Roman"/>
          <w:sz w:val="24"/>
          <w:szCs w:val="24"/>
          <w:vertAlign w:val="superscript"/>
          <w:lang w:eastAsia="ru-RU"/>
        </w:rPr>
        <w:t>‾5</w:t>
      </w:r>
      <w:r w:rsidRPr="00871987">
        <w:rPr>
          <w:rFonts w:ascii="Times New Roman" w:eastAsia="Times New Roman" w:hAnsi="Times New Roman"/>
          <w:sz w:val="24"/>
          <w:szCs w:val="24"/>
          <w:lang w:eastAsia="ru-RU"/>
        </w:rPr>
        <w:t>.</w:t>
      </w:r>
    </w:p>
    <w:p w:rsidR="00263B27" w:rsidRPr="008745A1" w:rsidRDefault="00263B27" w:rsidP="00263B27">
      <w:pPr>
        <w:spacing w:after="0" w:line="240" w:lineRule="auto"/>
        <w:ind w:firstLine="539"/>
        <w:jc w:val="both"/>
        <w:rPr>
          <w:rFonts w:ascii="Times New Roman" w:eastAsia="Times New Roman" w:hAnsi="Times New Roman"/>
          <w:sz w:val="24"/>
          <w:szCs w:val="24"/>
          <w:lang w:eastAsia="ru-RU"/>
        </w:rPr>
      </w:pPr>
      <w:r w:rsidRPr="008745A1">
        <w:rPr>
          <w:rFonts w:ascii="Times New Roman" w:eastAsia="Times New Roman" w:hAnsi="Times New Roman"/>
          <w:sz w:val="24"/>
          <w:szCs w:val="24"/>
          <w:lang w:eastAsia="ru-RU"/>
        </w:rPr>
        <w:t xml:space="preserve">На территории </w:t>
      </w:r>
      <w:r w:rsidR="0076075A">
        <w:rPr>
          <w:rFonts w:ascii="Times New Roman" w:eastAsia="Times New Roman" w:hAnsi="Times New Roman"/>
          <w:sz w:val="24"/>
          <w:szCs w:val="24"/>
          <w:lang w:eastAsia="ru-RU"/>
        </w:rPr>
        <w:t>Северного</w:t>
      </w:r>
      <w:r w:rsidRPr="008745A1">
        <w:rPr>
          <w:rFonts w:ascii="Times New Roman" w:eastAsia="Times New Roman" w:hAnsi="Times New Roman"/>
          <w:sz w:val="24"/>
          <w:szCs w:val="24"/>
          <w:lang w:eastAsia="ru-RU"/>
        </w:rPr>
        <w:t xml:space="preserve"> сельского поселения наибольшую опасность техногенного характера представляют чрезвычайные ситуации, вызванные авариями:</w:t>
      </w:r>
    </w:p>
    <w:p w:rsidR="00263B27" w:rsidRDefault="00263B27" w:rsidP="00263B27">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1F2584">
        <w:rPr>
          <w:rFonts w:ascii="Times New Roman" w:eastAsia="Lucida Sans Unicode" w:hAnsi="Times New Roman" w:cs="Times New Roman"/>
          <w:sz w:val="24"/>
          <w:szCs w:val="24"/>
        </w:rPr>
        <w:t>на пожаро- взрывоопасных объектах;</w:t>
      </w:r>
    </w:p>
    <w:p w:rsidR="00263B27" w:rsidRDefault="00263B27" w:rsidP="00263B27">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7273CC">
        <w:rPr>
          <w:rFonts w:ascii="Times New Roman" w:eastAsia="Lucida Sans Unicode" w:hAnsi="Times New Roman" w:cs="Times New Roman"/>
          <w:sz w:val="24"/>
          <w:szCs w:val="24"/>
        </w:rPr>
        <w:t>на транспорте</w:t>
      </w:r>
      <w:r>
        <w:rPr>
          <w:rFonts w:ascii="Times New Roman" w:eastAsia="Lucida Sans Unicode" w:hAnsi="Times New Roman" w:cs="Times New Roman"/>
          <w:sz w:val="24"/>
          <w:szCs w:val="24"/>
        </w:rPr>
        <w:t>, в том числе водном</w:t>
      </w:r>
      <w:r w:rsidRPr="007273CC">
        <w:rPr>
          <w:rFonts w:ascii="Times New Roman" w:eastAsia="Lucida Sans Unicode" w:hAnsi="Times New Roman" w:cs="Times New Roman"/>
          <w:sz w:val="24"/>
          <w:szCs w:val="24"/>
        </w:rPr>
        <w:t>, перевозящем химически опасные вещества (аммиак),  легковоспламеняющиеся и горючие жидкости (бензин, дизельное топливо, масла);</w:t>
      </w:r>
    </w:p>
    <w:p w:rsidR="00263B27" w:rsidRDefault="002A6509" w:rsidP="00263B27">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на магистральных нефте</w:t>
      </w:r>
      <w:r w:rsidR="00263B27">
        <w:rPr>
          <w:rFonts w:ascii="Times New Roman" w:eastAsia="Lucida Sans Unicode" w:hAnsi="Times New Roman" w:cs="Times New Roman"/>
          <w:sz w:val="24"/>
          <w:szCs w:val="24"/>
        </w:rPr>
        <w:t>проводах;</w:t>
      </w:r>
    </w:p>
    <w:p w:rsidR="00263B27" w:rsidRDefault="00263B27" w:rsidP="00263B27">
      <w:pPr>
        <w:pStyle w:val="ConsPlusNormal"/>
        <w:widowControl/>
        <w:numPr>
          <w:ilvl w:val="0"/>
          <w:numId w:val="3"/>
        </w:numPr>
        <w:tabs>
          <w:tab w:val="clear" w:pos="284"/>
          <w:tab w:val="num" w:pos="0"/>
        </w:tabs>
        <w:suppressAutoHyphens/>
        <w:autoSpaceDN/>
        <w:adjustRightInd/>
        <w:ind w:left="0" w:firstLine="426"/>
        <w:jc w:val="both"/>
        <w:rPr>
          <w:rFonts w:ascii="Times New Roman" w:eastAsia="Lucida Sans Unicode" w:hAnsi="Times New Roman" w:cs="Times New Roman"/>
          <w:sz w:val="24"/>
          <w:szCs w:val="24"/>
        </w:rPr>
      </w:pPr>
      <w:r w:rsidRPr="007273CC">
        <w:rPr>
          <w:rFonts w:ascii="Times New Roman" w:eastAsia="Lucida Sans Unicode" w:hAnsi="Times New Roman" w:cs="Times New Roman"/>
          <w:sz w:val="24"/>
          <w:szCs w:val="24"/>
        </w:rPr>
        <w:t>на коммуна</w:t>
      </w:r>
      <w:r>
        <w:rPr>
          <w:rFonts w:ascii="Times New Roman" w:eastAsia="Lucida Sans Unicode" w:hAnsi="Times New Roman" w:cs="Times New Roman"/>
          <w:sz w:val="24"/>
          <w:szCs w:val="24"/>
        </w:rPr>
        <w:t>льных системах жизнеобеспечения.</w:t>
      </w:r>
    </w:p>
    <w:p w:rsidR="00263B27" w:rsidRPr="00226D5E" w:rsidRDefault="00263B27" w:rsidP="00263B27">
      <w:pPr>
        <w:spacing w:after="0" w:line="240" w:lineRule="auto"/>
        <w:ind w:firstLine="539"/>
        <w:jc w:val="both"/>
        <w:rPr>
          <w:rFonts w:ascii="Times New Roman" w:eastAsia="Times New Roman" w:hAnsi="Times New Roman"/>
          <w:sz w:val="24"/>
          <w:szCs w:val="24"/>
          <w:lang w:eastAsia="ru-RU"/>
        </w:rPr>
      </w:pPr>
      <w:r w:rsidRPr="00226D5E">
        <w:rPr>
          <w:rFonts w:ascii="Times New Roman" w:eastAsia="Times New Roman" w:hAnsi="Times New Roman"/>
          <w:sz w:val="24"/>
          <w:szCs w:val="24"/>
          <w:lang w:eastAsia="ru-RU"/>
        </w:rPr>
        <w:t xml:space="preserve">Железные дороги, </w:t>
      </w:r>
      <w:r>
        <w:rPr>
          <w:rFonts w:ascii="Times New Roman" w:eastAsia="Times New Roman" w:hAnsi="Times New Roman"/>
          <w:sz w:val="24"/>
          <w:szCs w:val="24"/>
          <w:lang w:eastAsia="ru-RU"/>
        </w:rPr>
        <w:t>крупные промышленные, р</w:t>
      </w:r>
      <w:r w:rsidRPr="00226D5E">
        <w:rPr>
          <w:rFonts w:ascii="Times New Roman" w:eastAsia="Times New Roman" w:hAnsi="Times New Roman"/>
          <w:sz w:val="24"/>
          <w:szCs w:val="24"/>
          <w:lang w:eastAsia="ru-RU"/>
        </w:rPr>
        <w:t>адиационно-, химически опасные объекты</w:t>
      </w:r>
      <w:r>
        <w:rPr>
          <w:rFonts w:ascii="Times New Roman" w:eastAsia="Times New Roman" w:hAnsi="Times New Roman"/>
          <w:sz w:val="24"/>
          <w:szCs w:val="24"/>
          <w:lang w:eastAsia="ru-RU"/>
        </w:rPr>
        <w:t>, АЗС</w:t>
      </w:r>
      <w:r w:rsidRPr="00226D5E">
        <w:rPr>
          <w:rFonts w:ascii="Times New Roman" w:eastAsia="Times New Roman" w:hAnsi="Times New Roman"/>
          <w:sz w:val="24"/>
          <w:szCs w:val="24"/>
          <w:lang w:eastAsia="ru-RU"/>
        </w:rPr>
        <w:t xml:space="preserve"> на территории поселения отсутствуют</w:t>
      </w:r>
      <w:r>
        <w:rPr>
          <w:rFonts w:ascii="Times New Roman" w:eastAsia="Times New Roman" w:hAnsi="Times New Roman"/>
          <w:sz w:val="24"/>
          <w:szCs w:val="24"/>
          <w:lang w:eastAsia="ru-RU"/>
        </w:rPr>
        <w:t>.</w:t>
      </w:r>
    </w:p>
    <w:p w:rsidR="00263B27" w:rsidRDefault="00263B27" w:rsidP="00263B27">
      <w:pPr>
        <w:spacing w:after="0" w:line="240" w:lineRule="auto"/>
        <w:ind w:firstLine="567"/>
        <w:jc w:val="both"/>
        <w:rPr>
          <w:rFonts w:ascii="Times New Roman" w:hAnsi="Times New Roman"/>
          <w:b/>
          <w:color w:val="000000"/>
          <w:kern w:val="24"/>
          <w:sz w:val="24"/>
          <w:szCs w:val="24"/>
        </w:rPr>
      </w:pPr>
    </w:p>
    <w:p w:rsidR="00263B27" w:rsidRPr="00D14786" w:rsidRDefault="00263B27" w:rsidP="00263B27">
      <w:pPr>
        <w:spacing w:after="0" w:line="240" w:lineRule="auto"/>
        <w:ind w:firstLine="567"/>
        <w:jc w:val="both"/>
        <w:rPr>
          <w:rFonts w:ascii="Times New Roman" w:hAnsi="Times New Roman"/>
          <w:b/>
          <w:color w:val="000000"/>
          <w:kern w:val="24"/>
          <w:sz w:val="24"/>
          <w:szCs w:val="24"/>
        </w:rPr>
      </w:pPr>
      <w:r w:rsidRPr="00D14786">
        <w:rPr>
          <w:rFonts w:ascii="Times New Roman" w:hAnsi="Times New Roman"/>
          <w:b/>
          <w:color w:val="000000"/>
          <w:kern w:val="24"/>
          <w:sz w:val="24"/>
          <w:szCs w:val="24"/>
        </w:rPr>
        <w:t xml:space="preserve">Аварийные ситуации на </w:t>
      </w:r>
      <w:r>
        <w:rPr>
          <w:rFonts w:ascii="Times New Roman" w:hAnsi="Times New Roman"/>
          <w:b/>
          <w:color w:val="000000"/>
          <w:kern w:val="24"/>
          <w:sz w:val="24"/>
          <w:szCs w:val="24"/>
        </w:rPr>
        <w:t xml:space="preserve">пожаро- взрывоопасных объектах </w:t>
      </w:r>
    </w:p>
    <w:p w:rsidR="00263B27" w:rsidRPr="00D14786" w:rsidRDefault="00263B27" w:rsidP="00263B27">
      <w:pPr>
        <w:spacing w:after="0" w:line="240" w:lineRule="auto"/>
        <w:ind w:firstLine="567"/>
        <w:jc w:val="both"/>
        <w:rPr>
          <w:rFonts w:ascii="Times New Roman" w:hAnsi="Times New Roman"/>
          <w:color w:val="000000"/>
          <w:kern w:val="24"/>
          <w:sz w:val="24"/>
          <w:szCs w:val="24"/>
        </w:rPr>
      </w:pPr>
      <w:r w:rsidRPr="00D14786">
        <w:rPr>
          <w:rFonts w:ascii="Times New Roman" w:hAnsi="Times New Roman"/>
          <w:color w:val="000000"/>
          <w:kern w:val="24"/>
          <w:sz w:val="24"/>
          <w:szCs w:val="24"/>
        </w:rPr>
        <w:t>К потенциально-опасным объектам, аварии на которых могут привести к образованию зон ЧС на территории, относятся:</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аварийные ситуации на пожароопасных объектах (ПОО);</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автомобильные дороги</w:t>
      </w:r>
      <w:r>
        <w:rPr>
          <w:rFonts w:ascii="Times New Roman" w:hAnsi="Times New Roman"/>
          <w:color w:val="000000"/>
          <w:kern w:val="24"/>
          <w:sz w:val="24"/>
          <w:szCs w:val="24"/>
        </w:rPr>
        <w:t xml:space="preserve"> (водные пути)</w:t>
      </w:r>
      <w:r w:rsidRPr="00D14786">
        <w:rPr>
          <w:rFonts w:ascii="Times New Roman" w:hAnsi="Times New Roman"/>
          <w:color w:val="000000"/>
          <w:kern w:val="24"/>
          <w:sz w:val="24"/>
          <w:szCs w:val="24"/>
        </w:rPr>
        <w:t>, по которым перевозятся взрывопожароопасные вещества;</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аварийные ситуации на нефтепровод</w:t>
      </w:r>
      <w:r>
        <w:rPr>
          <w:rFonts w:ascii="Times New Roman" w:hAnsi="Times New Roman"/>
          <w:color w:val="000000"/>
          <w:kern w:val="24"/>
          <w:sz w:val="24"/>
          <w:szCs w:val="24"/>
        </w:rPr>
        <w:t>ах</w:t>
      </w:r>
      <w:r w:rsidRPr="00D14786">
        <w:rPr>
          <w:rFonts w:ascii="Times New Roman" w:hAnsi="Times New Roman"/>
          <w:color w:val="000000"/>
          <w:kern w:val="24"/>
          <w:sz w:val="24"/>
          <w:szCs w:val="24"/>
        </w:rPr>
        <w:t>.</w:t>
      </w:r>
    </w:p>
    <w:p w:rsidR="00263B27" w:rsidRPr="00C96F77" w:rsidRDefault="00263B27" w:rsidP="00263B27">
      <w:pPr>
        <w:spacing w:after="0" w:line="240" w:lineRule="auto"/>
        <w:ind w:firstLine="567"/>
        <w:jc w:val="both"/>
        <w:rPr>
          <w:rFonts w:ascii="Times New Roman" w:hAnsi="Times New Roman"/>
          <w:color w:val="000000"/>
          <w:kern w:val="24"/>
          <w:sz w:val="24"/>
          <w:szCs w:val="24"/>
        </w:rPr>
      </w:pPr>
      <w:r w:rsidRPr="00C96F77">
        <w:rPr>
          <w:rFonts w:ascii="Times New Roman" w:hAnsi="Times New Roman"/>
          <w:color w:val="000000"/>
          <w:kern w:val="24"/>
          <w:sz w:val="24"/>
          <w:szCs w:val="24"/>
        </w:rPr>
        <w:t>Склады горючего и других легковоспламеняющихся веществ представляют потенциальную опасность для населения и территорий.</w:t>
      </w:r>
    </w:p>
    <w:p w:rsidR="00263B27" w:rsidRDefault="00263B27" w:rsidP="00263B27">
      <w:pPr>
        <w:spacing w:after="0" w:line="240" w:lineRule="auto"/>
        <w:ind w:firstLine="567"/>
        <w:jc w:val="both"/>
        <w:rPr>
          <w:rFonts w:ascii="Times New Roman" w:hAnsi="Times New Roman"/>
          <w:color w:val="000000"/>
          <w:kern w:val="24"/>
          <w:sz w:val="24"/>
          <w:szCs w:val="24"/>
        </w:rPr>
      </w:pPr>
      <w:r w:rsidRPr="00C96F77">
        <w:rPr>
          <w:rFonts w:ascii="Times New Roman" w:hAnsi="Times New Roman"/>
          <w:color w:val="000000"/>
          <w:kern w:val="24"/>
          <w:sz w:val="24"/>
          <w:szCs w:val="24"/>
        </w:rPr>
        <w:t xml:space="preserve">Опасность усугубляется тем, что пожары на </w:t>
      </w:r>
      <w:r>
        <w:rPr>
          <w:rFonts w:ascii="Times New Roman" w:hAnsi="Times New Roman"/>
          <w:color w:val="000000"/>
          <w:kern w:val="24"/>
          <w:sz w:val="24"/>
          <w:szCs w:val="24"/>
        </w:rPr>
        <w:t>таких</w:t>
      </w:r>
      <w:r w:rsidRPr="00C96F77">
        <w:rPr>
          <w:rFonts w:ascii="Times New Roman" w:hAnsi="Times New Roman"/>
          <w:color w:val="000000"/>
          <w:kern w:val="24"/>
          <w:sz w:val="24"/>
          <w:szCs w:val="24"/>
        </w:rPr>
        <w:t xml:space="preserve"> складах, а также пунктах заправки горючим нередко сопровождаются взрывами. При такого рода пожарах в высокотемпературных зонах наряду с горением происходит интенсивное испарение углеводородных топлив с образованием паровоздушных (парогазовых) облаков, обычно называемых топливо-воздушной смесью (ТВС), быстрое сгорание (дефлаграция) которой сопровождается детонационным взрывом. Взрывы происходят главным образом в замкнутых объемах, например в резервуарах при достаточно высоких давлениях. </w:t>
      </w:r>
      <w:r>
        <w:rPr>
          <w:rFonts w:ascii="Times New Roman" w:hAnsi="Times New Roman"/>
          <w:color w:val="000000"/>
          <w:kern w:val="24"/>
          <w:sz w:val="24"/>
          <w:szCs w:val="24"/>
        </w:rPr>
        <w:t>П</w:t>
      </w:r>
      <w:r w:rsidRPr="00C96F77">
        <w:rPr>
          <w:rFonts w:ascii="Times New Roman" w:hAnsi="Times New Roman"/>
          <w:color w:val="000000"/>
          <w:kern w:val="24"/>
          <w:sz w:val="24"/>
          <w:szCs w:val="24"/>
        </w:rPr>
        <w:t>ри пожаре нефтепродуктов в резервуаре происходят не только их взрывы, но вскипание и выброс нефтепродуктов, сопровождающиеся бурным горением вспенившейся ма</w:t>
      </w:r>
      <w:r>
        <w:rPr>
          <w:rFonts w:ascii="Times New Roman" w:hAnsi="Times New Roman"/>
          <w:color w:val="000000"/>
          <w:kern w:val="24"/>
          <w:sz w:val="24"/>
          <w:szCs w:val="24"/>
        </w:rPr>
        <w:t>ссы. П</w:t>
      </w:r>
      <w:r w:rsidRPr="00C96F77">
        <w:rPr>
          <w:rFonts w:ascii="Times New Roman" w:hAnsi="Times New Roman"/>
          <w:color w:val="000000"/>
          <w:kern w:val="24"/>
          <w:sz w:val="24"/>
          <w:szCs w:val="24"/>
        </w:rPr>
        <w:t>режде всего</w:t>
      </w:r>
      <w:r>
        <w:rPr>
          <w:rFonts w:ascii="Times New Roman" w:hAnsi="Times New Roman"/>
          <w:color w:val="000000"/>
          <w:kern w:val="24"/>
          <w:sz w:val="24"/>
          <w:szCs w:val="24"/>
        </w:rPr>
        <w:t>,</w:t>
      </w:r>
      <w:r w:rsidRPr="00C96F77">
        <w:rPr>
          <w:rFonts w:ascii="Times New Roman" w:hAnsi="Times New Roman"/>
          <w:color w:val="000000"/>
          <w:kern w:val="24"/>
          <w:sz w:val="24"/>
          <w:szCs w:val="24"/>
        </w:rPr>
        <w:t xml:space="preserve"> опасность этой группы объектов заключается в возможности возникновения пожаров.</w:t>
      </w:r>
    </w:p>
    <w:p w:rsidR="00263B27" w:rsidRDefault="00263B27" w:rsidP="00263B27">
      <w:pPr>
        <w:spacing w:after="0" w:line="240" w:lineRule="auto"/>
        <w:ind w:firstLine="567"/>
        <w:jc w:val="both"/>
        <w:rPr>
          <w:rFonts w:ascii="Times New Roman" w:hAnsi="Times New Roman"/>
          <w:color w:val="000000"/>
          <w:kern w:val="24"/>
          <w:sz w:val="24"/>
          <w:szCs w:val="24"/>
        </w:rPr>
      </w:pPr>
      <w:r w:rsidRPr="00667637">
        <w:rPr>
          <w:rFonts w:ascii="Times New Roman" w:hAnsi="Times New Roman"/>
          <w:color w:val="000000"/>
          <w:kern w:val="24"/>
          <w:sz w:val="24"/>
          <w:szCs w:val="24"/>
        </w:rPr>
        <w:t xml:space="preserve">К объектам, связанным с хранением и  добычей пожаро- и взрывоопасных веществ, на территории поселения следует отнести </w:t>
      </w:r>
      <w:r w:rsidR="00E221A4">
        <w:rPr>
          <w:rFonts w:ascii="Times New Roman" w:hAnsi="Times New Roman"/>
          <w:color w:val="000000"/>
          <w:kern w:val="24"/>
          <w:sz w:val="24"/>
          <w:szCs w:val="24"/>
        </w:rPr>
        <w:t xml:space="preserve">Малореченское нефтяное </w:t>
      </w:r>
      <w:r>
        <w:rPr>
          <w:rFonts w:ascii="Times New Roman" w:hAnsi="Times New Roman"/>
          <w:color w:val="000000"/>
          <w:kern w:val="24"/>
          <w:sz w:val="24"/>
          <w:szCs w:val="24"/>
        </w:rPr>
        <w:t xml:space="preserve"> </w:t>
      </w:r>
      <w:r w:rsidRPr="00667637">
        <w:rPr>
          <w:rFonts w:ascii="Times New Roman" w:hAnsi="Times New Roman"/>
          <w:color w:val="000000"/>
          <w:kern w:val="24"/>
          <w:sz w:val="24"/>
          <w:szCs w:val="24"/>
        </w:rPr>
        <w:t>месторождени</w:t>
      </w:r>
      <w:r>
        <w:rPr>
          <w:rFonts w:ascii="Times New Roman" w:hAnsi="Times New Roman"/>
          <w:color w:val="000000"/>
          <w:kern w:val="24"/>
          <w:sz w:val="24"/>
          <w:szCs w:val="24"/>
        </w:rPr>
        <w:t>е</w:t>
      </w:r>
      <w:r w:rsidRPr="00667637">
        <w:rPr>
          <w:rFonts w:ascii="Times New Roman" w:hAnsi="Times New Roman"/>
          <w:color w:val="000000"/>
          <w:kern w:val="24"/>
          <w:sz w:val="24"/>
          <w:szCs w:val="24"/>
        </w:rPr>
        <w:t>, разрабатываем</w:t>
      </w:r>
      <w:r>
        <w:rPr>
          <w:rFonts w:ascii="Times New Roman" w:hAnsi="Times New Roman"/>
          <w:color w:val="000000"/>
          <w:kern w:val="24"/>
          <w:sz w:val="24"/>
          <w:szCs w:val="24"/>
        </w:rPr>
        <w:t>ое</w:t>
      </w:r>
      <w:r w:rsidRPr="00667637">
        <w:rPr>
          <w:rFonts w:ascii="Times New Roman" w:hAnsi="Times New Roman"/>
          <w:color w:val="000000"/>
          <w:kern w:val="24"/>
          <w:sz w:val="24"/>
          <w:szCs w:val="24"/>
        </w:rPr>
        <w:t xml:space="preserve">  ОАО «Томскнефть» ВНК.</w:t>
      </w:r>
      <w:r w:rsidRPr="00667637">
        <w:rPr>
          <w:rFonts w:ascii="Times New Roman" w:hAnsi="Times New Roman"/>
          <w:color w:val="000000"/>
          <w:kern w:val="24"/>
          <w:sz w:val="24"/>
          <w:szCs w:val="24"/>
        </w:rPr>
        <w:tab/>
      </w:r>
    </w:p>
    <w:p w:rsidR="00263B27" w:rsidRPr="00D14786" w:rsidRDefault="00263B27" w:rsidP="00263B27">
      <w:pPr>
        <w:spacing w:after="0" w:line="240" w:lineRule="auto"/>
        <w:ind w:firstLine="567"/>
        <w:jc w:val="both"/>
        <w:rPr>
          <w:rFonts w:ascii="Times New Roman" w:hAnsi="Times New Roman"/>
          <w:color w:val="000000"/>
          <w:kern w:val="24"/>
          <w:sz w:val="24"/>
          <w:szCs w:val="24"/>
        </w:rPr>
      </w:pPr>
      <w:r w:rsidRPr="00D14786">
        <w:rPr>
          <w:rFonts w:ascii="Times New Roman" w:hAnsi="Times New Roman"/>
          <w:color w:val="000000"/>
          <w:kern w:val="24"/>
          <w:sz w:val="24"/>
          <w:szCs w:val="24"/>
        </w:rPr>
        <w:lastRenderedPageBreak/>
        <w:t>Возникновение поражающих факторов, представляющих опасность для людей, зданий, сооружений и техники, расположенных на территории взрывопожароопасных объектов, возможно:</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при пожарах, причинами которых может стать неисправность оборудования, несоблюдение норм пожарной безопасности;</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 xml:space="preserve">при неконтролируемом высвобождении </w:t>
      </w:r>
      <w:r>
        <w:rPr>
          <w:rFonts w:ascii="Times New Roman" w:hAnsi="Times New Roman"/>
          <w:color w:val="000000"/>
          <w:kern w:val="24"/>
          <w:sz w:val="24"/>
          <w:szCs w:val="24"/>
        </w:rPr>
        <w:t>запасенной на объекте энергии - з</w:t>
      </w:r>
      <w:r w:rsidRPr="00D14786">
        <w:rPr>
          <w:rFonts w:ascii="Times New Roman" w:hAnsi="Times New Roman"/>
          <w:color w:val="000000"/>
          <w:kern w:val="24"/>
          <w:sz w:val="24"/>
          <w:szCs w:val="24"/>
        </w:rPr>
        <w:t>апасенная химическая энергия (горючие материалы); запасенная механическая энергия (кинетическая - движущиеся автомобили и др.).</w:t>
      </w:r>
    </w:p>
    <w:p w:rsidR="00263B27" w:rsidRPr="00D14786" w:rsidRDefault="00263B27" w:rsidP="00263B27">
      <w:pPr>
        <w:spacing w:after="0" w:line="240" w:lineRule="auto"/>
        <w:ind w:firstLine="567"/>
        <w:jc w:val="both"/>
        <w:rPr>
          <w:rFonts w:ascii="Times New Roman" w:hAnsi="Times New Roman"/>
          <w:color w:val="000000"/>
          <w:kern w:val="24"/>
          <w:sz w:val="24"/>
          <w:szCs w:val="24"/>
        </w:rPr>
      </w:pPr>
      <w:r w:rsidRPr="00D14786">
        <w:rPr>
          <w:rFonts w:ascii="Times New Roman" w:hAnsi="Times New Roman"/>
          <w:color w:val="000000"/>
          <w:kern w:val="24"/>
          <w:sz w:val="24"/>
          <w:szCs w:val="24"/>
        </w:rPr>
        <w:t>Анализ опасностей, связанных с авариями, показывает, что максимальный ущерб персоналу и имуществу объекта наносится при разгерметизации технологического оборудования и автоцистерн, доставляющих топливо.</w:t>
      </w:r>
    </w:p>
    <w:p w:rsidR="00263B27" w:rsidRPr="00D14786" w:rsidRDefault="00263B27" w:rsidP="00263B27">
      <w:pPr>
        <w:spacing w:after="0" w:line="240" w:lineRule="auto"/>
        <w:ind w:firstLine="567"/>
        <w:jc w:val="both"/>
        <w:rPr>
          <w:rFonts w:ascii="Times New Roman" w:hAnsi="Times New Roman"/>
          <w:color w:val="000000"/>
          <w:kern w:val="24"/>
          <w:sz w:val="24"/>
          <w:szCs w:val="24"/>
        </w:rPr>
      </w:pPr>
      <w:r w:rsidRPr="00D14786">
        <w:rPr>
          <w:rFonts w:ascii="Times New Roman" w:hAnsi="Times New Roman"/>
          <w:color w:val="000000"/>
          <w:kern w:val="24"/>
          <w:sz w:val="24"/>
          <w:szCs w:val="24"/>
        </w:rPr>
        <w:t>Причинами возникновения аварийных ситуаций могут служить:</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неосторожное обращение с огнем при производстве ремонтных работ;</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rsidR="00263B27"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 xml:space="preserve">внешнее воздействие техногенного или природного характера: аварии на соседних объектах, ураганы, землетрясения, наводнения, пожары. </w:t>
      </w:r>
    </w:p>
    <w:p w:rsidR="00263B27" w:rsidRPr="00D14786" w:rsidRDefault="00263B27" w:rsidP="00263B27">
      <w:pPr>
        <w:spacing w:after="0" w:line="240" w:lineRule="auto"/>
        <w:ind w:firstLine="567"/>
        <w:jc w:val="both"/>
        <w:rPr>
          <w:rFonts w:ascii="Times New Roman" w:hAnsi="Times New Roman"/>
          <w:color w:val="000000"/>
          <w:kern w:val="24"/>
          <w:sz w:val="24"/>
          <w:szCs w:val="24"/>
        </w:rPr>
      </w:pPr>
      <w:r w:rsidRPr="00981E9C">
        <w:rPr>
          <w:rFonts w:ascii="Times New Roman" w:hAnsi="Times New Roman"/>
          <w:color w:val="000000"/>
          <w:kern w:val="24"/>
          <w:sz w:val="24"/>
          <w:szCs w:val="24"/>
        </w:rPr>
        <w:t>Средний уровень индивидуального риска при авариях на взрыво- и пожароопасных объектах составляет 7,5*10</w:t>
      </w:r>
      <w:r w:rsidRPr="00981E9C">
        <w:rPr>
          <w:rFonts w:ascii="Times New Roman" w:hAnsi="Times New Roman"/>
          <w:color w:val="000000"/>
          <w:kern w:val="24"/>
          <w:sz w:val="24"/>
          <w:szCs w:val="24"/>
          <w:vertAlign w:val="superscript"/>
        </w:rPr>
        <w:t>-5</w:t>
      </w:r>
      <w:r w:rsidRPr="00981E9C">
        <w:rPr>
          <w:rFonts w:ascii="Times New Roman" w:hAnsi="Times New Roman"/>
          <w:color w:val="000000"/>
          <w:kern w:val="24"/>
          <w:sz w:val="24"/>
          <w:szCs w:val="24"/>
        </w:rPr>
        <w:t xml:space="preserve"> 1/год для наиболее опасного и 3*10</w:t>
      </w:r>
      <w:r w:rsidRPr="00981E9C">
        <w:rPr>
          <w:rFonts w:ascii="Times New Roman" w:hAnsi="Times New Roman"/>
          <w:color w:val="000000"/>
          <w:kern w:val="24"/>
          <w:sz w:val="24"/>
          <w:szCs w:val="24"/>
          <w:vertAlign w:val="superscript"/>
        </w:rPr>
        <w:t>-5</w:t>
      </w:r>
      <w:r w:rsidRPr="00981E9C">
        <w:rPr>
          <w:rFonts w:ascii="Times New Roman" w:hAnsi="Times New Roman"/>
          <w:color w:val="000000"/>
          <w:kern w:val="24"/>
          <w:sz w:val="24"/>
          <w:szCs w:val="24"/>
        </w:rPr>
        <w:t xml:space="preserve"> 1/год для наиболее вероятного сценария развития ЧС.</w:t>
      </w:r>
    </w:p>
    <w:p w:rsidR="00263B27" w:rsidRPr="00D14786" w:rsidRDefault="00263B27" w:rsidP="00263B27">
      <w:pPr>
        <w:spacing w:after="0" w:line="240" w:lineRule="auto"/>
        <w:ind w:firstLine="567"/>
        <w:jc w:val="both"/>
        <w:rPr>
          <w:rFonts w:ascii="Times New Roman" w:hAnsi="Times New Roman"/>
          <w:color w:val="000000"/>
          <w:kern w:val="24"/>
          <w:sz w:val="24"/>
          <w:szCs w:val="24"/>
        </w:rPr>
      </w:pPr>
      <w:r w:rsidRPr="00D14786">
        <w:rPr>
          <w:rFonts w:ascii="Times New Roman" w:hAnsi="Times New Roman"/>
          <w:color w:val="000000"/>
          <w:kern w:val="24"/>
          <w:sz w:val="24"/>
          <w:szCs w:val="24"/>
        </w:rPr>
        <w:t>Сценарии развития аварий с инициирующими событиями, связанными с частичной разгерметизацией фланцевых соединений, сальниковых уплотнений, незначительных коррозионных повреждений трубопроводов отличаются от сценариев при разрушении трубопроводов, емкостей только объемами утечек.</w:t>
      </w:r>
    </w:p>
    <w:p w:rsidR="00263B27" w:rsidRPr="00D14786" w:rsidRDefault="00263B27" w:rsidP="00263B27">
      <w:pPr>
        <w:spacing w:after="0" w:line="240" w:lineRule="auto"/>
        <w:ind w:firstLine="567"/>
        <w:jc w:val="both"/>
        <w:rPr>
          <w:rFonts w:ascii="Times New Roman" w:hAnsi="Times New Roman"/>
          <w:color w:val="000000"/>
          <w:kern w:val="24"/>
          <w:sz w:val="24"/>
          <w:szCs w:val="24"/>
        </w:rPr>
      </w:pPr>
      <w:r w:rsidRPr="00D14786">
        <w:rPr>
          <w:rFonts w:ascii="Times New Roman" w:hAnsi="Times New Roman"/>
          <w:color w:val="000000"/>
          <w:kern w:val="24"/>
          <w:sz w:val="24"/>
          <w:szCs w:val="24"/>
        </w:rPr>
        <w:t>Событиями, составляющими сценарий развития аварий, являются:</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 xml:space="preserve">разлив (утечка) из цистерны ГСМ. </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образование зоны разлива (последующая зона пожара);</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образование зоны взрывоопасных концентраций с последующим взрывом ТВС (зона мгновенного поражения от пожара вспышки);</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образование зоны избыточного давления от воздушной ударной волны;</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образование зоны опасных тепловых нагрузок при горении на площади разлива.</w:t>
      </w:r>
    </w:p>
    <w:p w:rsidR="00263B27" w:rsidRPr="00D14786" w:rsidRDefault="00263B27" w:rsidP="00263B27">
      <w:pPr>
        <w:spacing w:after="0" w:line="240" w:lineRule="auto"/>
        <w:ind w:firstLine="567"/>
        <w:jc w:val="both"/>
        <w:rPr>
          <w:rFonts w:ascii="Times New Roman" w:hAnsi="Times New Roman"/>
          <w:color w:val="000000"/>
          <w:kern w:val="24"/>
          <w:sz w:val="24"/>
          <w:szCs w:val="24"/>
        </w:rPr>
      </w:pPr>
      <w:r w:rsidRPr="00D14786">
        <w:rPr>
          <w:rFonts w:ascii="Times New Roman" w:hAnsi="Times New Roman"/>
          <w:color w:val="000000"/>
          <w:kern w:val="24"/>
          <w:sz w:val="24"/>
          <w:szCs w:val="24"/>
        </w:rPr>
        <w:t xml:space="preserve">В качестве поражающих факторов были рассмотрены:  </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воздушная ударная волна;</w:t>
      </w:r>
    </w:p>
    <w:p w:rsidR="00263B27" w:rsidRPr="00D14786"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D14786">
        <w:rPr>
          <w:rFonts w:ascii="Times New Roman" w:hAnsi="Times New Roman"/>
          <w:color w:val="000000"/>
          <w:kern w:val="24"/>
          <w:sz w:val="24"/>
          <w:szCs w:val="24"/>
        </w:rPr>
        <w:t xml:space="preserve">тепловое излучение огневых шаров и горящих разлитий. </w:t>
      </w:r>
    </w:p>
    <w:p w:rsidR="00263B27" w:rsidRDefault="00263B27" w:rsidP="00263B27">
      <w:pPr>
        <w:spacing w:after="0" w:line="240" w:lineRule="auto"/>
        <w:ind w:firstLine="567"/>
        <w:jc w:val="both"/>
        <w:rPr>
          <w:rFonts w:ascii="Times New Roman" w:hAnsi="Times New Roman"/>
          <w:color w:val="000000"/>
          <w:kern w:val="24"/>
          <w:sz w:val="24"/>
          <w:szCs w:val="24"/>
        </w:rPr>
      </w:pPr>
      <w:r w:rsidRPr="00D14786">
        <w:rPr>
          <w:rFonts w:ascii="Times New Roman" w:hAnsi="Times New Roman"/>
          <w:color w:val="000000"/>
          <w:kern w:val="24"/>
          <w:sz w:val="24"/>
          <w:szCs w:val="24"/>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w:t>
      </w:r>
      <w:r>
        <w:rPr>
          <w:rFonts w:ascii="Times New Roman" w:hAnsi="Times New Roman"/>
          <w:color w:val="000000"/>
          <w:kern w:val="24"/>
          <w:sz w:val="24"/>
          <w:szCs w:val="24"/>
        </w:rPr>
        <w:t>«</w:t>
      </w:r>
      <w:r w:rsidRPr="00D14786">
        <w:rPr>
          <w:rFonts w:ascii="Times New Roman" w:hAnsi="Times New Roman"/>
          <w:color w:val="000000"/>
          <w:kern w:val="24"/>
          <w:sz w:val="24"/>
          <w:szCs w:val="24"/>
        </w:rPr>
        <w:t>Методика оценки последствий аварий на пожаро- взрывоопасных объектах</w:t>
      </w:r>
      <w:r>
        <w:rPr>
          <w:rFonts w:ascii="Times New Roman" w:hAnsi="Times New Roman"/>
          <w:color w:val="000000"/>
          <w:kern w:val="24"/>
          <w:sz w:val="24"/>
          <w:szCs w:val="24"/>
        </w:rPr>
        <w:t>»</w:t>
      </w:r>
      <w:r w:rsidRPr="00D14786">
        <w:rPr>
          <w:rFonts w:ascii="Times New Roman" w:hAnsi="Times New Roman"/>
          <w:color w:val="000000"/>
          <w:kern w:val="24"/>
          <w:sz w:val="24"/>
          <w:szCs w:val="24"/>
        </w:rPr>
        <w:t xml:space="preserve"> (</w:t>
      </w:r>
      <w:r>
        <w:rPr>
          <w:rFonts w:ascii="Times New Roman" w:hAnsi="Times New Roman"/>
          <w:color w:val="000000"/>
          <w:kern w:val="24"/>
          <w:sz w:val="24"/>
          <w:szCs w:val="24"/>
        </w:rPr>
        <w:t>«</w:t>
      </w:r>
      <w:r w:rsidRPr="00D14786">
        <w:rPr>
          <w:rFonts w:ascii="Times New Roman" w:hAnsi="Times New Roman"/>
          <w:color w:val="000000"/>
          <w:kern w:val="24"/>
          <w:sz w:val="24"/>
          <w:szCs w:val="24"/>
        </w:rPr>
        <w:t>Сборник методик по прогнозированию возможных аварий, кат</w:t>
      </w:r>
      <w:r>
        <w:rPr>
          <w:rFonts w:ascii="Times New Roman" w:hAnsi="Times New Roman"/>
          <w:color w:val="000000"/>
          <w:kern w:val="24"/>
          <w:sz w:val="24"/>
          <w:szCs w:val="24"/>
        </w:rPr>
        <w:t>астроф, стихийных бедствий в ЧС»</w:t>
      </w:r>
      <w:r w:rsidRPr="00D14786">
        <w:rPr>
          <w:rFonts w:ascii="Times New Roman" w:hAnsi="Times New Roman"/>
          <w:color w:val="000000"/>
          <w:kern w:val="24"/>
          <w:sz w:val="24"/>
          <w:szCs w:val="24"/>
        </w:rPr>
        <w:t xml:space="preserve">, книга 2, МЧС России, 1994), </w:t>
      </w:r>
      <w:r>
        <w:rPr>
          <w:rFonts w:ascii="Times New Roman" w:hAnsi="Times New Roman"/>
          <w:color w:val="000000"/>
          <w:kern w:val="24"/>
          <w:sz w:val="24"/>
          <w:szCs w:val="24"/>
        </w:rPr>
        <w:t>«</w:t>
      </w:r>
      <w:r w:rsidRPr="00D14786">
        <w:rPr>
          <w:rFonts w:ascii="Times New Roman" w:hAnsi="Times New Roman"/>
          <w:color w:val="000000"/>
          <w:kern w:val="24"/>
          <w:sz w:val="24"/>
          <w:szCs w:val="24"/>
        </w:rPr>
        <w:t>Методика оценки последствий аварийных взрывов топливно-в</w:t>
      </w:r>
      <w:r>
        <w:rPr>
          <w:rFonts w:ascii="Times New Roman" w:hAnsi="Times New Roman"/>
          <w:color w:val="000000"/>
          <w:kern w:val="24"/>
          <w:sz w:val="24"/>
          <w:szCs w:val="24"/>
        </w:rPr>
        <w:t>оздушных смесей» (РД 03-409-01).</w:t>
      </w:r>
    </w:p>
    <w:p w:rsidR="00263B27" w:rsidRDefault="00263B27" w:rsidP="00263B27">
      <w:pPr>
        <w:spacing w:after="0" w:line="240" w:lineRule="auto"/>
        <w:ind w:firstLine="567"/>
        <w:jc w:val="both"/>
        <w:rPr>
          <w:rFonts w:ascii="Times New Roman" w:hAnsi="Times New Roman"/>
          <w:i/>
          <w:color w:val="000000"/>
          <w:kern w:val="24"/>
          <w:sz w:val="24"/>
          <w:szCs w:val="24"/>
        </w:rPr>
      </w:pPr>
      <w:r w:rsidRPr="0033220B">
        <w:rPr>
          <w:rFonts w:ascii="Times New Roman" w:hAnsi="Times New Roman"/>
          <w:i/>
          <w:color w:val="000000"/>
          <w:kern w:val="24"/>
          <w:sz w:val="24"/>
          <w:szCs w:val="24"/>
        </w:rPr>
        <w:t>Аварийная ситуация при разливе (утечке) из цистерны с ГСМ</w:t>
      </w:r>
    </w:p>
    <w:p w:rsidR="00263B27" w:rsidRPr="0033220B" w:rsidRDefault="00263B27" w:rsidP="00263B27">
      <w:pPr>
        <w:spacing w:after="0" w:line="240" w:lineRule="auto"/>
        <w:ind w:firstLine="567"/>
        <w:jc w:val="both"/>
        <w:rPr>
          <w:rFonts w:ascii="Times New Roman" w:hAnsi="Times New Roman"/>
          <w:color w:val="000000"/>
          <w:kern w:val="24"/>
          <w:sz w:val="24"/>
          <w:szCs w:val="24"/>
        </w:rPr>
      </w:pPr>
      <w:r w:rsidRPr="0033220B">
        <w:rPr>
          <w:rFonts w:ascii="Times New Roman" w:hAnsi="Times New Roman"/>
          <w:color w:val="000000"/>
          <w:kern w:val="24"/>
          <w:sz w:val="24"/>
          <w:szCs w:val="24"/>
        </w:rPr>
        <w:t>Данный сценарий может состоять из подсценари</w:t>
      </w:r>
      <w:r>
        <w:rPr>
          <w:rFonts w:ascii="Times New Roman" w:hAnsi="Times New Roman"/>
          <w:color w:val="000000"/>
          <w:kern w:val="24"/>
          <w:sz w:val="24"/>
          <w:szCs w:val="24"/>
        </w:rPr>
        <w:t>я</w:t>
      </w:r>
      <w:r w:rsidRPr="0033220B">
        <w:rPr>
          <w:rFonts w:ascii="Times New Roman" w:hAnsi="Times New Roman"/>
          <w:color w:val="000000"/>
          <w:kern w:val="24"/>
          <w:sz w:val="24"/>
          <w:szCs w:val="24"/>
        </w:rPr>
        <w:t>:</w:t>
      </w:r>
    </w:p>
    <w:p w:rsidR="00263B27" w:rsidRPr="0033220B" w:rsidRDefault="00263B27" w:rsidP="005B6463">
      <w:pPr>
        <w:numPr>
          <w:ilvl w:val="0"/>
          <w:numId w:val="28"/>
        </w:numPr>
        <w:spacing w:after="0" w:line="240" w:lineRule="auto"/>
        <w:ind w:left="0" w:firstLine="426"/>
        <w:jc w:val="both"/>
        <w:rPr>
          <w:rFonts w:ascii="Times New Roman" w:hAnsi="Times New Roman"/>
          <w:color w:val="000000"/>
          <w:kern w:val="24"/>
          <w:sz w:val="24"/>
          <w:szCs w:val="24"/>
        </w:rPr>
      </w:pPr>
      <w:r w:rsidRPr="0033220B">
        <w:rPr>
          <w:rFonts w:ascii="Times New Roman" w:hAnsi="Times New Roman"/>
          <w:color w:val="000000"/>
          <w:kern w:val="24"/>
          <w:sz w:val="24"/>
          <w:szCs w:val="24"/>
        </w:rPr>
        <w:t>Рем - разлив ГСМ из емкостей (8 м</w:t>
      </w:r>
      <w:r w:rsidRPr="008650EA">
        <w:rPr>
          <w:rFonts w:ascii="Times New Roman" w:hAnsi="Times New Roman"/>
          <w:color w:val="000000"/>
          <w:kern w:val="24"/>
          <w:sz w:val="24"/>
          <w:szCs w:val="24"/>
          <w:vertAlign w:val="superscript"/>
        </w:rPr>
        <w:t>3</w:t>
      </w:r>
      <w:r>
        <w:rPr>
          <w:rFonts w:ascii="Times New Roman" w:hAnsi="Times New Roman"/>
          <w:color w:val="000000"/>
          <w:kern w:val="24"/>
          <w:sz w:val="24"/>
          <w:szCs w:val="24"/>
        </w:rPr>
        <w:t>, 17 м</w:t>
      </w:r>
      <w:r w:rsidRPr="004423D6">
        <w:rPr>
          <w:rFonts w:ascii="Times New Roman" w:hAnsi="Times New Roman"/>
          <w:color w:val="000000"/>
          <w:kern w:val="24"/>
          <w:sz w:val="24"/>
          <w:szCs w:val="24"/>
          <w:vertAlign w:val="superscript"/>
        </w:rPr>
        <w:t>3</w:t>
      </w:r>
      <w:r w:rsidRPr="0033220B">
        <w:rPr>
          <w:rFonts w:ascii="Times New Roman" w:hAnsi="Times New Roman"/>
          <w:color w:val="000000"/>
          <w:kern w:val="24"/>
          <w:sz w:val="24"/>
          <w:szCs w:val="24"/>
        </w:rPr>
        <w:t>);</w:t>
      </w:r>
    </w:p>
    <w:p w:rsidR="005279E9" w:rsidRDefault="005279E9" w:rsidP="00263B27">
      <w:pPr>
        <w:spacing w:after="0" w:line="240" w:lineRule="auto"/>
        <w:ind w:firstLine="567"/>
        <w:jc w:val="both"/>
        <w:rPr>
          <w:rFonts w:ascii="Times New Roman" w:hAnsi="Times New Roman"/>
          <w:i/>
          <w:color w:val="000000"/>
          <w:kern w:val="24"/>
          <w:sz w:val="24"/>
          <w:szCs w:val="24"/>
        </w:rPr>
      </w:pPr>
    </w:p>
    <w:p w:rsidR="005279E9" w:rsidRDefault="005279E9" w:rsidP="00263B27">
      <w:pPr>
        <w:spacing w:after="0" w:line="240" w:lineRule="auto"/>
        <w:ind w:firstLine="567"/>
        <w:jc w:val="both"/>
        <w:rPr>
          <w:rFonts w:ascii="Times New Roman" w:hAnsi="Times New Roman"/>
          <w:i/>
          <w:color w:val="000000"/>
          <w:kern w:val="24"/>
          <w:sz w:val="24"/>
          <w:szCs w:val="24"/>
        </w:rPr>
      </w:pPr>
    </w:p>
    <w:p w:rsidR="00263B27" w:rsidRPr="00494960" w:rsidRDefault="00263B27" w:rsidP="00263B27">
      <w:pPr>
        <w:spacing w:after="0" w:line="240" w:lineRule="auto"/>
        <w:ind w:firstLine="567"/>
        <w:jc w:val="both"/>
        <w:rPr>
          <w:rFonts w:ascii="Times New Roman" w:hAnsi="Times New Roman"/>
          <w:i/>
          <w:color w:val="000000"/>
          <w:kern w:val="24"/>
          <w:sz w:val="24"/>
          <w:szCs w:val="24"/>
        </w:rPr>
      </w:pPr>
      <w:r w:rsidRPr="00494960">
        <w:rPr>
          <w:rFonts w:ascii="Times New Roman" w:hAnsi="Times New Roman"/>
          <w:i/>
          <w:color w:val="000000"/>
          <w:kern w:val="24"/>
          <w:sz w:val="24"/>
          <w:szCs w:val="24"/>
        </w:rPr>
        <w:lastRenderedPageBreak/>
        <w:t>Характеристики зон поражения при авариях на взрывопожароопасных объектах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2"/>
        <w:gridCol w:w="2697"/>
        <w:gridCol w:w="1841"/>
        <w:gridCol w:w="1951"/>
      </w:tblGrid>
      <w:tr w:rsidR="00263B27" w:rsidRPr="008514E8" w:rsidTr="005B6463">
        <w:tblPrEx>
          <w:tblCellMar>
            <w:top w:w="0" w:type="dxa"/>
            <w:bottom w:w="0" w:type="dxa"/>
          </w:tblCellMar>
        </w:tblPrEx>
        <w:trPr>
          <w:trHeight w:val="197"/>
          <w:tblHeader/>
        </w:trPr>
        <w:tc>
          <w:tcPr>
            <w:tcW w:w="1610" w:type="pct"/>
            <w:vMerge w:val="restart"/>
            <w:shd w:val="clear" w:color="auto" w:fill="auto"/>
            <w:vAlign w:val="center"/>
          </w:tcPr>
          <w:p w:rsidR="00263B27" w:rsidRPr="002133BB" w:rsidRDefault="00263B27" w:rsidP="005B6463">
            <w:pPr>
              <w:widowControl w:val="0"/>
              <w:suppressAutoHyphens/>
              <w:spacing w:after="0" w:line="233" w:lineRule="auto"/>
              <w:ind w:left="34" w:right="-102" w:hanging="34"/>
              <w:jc w:val="center"/>
              <w:rPr>
                <w:rFonts w:ascii="Times New Roman" w:eastAsia="Times New Roman" w:hAnsi="Times New Roman"/>
                <w:b/>
                <w:snapToGrid w:val="0"/>
                <w:lang w:eastAsia="ar-SA"/>
              </w:rPr>
            </w:pPr>
            <w:r w:rsidRPr="002133BB">
              <w:rPr>
                <w:rFonts w:ascii="Times New Roman" w:eastAsia="Times New Roman" w:hAnsi="Times New Roman"/>
                <w:b/>
                <w:snapToGrid w:val="0"/>
                <w:lang w:eastAsia="ar-SA"/>
              </w:rPr>
              <w:t>Параметры</w:t>
            </w:r>
          </w:p>
        </w:tc>
        <w:tc>
          <w:tcPr>
            <w:tcW w:w="3390" w:type="pct"/>
            <w:gridSpan w:val="3"/>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b/>
                <w:snapToGrid w:val="0"/>
                <w:lang w:eastAsia="ar-SA"/>
              </w:rPr>
            </w:pPr>
            <w:r w:rsidRPr="002133BB">
              <w:rPr>
                <w:rFonts w:ascii="Times New Roman" w:eastAsia="Times New Roman" w:hAnsi="Times New Roman"/>
                <w:b/>
                <w:snapToGrid w:val="0"/>
                <w:lang w:eastAsia="ar-SA"/>
              </w:rPr>
              <w:t>ГСМ</w:t>
            </w:r>
          </w:p>
        </w:tc>
      </w:tr>
      <w:tr w:rsidR="00263B27" w:rsidRPr="008514E8" w:rsidTr="005B6463">
        <w:tblPrEx>
          <w:tblCellMar>
            <w:top w:w="0" w:type="dxa"/>
            <w:bottom w:w="0" w:type="dxa"/>
          </w:tblCellMar>
        </w:tblPrEx>
        <w:trPr>
          <w:tblHeader/>
        </w:trPr>
        <w:tc>
          <w:tcPr>
            <w:tcW w:w="1610" w:type="pct"/>
            <w:vMerge/>
            <w:shd w:val="clear" w:color="auto" w:fill="auto"/>
            <w:vAlign w:val="center"/>
          </w:tcPr>
          <w:p w:rsidR="00263B27" w:rsidRPr="002133BB" w:rsidRDefault="00263B27" w:rsidP="005B6463">
            <w:pPr>
              <w:widowControl w:val="0"/>
              <w:suppressAutoHyphens/>
              <w:spacing w:after="0" w:line="233" w:lineRule="auto"/>
              <w:ind w:left="34" w:right="-102" w:hanging="34"/>
              <w:jc w:val="center"/>
              <w:rPr>
                <w:rFonts w:ascii="Times New Roman" w:eastAsia="Times New Roman" w:hAnsi="Times New Roman"/>
                <w:b/>
                <w:snapToGrid w:val="0"/>
                <w:lang w:eastAsia="ar-SA"/>
              </w:rPr>
            </w:pPr>
          </w:p>
        </w:tc>
        <w:tc>
          <w:tcPr>
            <w:tcW w:w="1409" w:type="pct"/>
            <w:tcBorders>
              <w:top w:val="nil"/>
            </w:tcBorders>
            <w:shd w:val="clear" w:color="auto" w:fill="auto"/>
          </w:tcPr>
          <w:p w:rsidR="00263B27" w:rsidRPr="002133BB" w:rsidRDefault="00263B27" w:rsidP="005B6463">
            <w:pPr>
              <w:widowControl w:val="0"/>
              <w:suppressAutoHyphens/>
              <w:spacing w:after="0" w:line="233" w:lineRule="auto"/>
              <w:ind w:right="-108"/>
              <w:jc w:val="center"/>
              <w:rPr>
                <w:rFonts w:ascii="Times New Roman" w:eastAsia="Times New Roman" w:hAnsi="Times New Roman"/>
                <w:b/>
                <w:snapToGrid w:val="0"/>
                <w:lang w:eastAsia="ar-SA"/>
              </w:rPr>
            </w:pPr>
            <w:r w:rsidRPr="002133BB">
              <w:rPr>
                <w:rFonts w:ascii="Times New Roman" w:eastAsia="Times New Roman" w:hAnsi="Times New Roman"/>
                <w:b/>
                <w:snapToGrid w:val="0"/>
                <w:lang w:eastAsia="ar-SA"/>
              </w:rPr>
              <w:t>Р</w:t>
            </w:r>
            <w:r w:rsidRPr="002133BB">
              <w:rPr>
                <w:rFonts w:ascii="Times New Roman" w:eastAsia="Times New Roman" w:hAnsi="Times New Roman"/>
                <w:b/>
                <w:snapToGrid w:val="0"/>
                <w:vertAlign w:val="subscript"/>
                <w:lang w:eastAsia="ar-SA"/>
              </w:rPr>
              <w:t>т</w:t>
            </w:r>
          </w:p>
        </w:tc>
        <w:tc>
          <w:tcPr>
            <w:tcW w:w="962" w:type="pct"/>
            <w:tcBorders>
              <w:top w:val="nil"/>
            </w:tcBorders>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b/>
                <w:snapToGrid w:val="0"/>
                <w:lang w:eastAsia="ar-SA"/>
              </w:rPr>
            </w:pPr>
            <w:r w:rsidRPr="002133BB">
              <w:rPr>
                <w:rFonts w:ascii="Times New Roman" w:eastAsia="Times New Roman" w:hAnsi="Times New Roman"/>
                <w:b/>
                <w:snapToGrid w:val="0"/>
                <w:lang w:eastAsia="ar-SA"/>
              </w:rPr>
              <w:t>Р</w:t>
            </w:r>
            <w:r w:rsidRPr="002133BB">
              <w:rPr>
                <w:rFonts w:ascii="Times New Roman" w:eastAsia="Times New Roman" w:hAnsi="Times New Roman"/>
                <w:b/>
                <w:vertAlign w:val="subscript"/>
                <w:lang w:eastAsia="ar-SA"/>
              </w:rPr>
              <w:t>ем</w:t>
            </w:r>
          </w:p>
        </w:tc>
        <w:tc>
          <w:tcPr>
            <w:tcW w:w="1019" w:type="pct"/>
            <w:tcBorders>
              <w:top w:val="nil"/>
            </w:tcBorders>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b/>
                <w:snapToGrid w:val="0"/>
                <w:lang w:eastAsia="ar-SA"/>
              </w:rPr>
            </w:pPr>
            <w:r w:rsidRPr="002133BB">
              <w:rPr>
                <w:rFonts w:ascii="Times New Roman" w:eastAsia="Times New Roman" w:hAnsi="Times New Roman"/>
                <w:b/>
                <w:snapToGrid w:val="0"/>
                <w:lang w:eastAsia="ar-SA"/>
              </w:rPr>
              <w:t>Р</w:t>
            </w:r>
            <w:r w:rsidRPr="002133BB">
              <w:rPr>
                <w:rFonts w:ascii="Times New Roman" w:eastAsia="Times New Roman" w:hAnsi="Times New Roman"/>
                <w:b/>
                <w:vertAlign w:val="subscript"/>
                <w:lang w:eastAsia="ar-SA"/>
              </w:rPr>
              <w:t>ем</w:t>
            </w:r>
          </w:p>
        </w:tc>
      </w:tr>
      <w:tr w:rsidR="00263B27" w:rsidRPr="008514E8" w:rsidTr="005B6463">
        <w:tblPrEx>
          <w:tblCellMar>
            <w:top w:w="0" w:type="dxa"/>
            <w:bottom w:w="0" w:type="dxa"/>
          </w:tblCellMar>
        </w:tblPrEx>
        <w:tc>
          <w:tcPr>
            <w:tcW w:w="1610" w:type="pct"/>
            <w:tcBorders>
              <w:top w:val="nil"/>
            </w:tcBorders>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Объем резервуара, м</w:t>
            </w:r>
            <w:r w:rsidRPr="002133BB">
              <w:rPr>
                <w:rFonts w:ascii="Times New Roman" w:eastAsia="Times New Roman" w:hAnsi="Times New Roman"/>
                <w:snapToGrid w:val="0"/>
                <w:vertAlign w:val="superscript"/>
                <w:lang w:eastAsia="ar-SA"/>
              </w:rPr>
              <w:t>3</w:t>
            </w:r>
          </w:p>
        </w:tc>
        <w:tc>
          <w:tcPr>
            <w:tcW w:w="1409" w:type="pct"/>
            <w:tcBorders>
              <w:top w:val="nil"/>
            </w:tcBorders>
            <w:shd w:val="clear" w:color="auto" w:fill="auto"/>
          </w:tcPr>
          <w:p w:rsidR="00263B27" w:rsidRPr="002133BB" w:rsidRDefault="00263B27" w:rsidP="005B6463">
            <w:pPr>
              <w:widowControl w:val="0"/>
              <w:suppressAutoHyphens/>
              <w:spacing w:after="0" w:line="233" w:lineRule="auto"/>
              <w:ind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0,3</w:t>
            </w:r>
          </w:p>
        </w:tc>
        <w:tc>
          <w:tcPr>
            <w:tcW w:w="962" w:type="pct"/>
            <w:tcBorders>
              <w:top w:val="nil"/>
            </w:tcBorders>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8</w:t>
            </w:r>
          </w:p>
        </w:tc>
        <w:tc>
          <w:tcPr>
            <w:tcW w:w="1019" w:type="pct"/>
            <w:tcBorders>
              <w:top w:val="nil"/>
            </w:tcBorders>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17</w:t>
            </w:r>
          </w:p>
        </w:tc>
      </w:tr>
      <w:tr w:rsidR="00263B27" w:rsidRPr="008514E8" w:rsidTr="005B6463">
        <w:tblPrEx>
          <w:tblCellMar>
            <w:top w:w="0" w:type="dxa"/>
            <w:bottom w:w="0" w:type="dxa"/>
          </w:tblCellMar>
        </w:tblPrEx>
        <w:tc>
          <w:tcPr>
            <w:tcW w:w="1610" w:type="pct"/>
            <w:tcBorders>
              <w:top w:val="nil"/>
            </w:tcBorders>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Разрушение емкости с уровнем заполнения, %</w:t>
            </w:r>
          </w:p>
        </w:tc>
        <w:tc>
          <w:tcPr>
            <w:tcW w:w="1409" w:type="pct"/>
            <w:tcBorders>
              <w:top w:val="nil"/>
            </w:tcBorders>
            <w:shd w:val="clear" w:color="auto" w:fill="auto"/>
          </w:tcPr>
          <w:p w:rsidR="00263B27" w:rsidRPr="002133BB" w:rsidRDefault="00263B27" w:rsidP="005B6463">
            <w:pPr>
              <w:widowControl w:val="0"/>
              <w:suppressAutoHyphens/>
              <w:spacing w:after="0" w:line="233" w:lineRule="auto"/>
              <w:ind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100</w:t>
            </w:r>
          </w:p>
        </w:tc>
        <w:tc>
          <w:tcPr>
            <w:tcW w:w="962" w:type="pct"/>
            <w:tcBorders>
              <w:top w:val="nil"/>
            </w:tcBorders>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95</w:t>
            </w:r>
          </w:p>
        </w:tc>
        <w:tc>
          <w:tcPr>
            <w:tcW w:w="1019" w:type="pct"/>
            <w:tcBorders>
              <w:top w:val="nil"/>
            </w:tcBorders>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95</w:t>
            </w:r>
          </w:p>
        </w:tc>
      </w:tr>
      <w:tr w:rsidR="00263B27" w:rsidRPr="008514E8" w:rsidTr="005B6463">
        <w:tblPrEx>
          <w:tblCellMar>
            <w:top w:w="0" w:type="dxa"/>
            <w:bottom w:w="0" w:type="dxa"/>
          </w:tblCellMar>
        </w:tblPrEx>
        <w:tc>
          <w:tcPr>
            <w:tcW w:w="1610" w:type="pct"/>
            <w:tcBorders>
              <w:top w:val="nil"/>
            </w:tcBorders>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Масса топлива в разлитии, т</w:t>
            </w:r>
          </w:p>
        </w:tc>
        <w:tc>
          <w:tcPr>
            <w:tcW w:w="1409" w:type="pct"/>
            <w:tcBorders>
              <w:top w:val="nil"/>
            </w:tcBorders>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0,3</w:t>
            </w:r>
          </w:p>
        </w:tc>
        <w:tc>
          <w:tcPr>
            <w:tcW w:w="962" w:type="pct"/>
            <w:tcBorders>
              <w:top w:val="nil"/>
            </w:tcBorders>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6,8</w:t>
            </w:r>
          </w:p>
        </w:tc>
        <w:tc>
          <w:tcPr>
            <w:tcW w:w="1019" w:type="pct"/>
            <w:tcBorders>
              <w:top w:val="nil"/>
            </w:tcBorders>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12,4</w:t>
            </w:r>
          </w:p>
        </w:tc>
      </w:tr>
      <w:tr w:rsidR="00263B27" w:rsidRPr="008514E8" w:rsidTr="005B6463">
        <w:tblPrEx>
          <w:tblCellMar>
            <w:top w:w="0" w:type="dxa"/>
            <w:bottom w:w="0" w:type="dxa"/>
          </w:tblCellMar>
        </w:tblPrEx>
        <w:tc>
          <w:tcPr>
            <w:tcW w:w="1610" w:type="pct"/>
            <w:tcBorders>
              <w:top w:val="nil"/>
            </w:tcBorders>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Эквивалентный радиус разлития, м</w:t>
            </w:r>
          </w:p>
        </w:tc>
        <w:tc>
          <w:tcPr>
            <w:tcW w:w="1409" w:type="pct"/>
            <w:tcBorders>
              <w:top w:val="nil"/>
            </w:tcBorders>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1,4</w:t>
            </w:r>
          </w:p>
        </w:tc>
        <w:tc>
          <w:tcPr>
            <w:tcW w:w="962" w:type="pct"/>
            <w:tcBorders>
              <w:top w:val="nil"/>
            </w:tcBorders>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12,9</w:t>
            </w:r>
          </w:p>
        </w:tc>
        <w:tc>
          <w:tcPr>
            <w:tcW w:w="1019" w:type="pct"/>
            <w:tcBorders>
              <w:top w:val="nil"/>
            </w:tcBorders>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10,1</w:t>
            </w:r>
          </w:p>
        </w:tc>
      </w:tr>
      <w:tr w:rsidR="00263B27" w:rsidRPr="008514E8" w:rsidTr="005B6463">
        <w:tblPrEx>
          <w:tblCellMar>
            <w:top w:w="0" w:type="dxa"/>
            <w:bottom w:w="0" w:type="dxa"/>
          </w:tblCellMar>
        </w:tblPrEx>
        <w:tc>
          <w:tcPr>
            <w:tcW w:w="1610" w:type="pct"/>
            <w:tcBorders>
              <w:top w:val="nil"/>
            </w:tcBorders>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Площадь разлития, м</w:t>
            </w:r>
            <w:r w:rsidRPr="002133BB">
              <w:rPr>
                <w:rFonts w:ascii="Times New Roman" w:eastAsia="Times New Roman" w:hAnsi="Times New Roman"/>
                <w:snapToGrid w:val="0"/>
                <w:vertAlign w:val="superscript"/>
                <w:lang w:eastAsia="ar-SA"/>
              </w:rPr>
              <w:t>2</w:t>
            </w:r>
          </w:p>
        </w:tc>
        <w:tc>
          <w:tcPr>
            <w:tcW w:w="1409" w:type="pct"/>
            <w:tcBorders>
              <w:top w:val="nil"/>
            </w:tcBorders>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6</w:t>
            </w:r>
          </w:p>
        </w:tc>
        <w:tc>
          <w:tcPr>
            <w:tcW w:w="962" w:type="pct"/>
            <w:tcBorders>
              <w:top w:val="nil"/>
            </w:tcBorders>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519,48</w:t>
            </w:r>
          </w:p>
        </w:tc>
        <w:tc>
          <w:tcPr>
            <w:tcW w:w="1019" w:type="pct"/>
            <w:tcBorders>
              <w:top w:val="nil"/>
            </w:tcBorders>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323</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Доля топлива участвующая в образовании ГВС</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0,02</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0,02</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0,02</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Масса топлива в ГВС, т</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5</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160</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0,248</w:t>
            </w:r>
          </w:p>
        </w:tc>
      </w:tr>
      <w:tr w:rsidR="00263B27" w:rsidRPr="008514E8" w:rsidTr="005B6463">
        <w:tblPrEx>
          <w:tblCellMar>
            <w:top w:w="0" w:type="dxa"/>
            <w:bottom w:w="0" w:type="dxa"/>
          </w:tblCellMar>
        </w:tblPrEx>
        <w:tc>
          <w:tcPr>
            <w:tcW w:w="5000" w:type="pct"/>
            <w:gridSpan w:val="4"/>
            <w:shd w:val="clear" w:color="auto" w:fill="auto"/>
          </w:tcPr>
          <w:p w:rsidR="00263B27" w:rsidRPr="002133BB" w:rsidRDefault="00263B27" w:rsidP="005B6463">
            <w:pPr>
              <w:widowControl w:val="0"/>
              <w:suppressAutoHyphens/>
              <w:spacing w:after="0" w:line="233" w:lineRule="auto"/>
              <w:ind w:left="34" w:right="-102" w:hanging="34"/>
              <w:jc w:val="center"/>
              <w:rPr>
                <w:rFonts w:ascii="Times New Roman" w:eastAsia="Times New Roman" w:hAnsi="Times New Roman"/>
                <w:b/>
                <w:snapToGrid w:val="0"/>
                <w:lang w:eastAsia="ar-SA"/>
              </w:rPr>
            </w:pPr>
            <w:r w:rsidRPr="002133BB">
              <w:rPr>
                <w:rFonts w:ascii="Times New Roman" w:eastAsia="Times New Roman" w:hAnsi="Times New Roman"/>
                <w:b/>
                <w:snapToGrid w:val="0"/>
                <w:lang w:eastAsia="ar-SA"/>
              </w:rPr>
              <w:t>Зоны воздействия ударной волны на промышленные объекты и людей</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Зона полных разрушений, м</w:t>
            </w:r>
          </w:p>
        </w:tc>
        <w:tc>
          <w:tcPr>
            <w:tcW w:w="140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2,6</w:t>
            </w:r>
          </w:p>
        </w:tc>
        <w:tc>
          <w:tcPr>
            <w:tcW w:w="962"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7,8</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10,0</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Зона сильных разрушений, м</w:t>
            </w:r>
          </w:p>
        </w:tc>
        <w:tc>
          <w:tcPr>
            <w:tcW w:w="140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6,4</w:t>
            </w:r>
          </w:p>
        </w:tc>
        <w:tc>
          <w:tcPr>
            <w:tcW w:w="962"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19,4</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25,0</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Зона средних разрушений, м</w:t>
            </w:r>
          </w:p>
        </w:tc>
        <w:tc>
          <w:tcPr>
            <w:tcW w:w="140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14,5</w:t>
            </w:r>
          </w:p>
        </w:tc>
        <w:tc>
          <w:tcPr>
            <w:tcW w:w="962"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43,7</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56,3</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Зона слабых разрушений, м</w:t>
            </w:r>
          </w:p>
        </w:tc>
        <w:tc>
          <w:tcPr>
            <w:tcW w:w="140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37,0</w:t>
            </w:r>
          </w:p>
        </w:tc>
        <w:tc>
          <w:tcPr>
            <w:tcW w:w="962"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111,7</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144,0</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Зона расстекления (50%), м</w:t>
            </w:r>
          </w:p>
        </w:tc>
        <w:tc>
          <w:tcPr>
            <w:tcW w:w="140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61,1</w:t>
            </w:r>
          </w:p>
        </w:tc>
        <w:tc>
          <w:tcPr>
            <w:tcW w:w="962"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184,5</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237,9</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Порог поражения 99% людей, м</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4,5</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13,6</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17,5</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Порог поражения людей (контузия), м</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7,1</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21,4</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27,5</w:t>
            </w:r>
          </w:p>
        </w:tc>
      </w:tr>
      <w:tr w:rsidR="00263B27" w:rsidRPr="008514E8" w:rsidTr="005B6463">
        <w:tblPrEx>
          <w:tblCellMar>
            <w:top w:w="0" w:type="dxa"/>
            <w:bottom w:w="0" w:type="dxa"/>
          </w:tblCellMar>
        </w:tblPrEx>
        <w:tc>
          <w:tcPr>
            <w:tcW w:w="5000" w:type="pct"/>
            <w:gridSpan w:val="4"/>
            <w:shd w:val="clear" w:color="auto" w:fill="auto"/>
          </w:tcPr>
          <w:p w:rsidR="00263B27" w:rsidRPr="002133BB" w:rsidRDefault="00263B27" w:rsidP="005B6463">
            <w:pPr>
              <w:widowControl w:val="0"/>
              <w:suppressAutoHyphens/>
              <w:spacing w:after="0" w:line="233" w:lineRule="auto"/>
              <w:ind w:left="34" w:right="-102" w:hanging="34"/>
              <w:jc w:val="center"/>
              <w:rPr>
                <w:rFonts w:ascii="Times New Roman" w:eastAsia="Times New Roman" w:hAnsi="Times New Roman"/>
                <w:b/>
                <w:snapToGrid w:val="0"/>
                <w:lang w:eastAsia="ar-SA"/>
              </w:rPr>
            </w:pPr>
            <w:r w:rsidRPr="002133BB">
              <w:rPr>
                <w:rFonts w:ascii="Times New Roman" w:eastAsia="Times New Roman" w:hAnsi="Times New Roman"/>
                <w:b/>
                <w:snapToGrid w:val="0"/>
                <w:lang w:eastAsia="ar-SA"/>
              </w:rPr>
              <w:t>Зоны воздействия ударной волны на жилые здания</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Зона полных разрушений, м</w:t>
            </w:r>
          </w:p>
        </w:tc>
        <w:tc>
          <w:tcPr>
            <w:tcW w:w="140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4,5</w:t>
            </w:r>
          </w:p>
        </w:tc>
        <w:tc>
          <w:tcPr>
            <w:tcW w:w="962"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13,6</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17,5</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Зона сильных разрушений, м</w:t>
            </w:r>
          </w:p>
        </w:tc>
        <w:tc>
          <w:tcPr>
            <w:tcW w:w="140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9,0</w:t>
            </w:r>
          </w:p>
        </w:tc>
        <w:tc>
          <w:tcPr>
            <w:tcW w:w="962"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27,2</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35,1</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Зона средних разрушений, м</w:t>
            </w:r>
          </w:p>
        </w:tc>
        <w:tc>
          <w:tcPr>
            <w:tcW w:w="140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20,9</w:t>
            </w:r>
          </w:p>
        </w:tc>
        <w:tc>
          <w:tcPr>
            <w:tcW w:w="962"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63,1</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81,4</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Зона слабых разрушений, м</w:t>
            </w:r>
          </w:p>
        </w:tc>
        <w:tc>
          <w:tcPr>
            <w:tcW w:w="140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51,4</w:t>
            </w:r>
          </w:p>
        </w:tc>
        <w:tc>
          <w:tcPr>
            <w:tcW w:w="962"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155,4</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200,3</w:t>
            </w:r>
          </w:p>
        </w:tc>
      </w:tr>
      <w:tr w:rsidR="00263B27" w:rsidRPr="008514E8" w:rsidTr="005B6463">
        <w:tblPrEx>
          <w:tblCellMar>
            <w:top w:w="0" w:type="dxa"/>
            <w:bottom w:w="0" w:type="dxa"/>
          </w:tblCellMar>
        </w:tblPrEx>
        <w:tc>
          <w:tcPr>
            <w:tcW w:w="5000" w:type="pct"/>
            <w:gridSpan w:val="4"/>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b/>
                <w:snapToGrid w:val="0"/>
                <w:lang w:eastAsia="ar-SA"/>
              </w:rPr>
              <w:t>Зоны воздействия ударной волны на жилые здания</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Радиус ОШ, м</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4,46</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14,1</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16,3</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Скорость распространения пламени, м/с</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18</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150-200</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34</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Величина воздействия теплового потока на здания и сооружения на кромке ОШ, кВт/м</w:t>
            </w:r>
            <w:r w:rsidRPr="002133BB">
              <w:rPr>
                <w:rFonts w:ascii="Times New Roman" w:eastAsia="Times New Roman" w:hAnsi="Times New Roman"/>
                <w:snapToGrid w:val="0"/>
                <w:vertAlign w:val="superscript"/>
                <w:lang w:eastAsia="ar-SA"/>
              </w:rPr>
              <w:t>2</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130</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130</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130</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Индекс теплового излучения на кромке ОШ</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729,7</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1834</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2056,9</w:t>
            </w:r>
          </w:p>
        </w:tc>
      </w:tr>
      <w:tr w:rsidR="00263B27" w:rsidRPr="008514E8" w:rsidTr="005B6463">
        <w:tblPrEx>
          <w:tblCellMar>
            <w:top w:w="0" w:type="dxa"/>
            <w:bottom w:w="0" w:type="dxa"/>
          </w:tblCellMar>
        </w:tblPrEx>
        <w:trPr>
          <w:trHeight w:val="225"/>
        </w:trPr>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Доля людей, поражаемых на кромке ОШ, %</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0</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0</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0</w:t>
            </w:r>
          </w:p>
        </w:tc>
      </w:tr>
      <w:tr w:rsidR="00263B27" w:rsidRPr="008514E8" w:rsidTr="005B6463">
        <w:tblPrEx>
          <w:tblCellMar>
            <w:top w:w="0" w:type="dxa"/>
            <w:bottom w:w="0" w:type="dxa"/>
          </w:tblCellMar>
        </w:tblPrEx>
        <w:trPr>
          <w:trHeight w:val="225"/>
        </w:trPr>
        <w:tc>
          <w:tcPr>
            <w:tcW w:w="5000" w:type="pct"/>
            <w:gridSpan w:val="4"/>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b/>
                <w:lang w:eastAsia="ar-SA"/>
              </w:rPr>
              <w:t>Параметры горения разлития</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tabs>
                <w:tab w:val="left" w:pos="-2235"/>
              </w:tabs>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Ориентировочное время выгорания, мин : сек</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16:44</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16:44</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16:44</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tabs>
                <w:tab w:val="left" w:pos="-2235"/>
              </w:tabs>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Величина воздействия теплового потока на здания, сооружения и людей на кромке разлития, кВт/м</w:t>
            </w:r>
            <w:r w:rsidRPr="002133BB">
              <w:rPr>
                <w:rFonts w:ascii="Times New Roman" w:eastAsia="Times New Roman" w:hAnsi="Times New Roman"/>
                <w:snapToGrid w:val="0"/>
                <w:vertAlign w:val="superscript"/>
                <w:lang w:eastAsia="ar-SA"/>
              </w:rPr>
              <w:t>2</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104</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104</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104</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tabs>
                <w:tab w:val="left" w:pos="-2235"/>
              </w:tabs>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Индекс теплового излучения на кромке горящего разлития</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29345</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29345</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29345</w:t>
            </w:r>
          </w:p>
        </w:tc>
      </w:tr>
      <w:tr w:rsidR="00263B27" w:rsidRPr="008514E8" w:rsidTr="005B6463">
        <w:tblPrEx>
          <w:tblCellMar>
            <w:top w:w="0" w:type="dxa"/>
            <w:bottom w:w="0" w:type="dxa"/>
          </w:tblCellMar>
        </w:tblPrEx>
        <w:tc>
          <w:tcPr>
            <w:tcW w:w="1610" w:type="pct"/>
            <w:shd w:val="clear" w:color="auto" w:fill="auto"/>
          </w:tcPr>
          <w:p w:rsidR="00263B27" w:rsidRPr="002133BB" w:rsidRDefault="00263B27" w:rsidP="005B6463">
            <w:pPr>
              <w:widowControl w:val="0"/>
              <w:suppressAutoHyphens/>
              <w:spacing w:after="0" w:line="233" w:lineRule="auto"/>
              <w:ind w:left="34" w:right="-102" w:hanging="34"/>
              <w:rPr>
                <w:rFonts w:ascii="Times New Roman" w:eastAsia="Times New Roman" w:hAnsi="Times New Roman"/>
                <w:snapToGrid w:val="0"/>
                <w:lang w:eastAsia="ar-SA"/>
              </w:rPr>
            </w:pPr>
            <w:r w:rsidRPr="002133BB">
              <w:rPr>
                <w:rFonts w:ascii="Times New Roman" w:eastAsia="Times New Roman" w:hAnsi="Times New Roman"/>
                <w:snapToGrid w:val="0"/>
                <w:lang w:eastAsia="ar-SA"/>
              </w:rPr>
              <w:t>Доля людей, поражаемых на кромке горения разлития, %</w:t>
            </w:r>
          </w:p>
        </w:tc>
        <w:tc>
          <w:tcPr>
            <w:tcW w:w="1409"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79</w:t>
            </w:r>
          </w:p>
        </w:tc>
        <w:tc>
          <w:tcPr>
            <w:tcW w:w="962" w:type="pct"/>
            <w:shd w:val="clear" w:color="auto" w:fill="auto"/>
          </w:tcPr>
          <w:p w:rsidR="00263B27" w:rsidRPr="002133BB" w:rsidRDefault="00263B27" w:rsidP="005B6463">
            <w:pPr>
              <w:widowControl w:val="0"/>
              <w:suppressAutoHyphens/>
              <w:spacing w:after="0" w:line="233" w:lineRule="auto"/>
              <w:ind w:left="-155"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79</w:t>
            </w:r>
          </w:p>
        </w:tc>
        <w:tc>
          <w:tcPr>
            <w:tcW w:w="1019" w:type="pct"/>
            <w:shd w:val="clear" w:color="auto" w:fill="auto"/>
          </w:tcPr>
          <w:p w:rsidR="00263B27" w:rsidRPr="002133BB" w:rsidRDefault="00263B27" w:rsidP="005B6463">
            <w:pPr>
              <w:widowControl w:val="0"/>
              <w:suppressAutoHyphens/>
              <w:spacing w:after="0" w:line="233" w:lineRule="auto"/>
              <w:ind w:left="-49" w:right="-108"/>
              <w:jc w:val="center"/>
              <w:rPr>
                <w:rFonts w:ascii="Times New Roman" w:eastAsia="Times New Roman" w:hAnsi="Times New Roman"/>
                <w:snapToGrid w:val="0"/>
                <w:lang w:eastAsia="ar-SA"/>
              </w:rPr>
            </w:pPr>
            <w:r w:rsidRPr="002133BB">
              <w:rPr>
                <w:rFonts w:ascii="Times New Roman" w:eastAsia="Times New Roman" w:hAnsi="Times New Roman"/>
                <w:snapToGrid w:val="0"/>
                <w:lang w:eastAsia="ar-SA"/>
              </w:rPr>
              <w:t>79</w:t>
            </w:r>
          </w:p>
        </w:tc>
      </w:tr>
      <w:tr w:rsidR="00263B27" w:rsidRPr="008514E8" w:rsidTr="005B6463">
        <w:tblPrEx>
          <w:tblCellMar>
            <w:top w:w="0" w:type="dxa"/>
            <w:bottom w:w="0" w:type="dxa"/>
          </w:tblCellMar>
        </w:tblPrEx>
        <w:tc>
          <w:tcPr>
            <w:tcW w:w="5000" w:type="pct"/>
            <w:gridSpan w:val="4"/>
            <w:shd w:val="clear" w:color="auto" w:fill="auto"/>
          </w:tcPr>
          <w:p w:rsidR="00263B27" w:rsidRPr="002133BB" w:rsidRDefault="00263B27" w:rsidP="005B6463">
            <w:pPr>
              <w:widowControl w:val="0"/>
              <w:suppressAutoHyphens/>
              <w:spacing w:after="0" w:line="233" w:lineRule="auto"/>
              <w:ind w:left="34" w:right="-102" w:hanging="34"/>
              <w:jc w:val="center"/>
              <w:rPr>
                <w:rFonts w:ascii="Times New Roman" w:eastAsia="Times New Roman" w:hAnsi="Times New Roman"/>
                <w:b/>
                <w:snapToGrid w:val="0"/>
                <w:lang w:eastAsia="ar-SA"/>
              </w:rPr>
            </w:pPr>
            <w:r w:rsidRPr="002133BB">
              <w:rPr>
                <w:rFonts w:ascii="Times New Roman" w:eastAsia="Times New Roman" w:hAnsi="Times New Roman"/>
                <w:b/>
                <w:snapToGrid w:val="0"/>
                <w:lang w:eastAsia="ar-SA"/>
              </w:rPr>
              <w:t>Поллютанты</w:t>
            </w:r>
          </w:p>
        </w:tc>
      </w:tr>
      <w:tr w:rsidR="00263B27" w:rsidRPr="008514E8" w:rsidTr="005B6463">
        <w:tblPrEx>
          <w:tblCellMar>
            <w:top w:w="0" w:type="dxa"/>
            <w:bottom w:w="0" w:type="dxa"/>
          </w:tblCellMar>
        </w:tblPrEx>
        <w:tc>
          <w:tcPr>
            <w:tcW w:w="1610" w:type="pct"/>
            <w:shd w:val="clear" w:color="auto" w:fill="auto"/>
            <w:vAlign w:val="center"/>
          </w:tcPr>
          <w:p w:rsidR="00263B27" w:rsidRPr="002133BB" w:rsidRDefault="00263B27" w:rsidP="005B6463">
            <w:pPr>
              <w:widowControl w:val="0"/>
              <w:spacing w:after="0" w:line="233" w:lineRule="auto"/>
              <w:ind w:left="34" w:right="-102" w:hanging="34"/>
              <w:jc w:val="both"/>
              <w:rPr>
                <w:rFonts w:ascii="Times New Roman" w:eastAsia="Times New Roman" w:hAnsi="Times New Roman"/>
                <w:snapToGrid w:val="0"/>
                <w:lang w:eastAsia="ru-RU"/>
              </w:rPr>
            </w:pPr>
            <w:r w:rsidRPr="002133BB">
              <w:rPr>
                <w:rFonts w:ascii="Times New Roman" w:eastAsia="Times New Roman" w:hAnsi="Times New Roman"/>
                <w:snapToGrid w:val="0"/>
                <w:lang w:eastAsia="ru-RU"/>
              </w:rPr>
              <w:t>Оксид углерода (СО) - угарный газ</w:t>
            </w:r>
          </w:p>
        </w:tc>
        <w:tc>
          <w:tcPr>
            <w:tcW w:w="1409"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0,0683</w:t>
            </w:r>
          </w:p>
        </w:tc>
        <w:tc>
          <w:tcPr>
            <w:tcW w:w="962"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2,4880</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3,8674</w:t>
            </w:r>
          </w:p>
        </w:tc>
      </w:tr>
      <w:tr w:rsidR="00263B27" w:rsidRPr="008514E8" w:rsidTr="005B6463">
        <w:tblPrEx>
          <w:tblCellMar>
            <w:top w:w="0" w:type="dxa"/>
            <w:bottom w:w="0" w:type="dxa"/>
          </w:tblCellMar>
        </w:tblPrEx>
        <w:tc>
          <w:tcPr>
            <w:tcW w:w="1610" w:type="pct"/>
            <w:shd w:val="clear" w:color="auto" w:fill="auto"/>
            <w:vAlign w:val="center"/>
          </w:tcPr>
          <w:p w:rsidR="00263B27" w:rsidRPr="002133BB" w:rsidRDefault="00263B27" w:rsidP="005B6463">
            <w:pPr>
              <w:widowControl w:val="0"/>
              <w:spacing w:after="0" w:line="233" w:lineRule="auto"/>
              <w:ind w:left="34" w:right="-102" w:hanging="34"/>
              <w:jc w:val="both"/>
              <w:rPr>
                <w:rFonts w:ascii="Times New Roman" w:eastAsia="Times New Roman" w:hAnsi="Times New Roman"/>
                <w:snapToGrid w:val="0"/>
                <w:lang w:eastAsia="ru-RU"/>
              </w:rPr>
            </w:pPr>
            <w:r w:rsidRPr="002133BB">
              <w:rPr>
                <w:rFonts w:ascii="Times New Roman" w:eastAsia="Times New Roman" w:hAnsi="Times New Roman"/>
                <w:snapToGrid w:val="0"/>
                <w:lang w:eastAsia="ru-RU"/>
              </w:rPr>
              <w:t>Диоксид углерода (СО</w:t>
            </w:r>
            <w:r w:rsidRPr="002133BB">
              <w:rPr>
                <w:rFonts w:ascii="Times New Roman" w:eastAsia="Times New Roman" w:hAnsi="Times New Roman"/>
                <w:snapToGrid w:val="0"/>
                <w:vertAlign w:val="subscript"/>
                <w:lang w:eastAsia="ru-RU"/>
              </w:rPr>
              <w:t>2</w:t>
            </w:r>
            <w:r w:rsidRPr="002133BB">
              <w:rPr>
                <w:rFonts w:ascii="Times New Roman" w:eastAsia="Times New Roman" w:hAnsi="Times New Roman"/>
                <w:snapToGrid w:val="0"/>
                <w:lang w:eastAsia="ru-RU"/>
              </w:rPr>
              <w:t xml:space="preserve">) - </w:t>
            </w:r>
            <w:r w:rsidRPr="002133BB">
              <w:rPr>
                <w:rFonts w:ascii="Times New Roman" w:eastAsia="Times New Roman" w:hAnsi="Times New Roman"/>
                <w:snapToGrid w:val="0"/>
                <w:lang w:eastAsia="ru-RU"/>
              </w:rPr>
              <w:lastRenderedPageBreak/>
              <w:t>углекислый газ</w:t>
            </w:r>
          </w:p>
        </w:tc>
        <w:tc>
          <w:tcPr>
            <w:tcW w:w="1409"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lastRenderedPageBreak/>
              <w:t>0,0022</w:t>
            </w:r>
          </w:p>
        </w:tc>
        <w:tc>
          <w:tcPr>
            <w:tcW w:w="962"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0,0800</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0,1244</w:t>
            </w:r>
          </w:p>
        </w:tc>
      </w:tr>
      <w:tr w:rsidR="00263B27" w:rsidRPr="008514E8" w:rsidTr="005B6463">
        <w:tblPrEx>
          <w:tblCellMar>
            <w:top w:w="0" w:type="dxa"/>
            <w:bottom w:w="0" w:type="dxa"/>
          </w:tblCellMar>
        </w:tblPrEx>
        <w:tc>
          <w:tcPr>
            <w:tcW w:w="1610" w:type="pct"/>
            <w:shd w:val="clear" w:color="auto" w:fill="auto"/>
            <w:vAlign w:val="center"/>
          </w:tcPr>
          <w:p w:rsidR="00263B27" w:rsidRPr="002133BB" w:rsidRDefault="00263B27" w:rsidP="005B6463">
            <w:pPr>
              <w:widowControl w:val="0"/>
              <w:spacing w:after="0" w:line="233" w:lineRule="auto"/>
              <w:ind w:left="34" w:right="-102" w:hanging="34"/>
              <w:jc w:val="both"/>
              <w:rPr>
                <w:rFonts w:ascii="Times New Roman" w:eastAsia="Times New Roman" w:hAnsi="Times New Roman"/>
                <w:snapToGrid w:val="0"/>
                <w:lang w:eastAsia="ru-RU"/>
              </w:rPr>
            </w:pPr>
            <w:r w:rsidRPr="002133BB">
              <w:rPr>
                <w:rFonts w:ascii="Times New Roman" w:eastAsia="Times New Roman" w:hAnsi="Times New Roman"/>
                <w:snapToGrid w:val="0"/>
                <w:lang w:eastAsia="ru-RU"/>
              </w:rPr>
              <w:lastRenderedPageBreak/>
              <w:t>Оксиды азота (№Ox)</w:t>
            </w:r>
          </w:p>
        </w:tc>
        <w:tc>
          <w:tcPr>
            <w:tcW w:w="1409"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0,0033</w:t>
            </w:r>
          </w:p>
        </w:tc>
        <w:tc>
          <w:tcPr>
            <w:tcW w:w="962"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0,1208</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0,1878</w:t>
            </w:r>
          </w:p>
        </w:tc>
      </w:tr>
      <w:tr w:rsidR="00263B27" w:rsidRPr="008514E8" w:rsidTr="005B6463">
        <w:tblPrEx>
          <w:tblCellMar>
            <w:top w:w="0" w:type="dxa"/>
            <w:bottom w:w="0" w:type="dxa"/>
          </w:tblCellMar>
        </w:tblPrEx>
        <w:tc>
          <w:tcPr>
            <w:tcW w:w="1610" w:type="pct"/>
            <w:shd w:val="clear" w:color="auto" w:fill="auto"/>
            <w:vAlign w:val="center"/>
          </w:tcPr>
          <w:p w:rsidR="00263B27" w:rsidRPr="002133BB" w:rsidRDefault="00263B27" w:rsidP="005B6463">
            <w:pPr>
              <w:widowControl w:val="0"/>
              <w:spacing w:after="0" w:line="233" w:lineRule="auto"/>
              <w:ind w:left="34" w:right="-102" w:hanging="34"/>
              <w:jc w:val="both"/>
              <w:rPr>
                <w:rFonts w:ascii="Times New Roman" w:eastAsia="Times New Roman" w:hAnsi="Times New Roman"/>
                <w:snapToGrid w:val="0"/>
                <w:lang w:eastAsia="ru-RU"/>
              </w:rPr>
            </w:pPr>
            <w:r w:rsidRPr="002133BB">
              <w:rPr>
                <w:rFonts w:ascii="Times New Roman" w:eastAsia="Times New Roman" w:hAnsi="Times New Roman"/>
                <w:snapToGrid w:val="0"/>
                <w:lang w:eastAsia="ru-RU"/>
              </w:rPr>
              <w:t>Оксиды серы (в пересчете на SO</w:t>
            </w:r>
            <w:r w:rsidRPr="002133BB">
              <w:rPr>
                <w:rFonts w:ascii="Times New Roman" w:eastAsia="Times New Roman" w:hAnsi="Times New Roman"/>
                <w:snapToGrid w:val="0"/>
                <w:vertAlign w:val="subscript"/>
                <w:lang w:eastAsia="ru-RU"/>
              </w:rPr>
              <w:t>2</w:t>
            </w:r>
            <w:r w:rsidRPr="002133BB">
              <w:rPr>
                <w:rFonts w:ascii="Times New Roman" w:eastAsia="Times New Roman" w:hAnsi="Times New Roman"/>
                <w:snapToGrid w:val="0"/>
                <w:lang w:eastAsia="ru-RU"/>
              </w:rPr>
              <w:t>)</w:t>
            </w:r>
          </w:p>
        </w:tc>
        <w:tc>
          <w:tcPr>
            <w:tcW w:w="1409"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0,0003</w:t>
            </w:r>
          </w:p>
        </w:tc>
        <w:tc>
          <w:tcPr>
            <w:tcW w:w="962"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0,0096</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0,0149</w:t>
            </w:r>
          </w:p>
        </w:tc>
      </w:tr>
      <w:tr w:rsidR="00263B27" w:rsidRPr="008514E8" w:rsidTr="005B6463">
        <w:tblPrEx>
          <w:tblCellMar>
            <w:top w:w="0" w:type="dxa"/>
            <w:bottom w:w="0" w:type="dxa"/>
          </w:tblCellMar>
        </w:tblPrEx>
        <w:tc>
          <w:tcPr>
            <w:tcW w:w="1610" w:type="pct"/>
            <w:shd w:val="clear" w:color="auto" w:fill="auto"/>
            <w:vAlign w:val="center"/>
          </w:tcPr>
          <w:p w:rsidR="00263B27" w:rsidRPr="002133BB" w:rsidRDefault="00263B27" w:rsidP="005B6463">
            <w:pPr>
              <w:widowControl w:val="0"/>
              <w:spacing w:after="0" w:line="233" w:lineRule="auto"/>
              <w:ind w:left="34" w:right="-102" w:hanging="34"/>
              <w:jc w:val="both"/>
              <w:rPr>
                <w:rFonts w:ascii="Times New Roman" w:eastAsia="Times New Roman" w:hAnsi="Times New Roman"/>
                <w:snapToGrid w:val="0"/>
                <w:lang w:eastAsia="ru-RU"/>
              </w:rPr>
            </w:pPr>
            <w:r w:rsidRPr="002133BB">
              <w:rPr>
                <w:rFonts w:ascii="Times New Roman" w:eastAsia="Times New Roman" w:hAnsi="Times New Roman"/>
                <w:snapToGrid w:val="0"/>
                <w:lang w:eastAsia="ru-RU"/>
              </w:rPr>
              <w:t>Сероводород (H</w:t>
            </w:r>
            <w:r w:rsidRPr="002133BB">
              <w:rPr>
                <w:rFonts w:ascii="Times New Roman" w:eastAsia="Times New Roman" w:hAnsi="Times New Roman"/>
                <w:snapToGrid w:val="0"/>
                <w:vertAlign w:val="subscript"/>
                <w:lang w:eastAsia="ru-RU"/>
              </w:rPr>
              <w:t>2</w:t>
            </w:r>
            <w:r w:rsidRPr="002133BB">
              <w:rPr>
                <w:rFonts w:ascii="Times New Roman" w:eastAsia="Times New Roman" w:hAnsi="Times New Roman"/>
                <w:snapToGrid w:val="0"/>
                <w:lang w:eastAsia="ru-RU"/>
              </w:rPr>
              <w:t>S)</w:t>
            </w:r>
          </w:p>
        </w:tc>
        <w:tc>
          <w:tcPr>
            <w:tcW w:w="1409"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0,0002</w:t>
            </w:r>
          </w:p>
        </w:tc>
        <w:tc>
          <w:tcPr>
            <w:tcW w:w="962"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0,0080</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0,0124</w:t>
            </w:r>
          </w:p>
        </w:tc>
      </w:tr>
      <w:tr w:rsidR="00263B27" w:rsidRPr="008514E8" w:rsidTr="005B6463">
        <w:tblPrEx>
          <w:tblCellMar>
            <w:top w:w="0" w:type="dxa"/>
            <w:bottom w:w="0" w:type="dxa"/>
          </w:tblCellMar>
        </w:tblPrEx>
        <w:tc>
          <w:tcPr>
            <w:tcW w:w="1610" w:type="pct"/>
            <w:shd w:val="clear" w:color="auto" w:fill="auto"/>
            <w:vAlign w:val="center"/>
          </w:tcPr>
          <w:p w:rsidR="00263B27" w:rsidRPr="002133BB" w:rsidRDefault="00263B27" w:rsidP="005B6463">
            <w:pPr>
              <w:widowControl w:val="0"/>
              <w:spacing w:after="0" w:line="233" w:lineRule="auto"/>
              <w:ind w:left="34" w:right="-102" w:hanging="34"/>
              <w:jc w:val="both"/>
              <w:rPr>
                <w:rFonts w:ascii="Times New Roman" w:eastAsia="Times New Roman" w:hAnsi="Times New Roman"/>
                <w:snapToGrid w:val="0"/>
                <w:lang w:eastAsia="ru-RU"/>
              </w:rPr>
            </w:pPr>
            <w:r w:rsidRPr="002133BB">
              <w:rPr>
                <w:rFonts w:ascii="Times New Roman" w:eastAsia="Times New Roman" w:hAnsi="Times New Roman"/>
                <w:snapToGrid w:val="0"/>
                <w:lang w:eastAsia="ru-RU"/>
              </w:rPr>
              <w:t>Сажа (С)</w:t>
            </w:r>
          </w:p>
        </w:tc>
        <w:tc>
          <w:tcPr>
            <w:tcW w:w="1409"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0,0003</w:t>
            </w:r>
          </w:p>
        </w:tc>
        <w:tc>
          <w:tcPr>
            <w:tcW w:w="962"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0,0118</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0,0183</w:t>
            </w:r>
          </w:p>
        </w:tc>
      </w:tr>
      <w:tr w:rsidR="00263B27" w:rsidRPr="008514E8" w:rsidTr="005B6463">
        <w:tblPrEx>
          <w:tblCellMar>
            <w:top w:w="0" w:type="dxa"/>
            <w:bottom w:w="0" w:type="dxa"/>
          </w:tblCellMar>
        </w:tblPrEx>
        <w:tc>
          <w:tcPr>
            <w:tcW w:w="1610" w:type="pct"/>
            <w:shd w:val="clear" w:color="auto" w:fill="auto"/>
            <w:vAlign w:val="center"/>
          </w:tcPr>
          <w:p w:rsidR="00263B27" w:rsidRPr="002133BB" w:rsidRDefault="00263B27" w:rsidP="005B6463">
            <w:pPr>
              <w:widowControl w:val="0"/>
              <w:spacing w:after="0" w:line="233" w:lineRule="auto"/>
              <w:ind w:left="34" w:right="-102" w:hanging="34"/>
              <w:jc w:val="both"/>
              <w:rPr>
                <w:rFonts w:ascii="Times New Roman" w:eastAsia="Times New Roman" w:hAnsi="Times New Roman"/>
                <w:snapToGrid w:val="0"/>
                <w:lang w:eastAsia="ru-RU"/>
              </w:rPr>
            </w:pPr>
            <w:r w:rsidRPr="002133BB">
              <w:rPr>
                <w:rFonts w:ascii="Times New Roman" w:eastAsia="Times New Roman" w:hAnsi="Times New Roman"/>
                <w:snapToGrid w:val="0"/>
                <w:lang w:eastAsia="ru-RU"/>
              </w:rPr>
              <w:t>Синильная кислота (HC№)</w:t>
            </w:r>
          </w:p>
        </w:tc>
        <w:tc>
          <w:tcPr>
            <w:tcW w:w="1409"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0,0002</w:t>
            </w:r>
          </w:p>
        </w:tc>
        <w:tc>
          <w:tcPr>
            <w:tcW w:w="962"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0,0080</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0,0124</w:t>
            </w:r>
          </w:p>
        </w:tc>
      </w:tr>
      <w:tr w:rsidR="00263B27" w:rsidRPr="008514E8" w:rsidTr="005B6463">
        <w:tblPrEx>
          <w:tblCellMar>
            <w:top w:w="0" w:type="dxa"/>
            <w:bottom w:w="0" w:type="dxa"/>
          </w:tblCellMar>
        </w:tblPrEx>
        <w:tc>
          <w:tcPr>
            <w:tcW w:w="1610" w:type="pct"/>
            <w:shd w:val="clear" w:color="auto" w:fill="auto"/>
            <w:vAlign w:val="center"/>
          </w:tcPr>
          <w:p w:rsidR="00263B27" w:rsidRPr="002133BB" w:rsidRDefault="00263B27" w:rsidP="005B6463">
            <w:pPr>
              <w:widowControl w:val="0"/>
              <w:spacing w:after="0" w:line="233" w:lineRule="auto"/>
              <w:ind w:left="34" w:right="-102" w:hanging="34"/>
              <w:jc w:val="both"/>
              <w:rPr>
                <w:rFonts w:ascii="Times New Roman" w:eastAsia="Times New Roman" w:hAnsi="Times New Roman"/>
                <w:snapToGrid w:val="0"/>
                <w:lang w:eastAsia="ru-RU"/>
              </w:rPr>
            </w:pPr>
            <w:r w:rsidRPr="002133BB">
              <w:rPr>
                <w:rFonts w:ascii="Times New Roman" w:eastAsia="Times New Roman" w:hAnsi="Times New Roman"/>
                <w:snapToGrid w:val="0"/>
                <w:lang w:eastAsia="ru-RU"/>
              </w:rPr>
              <w:t>Дым (ультрадисперсные частицы SiO</w:t>
            </w:r>
            <w:r w:rsidRPr="002133BB">
              <w:rPr>
                <w:rFonts w:ascii="Times New Roman" w:eastAsia="Times New Roman" w:hAnsi="Times New Roman"/>
                <w:snapToGrid w:val="0"/>
                <w:vertAlign w:val="subscript"/>
                <w:lang w:eastAsia="ru-RU"/>
              </w:rPr>
              <w:t>2</w:t>
            </w:r>
            <w:r w:rsidRPr="002133BB">
              <w:rPr>
                <w:rFonts w:ascii="Times New Roman" w:eastAsia="Times New Roman" w:hAnsi="Times New Roman"/>
                <w:snapToGrid w:val="0"/>
                <w:lang w:eastAsia="ru-RU"/>
              </w:rPr>
              <w:t>)</w:t>
            </w:r>
          </w:p>
        </w:tc>
        <w:tc>
          <w:tcPr>
            <w:tcW w:w="1409"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0,000000</w:t>
            </w:r>
          </w:p>
        </w:tc>
        <w:tc>
          <w:tcPr>
            <w:tcW w:w="962"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0,000008</w:t>
            </w:r>
          </w:p>
        </w:tc>
        <w:tc>
          <w:tcPr>
            <w:tcW w:w="1019" w:type="pct"/>
            <w:shd w:val="clear" w:color="auto" w:fill="auto"/>
          </w:tcPr>
          <w:p w:rsidR="00263B27" w:rsidRPr="002133BB" w:rsidRDefault="00263B27" w:rsidP="005B6463">
            <w:pPr>
              <w:suppressAutoHyphens/>
              <w:spacing w:after="0" w:line="233" w:lineRule="auto"/>
              <w:ind w:left="-136" w:right="-168"/>
              <w:jc w:val="center"/>
              <w:rPr>
                <w:rFonts w:ascii="Times New Roman" w:eastAsia="Times New Roman" w:hAnsi="Times New Roman"/>
                <w:lang w:eastAsia="ar-SA"/>
              </w:rPr>
            </w:pPr>
            <w:r w:rsidRPr="002133BB">
              <w:rPr>
                <w:rFonts w:ascii="Times New Roman" w:eastAsia="Times New Roman" w:hAnsi="Times New Roman"/>
                <w:lang w:eastAsia="ar-SA"/>
              </w:rPr>
              <w:t>0,000012</w:t>
            </w:r>
          </w:p>
        </w:tc>
      </w:tr>
      <w:tr w:rsidR="00263B27" w:rsidRPr="008514E8" w:rsidTr="005B6463">
        <w:tblPrEx>
          <w:tblCellMar>
            <w:top w:w="0" w:type="dxa"/>
            <w:bottom w:w="0" w:type="dxa"/>
          </w:tblCellMar>
        </w:tblPrEx>
        <w:tc>
          <w:tcPr>
            <w:tcW w:w="1610" w:type="pct"/>
            <w:shd w:val="clear" w:color="auto" w:fill="auto"/>
            <w:vAlign w:val="center"/>
          </w:tcPr>
          <w:p w:rsidR="00263B27" w:rsidRPr="002133BB" w:rsidRDefault="00263B27" w:rsidP="005B6463">
            <w:pPr>
              <w:widowControl w:val="0"/>
              <w:spacing w:after="0" w:line="233" w:lineRule="auto"/>
              <w:ind w:left="34" w:right="-102" w:hanging="34"/>
              <w:jc w:val="both"/>
              <w:rPr>
                <w:rFonts w:ascii="Times New Roman" w:eastAsia="Times New Roman" w:hAnsi="Times New Roman"/>
                <w:snapToGrid w:val="0"/>
                <w:lang w:eastAsia="ru-RU"/>
              </w:rPr>
            </w:pPr>
            <w:r w:rsidRPr="002133BB">
              <w:rPr>
                <w:rFonts w:ascii="Times New Roman" w:eastAsia="Times New Roman" w:hAnsi="Times New Roman"/>
                <w:snapToGrid w:val="0"/>
                <w:lang w:eastAsia="ru-RU"/>
              </w:rPr>
              <w:t>Формальдегид (HCHO)</w:t>
            </w:r>
          </w:p>
        </w:tc>
        <w:tc>
          <w:tcPr>
            <w:tcW w:w="1409"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0,0001</w:t>
            </w:r>
          </w:p>
        </w:tc>
        <w:tc>
          <w:tcPr>
            <w:tcW w:w="962"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0,0043</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0,0066</w:t>
            </w:r>
          </w:p>
        </w:tc>
      </w:tr>
      <w:tr w:rsidR="00263B27" w:rsidRPr="008514E8" w:rsidTr="005B6463">
        <w:tblPrEx>
          <w:tblCellMar>
            <w:top w:w="0" w:type="dxa"/>
            <w:bottom w:w="0" w:type="dxa"/>
          </w:tblCellMar>
        </w:tblPrEx>
        <w:tc>
          <w:tcPr>
            <w:tcW w:w="1610" w:type="pct"/>
            <w:shd w:val="clear" w:color="auto" w:fill="auto"/>
            <w:vAlign w:val="center"/>
          </w:tcPr>
          <w:p w:rsidR="00263B27" w:rsidRPr="002133BB" w:rsidRDefault="00263B27" w:rsidP="005B6463">
            <w:pPr>
              <w:widowControl w:val="0"/>
              <w:spacing w:after="0" w:line="233" w:lineRule="auto"/>
              <w:ind w:left="34" w:right="-102" w:hanging="34"/>
              <w:jc w:val="both"/>
              <w:rPr>
                <w:rFonts w:ascii="Times New Roman" w:eastAsia="Times New Roman" w:hAnsi="Times New Roman"/>
                <w:snapToGrid w:val="0"/>
                <w:lang w:eastAsia="ru-RU"/>
              </w:rPr>
            </w:pPr>
            <w:r w:rsidRPr="002133BB">
              <w:rPr>
                <w:rFonts w:ascii="Times New Roman" w:eastAsia="Times New Roman" w:hAnsi="Times New Roman"/>
                <w:snapToGrid w:val="0"/>
                <w:lang w:eastAsia="ru-RU"/>
              </w:rPr>
              <w:t>Органические кислоты (в пересчете на CH</w:t>
            </w:r>
            <w:r w:rsidRPr="002133BB">
              <w:rPr>
                <w:rFonts w:ascii="Times New Roman" w:eastAsia="Times New Roman" w:hAnsi="Times New Roman"/>
                <w:snapToGrid w:val="0"/>
                <w:vertAlign w:val="subscript"/>
                <w:lang w:eastAsia="ru-RU"/>
              </w:rPr>
              <w:t>3</w:t>
            </w:r>
            <w:r w:rsidRPr="002133BB">
              <w:rPr>
                <w:rFonts w:ascii="Times New Roman" w:eastAsia="Times New Roman" w:hAnsi="Times New Roman"/>
                <w:snapToGrid w:val="0"/>
                <w:lang w:eastAsia="ru-RU"/>
              </w:rPr>
              <w:t>COOH)</w:t>
            </w:r>
          </w:p>
        </w:tc>
        <w:tc>
          <w:tcPr>
            <w:tcW w:w="1409"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0,0001</w:t>
            </w:r>
          </w:p>
        </w:tc>
        <w:tc>
          <w:tcPr>
            <w:tcW w:w="962"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0,0043</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lang w:eastAsia="ar-SA"/>
              </w:rPr>
            </w:pPr>
            <w:r w:rsidRPr="002133BB">
              <w:rPr>
                <w:rFonts w:ascii="Times New Roman" w:eastAsia="Times New Roman" w:hAnsi="Times New Roman"/>
                <w:lang w:eastAsia="ar-SA"/>
              </w:rPr>
              <w:t>0,0066</w:t>
            </w:r>
          </w:p>
        </w:tc>
      </w:tr>
      <w:tr w:rsidR="00263B27" w:rsidRPr="008514E8" w:rsidTr="005B6463">
        <w:tblPrEx>
          <w:tblCellMar>
            <w:top w:w="0" w:type="dxa"/>
            <w:bottom w:w="0" w:type="dxa"/>
          </w:tblCellMar>
        </w:tblPrEx>
        <w:tc>
          <w:tcPr>
            <w:tcW w:w="1610" w:type="pct"/>
            <w:shd w:val="clear" w:color="auto" w:fill="auto"/>
            <w:vAlign w:val="center"/>
          </w:tcPr>
          <w:p w:rsidR="00263B27" w:rsidRPr="002133BB" w:rsidRDefault="00263B27" w:rsidP="005B6463">
            <w:pPr>
              <w:widowControl w:val="0"/>
              <w:spacing w:after="0" w:line="233" w:lineRule="auto"/>
              <w:ind w:left="34" w:right="-102" w:hanging="34"/>
              <w:rPr>
                <w:rFonts w:ascii="Times New Roman" w:eastAsia="Times New Roman" w:hAnsi="Times New Roman"/>
                <w:caps/>
                <w:snapToGrid w:val="0"/>
                <w:lang w:eastAsia="ru-RU"/>
              </w:rPr>
            </w:pPr>
            <w:r w:rsidRPr="002133BB">
              <w:rPr>
                <w:rFonts w:ascii="Times New Roman" w:eastAsia="Times New Roman" w:hAnsi="Times New Roman"/>
                <w:caps/>
                <w:snapToGrid w:val="0"/>
                <w:lang w:eastAsia="ru-RU"/>
              </w:rPr>
              <w:t>Всего</w:t>
            </w:r>
          </w:p>
        </w:tc>
        <w:tc>
          <w:tcPr>
            <w:tcW w:w="1409"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0,0751</w:t>
            </w:r>
          </w:p>
        </w:tc>
        <w:tc>
          <w:tcPr>
            <w:tcW w:w="962" w:type="pct"/>
            <w:shd w:val="clear" w:color="auto" w:fill="auto"/>
          </w:tcPr>
          <w:p w:rsidR="00263B27" w:rsidRPr="002133BB" w:rsidRDefault="00263B27" w:rsidP="005B6463">
            <w:pPr>
              <w:widowControl w:val="0"/>
              <w:spacing w:after="0" w:line="233" w:lineRule="auto"/>
              <w:ind w:left="-157" w:right="-153"/>
              <w:jc w:val="center"/>
              <w:rPr>
                <w:rFonts w:ascii="Times New Roman" w:eastAsia="Times New Roman" w:hAnsi="Times New Roman"/>
                <w:snapToGrid w:val="0"/>
                <w:lang w:eastAsia="ru-RU"/>
              </w:rPr>
            </w:pPr>
            <w:r w:rsidRPr="002133BB">
              <w:rPr>
                <w:rFonts w:ascii="Times New Roman" w:eastAsia="Times New Roman" w:hAnsi="Times New Roman"/>
                <w:snapToGrid w:val="0"/>
                <w:lang w:eastAsia="ru-RU"/>
              </w:rPr>
              <w:t>2,7347</w:t>
            </w:r>
          </w:p>
        </w:tc>
        <w:tc>
          <w:tcPr>
            <w:tcW w:w="1019" w:type="pct"/>
            <w:shd w:val="clear" w:color="auto" w:fill="auto"/>
          </w:tcPr>
          <w:p w:rsidR="00263B27" w:rsidRPr="002133BB" w:rsidRDefault="00263B27" w:rsidP="005B6463">
            <w:pPr>
              <w:suppressAutoHyphens/>
              <w:spacing w:after="0" w:line="233" w:lineRule="auto"/>
              <w:jc w:val="center"/>
              <w:rPr>
                <w:rFonts w:ascii="Times New Roman" w:eastAsia="Times New Roman" w:hAnsi="Times New Roman"/>
                <w:bCs/>
                <w:lang w:eastAsia="ar-SA"/>
              </w:rPr>
            </w:pPr>
            <w:r w:rsidRPr="002133BB">
              <w:rPr>
                <w:rFonts w:ascii="Times New Roman" w:eastAsia="Times New Roman" w:hAnsi="Times New Roman"/>
                <w:bCs/>
                <w:lang w:eastAsia="ar-SA"/>
              </w:rPr>
              <w:t>4,2509</w:t>
            </w:r>
          </w:p>
        </w:tc>
      </w:tr>
    </w:tbl>
    <w:p w:rsidR="00263B27" w:rsidRDefault="00263B27" w:rsidP="00263B27">
      <w:pPr>
        <w:spacing w:after="0" w:line="240" w:lineRule="auto"/>
        <w:jc w:val="center"/>
        <w:rPr>
          <w:rFonts w:ascii="Times New Roman" w:hAnsi="Times New Roman"/>
          <w:i/>
          <w:color w:val="000000"/>
          <w:kern w:val="24"/>
          <w:sz w:val="24"/>
          <w:szCs w:val="24"/>
        </w:rPr>
      </w:pPr>
    </w:p>
    <w:p w:rsidR="00263B27" w:rsidRPr="00D315C3" w:rsidRDefault="00263B27" w:rsidP="00263B27">
      <w:pPr>
        <w:spacing w:after="0" w:line="240" w:lineRule="auto"/>
        <w:jc w:val="center"/>
        <w:rPr>
          <w:rFonts w:ascii="Times New Roman" w:hAnsi="Times New Roman"/>
          <w:i/>
          <w:color w:val="000000"/>
          <w:kern w:val="24"/>
          <w:sz w:val="24"/>
          <w:szCs w:val="24"/>
        </w:rPr>
      </w:pPr>
      <w:r w:rsidRPr="00D315C3">
        <w:rPr>
          <w:rFonts w:ascii="Times New Roman" w:hAnsi="Times New Roman"/>
          <w:i/>
          <w:color w:val="000000"/>
          <w:kern w:val="24"/>
          <w:sz w:val="24"/>
          <w:szCs w:val="24"/>
        </w:rPr>
        <w:t>Диаграмма социального риска (F/N) при авариях на взрыво - и пожароопасных объектах</w:t>
      </w:r>
    </w:p>
    <w:p w:rsidR="00263B27" w:rsidRDefault="007443B1" w:rsidP="00263B27">
      <w:pPr>
        <w:spacing w:after="0" w:line="240" w:lineRule="auto"/>
        <w:jc w:val="center"/>
        <w:rPr>
          <w:rFonts w:ascii="Times New Roman" w:hAnsi="Times New Roman"/>
          <w:color w:val="000000"/>
          <w:kern w:val="24"/>
          <w:sz w:val="24"/>
          <w:szCs w:val="24"/>
        </w:rPr>
      </w:pPr>
      <w:r w:rsidRPr="00D315C3">
        <w:rPr>
          <w:rFonts w:ascii="Times New Roman" w:hAnsi="Times New Roman"/>
          <w:i/>
          <w:noProof/>
          <w:color w:val="000000"/>
          <w:kern w:val="24"/>
          <w:sz w:val="24"/>
          <w:szCs w:val="24"/>
          <w:lang w:eastAsia="ru-RU"/>
        </w:rPr>
        <w:drawing>
          <wp:inline distT="0" distB="0" distL="0" distR="0">
            <wp:extent cx="5755005" cy="3035935"/>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005" cy="3035935"/>
                    </a:xfrm>
                    <a:prstGeom prst="rect">
                      <a:avLst/>
                    </a:prstGeom>
                    <a:noFill/>
                  </pic:spPr>
                </pic:pic>
              </a:graphicData>
            </a:graphic>
          </wp:inline>
        </w:drawing>
      </w:r>
    </w:p>
    <w:p w:rsidR="00263B27" w:rsidRDefault="00263B27" w:rsidP="00263B27">
      <w:pPr>
        <w:spacing w:after="0" w:line="240" w:lineRule="auto"/>
        <w:ind w:firstLine="567"/>
        <w:jc w:val="both"/>
        <w:rPr>
          <w:rFonts w:ascii="Times New Roman" w:hAnsi="Times New Roman"/>
          <w:color w:val="000000"/>
          <w:kern w:val="24"/>
          <w:sz w:val="24"/>
          <w:szCs w:val="24"/>
        </w:rPr>
      </w:pPr>
    </w:p>
    <w:p w:rsidR="00263B27" w:rsidRPr="00617AE1" w:rsidRDefault="00263B27" w:rsidP="00263B27">
      <w:pPr>
        <w:spacing w:after="0" w:line="240" w:lineRule="auto"/>
        <w:ind w:firstLine="567"/>
        <w:jc w:val="both"/>
        <w:rPr>
          <w:rFonts w:ascii="Times New Roman" w:hAnsi="Times New Roman"/>
          <w:color w:val="000000"/>
          <w:kern w:val="24"/>
          <w:sz w:val="24"/>
          <w:szCs w:val="24"/>
          <w:u w:val="single"/>
        </w:rPr>
      </w:pPr>
      <w:r w:rsidRPr="00617AE1">
        <w:rPr>
          <w:rFonts w:ascii="Times New Roman" w:hAnsi="Times New Roman"/>
          <w:color w:val="000000"/>
          <w:kern w:val="24"/>
          <w:sz w:val="24"/>
          <w:szCs w:val="24"/>
          <w:u w:val="single"/>
        </w:rPr>
        <w:t xml:space="preserve">Аварии с ГСМ </w:t>
      </w:r>
    </w:p>
    <w:p w:rsidR="00263B27" w:rsidRPr="00E00592" w:rsidRDefault="00263B27" w:rsidP="00263B27">
      <w:pPr>
        <w:spacing w:after="0" w:line="240" w:lineRule="auto"/>
        <w:ind w:firstLine="567"/>
        <w:jc w:val="both"/>
        <w:rPr>
          <w:rFonts w:ascii="Times New Roman" w:hAnsi="Times New Roman"/>
          <w:color w:val="000000"/>
          <w:kern w:val="24"/>
          <w:sz w:val="24"/>
          <w:szCs w:val="24"/>
        </w:rPr>
      </w:pPr>
      <w:r w:rsidRPr="00E00592">
        <w:rPr>
          <w:rFonts w:ascii="Times New Roman" w:hAnsi="Times New Roman"/>
          <w:color w:val="000000"/>
          <w:kern w:val="24"/>
          <w:sz w:val="24"/>
          <w:szCs w:val="24"/>
        </w:rPr>
        <w:t>В качестве наиболее вероятных аварийных ситуаций, которые могут привести к возникновению поражающих факторов, рассмотрены:</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разлив (утечка) из цистерны ГС</w:t>
      </w:r>
      <w:r>
        <w:rPr>
          <w:rFonts w:ascii="Times New Roman" w:hAnsi="Times New Roman"/>
          <w:color w:val="000000"/>
          <w:kern w:val="24"/>
          <w:sz w:val="24"/>
          <w:szCs w:val="24"/>
        </w:rPr>
        <w:t>М (горюче-смазочных материалов)</w:t>
      </w:r>
      <w:r w:rsidRPr="00E00592">
        <w:rPr>
          <w:rFonts w:ascii="Times New Roman" w:hAnsi="Times New Roman"/>
          <w:color w:val="000000"/>
          <w:kern w:val="24"/>
          <w:sz w:val="24"/>
          <w:szCs w:val="24"/>
        </w:rPr>
        <w:t>;</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образование зоны разлива ГСМ (последующая зона пожара);</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образование зоны взрывоопасных концентраций с последующим взрывом ТВС (топливно-воздушной смеси) – зона мгновенного поражения от пожара вспышки;</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образование зоны избыточного давления от воздушной ударной волны;</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образование зоны опасных тепловых нагрузок при горении ГСМ на площади разлива.</w:t>
      </w:r>
    </w:p>
    <w:p w:rsidR="00263B27" w:rsidRPr="00E00592" w:rsidRDefault="00263B27" w:rsidP="00263B27">
      <w:pPr>
        <w:spacing w:after="0" w:line="240" w:lineRule="auto"/>
        <w:ind w:firstLine="567"/>
        <w:jc w:val="both"/>
        <w:rPr>
          <w:rFonts w:ascii="Times New Roman" w:hAnsi="Times New Roman"/>
          <w:color w:val="000000"/>
          <w:kern w:val="24"/>
          <w:sz w:val="24"/>
          <w:szCs w:val="24"/>
        </w:rPr>
      </w:pPr>
      <w:r w:rsidRPr="00E00592">
        <w:rPr>
          <w:rFonts w:ascii="Times New Roman" w:hAnsi="Times New Roman"/>
          <w:color w:val="000000"/>
          <w:kern w:val="24"/>
          <w:sz w:val="24"/>
          <w:szCs w:val="24"/>
        </w:rPr>
        <w:t xml:space="preserve">В качестве поражающих факторов были рассмотрены:  </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воздушная ударная волна;</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 xml:space="preserve">тепловое излучение огневых шаров (пламени вспышки) и горящих разлитий. </w:t>
      </w:r>
    </w:p>
    <w:p w:rsidR="00263B27" w:rsidRPr="00E00592" w:rsidRDefault="00263B27" w:rsidP="00263B27">
      <w:pPr>
        <w:spacing w:after="0" w:line="240" w:lineRule="auto"/>
        <w:ind w:firstLine="567"/>
        <w:jc w:val="both"/>
        <w:rPr>
          <w:rFonts w:ascii="Times New Roman" w:hAnsi="Times New Roman"/>
          <w:color w:val="000000"/>
          <w:kern w:val="24"/>
          <w:sz w:val="24"/>
          <w:szCs w:val="24"/>
        </w:rPr>
      </w:pPr>
      <w:r w:rsidRPr="00E00592">
        <w:rPr>
          <w:rFonts w:ascii="Times New Roman" w:hAnsi="Times New Roman"/>
          <w:color w:val="000000"/>
          <w:kern w:val="24"/>
          <w:sz w:val="24"/>
          <w:szCs w:val="24"/>
        </w:rPr>
        <w:t xml:space="preserve">Зоны действия основных поражающих факторов при авариях (разгерметизация цистерн) рассчитаны для следующих условий: </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 xml:space="preserve">тип ГСМ (бензин), </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lastRenderedPageBreak/>
        <w:t>е</w:t>
      </w:r>
      <w:r w:rsidRPr="00AF61B5">
        <w:rPr>
          <w:rFonts w:ascii="Times New Roman" w:hAnsi="Times New Roman"/>
          <w:color w:val="000000"/>
          <w:kern w:val="24"/>
          <w:sz w:val="24"/>
          <w:szCs w:val="24"/>
        </w:rPr>
        <w:t xml:space="preserve">мкость автомобильной цистерны с </w:t>
      </w:r>
      <w:r w:rsidRPr="00E00592">
        <w:rPr>
          <w:rFonts w:ascii="Times New Roman" w:hAnsi="Times New Roman"/>
          <w:color w:val="000000"/>
          <w:kern w:val="24"/>
          <w:sz w:val="24"/>
          <w:szCs w:val="24"/>
        </w:rPr>
        <w:t xml:space="preserve"> ГСМ - 16,3 м</w:t>
      </w:r>
      <w:r w:rsidRPr="00494960">
        <w:rPr>
          <w:rFonts w:ascii="Times New Roman" w:hAnsi="Times New Roman"/>
          <w:color w:val="000000"/>
          <w:kern w:val="24"/>
          <w:sz w:val="24"/>
          <w:szCs w:val="24"/>
          <w:vertAlign w:val="superscript"/>
        </w:rPr>
        <w:t>3</w:t>
      </w:r>
      <w:r w:rsidRPr="00E00592">
        <w:rPr>
          <w:rFonts w:ascii="Times New Roman" w:hAnsi="Times New Roman"/>
          <w:color w:val="000000"/>
          <w:kern w:val="24"/>
          <w:sz w:val="24"/>
          <w:szCs w:val="24"/>
        </w:rPr>
        <w:t>, 20 м</w:t>
      </w:r>
      <w:r w:rsidRPr="00494960">
        <w:rPr>
          <w:rFonts w:ascii="Times New Roman" w:hAnsi="Times New Roman"/>
          <w:color w:val="000000"/>
          <w:kern w:val="24"/>
          <w:sz w:val="24"/>
          <w:szCs w:val="24"/>
          <w:vertAlign w:val="superscript"/>
        </w:rPr>
        <w:t>3</w:t>
      </w:r>
      <w:r w:rsidRPr="00E00592">
        <w:rPr>
          <w:rFonts w:ascii="Times New Roman" w:hAnsi="Times New Roman"/>
          <w:color w:val="000000"/>
          <w:kern w:val="24"/>
          <w:sz w:val="24"/>
          <w:szCs w:val="24"/>
        </w:rPr>
        <w:t>;</w:t>
      </w:r>
      <w:r w:rsidRPr="00E00592">
        <w:rPr>
          <w:rFonts w:ascii="Times New Roman" w:hAnsi="Times New Roman"/>
          <w:color w:val="000000"/>
          <w:kern w:val="24"/>
          <w:sz w:val="24"/>
          <w:szCs w:val="24"/>
        </w:rPr>
        <w:tab/>
      </w:r>
      <w:r w:rsidRPr="00E00592">
        <w:rPr>
          <w:rFonts w:ascii="Times New Roman" w:hAnsi="Times New Roman"/>
          <w:color w:val="000000"/>
          <w:kern w:val="24"/>
          <w:sz w:val="24"/>
          <w:szCs w:val="24"/>
        </w:rPr>
        <w:tab/>
      </w:r>
      <w:r w:rsidRPr="00E00592">
        <w:rPr>
          <w:rFonts w:ascii="Times New Roman" w:hAnsi="Times New Roman"/>
          <w:color w:val="000000"/>
          <w:kern w:val="24"/>
          <w:sz w:val="24"/>
          <w:szCs w:val="24"/>
        </w:rPr>
        <w:tab/>
      </w:r>
      <w:r w:rsidRPr="00E00592">
        <w:rPr>
          <w:rFonts w:ascii="Times New Roman" w:hAnsi="Times New Roman"/>
          <w:color w:val="000000"/>
          <w:kern w:val="24"/>
          <w:sz w:val="24"/>
          <w:szCs w:val="24"/>
        </w:rPr>
        <w:tab/>
        <w:t xml:space="preserve"> </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разлитие на подс</w:t>
      </w:r>
      <w:r w:rsidRPr="00AF61B5">
        <w:rPr>
          <w:rFonts w:ascii="Times New Roman" w:hAnsi="Times New Roman"/>
          <w:color w:val="000000"/>
          <w:kern w:val="24"/>
          <w:sz w:val="24"/>
          <w:szCs w:val="24"/>
        </w:rPr>
        <w:t xml:space="preserve">тилающую поверхность (асфальт) </w:t>
      </w:r>
      <w:r w:rsidRPr="00E00592">
        <w:rPr>
          <w:rFonts w:ascii="Times New Roman" w:hAnsi="Times New Roman"/>
          <w:color w:val="000000"/>
          <w:kern w:val="24"/>
          <w:sz w:val="24"/>
          <w:szCs w:val="24"/>
        </w:rPr>
        <w:t>- свободное;</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AF61B5">
        <w:rPr>
          <w:rFonts w:ascii="Times New Roman" w:hAnsi="Times New Roman"/>
          <w:color w:val="000000"/>
          <w:kern w:val="24"/>
          <w:sz w:val="24"/>
          <w:szCs w:val="24"/>
        </w:rPr>
        <w:t>толщина слоя разлития</w:t>
      </w:r>
      <w:r w:rsidRPr="00E00592">
        <w:rPr>
          <w:rFonts w:ascii="Times New Roman" w:hAnsi="Times New Roman"/>
          <w:color w:val="000000"/>
          <w:kern w:val="24"/>
          <w:sz w:val="24"/>
          <w:szCs w:val="24"/>
        </w:rPr>
        <w:t xml:space="preserve"> </w:t>
      </w:r>
      <w:r w:rsidRPr="00AF61B5">
        <w:rPr>
          <w:rFonts w:ascii="Times New Roman" w:hAnsi="Times New Roman"/>
          <w:color w:val="000000"/>
          <w:kern w:val="24"/>
          <w:sz w:val="24"/>
          <w:szCs w:val="24"/>
        </w:rPr>
        <w:t>–</w:t>
      </w:r>
      <w:r w:rsidRPr="00E00592">
        <w:rPr>
          <w:rFonts w:ascii="Times New Roman" w:hAnsi="Times New Roman"/>
          <w:color w:val="000000"/>
          <w:kern w:val="24"/>
          <w:sz w:val="24"/>
          <w:szCs w:val="24"/>
        </w:rPr>
        <w:t xml:space="preserve"> 0</w:t>
      </w:r>
      <w:r w:rsidRPr="00AF61B5">
        <w:rPr>
          <w:rFonts w:ascii="Times New Roman" w:hAnsi="Times New Roman"/>
          <w:color w:val="000000"/>
          <w:kern w:val="24"/>
          <w:sz w:val="24"/>
          <w:szCs w:val="24"/>
        </w:rPr>
        <w:t>,</w:t>
      </w:r>
      <w:r w:rsidRPr="00E00592">
        <w:rPr>
          <w:rFonts w:ascii="Times New Roman" w:hAnsi="Times New Roman"/>
          <w:color w:val="000000"/>
          <w:kern w:val="24"/>
          <w:sz w:val="24"/>
          <w:szCs w:val="24"/>
        </w:rPr>
        <w:t>05 м;</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AF61B5">
        <w:rPr>
          <w:rFonts w:ascii="Times New Roman" w:hAnsi="Times New Roman"/>
          <w:color w:val="000000"/>
          <w:kern w:val="24"/>
          <w:sz w:val="24"/>
          <w:szCs w:val="24"/>
        </w:rPr>
        <w:t xml:space="preserve">территория </w:t>
      </w:r>
      <w:r w:rsidRPr="00E00592">
        <w:rPr>
          <w:rFonts w:ascii="Times New Roman" w:hAnsi="Times New Roman"/>
          <w:color w:val="000000"/>
          <w:kern w:val="24"/>
          <w:sz w:val="24"/>
          <w:szCs w:val="24"/>
        </w:rPr>
        <w:t>- слабо загроможденная;</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AF61B5">
        <w:rPr>
          <w:rFonts w:ascii="Times New Roman" w:hAnsi="Times New Roman"/>
          <w:color w:val="000000"/>
          <w:kern w:val="24"/>
          <w:sz w:val="24"/>
          <w:szCs w:val="24"/>
        </w:rPr>
        <w:t xml:space="preserve">температура воздуха и почвы </w:t>
      </w:r>
      <w:r w:rsidRPr="00E00592">
        <w:rPr>
          <w:rFonts w:ascii="Times New Roman" w:hAnsi="Times New Roman"/>
          <w:color w:val="000000"/>
          <w:kern w:val="24"/>
          <w:sz w:val="24"/>
          <w:szCs w:val="24"/>
        </w:rPr>
        <w:t>- плюс 20</w:t>
      </w:r>
      <w:r w:rsidRPr="00494960">
        <w:rPr>
          <w:rFonts w:ascii="Times New Roman" w:hAnsi="Times New Roman"/>
          <w:color w:val="000000"/>
          <w:kern w:val="24"/>
          <w:sz w:val="24"/>
          <w:szCs w:val="24"/>
          <w:vertAlign w:val="superscript"/>
        </w:rPr>
        <w:t>о</w:t>
      </w:r>
      <w:r w:rsidRPr="00E00592">
        <w:rPr>
          <w:rFonts w:ascii="Times New Roman" w:hAnsi="Times New Roman"/>
          <w:color w:val="000000"/>
          <w:kern w:val="24"/>
          <w:sz w:val="24"/>
          <w:szCs w:val="24"/>
        </w:rPr>
        <w:t>С;</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скорость приземного ветра - 1 м/сек;</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возможный дрейф облака ТВС</w:t>
      </w:r>
      <w:r w:rsidRPr="00AF61B5">
        <w:rPr>
          <w:rFonts w:ascii="Times New Roman" w:hAnsi="Times New Roman"/>
          <w:color w:val="000000"/>
          <w:kern w:val="24"/>
          <w:sz w:val="24"/>
          <w:szCs w:val="24"/>
        </w:rPr>
        <w:t xml:space="preserve"> </w:t>
      </w:r>
      <w:r w:rsidRPr="00E00592">
        <w:rPr>
          <w:rFonts w:ascii="Times New Roman" w:hAnsi="Times New Roman"/>
          <w:color w:val="000000"/>
          <w:kern w:val="24"/>
          <w:sz w:val="24"/>
          <w:szCs w:val="24"/>
        </w:rPr>
        <w:t>- 15-100 м;</w:t>
      </w:r>
    </w:p>
    <w:p w:rsidR="00263B27" w:rsidRPr="00E00592" w:rsidRDefault="00263B27" w:rsidP="005B6463">
      <w:pPr>
        <w:numPr>
          <w:ilvl w:val="0"/>
          <w:numId w:val="29"/>
        </w:numPr>
        <w:spacing w:after="0" w:line="240" w:lineRule="auto"/>
        <w:ind w:left="0" w:firstLine="426"/>
        <w:jc w:val="both"/>
        <w:rPr>
          <w:rFonts w:ascii="Times New Roman" w:hAnsi="Times New Roman"/>
          <w:color w:val="000000"/>
          <w:kern w:val="24"/>
          <w:sz w:val="24"/>
          <w:szCs w:val="24"/>
        </w:rPr>
      </w:pPr>
      <w:r w:rsidRPr="00E00592">
        <w:rPr>
          <w:rFonts w:ascii="Times New Roman" w:hAnsi="Times New Roman"/>
          <w:color w:val="000000"/>
          <w:kern w:val="24"/>
          <w:sz w:val="24"/>
          <w:szCs w:val="24"/>
        </w:rPr>
        <w:t>класс пожара - В1, С.</w:t>
      </w:r>
    </w:p>
    <w:p w:rsidR="00263B27" w:rsidRPr="00E00592" w:rsidRDefault="00263B27" w:rsidP="00263B27">
      <w:pPr>
        <w:widowControl w:val="0"/>
        <w:spacing w:after="0" w:line="240" w:lineRule="auto"/>
        <w:jc w:val="center"/>
        <w:rPr>
          <w:rFonts w:ascii="Times New Roman" w:eastAsia="Times New Roman" w:hAnsi="Times New Roman"/>
          <w:i/>
          <w:snapToGrid w:val="0"/>
          <w:sz w:val="24"/>
          <w:szCs w:val="24"/>
          <w:lang w:eastAsia="ru-RU"/>
        </w:rPr>
      </w:pPr>
      <w:r w:rsidRPr="00E00592">
        <w:rPr>
          <w:rFonts w:ascii="Times New Roman" w:eastAsia="Times New Roman" w:hAnsi="Times New Roman"/>
          <w:i/>
          <w:snapToGrid w:val="0"/>
          <w:sz w:val="24"/>
          <w:szCs w:val="24"/>
          <w:lang w:eastAsia="ru-RU"/>
        </w:rPr>
        <w:t>Характеристики зон поражения при авариях с ГСМ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0"/>
        <w:gridCol w:w="1007"/>
        <w:gridCol w:w="1007"/>
        <w:gridCol w:w="1007"/>
      </w:tblGrid>
      <w:tr w:rsidR="00263B27" w:rsidRPr="00E00592" w:rsidTr="005B6463">
        <w:tblPrEx>
          <w:tblCellMar>
            <w:top w:w="0" w:type="dxa"/>
            <w:bottom w:w="0" w:type="dxa"/>
          </w:tblCellMar>
        </w:tblPrEx>
        <w:trPr>
          <w:trHeight w:val="197"/>
        </w:trPr>
        <w:tc>
          <w:tcPr>
            <w:tcW w:w="3422" w:type="pct"/>
            <w:shd w:val="clear" w:color="auto" w:fill="auto"/>
          </w:tcPr>
          <w:p w:rsidR="00263B27" w:rsidRPr="00E00592" w:rsidRDefault="00263B27" w:rsidP="005B6463">
            <w:pPr>
              <w:widowControl w:val="0"/>
              <w:suppressAutoHyphens/>
              <w:spacing w:after="0" w:line="240" w:lineRule="auto"/>
              <w:ind w:left="34"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Параметры</w:t>
            </w:r>
          </w:p>
        </w:tc>
        <w:tc>
          <w:tcPr>
            <w:tcW w:w="1578" w:type="pct"/>
            <w:gridSpan w:val="3"/>
            <w:shd w:val="clear" w:color="auto" w:fill="auto"/>
          </w:tcPr>
          <w:p w:rsidR="00263B27" w:rsidRPr="00E00592" w:rsidRDefault="00263B27" w:rsidP="005B6463">
            <w:pPr>
              <w:widowControl w:val="0"/>
              <w:suppressAutoHyphens/>
              <w:spacing w:after="0" w:line="240" w:lineRule="auto"/>
              <w:ind w:left="-49" w:right="-108"/>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ГСМ</w:t>
            </w:r>
          </w:p>
        </w:tc>
      </w:tr>
      <w:tr w:rsidR="00263B27" w:rsidRPr="00E00592" w:rsidTr="005B6463">
        <w:tblPrEx>
          <w:tblCellMar>
            <w:top w:w="0" w:type="dxa"/>
            <w:bottom w:w="0" w:type="dxa"/>
          </w:tblCellMar>
        </w:tblPrEx>
        <w:tc>
          <w:tcPr>
            <w:tcW w:w="3422" w:type="pct"/>
            <w:tcBorders>
              <w:top w:val="nil"/>
            </w:tcBorders>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Объем резервуара, м</w:t>
            </w:r>
            <w:r w:rsidRPr="00E00592">
              <w:rPr>
                <w:rFonts w:ascii="Times New Roman" w:eastAsia="Times New Roman" w:hAnsi="Times New Roman"/>
                <w:snapToGrid w:val="0"/>
                <w:vertAlign w:val="superscript"/>
                <w:lang w:eastAsia="ar-SA"/>
              </w:rPr>
              <w:t>3</w:t>
            </w:r>
          </w:p>
        </w:tc>
        <w:tc>
          <w:tcPr>
            <w:tcW w:w="526" w:type="pct"/>
            <w:tcBorders>
              <w:top w:val="nil"/>
            </w:tcBorders>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16,3</w:t>
            </w:r>
          </w:p>
        </w:tc>
        <w:tc>
          <w:tcPr>
            <w:tcW w:w="526" w:type="pct"/>
            <w:tcBorders>
              <w:top w:val="nil"/>
            </w:tcBorders>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20</w:t>
            </w:r>
          </w:p>
        </w:tc>
        <w:tc>
          <w:tcPr>
            <w:tcW w:w="526" w:type="pct"/>
            <w:tcBorders>
              <w:top w:val="nil"/>
            </w:tcBorders>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72</w:t>
            </w:r>
          </w:p>
        </w:tc>
      </w:tr>
      <w:tr w:rsidR="00263B27" w:rsidRPr="00E00592" w:rsidTr="005B6463">
        <w:tblPrEx>
          <w:tblCellMar>
            <w:top w:w="0" w:type="dxa"/>
            <w:bottom w:w="0" w:type="dxa"/>
          </w:tblCellMar>
        </w:tblPrEx>
        <w:tc>
          <w:tcPr>
            <w:tcW w:w="3422" w:type="pct"/>
            <w:tcBorders>
              <w:top w:val="nil"/>
            </w:tcBorders>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Разрушение емкости с уровнем заполнения, %</w:t>
            </w:r>
          </w:p>
        </w:tc>
        <w:tc>
          <w:tcPr>
            <w:tcW w:w="526" w:type="pct"/>
            <w:tcBorders>
              <w:top w:val="nil"/>
            </w:tcBorders>
          </w:tcPr>
          <w:p w:rsidR="00263B27" w:rsidRPr="00E00592" w:rsidRDefault="00263B27" w:rsidP="005B6463">
            <w:pPr>
              <w:widowControl w:val="0"/>
              <w:suppressAutoHyphens/>
              <w:spacing w:after="0" w:line="240" w:lineRule="auto"/>
              <w:ind w:left="-49" w:right="-108" w:hanging="70"/>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95</w:t>
            </w:r>
          </w:p>
        </w:tc>
        <w:tc>
          <w:tcPr>
            <w:tcW w:w="526" w:type="pct"/>
            <w:tcBorders>
              <w:top w:val="nil"/>
            </w:tcBorders>
          </w:tcPr>
          <w:p w:rsidR="00263B27" w:rsidRPr="00E00592" w:rsidRDefault="00263B27" w:rsidP="005B6463">
            <w:pPr>
              <w:widowControl w:val="0"/>
              <w:suppressAutoHyphens/>
              <w:spacing w:after="0" w:line="240" w:lineRule="auto"/>
              <w:ind w:left="-49" w:right="-108" w:hanging="70"/>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95</w:t>
            </w:r>
          </w:p>
        </w:tc>
        <w:tc>
          <w:tcPr>
            <w:tcW w:w="526" w:type="pct"/>
            <w:tcBorders>
              <w:top w:val="nil"/>
            </w:tcBorders>
          </w:tcPr>
          <w:p w:rsidR="00263B27" w:rsidRPr="00E00592" w:rsidRDefault="00263B27" w:rsidP="005B6463">
            <w:pPr>
              <w:widowControl w:val="0"/>
              <w:suppressAutoHyphens/>
              <w:spacing w:after="0" w:line="240" w:lineRule="auto"/>
              <w:ind w:left="-49" w:right="-108" w:hanging="70"/>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95</w:t>
            </w:r>
          </w:p>
        </w:tc>
      </w:tr>
      <w:tr w:rsidR="00263B27" w:rsidRPr="00E00592" w:rsidTr="005B6463">
        <w:tblPrEx>
          <w:tblCellMar>
            <w:top w:w="0" w:type="dxa"/>
            <w:bottom w:w="0" w:type="dxa"/>
          </w:tblCellMar>
        </w:tblPrEx>
        <w:tc>
          <w:tcPr>
            <w:tcW w:w="3422" w:type="pct"/>
            <w:tcBorders>
              <w:top w:val="nil"/>
            </w:tcBorders>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Масса топлива в разлитии, т</w:t>
            </w:r>
          </w:p>
        </w:tc>
        <w:tc>
          <w:tcPr>
            <w:tcW w:w="526" w:type="pct"/>
            <w:tcBorders>
              <w:top w:val="nil"/>
            </w:tcBorders>
          </w:tcPr>
          <w:p w:rsidR="00263B27" w:rsidRPr="00E00592" w:rsidRDefault="00263B27" w:rsidP="005B6463">
            <w:pPr>
              <w:widowControl w:val="0"/>
              <w:suppressAutoHyphens/>
              <w:spacing w:after="0" w:line="240" w:lineRule="auto"/>
              <w:ind w:left="-49" w:right="-108" w:hanging="70"/>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11,9</w:t>
            </w:r>
          </w:p>
        </w:tc>
        <w:tc>
          <w:tcPr>
            <w:tcW w:w="526" w:type="pct"/>
            <w:tcBorders>
              <w:top w:val="nil"/>
            </w:tcBorders>
          </w:tcPr>
          <w:p w:rsidR="00263B27" w:rsidRPr="00E00592" w:rsidRDefault="00263B27" w:rsidP="005B6463">
            <w:pPr>
              <w:widowControl w:val="0"/>
              <w:suppressAutoHyphens/>
              <w:spacing w:after="0" w:line="240" w:lineRule="auto"/>
              <w:ind w:left="-49" w:right="-108" w:hanging="70"/>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14,6</w:t>
            </w:r>
          </w:p>
        </w:tc>
        <w:tc>
          <w:tcPr>
            <w:tcW w:w="526" w:type="pct"/>
            <w:tcBorders>
              <w:top w:val="nil"/>
            </w:tcBorders>
          </w:tcPr>
          <w:p w:rsidR="00263B27" w:rsidRPr="00E00592" w:rsidRDefault="00263B27" w:rsidP="005B6463">
            <w:pPr>
              <w:widowControl w:val="0"/>
              <w:suppressAutoHyphens/>
              <w:spacing w:after="0" w:line="240" w:lineRule="auto"/>
              <w:ind w:left="-49" w:right="-108" w:hanging="70"/>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52,7</w:t>
            </w:r>
          </w:p>
        </w:tc>
      </w:tr>
      <w:tr w:rsidR="00263B27" w:rsidRPr="00E00592" w:rsidTr="005B6463">
        <w:tblPrEx>
          <w:tblCellMar>
            <w:top w:w="0" w:type="dxa"/>
            <w:bottom w:w="0" w:type="dxa"/>
          </w:tblCellMar>
        </w:tblPrEx>
        <w:tc>
          <w:tcPr>
            <w:tcW w:w="3422" w:type="pct"/>
            <w:tcBorders>
              <w:top w:val="nil"/>
            </w:tcBorders>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Эквивалентный радиус разлития, м</w:t>
            </w:r>
          </w:p>
        </w:tc>
        <w:tc>
          <w:tcPr>
            <w:tcW w:w="526" w:type="pct"/>
            <w:tcBorders>
              <w:top w:val="nil"/>
            </w:tcBorders>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9,9</w:t>
            </w:r>
          </w:p>
        </w:tc>
        <w:tc>
          <w:tcPr>
            <w:tcW w:w="526" w:type="pct"/>
            <w:tcBorders>
              <w:top w:val="nil"/>
            </w:tcBorders>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11,0</w:t>
            </w:r>
          </w:p>
        </w:tc>
        <w:tc>
          <w:tcPr>
            <w:tcW w:w="526" w:type="pct"/>
            <w:tcBorders>
              <w:top w:val="nil"/>
            </w:tcBorders>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20,9</w:t>
            </w:r>
          </w:p>
        </w:tc>
      </w:tr>
      <w:tr w:rsidR="00263B27" w:rsidRPr="00E00592" w:rsidTr="005B6463">
        <w:tblPrEx>
          <w:tblCellMar>
            <w:top w:w="0" w:type="dxa"/>
            <w:bottom w:w="0" w:type="dxa"/>
          </w:tblCellMar>
        </w:tblPrEx>
        <w:tc>
          <w:tcPr>
            <w:tcW w:w="3422" w:type="pct"/>
            <w:tcBorders>
              <w:top w:val="nil"/>
            </w:tcBorders>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Площадь разлития, м</w:t>
            </w:r>
            <w:r w:rsidRPr="00E00592">
              <w:rPr>
                <w:rFonts w:ascii="Times New Roman" w:eastAsia="Times New Roman" w:hAnsi="Times New Roman"/>
                <w:snapToGrid w:val="0"/>
                <w:vertAlign w:val="superscript"/>
                <w:lang w:eastAsia="ar-SA"/>
              </w:rPr>
              <w:t>2</w:t>
            </w:r>
          </w:p>
        </w:tc>
        <w:tc>
          <w:tcPr>
            <w:tcW w:w="526" w:type="pct"/>
            <w:tcBorders>
              <w:top w:val="nil"/>
            </w:tcBorders>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309,7</w:t>
            </w:r>
          </w:p>
        </w:tc>
        <w:tc>
          <w:tcPr>
            <w:tcW w:w="526" w:type="pct"/>
            <w:tcBorders>
              <w:top w:val="nil"/>
            </w:tcBorders>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380</w:t>
            </w:r>
          </w:p>
        </w:tc>
        <w:tc>
          <w:tcPr>
            <w:tcW w:w="526" w:type="pct"/>
            <w:tcBorders>
              <w:top w:val="nil"/>
            </w:tcBorders>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1368</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Доля топлива участвующая в образовании ГВС</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0,02</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0,02</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0,02</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Масса топлива в ГВС, кг</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238,5</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292,6</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1053,4</w:t>
            </w:r>
          </w:p>
        </w:tc>
      </w:tr>
      <w:tr w:rsidR="00263B27" w:rsidRPr="00E00592" w:rsidTr="005B6463">
        <w:tblPrEx>
          <w:tblCellMar>
            <w:top w:w="0" w:type="dxa"/>
            <w:bottom w:w="0" w:type="dxa"/>
          </w:tblCellMar>
        </w:tblPrEx>
        <w:tc>
          <w:tcPr>
            <w:tcW w:w="5000" w:type="pct"/>
            <w:gridSpan w:val="4"/>
            <w:tcBorders>
              <w:right w:val="single" w:sz="4" w:space="0" w:color="auto"/>
            </w:tcBorders>
            <w:shd w:val="clear" w:color="auto" w:fill="auto"/>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Зоны воздействия ударной волны на промышленные объекты и людей</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Зона полных разрушений, м</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9,9</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10,6</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16,3</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Зона сильных разрушений, м</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24,7</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26,4</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40,7</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Зона средних разрушений, м</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55,5</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59,5</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91,6</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Зона слабых разрушений, м</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141,9</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152,1</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234,1</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Зона расстекления (50%), м</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234,5</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251,2</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386,7</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Порог поражения 99% людей, м</w:t>
            </w:r>
          </w:p>
        </w:tc>
        <w:tc>
          <w:tcPr>
            <w:tcW w:w="526" w:type="pct"/>
          </w:tcPr>
          <w:p w:rsidR="00263B27" w:rsidRPr="00E00592" w:rsidRDefault="00263B27" w:rsidP="005B6463">
            <w:pPr>
              <w:suppressAutoHyphens/>
              <w:spacing w:after="0" w:line="240" w:lineRule="auto"/>
              <w:ind w:left="-49" w:right="-108"/>
              <w:jc w:val="center"/>
              <w:rPr>
                <w:rFonts w:ascii="Times New Roman" w:eastAsia="Times New Roman" w:hAnsi="Times New Roman"/>
                <w:lang w:eastAsia="ar-SA"/>
              </w:rPr>
            </w:pPr>
            <w:r w:rsidRPr="00E00592">
              <w:rPr>
                <w:rFonts w:ascii="Times New Roman" w:eastAsia="Times New Roman" w:hAnsi="Times New Roman"/>
                <w:lang w:eastAsia="ar-SA"/>
              </w:rPr>
              <w:t>17,3</w:t>
            </w:r>
          </w:p>
        </w:tc>
        <w:tc>
          <w:tcPr>
            <w:tcW w:w="526" w:type="pct"/>
          </w:tcPr>
          <w:p w:rsidR="00263B27" w:rsidRPr="00E00592" w:rsidRDefault="00263B27" w:rsidP="005B6463">
            <w:pPr>
              <w:suppressAutoHyphens/>
              <w:spacing w:after="0" w:line="240" w:lineRule="auto"/>
              <w:ind w:left="-49" w:right="-108"/>
              <w:jc w:val="center"/>
              <w:rPr>
                <w:rFonts w:ascii="Times New Roman" w:eastAsia="Times New Roman" w:hAnsi="Times New Roman"/>
                <w:lang w:eastAsia="ar-SA"/>
              </w:rPr>
            </w:pPr>
            <w:r w:rsidRPr="00E00592">
              <w:rPr>
                <w:rFonts w:ascii="Times New Roman" w:eastAsia="Times New Roman" w:hAnsi="Times New Roman"/>
                <w:lang w:eastAsia="ar-SA"/>
              </w:rPr>
              <w:t>18,5</w:t>
            </w:r>
          </w:p>
        </w:tc>
        <w:tc>
          <w:tcPr>
            <w:tcW w:w="526" w:type="pct"/>
          </w:tcPr>
          <w:p w:rsidR="00263B27" w:rsidRPr="00E00592" w:rsidRDefault="00263B27" w:rsidP="005B6463">
            <w:pPr>
              <w:suppressAutoHyphens/>
              <w:spacing w:after="0" w:line="240" w:lineRule="auto"/>
              <w:ind w:left="-49" w:right="-108"/>
              <w:jc w:val="center"/>
              <w:rPr>
                <w:rFonts w:ascii="Times New Roman" w:eastAsia="Times New Roman" w:hAnsi="Times New Roman"/>
                <w:lang w:eastAsia="ar-SA"/>
              </w:rPr>
            </w:pPr>
            <w:r w:rsidRPr="00E00592">
              <w:rPr>
                <w:rFonts w:ascii="Times New Roman" w:eastAsia="Times New Roman" w:hAnsi="Times New Roman"/>
                <w:lang w:eastAsia="ar-SA"/>
              </w:rPr>
              <w:t>28,5</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Порог поражения людей (контузия), м</w:t>
            </w:r>
          </w:p>
        </w:tc>
        <w:tc>
          <w:tcPr>
            <w:tcW w:w="526" w:type="pct"/>
          </w:tcPr>
          <w:p w:rsidR="00263B27" w:rsidRPr="00E00592" w:rsidRDefault="00263B27" w:rsidP="005B6463">
            <w:pPr>
              <w:suppressAutoHyphens/>
              <w:spacing w:after="0" w:line="240" w:lineRule="auto"/>
              <w:ind w:left="-49" w:right="-108"/>
              <w:jc w:val="center"/>
              <w:rPr>
                <w:rFonts w:ascii="Times New Roman" w:eastAsia="Times New Roman" w:hAnsi="Times New Roman"/>
                <w:lang w:eastAsia="ar-SA"/>
              </w:rPr>
            </w:pPr>
            <w:r w:rsidRPr="00E00592">
              <w:rPr>
                <w:rFonts w:ascii="Times New Roman" w:eastAsia="Times New Roman" w:hAnsi="Times New Roman"/>
                <w:lang w:eastAsia="ar-SA"/>
              </w:rPr>
              <w:t>27,2</w:t>
            </w:r>
          </w:p>
        </w:tc>
        <w:tc>
          <w:tcPr>
            <w:tcW w:w="526" w:type="pct"/>
          </w:tcPr>
          <w:p w:rsidR="00263B27" w:rsidRPr="00E00592" w:rsidRDefault="00263B27" w:rsidP="005B6463">
            <w:pPr>
              <w:suppressAutoHyphens/>
              <w:spacing w:after="0" w:line="240" w:lineRule="auto"/>
              <w:ind w:left="-49" w:right="-108"/>
              <w:jc w:val="center"/>
              <w:rPr>
                <w:rFonts w:ascii="Times New Roman" w:eastAsia="Times New Roman" w:hAnsi="Times New Roman"/>
                <w:lang w:eastAsia="ar-SA"/>
              </w:rPr>
            </w:pPr>
            <w:r w:rsidRPr="00E00592">
              <w:rPr>
                <w:rFonts w:ascii="Times New Roman" w:eastAsia="Times New Roman" w:hAnsi="Times New Roman"/>
                <w:lang w:eastAsia="ar-SA"/>
              </w:rPr>
              <w:t>29,1</w:t>
            </w:r>
          </w:p>
        </w:tc>
        <w:tc>
          <w:tcPr>
            <w:tcW w:w="526" w:type="pct"/>
          </w:tcPr>
          <w:p w:rsidR="00263B27" w:rsidRPr="00E00592" w:rsidRDefault="00263B27" w:rsidP="005B6463">
            <w:pPr>
              <w:suppressAutoHyphens/>
              <w:spacing w:after="0" w:line="240" w:lineRule="auto"/>
              <w:ind w:left="-49" w:right="-108"/>
              <w:jc w:val="center"/>
              <w:rPr>
                <w:rFonts w:ascii="Times New Roman" w:eastAsia="Times New Roman" w:hAnsi="Times New Roman"/>
                <w:lang w:eastAsia="ar-SA"/>
              </w:rPr>
            </w:pPr>
            <w:r w:rsidRPr="00E00592">
              <w:rPr>
                <w:rFonts w:ascii="Times New Roman" w:eastAsia="Times New Roman" w:hAnsi="Times New Roman"/>
                <w:lang w:eastAsia="ar-SA"/>
              </w:rPr>
              <w:t>44,8</w:t>
            </w:r>
          </w:p>
        </w:tc>
      </w:tr>
      <w:tr w:rsidR="00263B27" w:rsidRPr="00E00592" w:rsidTr="005B6463">
        <w:tblPrEx>
          <w:tblCellMar>
            <w:top w:w="0" w:type="dxa"/>
            <w:bottom w:w="0" w:type="dxa"/>
          </w:tblCellMar>
        </w:tblPrEx>
        <w:tc>
          <w:tcPr>
            <w:tcW w:w="5000" w:type="pct"/>
            <w:gridSpan w:val="4"/>
            <w:shd w:val="clear" w:color="auto" w:fill="auto"/>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Зоны воздействия ударной волны на жилые здания</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Зона полных разрушений, м</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17,3</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18,5</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28,5</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Зона сильных разрушений, м</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34,6</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37,0</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57,0</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Зона средних разрушений, м</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80,2</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85,9</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132,3</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Зона слабых разрушений, м</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197,5</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211,6</w:t>
            </w:r>
          </w:p>
        </w:tc>
        <w:tc>
          <w:tcPr>
            <w:tcW w:w="526" w:type="pct"/>
            <w:vAlign w:val="bottom"/>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325,7</w:t>
            </w:r>
          </w:p>
        </w:tc>
      </w:tr>
      <w:tr w:rsidR="00263B27" w:rsidRPr="00E00592" w:rsidTr="005B6463">
        <w:tblPrEx>
          <w:tblCellMar>
            <w:top w:w="0" w:type="dxa"/>
            <w:bottom w:w="0" w:type="dxa"/>
          </w:tblCellMar>
        </w:tblPrEx>
        <w:tc>
          <w:tcPr>
            <w:tcW w:w="5000" w:type="pct"/>
            <w:gridSpan w:val="4"/>
          </w:tcPr>
          <w:p w:rsidR="00263B27" w:rsidRPr="00E00592" w:rsidRDefault="00263B27" w:rsidP="005B6463">
            <w:pPr>
              <w:suppressAutoHyphens/>
              <w:spacing w:after="0" w:line="240" w:lineRule="auto"/>
              <w:jc w:val="center"/>
              <w:rPr>
                <w:rFonts w:ascii="Times New Roman" w:eastAsia="Times New Roman" w:hAnsi="Times New Roman"/>
                <w:lang w:eastAsia="ar-SA"/>
              </w:rPr>
            </w:pPr>
            <w:r w:rsidRPr="00E00592">
              <w:rPr>
                <w:rFonts w:ascii="Times New Roman" w:eastAsia="Times New Roman" w:hAnsi="Times New Roman"/>
                <w:lang w:eastAsia="ar-SA"/>
              </w:rPr>
              <w:t>Параметры огневого шара (пламени вспышки)</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Радиус огневого шара (пламени вспышки) ОШ(ПВ), м</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16,1</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17,2</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26</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Время существования ОШ(ПВ), с</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3,1</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3,3</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4,5</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Скорость распространения пламени, м/с</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34</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35</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43</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Величина воздействия теплового потока на здания и сооружения на кромке ОШ(ПВ), кВт/м</w:t>
            </w:r>
            <w:r w:rsidRPr="00E00592">
              <w:rPr>
                <w:rFonts w:ascii="Times New Roman" w:eastAsia="Times New Roman" w:hAnsi="Times New Roman"/>
                <w:snapToGrid w:val="0"/>
                <w:vertAlign w:val="superscript"/>
                <w:lang w:eastAsia="ar-SA"/>
              </w:rPr>
              <w:t>2</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130</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130</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130</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hanging="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Индекс теплового излучения на кромке ОШ(ПВ)</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2034,5</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2145,7</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2993,6</w:t>
            </w:r>
          </w:p>
        </w:tc>
      </w:tr>
      <w:tr w:rsidR="00263B27" w:rsidRPr="00E00592" w:rsidTr="005B6463">
        <w:tblPrEx>
          <w:tblCellMar>
            <w:top w:w="0" w:type="dxa"/>
            <w:bottom w:w="0" w:type="dxa"/>
          </w:tblCellMar>
        </w:tblPrEx>
        <w:trPr>
          <w:trHeight w:val="225"/>
        </w:trPr>
        <w:tc>
          <w:tcPr>
            <w:tcW w:w="3422" w:type="pct"/>
          </w:tcPr>
          <w:p w:rsidR="00263B27" w:rsidRPr="00E00592" w:rsidRDefault="00263B27" w:rsidP="005B6463">
            <w:pPr>
              <w:widowControl w:val="0"/>
              <w:suppressAutoHyphens/>
              <w:spacing w:after="0" w:line="240" w:lineRule="auto"/>
              <w:ind w:left="34" w:hanging="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Доля людей, поражаемых на кромке ОШ(ПВ), %</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0</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0</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0</w:t>
            </w:r>
          </w:p>
        </w:tc>
      </w:tr>
      <w:tr w:rsidR="00263B27" w:rsidRPr="00E00592" w:rsidTr="005B6463">
        <w:tblPrEx>
          <w:tblCellMar>
            <w:top w:w="0" w:type="dxa"/>
            <w:bottom w:w="0" w:type="dxa"/>
          </w:tblCellMar>
        </w:tblPrEx>
        <w:trPr>
          <w:trHeight w:val="225"/>
        </w:trPr>
        <w:tc>
          <w:tcPr>
            <w:tcW w:w="5000" w:type="pct"/>
            <w:gridSpan w:val="4"/>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lang w:eastAsia="ar-SA"/>
              </w:rPr>
              <w:t>Параметры горения разлития</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tabs>
                <w:tab w:val="left" w:pos="-2235"/>
              </w:tabs>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Ориентировочное время выгорания, мин : сек</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16:44</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16:44</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16:44</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tabs>
                <w:tab w:val="left" w:pos="-2235"/>
              </w:tabs>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Величина воздействия теплового потока на здания, сооружения и людей на кромке разлития, кВт/м</w:t>
            </w:r>
            <w:r w:rsidRPr="00E00592">
              <w:rPr>
                <w:rFonts w:ascii="Times New Roman" w:eastAsia="Times New Roman" w:hAnsi="Times New Roman"/>
                <w:snapToGrid w:val="0"/>
                <w:vertAlign w:val="superscript"/>
                <w:lang w:eastAsia="ar-SA"/>
              </w:rPr>
              <w:t>2</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104</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104</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104</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tabs>
                <w:tab w:val="left" w:pos="-2235"/>
              </w:tabs>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Индекс теплового излучения на кромке горящего разлития</w:t>
            </w:r>
          </w:p>
        </w:tc>
        <w:tc>
          <w:tcPr>
            <w:tcW w:w="526" w:type="pct"/>
          </w:tcPr>
          <w:p w:rsidR="00263B27" w:rsidRPr="00E00592" w:rsidRDefault="00263B27" w:rsidP="005B6463">
            <w:pPr>
              <w:widowControl w:val="0"/>
              <w:suppressAutoHyphens/>
              <w:spacing w:after="0" w:line="240" w:lineRule="auto"/>
              <w:ind w:left="-49" w:right="-108" w:hanging="70"/>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29345</w:t>
            </w:r>
          </w:p>
        </w:tc>
        <w:tc>
          <w:tcPr>
            <w:tcW w:w="526" w:type="pct"/>
          </w:tcPr>
          <w:p w:rsidR="00263B27" w:rsidRPr="00E00592" w:rsidRDefault="00263B27" w:rsidP="005B6463">
            <w:pPr>
              <w:widowControl w:val="0"/>
              <w:suppressAutoHyphens/>
              <w:spacing w:after="0" w:line="240" w:lineRule="auto"/>
              <w:ind w:left="-49" w:right="-108" w:hanging="70"/>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29345</w:t>
            </w:r>
          </w:p>
        </w:tc>
        <w:tc>
          <w:tcPr>
            <w:tcW w:w="526" w:type="pct"/>
          </w:tcPr>
          <w:p w:rsidR="00263B27" w:rsidRPr="00E00592" w:rsidRDefault="00263B27" w:rsidP="005B6463">
            <w:pPr>
              <w:widowControl w:val="0"/>
              <w:suppressAutoHyphens/>
              <w:spacing w:after="0" w:line="240" w:lineRule="auto"/>
              <w:ind w:left="-49" w:right="-108" w:hanging="70"/>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29345</w:t>
            </w:r>
          </w:p>
        </w:tc>
      </w:tr>
      <w:tr w:rsidR="00263B27" w:rsidRPr="00E00592" w:rsidTr="005B6463">
        <w:tblPrEx>
          <w:tblCellMar>
            <w:top w:w="0" w:type="dxa"/>
            <w:bottom w:w="0" w:type="dxa"/>
          </w:tblCellMar>
        </w:tblPrEx>
        <w:tc>
          <w:tcPr>
            <w:tcW w:w="3422" w:type="pct"/>
          </w:tcPr>
          <w:p w:rsidR="00263B27" w:rsidRPr="00E00592" w:rsidRDefault="00263B27" w:rsidP="005B6463">
            <w:pPr>
              <w:widowControl w:val="0"/>
              <w:suppressAutoHyphens/>
              <w:spacing w:after="0" w:line="240" w:lineRule="auto"/>
              <w:ind w:left="34" w:firstLine="34"/>
              <w:rPr>
                <w:rFonts w:ascii="Times New Roman" w:eastAsia="Times New Roman" w:hAnsi="Times New Roman"/>
                <w:snapToGrid w:val="0"/>
                <w:lang w:eastAsia="ar-SA"/>
              </w:rPr>
            </w:pPr>
            <w:r w:rsidRPr="00E00592">
              <w:rPr>
                <w:rFonts w:ascii="Times New Roman" w:eastAsia="Times New Roman" w:hAnsi="Times New Roman"/>
                <w:snapToGrid w:val="0"/>
                <w:lang w:eastAsia="ar-SA"/>
              </w:rPr>
              <w:t>Доля людей, поражаемых на кромке горения разлития, %</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79</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79</w:t>
            </w:r>
          </w:p>
        </w:tc>
        <w:tc>
          <w:tcPr>
            <w:tcW w:w="526" w:type="pct"/>
          </w:tcPr>
          <w:p w:rsidR="00263B27" w:rsidRPr="00E00592" w:rsidRDefault="00263B27" w:rsidP="005B6463">
            <w:pPr>
              <w:widowControl w:val="0"/>
              <w:suppressAutoHyphens/>
              <w:spacing w:after="0" w:line="240" w:lineRule="auto"/>
              <w:ind w:left="-49" w:right="-108" w:firstLine="34"/>
              <w:jc w:val="center"/>
              <w:rPr>
                <w:rFonts w:ascii="Times New Roman" w:eastAsia="Times New Roman" w:hAnsi="Times New Roman"/>
                <w:snapToGrid w:val="0"/>
                <w:lang w:eastAsia="ar-SA"/>
              </w:rPr>
            </w:pPr>
            <w:r w:rsidRPr="00E00592">
              <w:rPr>
                <w:rFonts w:ascii="Times New Roman" w:eastAsia="Times New Roman" w:hAnsi="Times New Roman"/>
                <w:snapToGrid w:val="0"/>
                <w:lang w:eastAsia="ar-SA"/>
              </w:rPr>
              <w:t>79</w:t>
            </w:r>
          </w:p>
        </w:tc>
      </w:tr>
    </w:tbl>
    <w:p w:rsidR="006015F1" w:rsidRPr="00617AE1" w:rsidRDefault="006015F1" w:rsidP="006015F1">
      <w:pPr>
        <w:widowControl w:val="0"/>
        <w:suppressAutoHyphens/>
        <w:spacing w:after="0" w:line="240" w:lineRule="auto"/>
        <w:ind w:firstLine="567"/>
        <w:jc w:val="both"/>
        <w:rPr>
          <w:rFonts w:ascii="Times New Roman" w:eastAsia="Arial Unicode MS" w:hAnsi="Times New Roman"/>
          <w:kern w:val="1"/>
          <w:sz w:val="24"/>
          <w:szCs w:val="24"/>
          <w:u w:val="single"/>
          <w:lang w:eastAsia="ar-SA"/>
        </w:rPr>
      </w:pPr>
      <w:r w:rsidRPr="00026879">
        <w:rPr>
          <w:rFonts w:ascii="Times New Roman" w:eastAsia="Arial Unicode MS" w:hAnsi="Times New Roman"/>
          <w:kern w:val="1"/>
          <w:sz w:val="24"/>
          <w:szCs w:val="24"/>
          <w:u w:val="single"/>
          <w:lang w:eastAsia="ar-SA"/>
        </w:rPr>
        <w:t xml:space="preserve">Анализ возможных последствий аварий на </w:t>
      </w:r>
      <w:r>
        <w:rPr>
          <w:rFonts w:ascii="Times New Roman" w:eastAsia="Arial Unicode MS" w:hAnsi="Times New Roman"/>
          <w:kern w:val="1"/>
          <w:sz w:val="24"/>
          <w:szCs w:val="24"/>
          <w:u w:val="single"/>
          <w:lang w:eastAsia="ar-SA"/>
        </w:rPr>
        <w:t>нефтепроводах</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 xml:space="preserve">При  </w:t>
      </w:r>
      <w:r w:rsidRPr="008E6721">
        <w:rPr>
          <w:rFonts w:ascii="Times New Roman" w:hAnsi="Times New Roman"/>
          <w:i/>
          <w:color w:val="000000"/>
          <w:kern w:val="24"/>
          <w:sz w:val="24"/>
          <w:szCs w:val="24"/>
        </w:rPr>
        <w:t>аварии на нефтепроводе</w:t>
      </w:r>
      <w:r w:rsidRPr="00EE2DF6">
        <w:rPr>
          <w:rFonts w:ascii="Times New Roman" w:hAnsi="Times New Roman"/>
          <w:color w:val="000000"/>
          <w:kern w:val="24"/>
          <w:sz w:val="24"/>
          <w:szCs w:val="24"/>
        </w:rPr>
        <w:t xml:space="preserve"> возможно образование разливов нефтепродуктов, создание зон загрязнений, пожаров, а при аварии на водных переходах и разливы на воде</w:t>
      </w:r>
      <w:r>
        <w:rPr>
          <w:rFonts w:ascii="Times New Roman" w:hAnsi="Times New Roman"/>
          <w:color w:val="000000"/>
          <w:kern w:val="24"/>
          <w:sz w:val="24"/>
          <w:szCs w:val="24"/>
        </w:rPr>
        <w:t>.</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Наиболее вероятные причины разливов нефтепродуктов:</w:t>
      </w:r>
    </w:p>
    <w:p w:rsidR="006015F1" w:rsidRPr="00EE2DF6" w:rsidRDefault="006015F1" w:rsidP="005B6463">
      <w:pPr>
        <w:numPr>
          <w:ilvl w:val="0"/>
          <w:numId w:val="28"/>
        </w:numPr>
        <w:spacing w:after="0" w:line="240" w:lineRule="auto"/>
        <w:ind w:left="0" w:firstLine="426"/>
        <w:jc w:val="both"/>
        <w:rPr>
          <w:rFonts w:ascii="Times New Roman" w:hAnsi="Times New Roman"/>
          <w:color w:val="000000"/>
          <w:kern w:val="24"/>
          <w:sz w:val="24"/>
          <w:szCs w:val="24"/>
        </w:rPr>
      </w:pPr>
      <w:r w:rsidRPr="00EE2DF6">
        <w:rPr>
          <w:rFonts w:ascii="Times New Roman" w:hAnsi="Times New Roman"/>
          <w:color w:val="000000"/>
          <w:kern w:val="24"/>
          <w:sz w:val="24"/>
          <w:szCs w:val="24"/>
        </w:rPr>
        <w:t>аварии в результате внешней/внутренней коррозии стенок трубопровода;</w:t>
      </w:r>
    </w:p>
    <w:p w:rsidR="006015F1" w:rsidRPr="00EE2DF6" w:rsidRDefault="006015F1" w:rsidP="005B6463">
      <w:pPr>
        <w:numPr>
          <w:ilvl w:val="0"/>
          <w:numId w:val="28"/>
        </w:numPr>
        <w:spacing w:after="0" w:line="240" w:lineRule="auto"/>
        <w:ind w:left="0" w:firstLine="426"/>
        <w:jc w:val="both"/>
        <w:rPr>
          <w:rFonts w:ascii="Times New Roman" w:hAnsi="Times New Roman"/>
          <w:color w:val="000000"/>
          <w:kern w:val="24"/>
          <w:sz w:val="24"/>
          <w:szCs w:val="24"/>
        </w:rPr>
      </w:pPr>
      <w:r w:rsidRPr="00EE2DF6">
        <w:rPr>
          <w:rFonts w:ascii="Times New Roman" w:hAnsi="Times New Roman"/>
          <w:color w:val="000000"/>
          <w:kern w:val="24"/>
          <w:sz w:val="24"/>
          <w:szCs w:val="24"/>
        </w:rPr>
        <w:t>аварии при воздействии высоких температур при пожаре;</w:t>
      </w:r>
    </w:p>
    <w:p w:rsidR="006015F1" w:rsidRPr="00EE2DF6" w:rsidRDefault="006015F1" w:rsidP="005B6463">
      <w:pPr>
        <w:numPr>
          <w:ilvl w:val="0"/>
          <w:numId w:val="28"/>
        </w:numPr>
        <w:spacing w:after="0" w:line="240" w:lineRule="auto"/>
        <w:ind w:left="0" w:firstLine="426"/>
        <w:jc w:val="both"/>
        <w:rPr>
          <w:rFonts w:ascii="Times New Roman" w:hAnsi="Times New Roman"/>
          <w:color w:val="000000"/>
          <w:kern w:val="24"/>
          <w:sz w:val="24"/>
          <w:szCs w:val="24"/>
        </w:rPr>
      </w:pPr>
      <w:r w:rsidRPr="00EE2DF6">
        <w:rPr>
          <w:rFonts w:ascii="Times New Roman" w:hAnsi="Times New Roman"/>
          <w:color w:val="000000"/>
          <w:kern w:val="24"/>
          <w:sz w:val="24"/>
          <w:szCs w:val="24"/>
        </w:rPr>
        <w:t>аварии в результате хрупкого разрушения при низких температурах;</w:t>
      </w:r>
    </w:p>
    <w:p w:rsidR="006015F1" w:rsidRPr="00EE2DF6" w:rsidRDefault="006015F1" w:rsidP="005B6463">
      <w:pPr>
        <w:numPr>
          <w:ilvl w:val="0"/>
          <w:numId w:val="28"/>
        </w:numPr>
        <w:spacing w:after="0" w:line="240" w:lineRule="auto"/>
        <w:ind w:left="0" w:firstLine="426"/>
        <w:jc w:val="both"/>
        <w:rPr>
          <w:rFonts w:ascii="Times New Roman" w:hAnsi="Times New Roman"/>
          <w:color w:val="000000"/>
          <w:kern w:val="24"/>
          <w:sz w:val="24"/>
          <w:szCs w:val="24"/>
        </w:rPr>
      </w:pPr>
      <w:r w:rsidRPr="00EE2DF6">
        <w:rPr>
          <w:rFonts w:ascii="Times New Roman" w:hAnsi="Times New Roman"/>
          <w:color w:val="000000"/>
          <w:kern w:val="24"/>
          <w:sz w:val="24"/>
          <w:szCs w:val="24"/>
        </w:rPr>
        <w:lastRenderedPageBreak/>
        <w:t>аварии на трубопроводах и оборудовании при стихийных бедствиях и террористических актах;</w:t>
      </w:r>
    </w:p>
    <w:p w:rsidR="006015F1" w:rsidRPr="00EE2DF6" w:rsidRDefault="006015F1" w:rsidP="005B6463">
      <w:pPr>
        <w:numPr>
          <w:ilvl w:val="0"/>
          <w:numId w:val="28"/>
        </w:numPr>
        <w:spacing w:after="0" w:line="240" w:lineRule="auto"/>
        <w:ind w:left="0" w:firstLine="426"/>
        <w:jc w:val="both"/>
        <w:rPr>
          <w:rFonts w:ascii="Times New Roman" w:hAnsi="Times New Roman"/>
          <w:color w:val="000000"/>
          <w:kern w:val="24"/>
          <w:sz w:val="24"/>
          <w:szCs w:val="24"/>
        </w:rPr>
      </w:pPr>
      <w:r w:rsidRPr="00EE2DF6">
        <w:rPr>
          <w:rFonts w:ascii="Times New Roman" w:hAnsi="Times New Roman"/>
          <w:color w:val="000000"/>
          <w:kern w:val="24"/>
          <w:sz w:val="24"/>
          <w:szCs w:val="24"/>
        </w:rPr>
        <w:t>аварии в результате механических повреждений;</w:t>
      </w:r>
    </w:p>
    <w:p w:rsidR="006015F1" w:rsidRPr="00EE2DF6" w:rsidRDefault="006015F1" w:rsidP="005B6463">
      <w:pPr>
        <w:numPr>
          <w:ilvl w:val="0"/>
          <w:numId w:val="28"/>
        </w:numPr>
        <w:spacing w:after="0" w:line="240" w:lineRule="auto"/>
        <w:ind w:left="0" w:firstLine="426"/>
        <w:jc w:val="both"/>
        <w:rPr>
          <w:rFonts w:ascii="Times New Roman" w:hAnsi="Times New Roman"/>
          <w:color w:val="000000"/>
          <w:kern w:val="24"/>
          <w:sz w:val="24"/>
          <w:szCs w:val="24"/>
        </w:rPr>
      </w:pPr>
      <w:r w:rsidRPr="00EE2DF6">
        <w:rPr>
          <w:rFonts w:ascii="Times New Roman" w:hAnsi="Times New Roman"/>
          <w:color w:val="000000"/>
          <w:kern w:val="24"/>
          <w:sz w:val="24"/>
          <w:szCs w:val="24"/>
        </w:rPr>
        <w:t>аварии в результате брака строительно-монтажных работ;</w:t>
      </w:r>
    </w:p>
    <w:p w:rsidR="006015F1" w:rsidRPr="00161F46" w:rsidRDefault="006015F1" w:rsidP="005B6463">
      <w:pPr>
        <w:numPr>
          <w:ilvl w:val="0"/>
          <w:numId w:val="28"/>
        </w:numPr>
        <w:spacing w:after="0" w:line="240" w:lineRule="auto"/>
        <w:ind w:left="0" w:firstLine="426"/>
        <w:jc w:val="both"/>
        <w:rPr>
          <w:rFonts w:ascii="Times New Roman" w:hAnsi="Times New Roman"/>
          <w:color w:val="000000"/>
          <w:kern w:val="24"/>
          <w:sz w:val="24"/>
          <w:szCs w:val="24"/>
        </w:rPr>
      </w:pPr>
      <w:r w:rsidRPr="00EE2DF6">
        <w:rPr>
          <w:rFonts w:ascii="Times New Roman" w:hAnsi="Times New Roman"/>
          <w:color w:val="000000"/>
          <w:kern w:val="24"/>
          <w:sz w:val="24"/>
          <w:szCs w:val="24"/>
        </w:rPr>
        <w:t>аварии в результате нарушения технологии перекачки нефтепродуктов.</w:t>
      </w:r>
    </w:p>
    <w:p w:rsidR="006015F1" w:rsidRPr="008D7BF3" w:rsidRDefault="006015F1" w:rsidP="006015F1">
      <w:pPr>
        <w:spacing w:after="0" w:line="240" w:lineRule="auto"/>
        <w:ind w:firstLine="567"/>
        <w:jc w:val="both"/>
        <w:rPr>
          <w:rFonts w:ascii="Times New Roman" w:hAnsi="Times New Roman"/>
          <w:color w:val="000000"/>
          <w:kern w:val="24"/>
          <w:sz w:val="24"/>
          <w:szCs w:val="24"/>
        </w:rPr>
      </w:pPr>
      <w:r w:rsidRPr="008D7BF3">
        <w:rPr>
          <w:rFonts w:ascii="Times New Roman" w:hAnsi="Times New Roman"/>
          <w:color w:val="000000"/>
          <w:kern w:val="24"/>
          <w:sz w:val="24"/>
          <w:szCs w:val="24"/>
        </w:rPr>
        <w:t>Виды возможных чрезвычайных ситуаций</w:t>
      </w:r>
      <w:r>
        <w:rPr>
          <w:rFonts w:ascii="Times New Roman" w:hAnsi="Times New Roman"/>
          <w:color w:val="000000"/>
          <w:kern w:val="24"/>
          <w:sz w:val="24"/>
          <w:szCs w:val="24"/>
        </w:rPr>
        <w:t xml:space="preserve"> при аварии на магистральном нефтепроводе</w:t>
      </w:r>
      <w:r w:rsidRPr="008D7BF3">
        <w:rPr>
          <w:rFonts w:ascii="Times New Roman" w:hAnsi="Times New Roman"/>
          <w:color w:val="000000"/>
          <w:kern w:val="24"/>
          <w:sz w:val="24"/>
          <w:szCs w:val="24"/>
        </w:rPr>
        <w:t>:</w:t>
      </w:r>
    </w:p>
    <w:p w:rsidR="006015F1" w:rsidRDefault="006015F1" w:rsidP="006015F1">
      <w:pPr>
        <w:spacing w:after="0" w:line="240" w:lineRule="auto"/>
        <w:ind w:firstLine="567"/>
        <w:jc w:val="both"/>
        <w:rPr>
          <w:rFonts w:ascii="Times New Roman" w:hAnsi="Times New Roman"/>
          <w:color w:val="000000"/>
          <w:kern w:val="24"/>
          <w:sz w:val="24"/>
          <w:szCs w:val="24"/>
        </w:rPr>
      </w:pPr>
      <w:r w:rsidRPr="008D7BF3">
        <w:rPr>
          <w:rFonts w:ascii="Times New Roman" w:hAnsi="Times New Roman"/>
          <w:color w:val="000000"/>
          <w:kern w:val="24"/>
          <w:sz w:val="24"/>
          <w:szCs w:val="24"/>
        </w:rPr>
        <w:t xml:space="preserve">1. Разлив нефтепродуктов в результате разгерметизации линейного участка с последующим возгоранием и возможным взрывом паров нефтепродуктов. Так как нефтепродуктопровод проходит на значительном расстоянии от </w:t>
      </w:r>
      <w:r w:rsidR="00E34922">
        <w:rPr>
          <w:rFonts w:ascii="Times New Roman" w:hAnsi="Times New Roman"/>
          <w:color w:val="000000"/>
          <w:kern w:val="24"/>
          <w:sz w:val="24"/>
          <w:szCs w:val="24"/>
        </w:rPr>
        <w:t>п</w:t>
      </w:r>
      <w:r>
        <w:rPr>
          <w:rFonts w:ascii="Times New Roman" w:hAnsi="Times New Roman"/>
          <w:color w:val="000000"/>
          <w:kern w:val="24"/>
          <w:sz w:val="24"/>
          <w:szCs w:val="24"/>
        </w:rPr>
        <w:t xml:space="preserve">. </w:t>
      </w:r>
      <w:r w:rsidR="00E34922">
        <w:rPr>
          <w:rFonts w:ascii="Times New Roman" w:hAnsi="Times New Roman"/>
          <w:color w:val="000000"/>
          <w:kern w:val="24"/>
          <w:sz w:val="24"/>
          <w:szCs w:val="24"/>
        </w:rPr>
        <w:t>Северный и д. Светлая Протока</w:t>
      </w:r>
      <w:r w:rsidRPr="008D7BF3">
        <w:rPr>
          <w:rFonts w:ascii="Times New Roman" w:hAnsi="Times New Roman"/>
          <w:color w:val="000000"/>
          <w:kern w:val="24"/>
          <w:sz w:val="24"/>
          <w:szCs w:val="24"/>
        </w:rPr>
        <w:t xml:space="preserve">, в случае взрыва или пожара </w:t>
      </w:r>
      <w:r>
        <w:rPr>
          <w:rFonts w:ascii="Times New Roman" w:hAnsi="Times New Roman"/>
          <w:color w:val="000000"/>
          <w:kern w:val="24"/>
          <w:sz w:val="24"/>
          <w:szCs w:val="24"/>
        </w:rPr>
        <w:t>население</w:t>
      </w:r>
      <w:r w:rsidRPr="008D7BF3">
        <w:rPr>
          <w:rFonts w:ascii="Times New Roman" w:hAnsi="Times New Roman"/>
          <w:color w:val="000000"/>
          <w:kern w:val="24"/>
          <w:sz w:val="24"/>
          <w:szCs w:val="24"/>
        </w:rPr>
        <w:t xml:space="preserve"> не пострада</w:t>
      </w:r>
      <w:r>
        <w:rPr>
          <w:rFonts w:ascii="Times New Roman" w:hAnsi="Times New Roman"/>
          <w:color w:val="000000"/>
          <w:kern w:val="24"/>
          <w:sz w:val="24"/>
          <w:szCs w:val="24"/>
        </w:rPr>
        <w:t>е</w:t>
      </w:r>
      <w:r w:rsidRPr="008D7BF3">
        <w:rPr>
          <w:rFonts w:ascii="Times New Roman" w:hAnsi="Times New Roman"/>
          <w:color w:val="000000"/>
          <w:kern w:val="24"/>
          <w:sz w:val="24"/>
          <w:szCs w:val="24"/>
        </w:rPr>
        <w:t xml:space="preserve">т. </w:t>
      </w:r>
    </w:p>
    <w:p w:rsidR="006015F1" w:rsidRDefault="006015F1" w:rsidP="006015F1">
      <w:pPr>
        <w:spacing w:after="0" w:line="240" w:lineRule="auto"/>
        <w:ind w:firstLine="567"/>
        <w:jc w:val="both"/>
        <w:rPr>
          <w:rFonts w:ascii="Times New Roman" w:hAnsi="Times New Roman"/>
          <w:color w:val="000000"/>
          <w:kern w:val="24"/>
          <w:sz w:val="24"/>
          <w:szCs w:val="24"/>
        </w:rPr>
      </w:pPr>
      <w:r w:rsidRPr="008D7BF3">
        <w:rPr>
          <w:rFonts w:ascii="Times New Roman" w:hAnsi="Times New Roman"/>
          <w:color w:val="000000"/>
          <w:kern w:val="24"/>
          <w:sz w:val="24"/>
          <w:szCs w:val="24"/>
        </w:rPr>
        <w:t>2. Разлив нефтепродуктов в результате разгерметизации подводного перехода. В этом случае возможно попадание нефтепродуктов в реки (до 1,5 тыс. м</w:t>
      </w:r>
      <w:r w:rsidRPr="00C47C45">
        <w:rPr>
          <w:rFonts w:ascii="Times New Roman" w:hAnsi="Times New Roman"/>
          <w:color w:val="000000"/>
          <w:kern w:val="24"/>
          <w:sz w:val="24"/>
          <w:szCs w:val="24"/>
          <w:vertAlign w:val="superscript"/>
        </w:rPr>
        <w:t>3</w:t>
      </w:r>
      <w:r w:rsidRPr="008D7BF3">
        <w:rPr>
          <w:rFonts w:ascii="Times New Roman" w:hAnsi="Times New Roman"/>
          <w:color w:val="000000"/>
          <w:kern w:val="24"/>
          <w:sz w:val="24"/>
          <w:szCs w:val="24"/>
        </w:rPr>
        <w:t>) и ее распространение вниз по течению, что приведет к гибели флоры и фауны, загрязнению прибрежной полосы нефтепродуктами.</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Основными процессами при разлитии нефтепродуктов могут быть: растекание, испарение, дисперсия, растворение, эмульгирование.</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При распространении разлива нефтепродуктов возможно загрязнение рек и водоемов, вынесение нефтепродуктов на береговую линию и частично нарушение жизнедеятельности населения, проживающего в населенных пунктах, расположенных ниже по течению рек.</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Возможны следующие сценарии возможного поведения нефтепродуктов в районах аварий и разливов на воде, в зависимости от сезона года:</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1. Безледовый период</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Попадая в реку, ручей или источник, нефтепродукты начинают распространяться, увлекаясь поверхностным течением. При этом образуется вытянутое пятно. В общем случае, нефтепродукты будет стремиться скапливаться в участках спокойной воды или в водоворотах на изгибах рек, в извилистых реках или ручьях, или в других местах, где скорость течения замедляется. Островки нефтепродуктов могут образоваться в местах, где скапливаются деревья и мусор.</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Перемещение и удаление нефтяных пятен от источника аварии будет в первую очередь определяться скоростью течения реки и направлением ветра. Под действием течения нефтепродукты переносится вниз по реке, а ветер сместит пятно к одному из берегов.</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2. Ледовый период</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Перемещение пятна нефтепродуктов не зависит от направления ветра. Плавающие нефтепродукты, попав под лед, будет двигаться по подводной части ледяного поля, которая обычно имеет неровную поверхность. Подвижность нефтепродуктов уменьшается. Скорость перемещения пятна нефтепродуктов подо льдом составляет 10-50% от скорости потока в приледном слое воды толщиной 0,1 м, в зависимости от шероховатости нижней поверхности льда. При скоростях движения воды менее 0,1 м/с пятно нефтепродуктов под ледяным покровом может оставаться в неподвижном состоянии.</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 xml:space="preserve">Распространение нефтепродуктов под ледяным покровом может находиться в виде отдельных капель, сливаться в небольшие пятна или сплошные ковры. При этом толщина этих образований не превышает 5-10 мм. </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При нарастании льда неподвижные нефтепродуктов вмерзают в лед и, в дальнейшем, находится в толще льда в виде вмороженных капель или отдельных линз.</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 xml:space="preserve">Характер распространения пятна нефтепродуктов зависит от формы русловой части реки, скорости течения и времени, прошедшего с момента начала аварии. Расчет необходимо делать на время локализации 4 часа в соответствии с Постановлением </w:t>
      </w:r>
      <w:r w:rsidRPr="00EE2DF6">
        <w:rPr>
          <w:rFonts w:ascii="Times New Roman" w:hAnsi="Times New Roman"/>
          <w:color w:val="000000"/>
          <w:kern w:val="24"/>
          <w:sz w:val="24"/>
          <w:szCs w:val="24"/>
        </w:rPr>
        <w:lastRenderedPageBreak/>
        <w:t xml:space="preserve">Правительства Российской Федерации от 21.08.2000 г. № 613 </w:t>
      </w:r>
      <w:r>
        <w:rPr>
          <w:rFonts w:ascii="Times New Roman" w:hAnsi="Times New Roman"/>
          <w:color w:val="000000"/>
          <w:kern w:val="24"/>
          <w:sz w:val="24"/>
          <w:szCs w:val="24"/>
        </w:rPr>
        <w:t>«</w:t>
      </w:r>
      <w:r w:rsidRPr="00EE2DF6">
        <w:rPr>
          <w:rFonts w:ascii="Times New Roman" w:hAnsi="Times New Roman"/>
          <w:color w:val="000000"/>
          <w:kern w:val="24"/>
          <w:sz w:val="24"/>
          <w:szCs w:val="24"/>
        </w:rPr>
        <w:t>О неотложных мерах по предупреждению и ликвидации аварийных разливов мазута и нефтепродуктов</w:t>
      </w:r>
      <w:r>
        <w:rPr>
          <w:rFonts w:ascii="Times New Roman" w:hAnsi="Times New Roman"/>
          <w:color w:val="000000"/>
          <w:kern w:val="24"/>
          <w:sz w:val="24"/>
          <w:szCs w:val="24"/>
        </w:rPr>
        <w:t>»</w:t>
      </w:r>
      <w:r w:rsidRPr="00EE2DF6">
        <w:rPr>
          <w:rFonts w:ascii="Times New Roman" w:hAnsi="Times New Roman"/>
          <w:color w:val="000000"/>
          <w:kern w:val="24"/>
          <w:sz w:val="24"/>
          <w:szCs w:val="24"/>
        </w:rPr>
        <w:t xml:space="preserve"> (в ред. Постановления Правительства РФ от 15.04.02 г. № 240).</w:t>
      </w:r>
    </w:p>
    <w:p w:rsidR="006015F1" w:rsidRPr="00EE2DF6"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Основным способом локализации распространения нефтепродуктов является установка боновых заграждений на локализационных площадках. На места установки боновых заграждений, выезжают бригады аварийно-спасательных подразделений в соответствии с разработанным типовым или ситуационным планом. На малых реках допускается создание земляных дамб с водопропускными трубами.</w:t>
      </w:r>
    </w:p>
    <w:p w:rsidR="006015F1" w:rsidRPr="0033220B" w:rsidRDefault="006015F1" w:rsidP="006015F1">
      <w:pPr>
        <w:spacing w:after="0" w:line="240" w:lineRule="auto"/>
        <w:ind w:firstLine="567"/>
        <w:jc w:val="both"/>
        <w:rPr>
          <w:rFonts w:ascii="Times New Roman" w:hAnsi="Times New Roman"/>
          <w:color w:val="000000"/>
          <w:kern w:val="24"/>
          <w:sz w:val="24"/>
          <w:szCs w:val="24"/>
        </w:rPr>
      </w:pPr>
      <w:r w:rsidRPr="00EE2DF6">
        <w:rPr>
          <w:rFonts w:ascii="Times New Roman" w:hAnsi="Times New Roman"/>
          <w:color w:val="000000"/>
          <w:kern w:val="24"/>
          <w:sz w:val="24"/>
          <w:szCs w:val="24"/>
        </w:rPr>
        <w:t xml:space="preserve">Расстановка рубежей локализации производится с учетом географических особенностей </w:t>
      </w:r>
      <w:r>
        <w:rPr>
          <w:rFonts w:ascii="Times New Roman" w:hAnsi="Times New Roman"/>
          <w:color w:val="000000"/>
          <w:kern w:val="24"/>
          <w:sz w:val="24"/>
          <w:szCs w:val="24"/>
        </w:rPr>
        <w:t>территории</w:t>
      </w:r>
      <w:r w:rsidRPr="00EE2DF6">
        <w:rPr>
          <w:rFonts w:ascii="Times New Roman" w:hAnsi="Times New Roman"/>
          <w:color w:val="000000"/>
          <w:kern w:val="24"/>
          <w:sz w:val="24"/>
          <w:szCs w:val="24"/>
        </w:rPr>
        <w:t>, а также временем подхода нефтепродуктов к конкретному рубежу локализации. Выбор рубежа локализации определяется руководителем КЧС в зависимости от условий разлива, ситуации и метеорологических условий. При сложных метеорологических условиях рубежи локализации уточняются на основании конкретных гидрометеорологических условий.</w:t>
      </w:r>
    </w:p>
    <w:p w:rsidR="00572DCB" w:rsidRDefault="00572DCB" w:rsidP="00572DCB">
      <w:pPr>
        <w:spacing w:after="0" w:line="240" w:lineRule="auto"/>
        <w:ind w:firstLine="539"/>
        <w:jc w:val="both"/>
        <w:rPr>
          <w:rFonts w:ascii="Times New Roman" w:eastAsia="Times New Roman" w:hAnsi="Times New Roman"/>
          <w:b/>
          <w:sz w:val="24"/>
          <w:szCs w:val="24"/>
          <w:lang w:eastAsia="ru-RU"/>
        </w:rPr>
      </w:pPr>
    </w:p>
    <w:p w:rsidR="007376C4" w:rsidRPr="00026879" w:rsidRDefault="007376C4" w:rsidP="00026879">
      <w:pPr>
        <w:spacing w:after="0" w:line="240" w:lineRule="auto"/>
        <w:ind w:firstLine="567"/>
        <w:jc w:val="both"/>
        <w:rPr>
          <w:rFonts w:ascii="Times New Roman" w:hAnsi="Times New Roman"/>
          <w:b/>
          <w:sz w:val="24"/>
          <w:szCs w:val="24"/>
        </w:rPr>
      </w:pPr>
      <w:r w:rsidRPr="00026879">
        <w:rPr>
          <w:rFonts w:ascii="Times New Roman" w:hAnsi="Times New Roman"/>
          <w:b/>
          <w:color w:val="000000"/>
          <w:kern w:val="24"/>
          <w:sz w:val="24"/>
          <w:szCs w:val="24"/>
        </w:rPr>
        <w:t>Аварии на коммунальных системах жизнеобеспечения</w:t>
      </w:r>
    </w:p>
    <w:p w:rsidR="006015F1" w:rsidRPr="00F95394" w:rsidRDefault="006015F1" w:rsidP="006015F1">
      <w:pPr>
        <w:spacing w:after="0" w:line="240" w:lineRule="auto"/>
        <w:ind w:firstLine="567"/>
        <w:jc w:val="both"/>
        <w:rPr>
          <w:rFonts w:ascii="Times New Roman" w:hAnsi="Times New Roman"/>
          <w:color w:val="000000"/>
          <w:kern w:val="24"/>
          <w:sz w:val="24"/>
          <w:szCs w:val="24"/>
        </w:rPr>
      </w:pPr>
      <w:r w:rsidRPr="00F95394">
        <w:rPr>
          <w:rFonts w:ascii="Times New Roman" w:hAnsi="Times New Roman"/>
          <w:color w:val="000000"/>
          <w:kern w:val="24"/>
          <w:sz w:val="24"/>
          <w:szCs w:val="24"/>
        </w:rPr>
        <w:t xml:space="preserve">Для нормальной жизнедеятельности поселения и его населения существенное значение имеет устойчивое и надежное коммунально-бытовое обеспечение, устойчивость систем жизнеобеспечения </w:t>
      </w:r>
      <w:r w:rsidR="00E34922">
        <w:rPr>
          <w:rFonts w:ascii="Times New Roman" w:hAnsi="Times New Roman"/>
          <w:color w:val="000000"/>
          <w:kern w:val="24"/>
          <w:sz w:val="24"/>
          <w:szCs w:val="24"/>
        </w:rPr>
        <w:t>п</w:t>
      </w:r>
      <w:r w:rsidRPr="00F95394">
        <w:rPr>
          <w:rFonts w:ascii="Times New Roman" w:hAnsi="Times New Roman"/>
          <w:color w:val="000000"/>
          <w:kern w:val="24"/>
          <w:sz w:val="24"/>
          <w:szCs w:val="24"/>
        </w:rPr>
        <w:t xml:space="preserve">. </w:t>
      </w:r>
      <w:r w:rsidR="00E34922">
        <w:rPr>
          <w:rFonts w:ascii="Times New Roman" w:hAnsi="Times New Roman"/>
          <w:color w:val="000000"/>
          <w:kern w:val="24"/>
          <w:sz w:val="24"/>
          <w:szCs w:val="24"/>
        </w:rPr>
        <w:t>Северный, д. Светлая Протока</w:t>
      </w:r>
      <w:r w:rsidRPr="00F95394">
        <w:rPr>
          <w:rFonts w:ascii="Times New Roman" w:hAnsi="Times New Roman"/>
          <w:color w:val="000000"/>
          <w:kern w:val="24"/>
          <w:sz w:val="24"/>
          <w:szCs w:val="24"/>
        </w:rPr>
        <w:t xml:space="preserve"> и решение жилищных проблем.</w:t>
      </w:r>
    </w:p>
    <w:p w:rsidR="006015F1" w:rsidRPr="00F95394" w:rsidRDefault="006015F1" w:rsidP="006015F1">
      <w:pPr>
        <w:spacing w:after="0" w:line="240" w:lineRule="auto"/>
        <w:ind w:firstLine="567"/>
        <w:jc w:val="both"/>
        <w:rPr>
          <w:rFonts w:ascii="Times New Roman" w:hAnsi="Times New Roman"/>
          <w:color w:val="000000"/>
          <w:kern w:val="24"/>
          <w:sz w:val="24"/>
          <w:szCs w:val="24"/>
        </w:rPr>
      </w:pPr>
      <w:r w:rsidRPr="00F95394">
        <w:rPr>
          <w:rFonts w:ascii="Times New Roman" w:hAnsi="Times New Roman"/>
          <w:color w:val="000000"/>
          <w:kern w:val="24"/>
          <w:sz w:val="24"/>
          <w:szCs w:val="24"/>
        </w:rPr>
        <w:t>К основным факторам коммунально-бытового и жилищного характера относятся:</w:t>
      </w:r>
    </w:p>
    <w:p w:rsidR="006015F1" w:rsidRPr="00F95394" w:rsidRDefault="006015F1" w:rsidP="006015F1">
      <w:pPr>
        <w:numPr>
          <w:ilvl w:val="0"/>
          <w:numId w:val="3"/>
        </w:numPr>
        <w:tabs>
          <w:tab w:val="num" w:pos="0"/>
        </w:tabs>
        <w:suppressAutoHyphens/>
        <w:autoSpaceDE w:val="0"/>
        <w:spacing w:after="0" w:line="240" w:lineRule="auto"/>
        <w:ind w:left="0" w:firstLine="426"/>
        <w:jc w:val="both"/>
        <w:rPr>
          <w:rFonts w:ascii="Times New Roman" w:eastAsia="Lucida Sans Unicode" w:hAnsi="Times New Roman"/>
          <w:sz w:val="24"/>
          <w:szCs w:val="24"/>
          <w:lang w:eastAsia="ru-RU"/>
        </w:rPr>
      </w:pPr>
      <w:r w:rsidRPr="00F95394">
        <w:rPr>
          <w:rFonts w:ascii="Times New Roman" w:eastAsia="Lucida Sans Unicode" w:hAnsi="Times New Roman"/>
          <w:sz w:val="24"/>
          <w:szCs w:val="24"/>
          <w:lang w:eastAsia="ru-RU"/>
        </w:rPr>
        <w:t>повышение аварийности на инженерных коммуникациях и источниках энергоснабжения;</w:t>
      </w:r>
    </w:p>
    <w:p w:rsidR="006015F1" w:rsidRPr="00F95394" w:rsidRDefault="006015F1" w:rsidP="006015F1">
      <w:pPr>
        <w:numPr>
          <w:ilvl w:val="0"/>
          <w:numId w:val="3"/>
        </w:numPr>
        <w:tabs>
          <w:tab w:val="num" w:pos="0"/>
        </w:tabs>
        <w:suppressAutoHyphens/>
        <w:autoSpaceDE w:val="0"/>
        <w:spacing w:after="0" w:line="240" w:lineRule="auto"/>
        <w:ind w:left="0" w:firstLine="426"/>
        <w:jc w:val="both"/>
        <w:rPr>
          <w:rFonts w:ascii="Times New Roman" w:eastAsia="Lucida Sans Unicode" w:hAnsi="Times New Roman"/>
          <w:sz w:val="24"/>
          <w:szCs w:val="24"/>
          <w:lang w:eastAsia="ru-RU"/>
        </w:rPr>
      </w:pPr>
      <w:r w:rsidRPr="00F95394">
        <w:rPr>
          <w:rFonts w:ascii="Times New Roman" w:eastAsia="Lucida Sans Unicode" w:hAnsi="Times New Roman"/>
          <w:sz w:val="24"/>
          <w:szCs w:val="24"/>
          <w:lang w:eastAsia="ru-RU"/>
        </w:rPr>
        <w:t>возможность воздействия внешних факторов на качество воды, ограниченность водопотребления из закрытых водоисточников;</w:t>
      </w:r>
    </w:p>
    <w:p w:rsidR="006015F1" w:rsidRPr="00F95394" w:rsidRDefault="006015F1" w:rsidP="006015F1">
      <w:pPr>
        <w:numPr>
          <w:ilvl w:val="0"/>
          <w:numId w:val="3"/>
        </w:numPr>
        <w:tabs>
          <w:tab w:val="num" w:pos="0"/>
        </w:tabs>
        <w:suppressAutoHyphens/>
        <w:autoSpaceDE w:val="0"/>
        <w:spacing w:after="0" w:line="240" w:lineRule="auto"/>
        <w:ind w:left="0" w:firstLine="426"/>
        <w:jc w:val="both"/>
        <w:rPr>
          <w:rFonts w:ascii="Times New Roman" w:eastAsia="Lucida Sans Unicode" w:hAnsi="Times New Roman"/>
          <w:sz w:val="24"/>
          <w:szCs w:val="24"/>
          <w:lang w:eastAsia="ru-RU"/>
        </w:rPr>
      </w:pPr>
      <w:r w:rsidRPr="00F95394">
        <w:rPr>
          <w:rFonts w:ascii="Times New Roman" w:eastAsia="Lucida Sans Unicode" w:hAnsi="Times New Roman"/>
          <w:sz w:val="24"/>
          <w:szCs w:val="24"/>
          <w:lang w:eastAsia="ru-RU"/>
        </w:rPr>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6015F1" w:rsidRPr="00F95394" w:rsidRDefault="006015F1" w:rsidP="006015F1">
      <w:pPr>
        <w:numPr>
          <w:ilvl w:val="0"/>
          <w:numId w:val="3"/>
        </w:numPr>
        <w:tabs>
          <w:tab w:val="num" w:pos="0"/>
        </w:tabs>
        <w:suppressAutoHyphens/>
        <w:autoSpaceDE w:val="0"/>
        <w:spacing w:after="0" w:line="240" w:lineRule="auto"/>
        <w:ind w:left="0" w:firstLine="426"/>
        <w:jc w:val="both"/>
        <w:rPr>
          <w:rFonts w:ascii="Times New Roman" w:eastAsia="Lucida Sans Unicode" w:hAnsi="Times New Roman"/>
          <w:sz w:val="24"/>
          <w:szCs w:val="24"/>
          <w:lang w:eastAsia="ru-RU"/>
        </w:rPr>
      </w:pPr>
      <w:r w:rsidRPr="00F95394">
        <w:rPr>
          <w:rFonts w:ascii="Times New Roman" w:eastAsia="Lucida Sans Unicode" w:hAnsi="Times New Roman"/>
          <w:sz w:val="24"/>
          <w:szCs w:val="24"/>
          <w:lang w:eastAsia="ru-RU"/>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6015F1" w:rsidRPr="00F95394" w:rsidRDefault="006015F1" w:rsidP="006015F1">
      <w:pPr>
        <w:numPr>
          <w:ilvl w:val="0"/>
          <w:numId w:val="3"/>
        </w:numPr>
        <w:tabs>
          <w:tab w:val="num" w:pos="0"/>
        </w:tabs>
        <w:suppressAutoHyphens/>
        <w:autoSpaceDE w:val="0"/>
        <w:spacing w:after="0" w:line="240" w:lineRule="auto"/>
        <w:ind w:left="0" w:firstLine="426"/>
        <w:jc w:val="both"/>
        <w:rPr>
          <w:rFonts w:ascii="Times New Roman" w:eastAsia="Lucida Sans Unicode" w:hAnsi="Times New Roman"/>
          <w:sz w:val="24"/>
          <w:szCs w:val="24"/>
          <w:lang w:eastAsia="ru-RU"/>
        </w:rPr>
      </w:pPr>
      <w:r w:rsidRPr="00F95394">
        <w:rPr>
          <w:rFonts w:ascii="Times New Roman" w:eastAsia="Lucida Sans Unicode" w:hAnsi="Times New Roman"/>
          <w:sz w:val="24"/>
          <w:szCs w:val="24"/>
          <w:lang w:eastAsia="ru-RU"/>
        </w:rPr>
        <w:t>отсутствие предоставления коммунально-бытовых услуг населению (бани, прачечные, химчистки и др.);</w:t>
      </w:r>
    </w:p>
    <w:p w:rsidR="006015F1" w:rsidRPr="00F95394" w:rsidRDefault="006015F1" w:rsidP="006015F1">
      <w:pPr>
        <w:numPr>
          <w:ilvl w:val="0"/>
          <w:numId w:val="3"/>
        </w:numPr>
        <w:tabs>
          <w:tab w:val="num" w:pos="0"/>
        </w:tabs>
        <w:suppressAutoHyphens/>
        <w:autoSpaceDE w:val="0"/>
        <w:spacing w:after="0" w:line="240" w:lineRule="auto"/>
        <w:ind w:left="0" w:firstLine="426"/>
        <w:jc w:val="both"/>
        <w:rPr>
          <w:rFonts w:ascii="Times New Roman" w:eastAsia="Lucida Sans Unicode" w:hAnsi="Times New Roman"/>
          <w:sz w:val="24"/>
          <w:szCs w:val="24"/>
          <w:lang w:eastAsia="ru-RU"/>
        </w:rPr>
      </w:pPr>
      <w:r w:rsidRPr="00F95394">
        <w:rPr>
          <w:rFonts w:ascii="Times New Roman" w:eastAsia="Lucida Sans Unicode" w:hAnsi="Times New Roman"/>
          <w:sz w:val="24"/>
          <w:szCs w:val="24"/>
          <w:lang w:eastAsia="ru-RU"/>
        </w:rPr>
        <w:t>старение жилищного фонда, а также инженерной инфраструктуры села.</w:t>
      </w:r>
    </w:p>
    <w:p w:rsidR="006015F1" w:rsidRPr="00F95394" w:rsidRDefault="006015F1" w:rsidP="006015F1">
      <w:pPr>
        <w:spacing w:after="0" w:line="240" w:lineRule="auto"/>
        <w:ind w:firstLine="567"/>
        <w:jc w:val="both"/>
        <w:rPr>
          <w:rFonts w:ascii="Times New Roman" w:hAnsi="Times New Roman"/>
          <w:color w:val="000000"/>
          <w:kern w:val="24"/>
          <w:sz w:val="24"/>
          <w:szCs w:val="24"/>
        </w:rPr>
      </w:pPr>
      <w:r w:rsidRPr="00F95394">
        <w:rPr>
          <w:rFonts w:ascii="Times New Roman" w:hAnsi="Times New Roman"/>
          <w:color w:val="000000"/>
          <w:kern w:val="24"/>
          <w:sz w:val="24"/>
          <w:szCs w:val="24"/>
        </w:rPr>
        <w:t>Реализация указанных угроз может привести:</w:t>
      </w:r>
    </w:p>
    <w:p w:rsidR="006015F1" w:rsidRPr="00F95394" w:rsidRDefault="006015F1" w:rsidP="006015F1">
      <w:pPr>
        <w:numPr>
          <w:ilvl w:val="0"/>
          <w:numId w:val="3"/>
        </w:numPr>
        <w:tabs>
          <w:tab w:val="num" w:pos="0"/>
        </w:tabs>
        <w:suppressAutoHyphens/>
        <w:autoSpaceDE w:val="0"/>
        <w:spacing w:after="0" w:line="240" w:lineRule="auto"/>
        <w:ind w:left="0" w:firstLine="426"/>
        <w:jc w:val="both"/>
        <w:rPr>
          <w:rFonts w:ascii="Times New Roman" w:eastAsia="Lucida Sans Unicode" w:hAnsi="Times New Roman"/>
          <w:sz w:val="24"/>
          <w:szCs w:val="24"/>
          <w:lang w:eastAsia="ru-RU"/>
        </w:rPr>
      </w:pPr>
      <w:r w:rsidRPr="00F95394">
        <w:rPr>
          <w:rFonts w:ascii="Times New Roman" w:eastAsia="Lucida Sans Unicode" w:hAnsi="Times New Roman"/>
          <w:sz w:val="24"/>
          <w:szCs w:val="24"/>
          <w:lang w:eastAsia="ru-RU"/>
        </w:rPr>
        <w:t>к резкому повышению аварийности на коммунально-энергетических сетях;</w:t>
      </w:r>
    </w:p>
    <w:p w:rsidR="006015F1" w:rsidRPr="00F95394" w:rsidRDefault="006015F1" w:rsidP="006015F1">
      <w:pPr>
        <w:numPr>
          <w:ilvl w:val="0"/>
          <w:numId w:val="3"/>
        </w:numPr>
        <w:tabs>
          <w:tab w:val="num" w:pos="0"/>
        </w:tabs>
        <w:suppressAutoHyphens/>
        <w:autoSpaceDE w:val="0"/>
        <w:spacing w:after="0" w:line="240" w:lineRule="auto"/>
        <w:ind w:left="0" w:firstLine="426"/>
        <w:jc w:val="both"/>
        <w:rPr>
          <w:rFonts w:ascii="Times New Roman" w:eastAsia="Lucida Sans Unicode" w:hAnsi="Times New Roman"/>
          <w:sz w:val="24"/>
          <w:szCs w:val="24"/>
          <w:lang w:eastAsia="ru-RU"/>
        </w:rPr>
      </w:pPr>
      <w:r w:rsidRPr="00F95394">
        <w:rPr>
          <w:rFonts w:ascii="Times New Roman" w:eastAsia="Lucida Sans Unicode" w:hAnsi="Times New Roman"/>
          <w:sz w:val="24"/>
          <w:szCs w:val="24"/>
          <w:lang w:eastAsia="ru-RU"/>
        </w:rPr>
        <w:t>к деформированию жизнедеятельности населения;</w:t>
      </w:r>
    </w:p>
    <w:p w:rsidR="006015F1" w:rsidRPr="00F95394" w:rsidRDefault="006015F1" w:rsidP="006015F1">
      <w:pPr>
        <w:numPr>
          <w:ilvl w:val="0"/>
          <w:numId w:val="3"/>
        </w:numPr>
        <w:tabs>
          <w:tab w:val="num" w:pos="0"/>
        </w:tabs>
        <w:suppressAutoHyphens/>
        <w:autoSpaceDE w:val="0"/>
        <w:spacing w:after="0" w:line="240" w:lineRule="auto"/>
        <w:ind w:left="0" w:firstLine="426"/>
        <w:jc w:val="both"/>
        <w:rPr>
          <w:rFonts w:ascii="Times New Roman" w:eastAsia="Lucida Sans Unicode" w:hAnsi="Times New Roman"/>
          <w:sz w:val="24"/>
          <w:szCs w:val="24"/>
          <w:lang w:eastAsia="ru-RU"/>
        </w:rPr>
      </w:pPr>
      <w:r w:rsidRPr="00F95394">
        <w:rPr>
          <w:rFonts w:ascii="Times New Roman" w:eastAsia="Lucida Sans Unicode" w:hAnsi="Times New Roman"/>
          <w:sz w:val="24"/>
          <w:szCs w:val="24"/>
          <w:lang w:eastAsia="ru-RU"/>
        </w:rPr>
        <w:t>к дестабилизации санитарно-эпидемиологической обстановки, повышению уровня инфекционных заболеваний;</w:t>
      </w:r>
    </w:p>
    <w:p w:rsidR="006015F1" w:rsidRPr="00F95394" w:rsidRDefault="006015F1" w:rsidP="006015F1">
      <w:pPr>
        <w:numPr>
          <w:ilvl w:val="0"/>
          <w:numId w:val="3"/>
        </w:numPr>
        <w:tabs>
          <w:tab w:val="num" w:pos="0"/>
        </w:tabs>
        <w:suppressAutoHyphens/>
        <w:autoSpaceDE w:val="0"/>
        <w:spacing w:after="0" w:line="240" w:lineRule="auto"/>
        <w:ind w:left="0" w:firstLine="426"/>
        <w:jc w:val="both"/>
        <w:rPr>
          <w:rFonts w:ascii="Times New Roman" w:eastAsia="Lucida Sans Unicode" w:hAnsi="Times New Roman"/>
          <w:sz w:val="24"/>
          <w:szCs w:val="24"/>
          <w:lang w:eastAsia="ru-RU"/>
        </w:rPr>
      </w:pPr>
      <w:r w:rsidRPr="00F95394">
        <w:rPr>
          <w:rFonts w:ascii="Times New Roman" w:eastAsia="Lucida Sans Unicode" w:hAnsi="Times New Roman"/>
          <w:sz w:val="24"/>
          <w:szCs w:val="24"/>
          <w:lang w:eastAsia="ru-RU"/>
        </w:rPr>
        <w:t>к снижению уровня жизнеобеспечения населения при природных чрезвычайных ситуациях, вызванных сильными морозами;</w:t>
      </w:r>
    </w:p>
    <w:p w:rsidR="006015F1" w:rsidRPr="00F95394" w:rsidRDefault="006015F1" w:rsidP="006015F1">
      <w:pPr>
        <w:numPr>
          <w:ilvl w:val="0"/>
          <w:numId w:val="3"/>
        </w:numPr>
        <w:tabs>
          <w:tab w:val="num" w:pos="0"/>
        </w:tabs>
        <w:suppressAutoHyphens/>
        <w:autoSpaceDE w:val="0"/>
        <w:spacing w:after="0" w:line="240" w:lineRule="auto"/>
        <w:ind w:left="0" w:firstLine="426"/>
        <w:jc w:val="both"/>
        <w:rPr>
          <w:rFonts w:ascii="Times New Roman" w:eastAsia="Lucida Sans Unicode" w:hAnsi="Times New Roman"/>
          <w:sz w:val="24"/>
          <w:szCs w:val="24"/>
          <w:lang w:eastAsia="ru-RU"/>
        </w:rPr>
      </w:pPr>
      <w:r w:rsidRPr="00F95394">
        <w:rPr>
          <w:rFonts w:ascii="Times New Roman" w:eastAsia="Lucida Sans Unicode" w:hAnsi="Times New Roman"/>
          <w:sz w:val="24"/>
          <w:szCs w:val="24"/>
          <w:lang w:eastAsia="ru-RU"/>
        </w:rPr>
        <w:t>созданию нестабильной социальной обстановки.</w:t>
      </w:r>
    </w:p>
    <w:p w:rsidR="006015F1" w:rsidRPr="00026879" w:rsidRDefault="006015F1" w:rsidP="006015F1">
      <w:pPr>
        <w:spacing w:after="0" w:line="240" w:lineRule="auto"/>
        <w:ind w:firstLine="567"/>
        <w:jc w:val="both"/>
        <w:rPr>
          <w:rFonts w:ascii="Times New Roman" w:hAnsi="Times New Roman"/>
          <w:color w:val="000000"/>
          <w:kern w:val="24"/>
          <w:sz w:val="24"/>
          <w:szCs w:val="24"/>
        </w:rPr>
      </w:pPr>
      <w:r w:rsidRPr="00F95394">
        <w:rPr>
          <w:rFonts w:ascii="Times New Roman" w:hAnsi="Times New Roman"/>
          <w:color w:val="000000"/>
          <w:kern w:val="24"/>
          <w:sz w:val="24"/>
          <w:szCs w:val="24"/>
        </w:rPr>
        <w:t xml:space="preserve">При авариях на сетях электроснабжения нарушена нормальная жизнедеятельность населения. </w:t>
      </w:r>
    </w:p>
    <w:p w:rsidR="007376C4" w:rsidRPr="00B131EE" w:rsidRDefault="007376C4" w:rsidP="00CA7E28">
      <w:pPr>
        <w:pStyle w:val="100"/>
        <w:ind w:firstLine="0"/>
      </w:pPr>
    </w:p>
    <w:p w:rsidR="007376C4" w:rsidRPr="00D6708F" w:rsidRDefault="007376C4" w:rsidP="00292E62">
      <w:pPr>
        <w:pStyle w:val="100"/>
        <w:ind w:firstLine="567"/>
        <w:outlineLvl w:val="1"/>
        <w:rPr>
          <w:b/>
        </w:rPr>
      </w:pPr>
      <w:bookmarkStart w:id="160" w:name="_Toc330909974"/>
      <w:bookmarkStart w:id="161" w:name="_Toc330910028"/>
      <w:bookmarkStart w:id="162" w:name="_Toc341881507"/>
      <w:bookmarkStart w:id="163" w:name="_Toc359487570"/>
      <w:r w:rsidRPr="00D6708F">
        <w:rPr>
          <w:b/>
        </w:rPr>
        <w:t>5.2. Чрезвычайные ситуации биолого-социального характера</w:t>
      </w:r>
      <w:bookmarkEnd w:id="160"/>
      <w:bookmarkEnd w:id="161"/>
      <w:bookmarkEnd w:id="162"/>
      <w:bookmarkEnd w:id="163"/>
    </w:p>
    <w:p w:rsidR="006015F1" w:rsidRPr="003C53D4" w:rsidRDefault="006015F1" w:rsidP="006015F1">
      <w:pPr>
        <w:spacing w:after="0" w:line="240" w:lineRule="auto"/>
        <w:ind w:firstLine="567"/>
        <w:jc w:val="both"/>
        <w:rPr>
          <w:rFonts w:ascii="Times New Roman" w:hAnsi="Times New Roman"/>
          <w:color w:val="000000"/>
          <w:kern w:val="24"/>
          <w:sz w:val="24"/>
          <w:szCs w:val="24"/>
        </w:rPr>
      </w:pPr>
      <w:r w:rsidRPr="003C53D4">
        <w:rPr>
          <w:rFonts w:ascii="Times New Roman" w:hAnsi="Times New Roman"/>
          <w:color w:val="000000"/>
          <w:kern w:val="24"/>
          <w:sz w:val="24"/>
          <w:szCs w:val="24"/>
        </w:rPr>
        <w:t xml:space="preserve">В </w:t>
      </w:r>
      <w:r w:rsidR="00416AE0">
        <w:rPr>
          <w:rFonts w:ascii="Times New Roman" w:hAnsi="Times New Roman"/>
          <w:color w:val="000000"/>
          <w:kern w:val="24"/>
          <w:sz w:val="24"/>
          <w:szCs w:val="24"/>
        </w:rPr>
        <w:t>Северном</w:t>
      </w:r>
      <w:r>
        <w:rPr>
          <w:rFonts w:ascii="Times New Roman" w:hAnsi="Times New Roman"/>
          <w:color w:val="000000"/>
          <w:kern w:val="24"/>
          <w:sz w:val="24"/>
          <w:szCs w:val="24"/>
        </w:rPr>
        <w:t xml:space="preserve"> сельском поселении</w:t>
      </w:r>
      <w:r w:rsidRPr="003C53D4">
        <w:rPr>
          <w:rFonts w:ascii="Times New Roman" w:hAnsi="Times New Roman"/>
          <w:color w:val="000000"/>
          <w:kern w:val="24"/>
          <w:sz w:val="24"/>
          <w:szCs w:val="24"/>
        </w:rPr>
        <w:t xml:space="preserve"> имеются предпосылки для возникновения массовых заболеваний населения природно-очаговыми инфекциями. Одновременно существует риск </w:t>
      </w:r>
      <w:r w:rsidRPr="003C53D4">
        <w:rPr>
          <w:rFonts w:ascii="Times New Roman" w:hAnsi="Times New Roman"/>
          <w:color w:val="000000"/>
          <w:kern w:val="24"/>
          <w:sz w:val="24"/>
          <w:szCs w:val="24"/>
        </w:rPr>
        <w:lastRenderedPageBreak/>
        <w:t xml:space="preserve">вспышек острых кишечных инфекций в связи с </w:t>
      </w:r>
      <w:r>
        <w:rPr>
          <w:rFonts w:ascii="Times New Roman" w:hAnsi="Times New Roman"/>
          <w:color w:val="000000"/>
          <w:kern w:val="24"/>
          <w:sz w:val="24"/>
          <w:szCs w:val="24"/>
        </w:rPr>
        <w:t>ненормативным</w:t>
      </w:r>
      <w:r w:rsidRPr="003C53D4">
        <w:rPr>
          <w:rFonts w:ascii="Times New Roman" w:hAnsi="Times New Roman"/>
          <w:color w:val="000000"/>
          <w:kern w:val="24"/>
          <w:sz w:val="24"/>
          <w:szCs w:val="24"/>
        </w:rPr>
        <w:t xml:space="preserve"> качеств</w:t>
      </w:r>
      <w:r>
        <w:rPr>
          <w:rFonts w:ascii="Times New Roman" w:hAnsi="Times New Roman"/>
          <w:color w:val="000000"/>
          <w:kern w:val="24"/>
          <w:sz w:val="24"/>
          <w:szCs w:val="24"/>
        </w:rPr>
        <w:t>ом</w:t>
      </w:r>
      <w:r w:rsidRPr="003C53D4">
        <w:rPr>
          <w:rFonts w:ascii="Times New Roman" w:hAnsi="Times New Roman"/>
          <w:color w:val="000000"/>
          <w:kern w:val="24"/>
          <w:sz w:val="24"/>
          <w:szCs w:val="24"/>
        </w:rPr>
        <w:t xml:space="preserve"> питьевой воды и нарушениями санитарных норм в технологическо</w:t>
      </w:r>
      <w:r w:rsidR="00416AE0">
        <w:rPr>
          <w:rFonts w:ascii="Times New Roman" w:hAnsi="Times New Roman"/>
          <w:color w:val="000000"/>
          <w:kern w:val="24"/>
          <w:sz w:val="24"/>
          <w:szCs w:val="24"/>
        </w:rPr>
        <w:t>м процессе приготовления пищи</w:t>
      </w:r>
      <w:r w:rsidRPr="003C53D4">
        <w:rPr>
          <w:rFonts w:ascii="Times New Roman" w:hAnsi="Times New Roman"/>
          <w:color w:val="000000"/>
          <w:kern w:val="24"/>
          <w:sz w:val="24"/>
          <w:szCs w:val="24"/>
        </w:rPr>
        <w:t>.</w:t>
      </w:r>
    </w:p>
    <w:p w:rsidR="006015F1" w:rsidRPr="003C53D4" w:rsidRDefault="006015F1" w:rsidP="006015F1">
      <w:pPr>
        <w:spacing w:after="0" w:line="240" w:lineRule="auto"/>
        <w:ind w:firstLine="567"/>
        <w:jc w:val="both"/>
        <w:rPr>
          <w:rFonts w:ascii="Times New Roman" w:hAnsi="Times New Roman"/>
          <w:color w:val="000000"/>
          <w:kern w:val="24"/>
          <w:sz w:val="24"/>
          <w:szCs w:val="24"/>
        </w:rPr>
      </w:pPr>
      <w:r w:rsidRPr="003C53D4">
        <w:rPr>
          <w:rFonts w:ascii="Times New Roman" w:hAnsi="Times New Roman"/>
          <w:color w:val="000000"/>
          <w:kern w:val="24"/>
          <w:sz w:val="24"/>
          <w:szCs w:val="24"/>
        </w:rPr>
        <w:t xml:space="preserve">В </w:t>
      </w:r>
      <w:r>
        <w:rPr>
          <w:rFonts w:ascii="Times New Roman" w:hAnsi="Times New Roman"/>
          <w:color w:val="000000"/>
          <w:kern w:val="24"/>
          <w:sz w:val="24"/>
          <w:szCs w:val="24"/>
        </w:rPr>
        <w:t>поселении</w:t>
      </w:r>
      <w:r w:rsidRPr="003C53D4">
        <w:rPr>
          <w:rFonts w:ascii="Times New Roman" w:hAnsi="Times New Roman"/>
          <w:color w:val="000000"/>
          <w:kern w:val="24"/>
          <w:sz w:val="24"/>
          <w:szCs w:val="24"/>
        </w:rPr>
        <w:t xml:space="preserve"> вероятны неблагоприятные тенденции по ряду инфекционных болезней. Наибольший процент от всех инфекционных заболеваний составляют грипп и острые инфекции верхних дыхательных путей (ОИВД). Наибольший рост числа заболевших ОИВД приходится на январь – февраль, заболевших гриппом – на февраль – март.</w:t>
      </w:r>
    </w:p>
    <w:p w:rsidR="006015F1" w:rsidRDefault="006015F1" w:rsidP="006015F1">
      <w:pPr>
        <w:spacing w:after="0" w:line="240" w:lineRule="auto"/>
        <w:ind w:firstLine="567"/>
        <w:jc w:val="both"/>
        <w:rPr>
          <w:rFonts w:ascii="Times New Roman" w:hAnsi="Times New Roman"/>
          <w:color w:val="000000"/>
          <w:kern w:val="24"/>
          <w:sz w:val="24"/>
          <w:szCs w:val="24"/>
        </w:rPr>
      </w:pPr>
      <w:r w:rsidRPr="003C53D4">
        <w:rPr>
          <w:rFonts w:ascii="Times New Roman" w:hAnsi="Times New Roman"/>
          <w:color w:val="000000"/>
          <w:kern w:val="24"/>
          <w:sz w:val="24"/>
          <w:szCs w:val="24"/>
        </w:rPr>
        <w:t xml:space="preserve">Возможно возникновение чрезвычайных ситуаций и происшествий биолого-социального характера, обусловленных </w:t>
      </w:r>
      <w:r>
        <w:rPr>
          <w:rFonts w:ascii="Times New Roman" w:hAnsi="Times New Roman"/>
          <w:color w:val="000000"/>
          <w:kern w:val="24"/>
          <w:sz w:val="24"/>
          <w:szCs w:val="24"/>
        </w:rPr>
        <w:t>случаями</w:t>
      </w:r>
      <w:r w:rsidRPr="003C53D4">
        <w:rPr>
          <w:rFonts w:ascii="Times New Roman" w:hAnsi="Times New Roman"/>
          <w:color w:val="000000"/>
          <w:kern w:val="24"/>
          <w:sz w:val="24"/>
          <w:szCs w:val="24"/>
        </w:rPr>
        <w:t xml:space="preserve"> острых кишечных инфекций (ОКИ) и вирусного гепатита «А», пик которых приходится на период с мая по ноябрь.</w:t>
      </w:r>
      <w:r w:rsidRPr="008D08E4">
        <w:t xml:space="preserve"> </w:t>
      </w:r>
      <w:r w:rsidRPr="008D08E4">
        <w:rPr>
          <w:rFonts w:ascii="Times New Roman" w:hAnsi="Times New Roman"/>
          <w:color w:val="000000"/>
          <w:kern w:val="24"/>
          <w:sz w:val="24"/>
          <w:szCs w:val="24"/>
        </w:rPr>
        <w:t>Причиной возникновения групповых случаев служат нарушения санитарно-гигиенических и противоэпидемических правил.</w:t>
      </w:r>
    </w:p>
    <w:p w:rsidR="006015F1" w:rsidRPr="003C53D4" w:rsidRDefault="006015F1" w:rsidP="006015F1">
      <w:pPr>
        <w:spacing w:after="0" w:line="240" w:lineRule="auto"/>
        <w:ind w:firstLine="567"/>
        <w:jc w:val="both"/>
        <w:rPr>
          <w:rFonts w:ascii="Times New Roman" w:hAnsi="Times New Roman"/>
          <w:color w:val="000000"/>
          <w:kern w:val="24"/>
          <w:sz w:val="24"/>
          <w:szCs w:val="24"/>
        </w:rPr>
      </w:pPr>
      <w:r w:rsidRPr="00EA4976">
        <w:rPr>
          <w:rFonts w:ascii="Times New Roman" w:hAnsi="Times New Roman"/>
          <w:color w:val="000000"/>
          <w:kern w:val="24"/>
          <w:sz w:val="24"/>
          <w:szCs w:val="24"/>
        </w:rPr>
        <w:t>На территории поселения природных очагов особо опасных инфекционных заболеваний не отмечается</w:t>
      </w:r>
      <w:r>
        <w:rPr>
          <w:rFonts w:ascii="Times New Roman" w:hAnsi="Times New Roman"/>
          <w:color w:val="000000"/>
          <w:kern w:val="24"/>
          <w:sz w:val="24"/>
          <w:szCs w:val="24"/>
        </w:rPr>
        <w:t>.</w:t>
      </w:r>
      <w:r w:rsidRPr="00EB104F">
        <w:rPr>
          <w:rFonts w:ascii="Times New Roman" w:hAnsi="Times New Roman"/>
          <w:color w:val="000000"/>
          <w:kern w:val="24"/>
          <w:sz w:val="24"/>
          <w:szCs w:val="24"/>
        </w:rPr>
        <w:t xml:space="preserve"> </w:t>
      </w:r>
      <w:r>
        <w:rPr>
          <w:rFonts w:ascii="Times New Roman" w:hAnsi="Times New Roman"/>
          <w:color w:val="000000"/>
          <w:kern w:val="24"/>
          <w:sz w:val="24"/>
          <w:szCs w:val="24"/>
        </w:rPr>
        <w:t>Р</w:t>
      </w:r>
      <w:r w:rsidRPr="00EB104F">
        <w:rPr>
          <w:rFonts w:ascii="Times New Roman" w:hAnsi="Times New Roman"/>
          <w:color w:val="000000"/>
          <w:kern w:val="24"/>
          <w:sz w:val="24"/>
          <w:szCs w:val="24"/>
        </w:rPr>
        <w:t>егистриру</w:t>
      </w:r>
      <w:r>
        <w:rPr>
          <w:rFonts w:ascii="Times New Roman" w:hAnsi="Times New Roman"/>
          <w:color w:val="000000"/>
          <w:kern w:val="24"/>
          <w:sz w:val="24"/>
          <w:szCs w:val="24"/>
        </w:rPr>
        <w:t>ю</w:t>
      </w:r>
      <w:r w:rsidRPr="00EB104F">
        <w:rPr>
          <w:rFonts w:ascii="Times New Roman" w:hAnsi="Times New Roman"/>
          <w:color w:val="000000"/>
          <w:kern w:val="24"/>
          <w:sz w:val="24"/>
          <w:szCs w:val="24"/>
        </w:rPr>
        <w:t xml:space="preserve">тся </w:t>
      </w:r>
      <w:r>
        <w:rPr>
          <w:rFonts w:ascii="Times New Roman" w:hAnsi="Times New Roman"/>
          <w:color w:val="000000"/>
          <w:kern w:val="24"/>
          <w:sz w:val="24"/>
          <w:szCs w:val="24"/>
        </w:rPr>
        <w:t>единичные случаи</w:t>
      </w:r>
      <w:r w:rsidRPr="00EB104F">
        <w:rPr>
          <w:rFonts w:ascii="Times New Roman" w:hAnsi="Times New Roman"/>
          <w:color w:val="000000"/>
          <w:kern w:val="24"/>
          <w:sz w:val="24"/>
          <w:szCs w:val="24"/>
        </w:rPr>
        <w:t xml:space="preserve"> заболеваемост</w:t>
      </w:r>
      <w:r>
        <w:rPr>
          <w:rFonts w:ascii="Times New Roman" w:hAnsi="Times New Roman"/>
          <w:color w:val="000000"/>
          <w:kern w:val="24"/>
          <w:sz w:val="24"/>
          <w:szCs w:val="24"/>
        </w:rPr>
        <w:t>и</w:t>
      </w:r>
      <w:r w:rsidRPr="00EB104F">
        <w:rPr>
          <w:rFonts w:ascii="Times New Roman" w:hAnsi="Times New Roman"/>
          <w:color w:val="000000"/>
          <w:kern w:val="24"/>
          <w:sz w:val="24"/>
          <w:szCs w:val="24"/>
        </w:rPr>
        <w:t xml:space="preserve"> людей клещевым энцефалитом, болезнью Лайма.</w:t>
      </w:r>
    </w:p>
    <w:p w:rsidR="006015F1" w:rsidRDefault="006015F1" w:rsidP="006015F1">
      <w:pPr>
        <w:spacing w:after="0" w:line="240" w:lineRule="auto"/>
        <w:ind w:firstLine="567"/>
        <w:jc w:val="both"/>
        <w:rPr>
          <w:rFonts w:ascii="Times New Roman" w:hAnsi="Times New Roman"/>
          <w:color w:val="000000"/>
          <w:kern w:val="24"/>
          <w:sz w:val="24"/>
          <w:szCs w:val="24"/>
        </w:rPr>
      </w:pPr>
      <w:r w:rsidRPr="003C53D4">
        <w:rPr>
          <w:rFonts w:ascii="Times New Roman" w:hAnsi="Times New Roman"/>
          <w:color w:val="000000"/>
          <w:kern w:val="24"/>
          <w:sz w:val="24"/>
          <w:szCs w:val="24"/>
        </w:rPr>
        <w:t>Ежегодная вероятность возникновения массового заболевания людей местного уровня составляет – Р</w:t>
      </w:r>
      <w:r w:rsidRPr="006F537E">
        <w:rPr>
          <w:rFonts w:ascii="Times New Roman" w:hAnsi="Times New Roman"/>
          <w:color w:val="000000"/>
          <w:kern w:val="24"/>
          <w:sz w:val="24"/>
          <w:szCs w:val="24"/>
          <w:vertAlign w:val="subscript"/>
        </w:rPr>
        <w:t>пр</w:t>
      </w:r>
      <w:r w:rsidRPr="003C53D4">
        <w:rPr>
          <w:rFonts w:ascii="Times New Roman" w:hAnsi="Times New Roman"/>
          <w:color w:val="000000"/>
          <w:kern w:val="24"/>
          <w:sz w:val="24"/>
          <w:szCs w:val="24"/>
        </w:rPr>
        <w:t>= 0,6.</w:t>
      </w:r>
    </w:p>
    <w:p w:rsidR="006015F1" w:rsidRPr="003C53D4" w:rsidRDefault="006015F1" w:rsidP="006015F1">
      <w:pPr>
        <w:spacing w:after="0" w:line="240" w:lineRule="auto"/>
        <w:ind w:firstLine="567"/>
        <w:jc w:val="both"/>
        <w:rPr>
          <w:rFonts w:ascii="Times New Roman" w:hAnsi="Times New Roman"/>
          <w:color w:val="000000"/>
          <w:kern w:val="24"/>
          <w:sz w:val="24"/>
          <w:szCs w:val="24"/>
        </w:rPr>
      </w:pPr>
      <w:r w:rsidRPr="001D0BAE">
        <w:rPr>
          <w:rFonts w:ascii="Times New Roman" w:hAnsi="Times New Roman"/>
          <w:color w:val="000000"/>
          <w:kern w:val="24"/>
          <w:sz w:val="24"/>
          <w:szCs w:val="24"/>
        </w:rPr>
        <w:t>Масштаб возможных ЧС – муниципальн</w:t>
      </w:r>
      <w:r>
        <w:rPr>
          <w:rFonts w:ascii="Times New Roman" w:hAnsi="Times New Roman"/>
          <w:color w:val="000000"/>
          <w:kern w:val="24"/>
          <w:sz w:val="24"/>
          <w:szCs w:val="24"/>
        </w:rPr>
        <w:t>ый</w:t>
      </w:r>
      <w:r w:rsidRPr="001D0BAE">
        <w:rPr>
          <w:rFonts w:ascii="Times New Roman" w:hAnsi="Times New Roman"/>
          <w:color w:val="000000"/>
          <w:kern w:val="24"/>
          <w:sz w:val="24"/>
          <w:szCs w:val="24"/>
        </w:rPr>
        <w:t>.</w:t>
      </w:r>
    </w:p>
    <w:p w:rsidR="006015F1" w:rsidRPr="003C53D4" w:rsidRDefault="006015F1" w:rsidP="006015F1">
      <w:pPr>
        <w:spacing w:after="0" w:line="240" w:lineRule="auto"/>
        <w:ind w:firstLine="567"/>
        <w:jc w:val="both"/>
        <w:rPr>
          <w:rFonts w:ascii="Times New Roman" w:hAnsi="Times New Roman"/>
          <w:color w:val="000000"/>
          <w:kern w:val="24"/>
          <w:sz w:val="24"/>
          <w:szCs w:val="24"/>
        </w:rPr>
      </w:pPr>
      <w:r w:rsidRPr="003C53D4">
        <w:rPr>
          <w:rFonts w:ascii="Times New Roman" w:hAnsi="Times New Roman"/>
          <w:color w:val="000000"/>
          <w:kern w:val="24"/>
          <w:sz w:val="24"/>
          <w:szCs w:val="24"/>
        </w:rPr>
        <w:t>Высока вероятность отравления населения дикорастущими грибами – пик этих происшествий приходится на сентябрь-октябрь. Пищевые отравления возможны также с употреблением в пищу продуктов домашнего приготовления – рыбы вяленой, сала соленого, овощей консервированных. Одновременно существует риск вспышек острых кишечных инфекций в связи с ухудшением качества питьевой воды и нарушениями санитарных норм в технологическом процессе приготовления пищи на объектах общественного питания.</w:t>
      </w:r>
    </w:p>
    <w:p w:rsidR="006015F1" w:rsidRDefault="006015F1" w:rsidP="006015F1">
      <w:pPr>
        <w:spacing w:after="0" w:line="240" w:lineRule="auto"/>
        <w:ind w:firstLine="567"/>
        <w:jc w:val="both"/>
        <w:rPr>
          <w:rFonts w:ascii="Times New Roman" w:hAnsi="Times New Roman"/>
          <w:color w:val="000000"/>
          <w:kern w:val="24"/>
          <w:sz w:val="24"/>
          <w:szCs w:val="24"/>
        </w:rPr>
      </w:pPr>
      <w:r w:rsidRPr="003C53D4">
        <w:rPr>
          <w:rFonts w:ascii="Times New Roman" w:hAnsi="Times New Roman"/>
          <w:color w:val="000000"/>
          <w:kern w:val="24"/>
          <w:sz w:val="24"/>
          <w:szCs w:val="24"/>
        </w:rPr>
        <w:t xml:space="preserve">Социальные аварийные и чрезвычайные ситуации на территории </w:t>
      </w:r>
      <w:r>
        <w:rPr>
          <w:rFonts w:ascii="Times New Roman" w:hAnsi="Times New Roman"/>
          <w:color w:val="000000"/>
          <w:kern w:val="24"/>
          <w:sz w:val="24"/>
          <w:szCs w:val="24"/>
        </w:rPr>
        <w:t>поселения</w:t>
      </w:r>
      <w:r w:rsidRPr="003C53D4">
        <w:rPr>
          <w:rFonts w:ascii="Times New Roman" w:hAnsi="Times New Roman"/>
          <w:color w:val="000000"/>
          <w:kern w:val="24"/>
          <w:sz w:val="24"/>
          <w:szCs w:val="24"/>
        </w:rPr>
        <w:t xml:space="preserve"> также связаны с гибелью людей на водных объектах. Пик происшествий на воде приходится на купальный сезон – конец </w:t>
      </w:r>
      <w:r>
        <w:rPr>
          <w:rFonts w:ascii="Times New Roman" w:hAnsi="Times New Roman"/>
          <w:color w:val="000000"/>
          <w:kern w:val="24"/>
          <w:sz w:val="24"/>
          <w:szCs w:val="24"/>
        </w:rPr>
        <w:t>июня</w:t>
      </w:r>
      <w:r w:rsidRPr="003C53D4">
        <w:rPr>
          <w:rFonts w:ascii="Times New Roman" w:hAnsi="Times New Roman"/>
          <w:color w:val="000000"/>
          <w:kern w:val="24"/>
          <w:sz w:val="24"/>
          <w:szCs w:val="24"/>
        </w:rPr>
        <w:t xml:space="preserve"> – </w:t>
      </w:r>
      <w:r>
        <w:rPr>
          <w:rFonts w:ascii="Times New Roman" w:hAnsi="Times New Roman"/>
          <w:color w:val="000000"/>
          <w:kern w:val="24"/>
          <w:sz w:val="24"/>
          <w:szCs w:val="24"/>
        </w:rPr>
        <w:t>июль месяц</w:t>
      </w:r>
      <w:r w:rsidRPr="003C53D4">
        <w:rPr>
          <w:rFonts w:ascii="Times New Roman" w:hAnsi="Times New Roman"/>
          <w:color w:val="000000"/>
          <w:kern w:val="24"/>
          <w:sz w:val="24"/>
          <w:szCs w:val="24"/>
        </w:rPr>
        <w:t>. В осенне-</w:t>
      </w:r>
      <w:r>
        <w:rPr>
          <w:rFonts w:ascii="Times New Roman" w:hAnsi="Times New Roman"/>
          <w:color w:val="000000"/>
          <w:kern w:val="24"/>
          <w:sz w:val="24"/>
          <w:szCs w:val="24"/>
        </w:rPr>
        <w:t>весенний</w:t>
      </w:r>
      <w:r w:rsidRPr="003C53D4">
        <w:rPr>
          <w:rFonts w:ascii="Times New Roman" w:hAnsi="Times New Roman"/>
          <w:color w:val="000000"/>
          <w:kern w:val="24"/>
          <w:sz w:val="24"/>
          <w:szCs w:val="24"/>
        </w:rPr>
        <w:t xml:space="preserve"> период гибель людей на водных объектах связана с выходом на подтаявший лед. </w:t>
      </w:r>
    </w:p>
    <w:p w:rsidR="006015F1" w:rsidRDefault="006015F1" w:rsidP="006015F1">
      <w:pPr>
        <w:spacing w:after="0" w:line="240" w:lineRule="auto"/>
        <w:ind w:firstLine="567"/>
        <w:jc w:val="both"/>
        <w:rPr>
          <w:rFonts w:ascii="Times New Roman" w:hAnsi="Times New Roman"/>
          <w:color w:val="000000"/>
          <w:kern w:val="24"/>
          <w:sz w:val="24"/>
          <w:szCs w:val="24"/>
        </w:rPr>
      </w:pPr>
      <w:r w:rsidRPr="003C53D4">
        <w:rPr>
          <w:rFonts w:ascii="Times New Roman" w:hAnsi="Times New Roman"/>
          <w:color w:val="000000"/>
          <w:kern w:val="24"/>
          <w:sz w:val="24"/>
          <w:szCs w:val="24"/>
        </w:rPr>
        <w:t xml:space="preserve">Вопросы обезвреживания и захоронения отходов </w:t>
      </w:r>
      <w:r>
        <w:rPr>
          <w:rFonts w:ascii="Times New Roman" w:hAnsi="Times New Roman"/>
          <w:color w:val="000000"/>
          <w:kern w:val="24"/>
          <w:sz w:val="24"/>
          <w:szCs w:val="24"/>
        </w:rPr>
        <w:t xml:space="preserve">на территории муниципального образования в должной форме </w:t>
      </w:r>
      <w:r w:rsidRPr="003C53D4">
        <w:rPr>
          <w:rFonts w:ascii="Times New Roman" w:hAnsi="Times New Roman"/>
          <w:color w:val="000000"/>
          <w:kern w:val="24"/>
          <w:sz w:val="24"/>
          <w:szCs w:val="24"/>
        </w:rPr>
        <w:t>не решены</w:t>
      </w:r>
      <w:r>
        <w:rPr>
          <w:rFonts w:ascii="Times New Roman" w:hAnsi="Times New Roman"/>
          <w:color w:val="000000"/>
          <w:kern w:val="24"/>
          <w:sz w:val="24"/>
          <w:szCs w:val="24"/>
        </w:rPr>
        <w:t>.</w:t>
      </w:r>
      <w:r w:rsidRPr="003C53D4">
        <w:rPr>
          <w:rFonts w:ascii="Times New Roman" w:hAnsi="Times New Roman"/>
          <w:color w:val="000000"/>
          <w:kern w:val="24"/>
          <w:sz w:val="24"/>
          <w:szCs w:val="24"/>
        </w:rPr>
        <w:t xml:space="preserve"> В </w:t>
      </w:r>
      <w:r>
        <w:rPr>
          <w:rFonts w:ascii="Times New Roman" w:hAnsi="Times New Roman"/>
          <w:color w:val="000000"/>
          <w:kern w:val="24"/>
          <w:sz w:val="24"/>
          <w:szCs w:val="24"/>
        </w:rPr>
        <w:t>поселении</w:t>
      </w:r>
      <w:r w:rsidRPr="003C53D4">
        <w:rPr>
          <w:rFonts w:ascii="Times New Roman" w:hAnsi="Times New Roman"/>
          <w:color w:val="000000"/>
          <w:kern w:val="24"/>
          <w:sz w:val="24"/>
          <w:szCs w:val="24"/>
        </w:rPr>
        <w:t xml:space="preserve"> продолжают возникать несанкционированные свалки, что создает риск ухудшения санитарно-эпидемиологической обстановки и развития инфекционных заболеваний на всей территории. </w:t>
      </w:r>
    </w:p>
    <w:p w:rsidR="006015F1" w:rsidRDefault="004B3410" w:rsidP="006015F1">
      <w:pPr>
        <w:spacing w:after="0" w:line="240" w:lineRule="auto"/>
        <w:ind w:firstLine="567"/>
        <w:jc w:val="both"/>
        <w:rPr>
          <w:rFonts w:ascii="Times New Roman" w:hAnsi="Times New Roman"/>
          <w:color w:val="000000"/>
          <w:kern w:val="24"/>
          <w:sz w:val="24"/>
          <w:szCs w:val="24"/>
        </w:rPr>
      </w:pPr>
      <w:r>
        <w:rPr>
          <w:rFonts w:ascii="Times New Roman" w:hAnsi="Times New Roman"/>
          <w:color w:val="000000"/>
          <w:kern w:val="24"/>
          <w:sz w:val="24"/>
          <w:szCs w:val="24"/>
        </w:rPr>
        <w:t>Б</w:t>
      </w:r>
      <w:r w:rsidR="006015F1" w:rsidRPr="003C53D4">
        <w:rPr>
          <w:rFonts w:ascii="Times New Roman" w:hAnsi="Times New Roman"/>
          <w:color w:val="000000"/>
          <w:kern w:val="24"/>
          <w:sz w:val="24"/>
          <w:szCs w:val="24"/>
        </w:rPr>
        <w:t>иоте</w:t>
      </w:r>
      <w:r w:rsidR="00600E5B">
        <w:rPr>
          <w:rFonts w:ascii="Times New Roman" w:hAnsi="Times New Roman"/>
          <w:color w:val="000000"/>
          <w:kern w:val="24"/>
          <w:sz w:val="24"/>
          <w:szCs w:val="24"/>
        </w:rPr>
        <w:t>рм</w:t>
      </w:r>
      <w:r w:rsidR="006015F1" w:rsidRPr="003C53D4">
        <w:rPr>
          <w:rFonts w:ascii="Times New Roman" w:hAnsi="Times New Roman"/>
          <w:color w:val="000000"/>
          <w:kern w:val="24"/>
          <w:sz w:val="24"/>
          <w:szCs w:val="24"/>
        </w:rPr>
        <w:t xml:space="preserve">ические ямы </w:t>
      </w:r>
      <w:r w:rsidR="00893A73">
        <w:rPr>
          <w:rFonts w:ascii="Times New Roman" w:hAnsi="Times New Roman"/>
          <w:color w:val="000000"/>
          <w:kern w:val="24"/>
          <w:sz w:val="24"/>
          <w:szCs w:val="24"/>
        </w:rPr>
        <w:t xml:space="preserve">и скотомогильники </w:t>
      </w:r>
      <w:r w:rsidR="006015F1" w:rsidRPr="003C53D4">
        <w:rPr>
          <w:rFonts w:ascii="Times New Roman" w:hAnsi="Times New Roman"/>
          <w:color w:val="000000"/>
          <w:kern w:val="24"/>
          <w:sz w:val="24"/>
          <w:szCs w:val="24"/>
        </w:rPr>
        <w:t xml:space="preserve">на территории </w:t>
      </w:r>
      <w:r w:rsidR="00893A73">
        <w:rPr>
          <w:rFonts w:ascii="Times New Roman" w:hAnsi="Times New Roman"/>
          <w:color w:val="000000"/>
          <w:kern w:val="24"/>
          <w:sz w:val="24"/>
          <w:szCs w:val="24"/>
        </w:rPr>
        <w:t xml:space="preserve">поселения </w:t>
      </w:r>
      <w:r w:rsidR="006015F1" w:rsidRPr="003C53D4">
        <w:rPr>
          <w:rFonts w:ascii="Times New Roman" w:hAnsi="Times New Roman"/>
          <w:color w:val="000000"/>
          <w:kern w:val="24"/>
          <w:sz w:val="24"/>
          <w:szCs w:val="24"/>
        </w:rPr>
        <w:t xml:space="preserve">отсутствуют. </w:t>
      </w:r>
    </w:p>
    <w:p w:rsidR="006015F1" w:rsidRDefault="006015F1" w:rsidP="006015F1">
      <w:pPr>
        <w:spacing w:after="0" w:line="240" w:lineRule="auto"/>
        <w:ind w:firstLine="567"/>
        <w:jc w:val="both"/>
        <w:rPr>
          <w:rFonts w:ascii="Times New Roman" w:hAnsi="Times New Roman"/>
          <w:color w:val="000000"/>
          <w:kern w:val="24"/>
          <w:sz w:val="24"/>
          <w:szCs w:val="24"/>
        </w:rPr>
      </w:pPr>
      <w:r w:rsidRPr="00994127">
        <w:rPr>
          <w:rFonts w:ascii="Times New Roman" w:hAnsi="Times New Roman"/>
          <w:color w:val="000000"/>
          <w:kern w:val="24"/>
          <w:sz w:val="24"/>
          <w:szCs w:val="24"/>
        </w:rPr>
        <w:t>На территории поселения не регистрировались случаи заражения гриппом А (Н5N1) людей от птицы, а также случаи поражения сельскохозяйственных животных вирусами сибирской язвы, ящура, классической чумы свиней.</w:t>
      </w:r>
    </w:p>
    <w:p w:rsidR="006015F1" w:rsidRPr="00EA4976" w:rsidRDefault="006015F1" w:rsidP="006015F1">
      <w:pPr>
        <w:spacing w:after="0" w:line="240" w:lineRule="auto"/>
        <w:ind w:firstLine="567"/>
        <w:jc w:val="both"/>
        <w:rPr>
          <w:rFonts w:ascii="Times New Roman" w:hAnsi="Times New Roman"/>
          <w:color w:val="000000"/>
          <w:kern w:val="24"/>
          <w:sz w:val="24"/>
          <w:szCs w:val="24"/>
        </w:rPr>
      </w:pPr>
      <w:r w:rsidRPr="003677D0">
        <w:rPr>
          <w:rFonts w:ascii="Times New Roman" w:hAnsi="Times New Roman"/>
          <w:color w:val="000000"/>
          <w:kern w:val="24"/>
          <w:sz w:val="24"/>
          <w:szCs w:val="24"/>
          <w:u w:val="single"/>
        </w:rPr>
        <w:t>Перечень мероприятий по защите людей и с/х животных от массовых заболеваний</w:t>
      </w:r>
      <w:r w:rsidRPr="00EA4976">
        <w:rPr>
          <w:rFonts w:ascii="Times New Roman" w:hAnsi="Times New Roman"/>
          <w:color w:val="000000"/>
          <w:kern w:val="24"/>
          <w:sz w:val="24"/>
          <w:szCs w:val="24"/>
        </w:rPr>
        <w:t>:</w:t>
      </w:r>
    </w:p>
    <w:p w:rsidR="006015F1" w:rsidRPr="00EA4976" w:rsidRDefault="006015F1" w:rsidP="005B6463">
      <w:pPr>
        <w:numPr>
          <w:ilvl w:val="0"/>
          <w:numId w:val="30"/>
        </w:numPr>
        <w:spacing w:after="0" w:line="240" w:lineRule="auto"/>
        <w:ind w:left="0" w:firstLine="426"/>
        <w:jc w:val="both"/>
        <w:rPr>
          <w:rFonts w:ascii="Times New Roman" w:hAnsi="Times New Roman"/>
          <w:color w:val="000000"/>
          <w:kern w:val="24"/>
          <w:sz w:val="24"/>
          <w:szCs w:val="24"/>
        </w:rPr>
      </w:pPr>
      <w:r w:rsidRPr="00EA4976">
        <w:rPr>
          <w:rFonts w:ascii="Times New Roman" w:hAnsi="Times New Roman"/>
          <w:color w:val="000000"/>
          <w:kern w:val="24"/>
          <w:sz w:val="24"/>
          <w:szCs w:val="24"/>
        </w:rPr>
        <w:t>проведение плановых осмотров населения и с/х животных;</w:t>
      </w:r>
    </w:p>
    <w:p w:rsidR="006015F1" w:rsidRPr="00EA4976" w:rsidRDefault="006015F1" w:rsidP="005B6463">
      <w:pPr>
        <w:numPr>
          <w:ilvl w:val="0"/>
          <w:numId w:val="30"/>
        </w:numPr>
        <w:spacing w:after="0" w:line="240" w:lineRule="auto"/>
        <w:ind w:left="0" w:firstLine="426"/>
        <w:jc w:val="both"/>
        <w:rPr>
          <w:rFonts w:ascii="Times New Roman" w:hAnsi="Times New Roman"/>
          <w:color w:val="000000"/>
          <w:kern w:val="24"/>
          <w:sz w:val="24"/>
          <w:szCs w:val="24"/>
        </w:rPr>
      </w:pPr>
      <w:r w:rsidRPr="00EA4976">
        <w:rPr>
          <w:rFonts w:ascii="Times New Roman" w:hAnsi="Times New Roman"/>
          <w:color w:val="000000"/>
          <w:kern w:val="24"/>
          <w:sz w:val="24"/>
          <w:szCs w:val="24"/>
        </w:rPr>
        <w:t>своевременная организация карантина и обсервации;</w:t>
      </w:r>
    </w:p>
    <w:p w:rsidR="006015F1" w:rsidRPr="00EA4976" w:rsidRDefault="006015F1" w:rsidP="005B6463">
      <w:pPr>
        <w:numPr>
          <w:ilvl w:val="0"/>
          <w:numId w:val="30"/>
        </w:numPr>
        <w:spacing w:after="0" w:line="240" w:lineRule="auto"/>
        <w:ind w:left="0" w:firstLine="426"/>
        <w:jc w:val="both"/>
        <w:rPr>
          <w:rFonts w:ascii="Times New Roman" w:hAnsi="Times New Roman"/>
          <w:color w:val="000000"/>
          <w:kern w:val="24"/>
          <w:sz w:val="24"/>
          <w:szCs w:val="24"/>
        </w:rPr>
      </w:pPr>
      <w:r w:rsidRPr="00EA4976">
        <w:rPr>
          <w:rFonts w:ascii="Times New Roman" w:hAnsi="Times New Roman"/>
          <w:color w:val="000000"/>
          <w:kern w:val="24"/>
          <w:sz w:val="24"/>
          <w:szCs w:val="24"/>
        </w:rPr>
        <w:t>активное раннее выявление инфекционных больных людей, животных или подозрительных на заболевания;</w:t>
      </w:r>
    </w:p>
    <w:p w:rsidR="006015F1" w:rsidRPr="00EA4976" w:rsidRDefault="006015F1" w:rsidP="005B6463">
      <w:pPr>
        <w:numPr>
          <w:ilvl w:val="0"/>
          <w:numId w:val="30"/>
        </w:numPr>
        <w:spacing w:after="0" w:line="240" w:lineRule="auto"/>
        <w:ind w:left="0" w:firstLine="426"/>
        <w:jc w:val="both"/>
        <w:rPr>
          <w:rFonts w:ascii="Times New Roman" w:hAnsi="Times New Roman"/>
          <w:color w:val="000000"/>
          <w:kern w:val="24"/>
          <w:sz w:val="24"/>
          <w:szCs w:val="24"/>
        </w:rPr>
      </w:pPr>
      <w:r w:rsidRPr="00EA4976">
        <w:rPr>
          <w:rFonts w:ascii="Times New Roman" w:hAnsi="Times New Roman"/>
          <w:color w:val="000000"/>
          <w:kern w:val="24"/>
          <w:sz w:val="24"/>
          <w:szCs w:val="24"/>
        </w:rPr>
        <w:t>создание невосприимчивости населения и с/х животных к инфекционным заболеваниям;</w:t>
      </w:r>
    </w:p>
    <w:p w:rsidR="006015F1" w:rsidRPr="00EA4976" w:rsidRDefault="006015F1" w:rsidP="005B6463">
      <w:pPr>
        <w:numPr>
          <w:ilvl w:val="0"/>
          <w:numId w:val="30"/>
        </w:numPr>
        <w:spacing w:after="0" w:line="240" w:lineRule="auto"/>
        <w:ind w:left="0" w:firstLine="426"/>
        <w:jc w:val="both"/>
        <w:rPr>
          <w:rFonts w:ascii="Times New Roman" w:hAnsi="Times New Roman"/>
          <w:color w:val="000000"/>
          <w:kern w:val="24"/>
          <w:sz w:val="24"/>
          <w:szCs w:val="24"/>
        </w:rPr>
      </w:pPr>
      <w:r w:rsidRPr="00EA4976">
        <w:rPr>
          <w:rFonts w:ascii="Times New Roman" w:hAnsi="Times New Roman"/>
          <w:color w:val="000000"/>
          <w:kern w:val="24"/>
          <w:sz w:val="24"/>
          <w:szCs w:val="24"/>
        </w:rPr>
        <w:t xml:space="preserve">предупреждение близких контактов с эвакуируемым населением и зараженными с/х животными; </w:t>
      </w:r>
      <w:r w:rsidRPr="00EA4976">
        <w:rPr>
          <w:rFonts w:ascii="Times New Roman" w:hAnsi="Times New Roman"/>
          <w:color w:val="000000"/>
          <w:kern w:val="24"/>
          <w:sz w:val="24"/>
          <w:szCs w:val="24"/>
        </w:rPr>
        <w:tab/>
      </w:r>
    </w:p>
    <w:p w:rsidR="006015F1" w:rsidRDefault="006015F1" w:rsidP="005B6463">
      <w:pPr>
        <w:numPr>
          <w:ilvl w:val="0"/>
          <w:numId w:val="30"/>
        </w:numPr>
        <w:spacing w:after="0" w:line="240" w:lineRule="auto"/>
        <w:ind w:left="0" w:firstLine="426"/>
        <w:jc w:val="both"/>
        <w:rPr>
          <w:rFonts w:ascii="Times New Roman" w:hAnsi="Times New Roman"/>
          <w:color w:val="000000"/>
          <w:kern w:val="24"/>
          <w:sz w:val="24"/>
          <w:szCs w:val="24"/>
        </w:rPr>
      </w:pPr>
      <w:r w:rsidRPr="00EA4976">
        <w:rPr>
          <w:rFonts w:ascii="Times New Roman" w:hAnsi="Times New Roman"/>
          <w:color w:val="000000"/>
          <w:kern w:val="24"/>
          <w:sz w:val="24"/>
          <w:szCs w:val="24"/>
        </w:rPr>
        <w:t xml:space="preserve">проектирование, строительство и эксплуатация скотомогильников в соответствии с Ветеринарно-санитарными правилами сбора, утилизации и уничтожения биологических </w:t>
      </w:r>
      <w:r w:rsidRPr="00EA4976">
        <w:rPr>
          <w:rFonts w:ascii="Times New Roman" w:hAnsi="Times New Roman"/>
          <w:color w:val="000000"/>
          <w:kern w:val="24"/>
          <w:sz w:val="24"/>
          <w:szCs w:val="24"/>
        </w:rPr>
        <w:lastRenderedPageBreak/>
        <w:t>отходов, утвержденными Главным государственным ветеринарным инспектором Российской Федерации 04.12.1995 г. №13-7-2/469.</w:t>
      </w:r>
    </w:p>
    <w:p w:rsidR="00666E0E" w:rsidRPr="00666E0E" w:rsidRDefault="00666E0E" w:rsidP="00666E0E">
      <w:pPr>
        <w:spacing w:after="0" w:line="240" w:lineRule="auto"/>
        <w:jc w:val="both"/>
        <w:rPr>
          <w:rFonts w:ascii="Times New Roman" w:hAnsi="Times New Roman"/>
          <w:color w:val="000000"/>
          <w:kern w:val="24"/>
          <w:sz w:val="24"/>
          <w:szCs w:val="24"/>
        </w:rPr>
      </w:pPr>
    </w:p>
    <w:p w:rsidR="007376C4" w:rsidRPr="00D6708F" w:rsidRDefault="007376C4" w:rsidP="00292E62">
      <w:pPr>
        <w:pStyle w:val="100"/>
        <w:ind w:firstLine="567"/>
        <w:outlineLvl w:val="1"/>
        <w:rPr>
          <w:rFonts w:eastAsia="Arial Unicode MS"/>
          <w:b/>
          <w:kern w:val="1"/>
          <w:lang/>
        </w:rPr>
      </w:pPr>
      <w:bookmarkStart w:id="164" w:name="_Toc330909975"/>
      <w:bookmarkStart w:id="165" w:name="_Toc330910029"/>
      <w:bookmarkStart w:id="166" w:name="_Toc341881508"/>
      <w:bookmarkStart w:id="167" w:name="_Toc359487571"/>
      <w:r w:rsidRPr="00D6708F">
        <w:rPr>
          <w:b/>
        </w:rPr>
        <w:t>5.3.</w:t>
      </w:r>
      <w:r w:rsidRPr="00D6708F">
        <w:rPr>
          <w:b/>
        </w:rPr>
        <w:tab/>
        <w:t>Чрезвычайные ситуации природного характера</w:t>
      </w:r>
      <w:bookmarkEnd w:id="164"/>
      <w:bookmarkEnd w:id="165"/>
      <w:bookmarkEnd w:id="166"/>
      <w:bookmarkEnd w:id="167"/>
      <w:r w:rsidRPr="00D6708F">
        <w:rPr>
          <w:rFonts w:eastAsia="Arial Unicode MS"/>
          <w:b/>
          <w:kern w:val="1"/>
          <w:lang/>
        </w:rPr>
        <w:tab/>
      </w:r>
      <w:r w:rsidRPr="00D6708F">
        <w:rPr>
          <w:rFonts w:eastAsia="Arial Unicode MS"/>
          <w:b/>
          <w:kern w:val="1"/>
          <w:lang/>
        </w:rPr>
        <w:tab/>
      </w:r>
    </w:p>
    <w:p w:rsidR="0072384A" w:rsidRDefault="0072384A" w:rsidP="00666E0E">
      <w:pPr>
        <w:spacing w:after="0" w:line="240" w:lineRule="auto"/>
        <w:ind w:firstLine="567"/>
        <w:jc w:val="both"/>
        <w:rPr>
          <w:rFonts w:ascii="Times New Roman" w:hAnsi="Times New Roman"/>
          <w:color w:val="000000"/>
          <w:kern w:val="24"/>
          <w:sz w:val="24"/>
          <w:szCs w:val="24"/>
        </w:rPr>
      </w:pPr>
    </w:p>
    <w:p w:rsidR="0073047B" w:rsidRPr="00666E0E" w:rsidRDefault="0073047B" w:rsidP="0073047B">
      <w:pPr>
        <w:spacing w:after="0" w:line="240" w:lineRule="auto"/>
        <w:ind w:firstLine="567"/>
        <w:jc w:val="both"/>
        <w:rPr>
          <w:rFonts w:ascii="Times New Roman" w:hAnsi="Times New Roman"/>
          <w:color w:val="000000"/>
          <w:kern w:val="24"/>
          <w:sz w:val="24"/>
          <w:szCs w:val="24"/>
        </w:rPr>
      </w:pPr>
      <w:r w:rsidRPr="00666E0E">
        <w:rPr>
          <w:rFonts w:ascii="Times New Roman" w:hAnsi="Times New Roman"/>
          <w:color w:val="000000"/>
          <w:kern w:val="24"/>
          <w:sz w:val="24"/>
          <w:szCs w:val="24"/>
        </w:rPr>
        <w:t>Природная чрезвычайная ситуация; природная ЧС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4B3410" w:rsidRDefault="004B3410" w:rsidP="0073047B">
      <w:pPr>
        <w:spacing w:after="0" w:line="240" w:lineRule="auto"/>
        <w:ind w:firstLine="567"/>
        <w:jc w:val="both"/>
        <w:rPr>
          <w:rFonts w:ascii="Times New Roman" w:hAnsi="Times New Roman"/>
          <w:b/>
          <w:i/>
          <w:color w:val="000000"/>
          <w:kern w:val="24"/>
          <w:sz w:val="24"/>
          <w:szCs w:val="24"/>
        </w:rPr>
      </w:pPr>
      <w:bookmarkStart w:id="168" w:name="_Toc230679292"/>
    </w:p>
    <w:p w:rsidR="0073047B" w:rsidRPr="00FC1795" w:rsidRDefault="0073047B" w:rsidP="0073047B">
      <w:pPr>
        <w:spacing w:after="0" w:line="240" w:lineRule="auto"/>
        <w:ind w:firstLine="567"/>
        <w:jc w:val="both"/>
        <w:rPr>
          <w:rFonts w:ascii="Times New Roman" w:hAnsi="Times New Roman"/>
          <w:b/>
          <w:i/>
          <w:color w:val="000000"/>
          <w:kern w:val="24"/>
          <w:sz w:val="24"/>
          <w:szCs w:val="24"/>
        </w:rPr>
      </w:pPr>
      <w:r w:rsidRPr="00FC1795">
        <w:rPr>
          <w:rFonts w:ascii="Times New Roman" w:hAnsi="Times New Roman"/>
          <w:b/>
          <w:i/>
          <w:color w:val="000000"/>
          <w:kern w:val="24"/>
          <w:sz w:val="24"/>
          <w:szCs w:val="24"/>
        </w:rPr>
        <w:t xml:space="preserve">Классификация опасных природных явлений </w:t>
      </w:r>
    </w:p>
    <w:p w:rsidR="0073047B" w:rsidRPr="00666E0E" w:rsidRDefault="0073047B" w:rsidP="0073047B">
      <w:pPr>
        <w:spacing w:after="0" w:line="240" w:lineRule="auto"/>
        <w:ind w:firstLine="567"/>
        <w:jc w:val="both"/>
        <w:rPr>
          <w:rFonts w:ascii="Times New Roman" w:hAnsi="Times New Roman"/>
          <w:color w:val="000000"/>
          <w:kern w:val="24"/>
          <w:sz w:val="24"/>
          <w:szCs w:val="24"/>
        </w:rPr>
      </w:pPr>
      <w:r w:rsidRPr="00666E0E">
        <w:rPr>
          <w:rFonts w:ascii="Times New Roman" w:hAnsi="Times New Roman"/>
          <w:color w:val="000000"/>
          <w:kern w:val="24"/>
          <w:sz w:val="24"/>
          <w:szCs w:val="24"/>
        </w:rPr>
        <w:t xml:space="preserve">Источниками природной опасности на рассматриваемой территории являются части литосферы, гидросферы или атмосферы, в которых протекают различные природные процессы и возможно возникновение опасных природных явлении, т. е. природных явлений с уровнями воздействий, оказывающими негативное влияние на жизнедеятельность людей и состояние объектов техносферы. Природное явление - это результат протекания природных процессов. Число видов опасных природных явлений, с одной стороны, снижается по мере приспособления к ним технологий природопользования, повышения защищенности людей от действия неблагоприятных факторов, а с другом стороны, увеличивается в результате антропогенного воздействия на природную среду по мере усложнения хозяйства, появления значимых для жизнедеятельности человека индустриальных технологий, являющихся более уязвимыми к помехам. </w:t>
      </w:r>
    </w:p>
    <w:p w:rsidR="0073047B" w:rsidRPr="00666E0E" w:rsidRDefault="0073047B" w:rsidP="0073047B">
      <w:pPr>
        <w:spacing w:after="0" w:line="240" w:lineRule="auto"/>
        <w:ind w:firstLine="567"/>
        <w:jc w:val="both"/>
        <w:rPr>
          <w:rFonts w:ascii="Times New Roman" w:hAnsi="Times New Roman"/>
          <w:color w:val="000000"/>
          <w:kern w:val="24"/>
          <w:sz w:val="24"/>
          <w:szCs w:val="24"/>
        </w:rPr>
      </w:pPr>
      <w:r w:rsidRPr="00666E0E">
        <w:rPr>
          <w:rFonts w:ascii="Times New Roman" w:hAnsi="Times New Roman"/>
          <w:color w:val="000000"/>
          <w:kern w:val="24"/>
          <w:sz w:val="24"/>
          <w:szCs w:val="24"/>
        </w:rPr>
        <w:t>По виду природные явления классифицируются на:</w:t>
      </w:r>
    </w:p>
    <w:p w:rsidR="0073047B" w:rsidRPr="00666E0E"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666E0E">
        <w:rPr>
          <w:rFonts w:ascii="Times New Roman" w:hAnsi="Times New Roman"/>
          <w:color w:val="000000"/>
          <w:kern w:val="24"/>
          <w:sz w:val="24"/>
          <w:szCs w:val="24"/>
        </w:rPr>
        <w:t>геофизические - землетрясения, извержения вулканов;</w:t>
      </w:r>
    </w:p>
    <w:p w:rsidR="0073047B" w:rsidRPr="00666E0E"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666E0E">
        <w:rPr>
          <w:rFonts w:ascii="Times New Roman" w:hAnsi="Times New Roman"/>
          <w:color w:val="000000"/>
          <w:kern w:val="24"/>
          <w:sz w:val="24"/>
          <w:szCs w:val="24"/>
        </w:rPr>
        <w:t>геологические - оползни, сели, обвалы, осыпи, склоновый смыв, просадка лессовых пород, просадка (провал) земной поверхности в рез</w:t>
      </w:r>
      <w:r>
        <w:rPr>
          <w:rFonts w:ascii="Times New Roman" w:hAnsi="Times New Roman"/>
          <w:color w:val="000000"/>
          <w:kern w:val="24"/>
          <w:sz w:val="24"/>
          <w:szCs w:val="24"/>
        </w:rPr>
        <w:t>ультате карста, абразия, эрозия и др</w:t>
      </w:r>
      <w:r w:rsidRPr="00666E0E">
        <w:rPr>
          <w:rFonts w:ascii="Times New Roman" w:hAnsi="Times New Roman"/>
          <w:color w:val="000000"/>
          <w:kern w:val="24"/>
          <w:sz w:val="24"/>
          <w:szCs w:val="24"/>
        </w:rPr>
        <w:t>;</w:t>
      </w:r>
    </w:p>
    <w:p w:rsidR="0073047B" w:rsidRPr="00666E0E"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666E0E">
        <w:rPr>
          <w:rFonts w:ascii="Times New Roman" w:hAnsi="Times New Roman"/>
          <w:color w:val="000000"/>
          <w:kern w:val="24"/>
          <w:sz w:val="24"/>
          <w:szCs w:val="24"/>
        </w:rPr>
        <w:t>гидрологические - высокие уровни воды, половодье, дождевые паводки, заторы и зажоры, ветровые нагоны, низкие уровни во</w:t>
      </w:r>
      <w:r>
        <w:rPr>
          <w:rFonts w:ascii="Times New Roman" w:hAnsi="Times New Roman"/>
          <w:color w:val="000000"/>
          <w:kern w:val="24"/>
          <w:sz w:val="24"/>
          <w:szCs w:val="24"/>
        </w:rPr>
        <w:t>д</w:t>
      </w:r>
      <w:r w:rsidRPr="00666E0E">
        <w:rPr>
          <w:rFonts w:ascii="Times New Roman" w:hAnsi="Times New Roman"/>
          <w:color w:val="000000"/>
          <w:kern w:val="24"/>
          <w:sz w:val="24"/>
          <w:szCs w:val="24"/>
        </w:rPr>
        <w:t>ы</w:t>
      </w:r>
      <w:r>
        <w:rPr>
          <w:rFonts w:ascii="Times New Roman" w:hAnsi="Times New Roman"/>
          <w:color w:val="000000"/>
          <w:kern w:val="24"/>
          <w:sz w:val="24"/>
          <w:szCs w:val="24"/>
        </w:rPr>
        <w:t>,</w:t>
      </w:r>
      <w:r w:rsidRPr="00666E0E">
        <w:rPr>
          <w:rFonts w:ascii="Times New Roman" w:hAnsi="Times New Roman"/>
          <w:color w:val="000000"/>
          <w:kern w:val="24"/>
          <w:sz w:val="24"/>
          <w:szCs w:val="24"/>
        </w:rPr>
        <w:t xml:space="preserve"> ранний ледостав и появление льда на судоходных водоемах и реках;</w:t>
      </w:r>
    </w:p>
    <w:p w:rsidR="0073047B" w:rsidRPr="00666E0E"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666E0E">
        <w:rPr>
          <w:rFonts w:ascii="Times New Roman" w:hAnsi="Times New Roman"/>
          <w:color w:val="000000"/>
          <w:kern w:val="24"/>
          <w:sz w:val="24"/>
          <w:szCs w:val="24"/>
        </w:rPr>
        <w:t>гидрогеологические - низкие уровни грунтовых вод, высокие уровни грунтовых вод;</w:t>
      </w:r>
    </w:p>
    <w:p w:rsidR="0073047B" w:rsidRPr="00666E0E"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666E0E">
        <w:rPr>
          <w:rFonts w:ascii="Times New Roman" w:hAnsi="Times New Roman"/>
          <w:color w:val="000000"/>
          <w:kern w:val="24"/>
          <w:sz w:val="24"/>
          <w:szCs w:val="24"/>
        </w:rPr>
        <w:t>метеорологические - бури, ураганы, смерчи, шквалы, вертикальные вихри, крупный град, сильный дождь (ливень), сильный снегопад, сильный гололед, сильный мороз, сильная метель, сильная жара, сильный туман, заморозки</w:t>
      </w:r>
      <w:r>
        <w:rPr>
          <w:rFonts w:ascii="Times New Roman" w:hAnsi="Times New Roman"/>
          <w:color w:val="000000"/>
          <w:kern w:val="24"/>
          <w:sz w:val="24"/>
          <w:szCs w:val="24"/>
        </w:rPr>
        <w:t xml:space="preserve"> и др.</w:t>
      </w:r>
      <w:r w:rsidRPr="00666E0E">
        <w:rPr>
          <w:rFonts w:ascii="Times New Roman" w:hAnsi="Times New Roman"/>
          <w:color w:val="000000"/>
          <w:kern w:val="24"/>
          <w:sz w:val="24"/>
          <w:szCs w:val="24"/>
        </w:rPr>
        <w:t>;</w:t>
      </w:r>
    </w:p>
    <w:p w:rsidR="0073047B" w:rsidRPr="00666E0E"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666E0E">
        <w:rPr>
          <w:rFonts w:ascii="Times New Roman" w:hAnsi="Times New Roman"/>
          <w:color w:val="000000"/>
          <w:kern w:val="24"/>
          <w:sz w:val="24"/>
          <w:szCs w:val="24"/>
        </w:rPr>
        <w:t>природные пожары - лесные пожары, торфяные пожары, подземные пожары горючих ископаемых.</w:t>
      </w:r>
    </w:p>
    <w:bookmarkEnd w:id="168"/>
    <w:p w:rsidR="0073047B" w:rsidRPr="00FC1795" w:rsidRDefault="0073047B" w:rsidP="0073047B">
      <w:pPr>
        <w:spacing w:after="0" w:line="240" w:lineRule="auto"/>
        <w:ind w:firstLine="567"/>
        <w:jc w:val="both"/>
        <w:rPr>
          <w:rFonts w:ascii="Times New Roman" w:hAnsi="Times New Roman"/>
          <w:color w:val="000000"/>
          <w:kern w:val="24"/>
          <w:sz w:val="24"/>
          <w:szCs w:val="24"/>
        </w:rPr>
      </w:pPr>
    </w:p>
    <w:p w:rsidR="0073047B" w:rsidRPr="00FC1795" w:rsidRDefault="0073047B" w:rsidP="0073047B">
      <w:pPr>
        <w:spacing w:after="0" w:line="240" w:lineRule="auto"/>
        <w:ind w:firstLine="567"/>
        <w:jc w:val="both"/>
        <w:rPr>
          <w:rFonts w:ascii="Times New Roman" w:hAnsi="Times New Roman"/>
          <w:b/>
          <w:i/>
          <w:color w:val="000000"/>
          <w:kern w:val="24"/>
          <w:sz w:val="24"/>
          <w:szCs w:val="24"/>
        </w:rPr>
      </w:pPr>
      <w:r w:rsidRPr="00FC1795">
        <w:rPr>
          <w:rFonts w:ascii="Times New Roman" w:hAnsi="Times New Roman"/>
          <w:b/>
          <w:i/>
          <w:color w:val="000000"/>
          <w:kern w:val="24"/>
          <w:sz w:val="24"/>
          <w:szCs w:val="24"/>
        </w:rPr>
        <w:t>Геофизические опасные явления</w:t>
      </w:r>
    </w:p>
    <w:p w:rsidR="0073047B" w:rsidRDefault="0073047B" w:rsidP="0073047B">
      <w:pPr>
        <w:spacing w:after="0" w:line="240" w:lineRule="auto"/>
        <w:ind w:firstLine="567"/>
        <w:jc w:val="both"/>
        <w:rPr>
          <w:rFonts w:ascii="Times New Roman" w:hAnsi="Times New Roman"/>
          <w:color w:val="000000"/>
          <w:kern w:val="24"/>
          <w:sz w:val="24"/>
          <w:szCs w:val="24"/>
        </w:rPr>
      </w:pPr>
      <w:r>
        <w:rPr>
          <w:rFonts w:ascii="Times New Roman" w:hAnsi="Times New Roman"/>
          <w:color w:val="000000"/>
          <w:kern w:val="24"/>
          <w:sz w:val="24"/>
          <w:szCs w:val="24"/>
        </w:rPr>
        <w:t>В рамках принятой в</w:t>
      </w:r>
      <w:r w:rsidRPr="00C53DDF">
        <w:rPr>
          <w:rFonts w:ascii="Times New Roman" w:hAnsi="Times New Roman"/>
          <w:color w:val="000000"/>
          <w:kern w:val="24"/>
          <w:sz w:val="24"/>
          <w:szCs w:val="24"/>
        </w:rPr>
        <w:t xml:space="preserve"> 1991 году в России научно-техническ</w:t>
      </w:r>
      <w:r>
        <w:rPr>
          <w:rFonts w:ascii="Times New Roman" w:hAnsi="Times New Roman"/>
          <w:color w:val="000000"/>
          <w:kern w:val="24"/>
          <w:sz w:val="24"/>
          <w:szCs w:val="24"/>
        </w:rPr>
        <w:t>ой</w:t>
      </w:r>
      <w:r w:rsidRPr="00C53DDF">
        <w:rPr>
          <w:rFonts w:ascii="Times New Roman" w:hAnsi="Times New Roman"/>
          <w:color w:val="000000"/>
          <w:kern w:val="24"/>
          <w:sz w:val="24"/>
          <w:szCs w:val="24"/>
        </w:rPr>
        <w:t xml:space="preserve"> программ</w:t>
      </w:r>
      <w:r>
        <w:rPr>
          <w:rFonts w:ascii="Times New Roman" w:hAnsi="Times New Roman"/>
          <w:color w:val="000000"/>
          <w:kern w:val="24"/>
          <w:sz w:val="24"/>
          <w:szCs w:val="24"/>
        </w:rPr>
        <w:t>ы</w:t>
      </w:r>
      <w:r w:rsidRPr="00C53DDF">
        <w:rPr>
          <w:rFonts w:ascii="Times New Roman" w:hAnsi="Times New Roman"/>
          <w:color w:val="000000"/>
          <w:kern w:val="24"/>
          <w:sz w:val="24"/>
          <w:szCs w:val="24"/>
        </w:rPr>
        <w:t xml:space="preserve"> «Глобальные изменения природной среды и климата» с выделением отдельной проблемы сейсмичности Северной Евразии</w:t>
      </w:r>
      <w:r>
        <w:rPr>
          <w:rFonts w:ascii="Times New Roman" w:hAnsi="Times New Roman"/>
          <w:color w:val="000000"/>
          <w:kern w:val="24"/>
          <w:sz w:val="24"/>
          <w:szCs w:val="24"/>
        </w:rPr>
        <w:t xml:space="preserve"> была разработана</w:t>
      </w:r>
      <w:r w:rsidRPr="00C53DDF">
        <w:rPr>
          <w:rFonts w:ascii="Times New Roman" w:hAnsi="Times New Roman"/>
          <w:color w:val="000000"/>
          <w:kern w:val="24"/>
          <w:sz w:val="24"/>
          <w:szCs w:val="24"/>
        </w:rPr>
        <w:t xml:space="preserve"> «Карта общего сейсмического районирования территории Российской Федерации (Карта ОСР-97)». Согласно карте, Томская область обладает повышенным сейсмическим потенциалом и обозначена как регион с возможными 6</w:t>
      </w:r>
      <w:r>
        <w:rPr>
          <w:rFonts w:ascii="Times New Roman" w:hAnsi="Times New Roman"/>
          <w:color w:val="000000"/>
          <w:kern w:val="24"/>
          <w:sz w:val="24"/>
          <w:szCs w:val="24"/>
        </w:rPr>
        <w:t xml:space="preserve"> </w:t>
      </w:r>
      <w:r w:rsidRPr="00C53DDF">
        <w:rPr>
          <w:rFonts w:ascii="Times New Roman" w:hAnsi="Times New Roman"/>
          <w:color w:val="000000"/>
          <w:kern w:val="24"/>
          <w:sz w:val="24"/>
          <w:szCs w:val="24"/>
        </w:rPr>
        <w:t xml:space="preserve">балльными землетрясениями. </w:t>
      </w:r>
    </w:p>
    <w:p w:rsidR="0073047B" w:rsidRDefault="0073047B" w:rsidP="0073047B">
      <w:pPr>
        <w:spacing w:after="0" w:line="240" w:lineRule="auto"/>
        <w:ind w:firstLine="567"/>
        <w:jc w:val="both"/>
        <w:rPr>
          <w:rFonts w:ascii="Times New Roman" w:hAnsi="Times New Roman"/>
          <w:color w:val="000000"/>
          <w:kern w:val="24"/>
          <w:sz w:val="24"/>
          <w:szCs w:val="24"/>
        </w:rPr>
      </w:pPr>
      <w:r w:rsidRPr="00F52AB6">
        <w:rPr>
          <w:rFonts w:ascii="Times New Roman" w:hAnsi="Times New Roman"/>
          <w:color w:val="000000"/>
          <w:kern w:val="24"/>
          <w:sz w:val="24"/>
          <w:szCs w:val="24"/>
        </w:rPr>
        <w:t xml:space="preserve">В соответствии с картами общего сейсмического районирования Российской Федерации ОСР-97 /25/ на территории </w:t>
      </w:r>
      <w:r>
        <w:rPr>
          <w:rFonts w:ascii="Times New Roman" w:hAnsi="Times New Roman"/>
          <w:color w:val="000000"/>
          <w:kern w:val="24"/>
          <w:sz w:val="24"/>
          <w:szCs w:val="24"/>
        </w:rPr>
        <w:t xml:space="preserve">Томской </w:t>
      </w:r>
      <w:r w:rsidRPr="00F52AB6">
        <w:rPr>
          <w:rFonts w:ascii="Times New Roman" w:hAnsi="Times New Roman"/>
          <w:color w:val="000000"/>
          <w:kern w:val="24"/>
          <w:sz w:val="24"/>
          <w:szCs w:val="24"/>
        </w:rPr>
        <w:t>области</w:t>
      </w:r>
      <w:r>
        <w:rPr>
          <w:rFonts w:ascii="Times New Roman" w:hAnsi="Times New Roman"/>
          <w:color w:val="000000"/>
          <w:kern w:val="24"/>
          <w:sz w:val="24"/>
          <w:szCs w:val="24"/>
        </w:rPr>
        <w:t xml:space="preserve"> и </w:t>
      </w:r>
      <w:r w:rsidR="00893A73">
        <w:rPr>
          <w:rFonts w:ascii="Times New Roman" w:hAnsi="Times New Roman"/>
          <w:color w:val="000000"/>
          <w:kern w:val="24"/>
          <w:sz w:val="24"/>
          <w:szCs w:val="24"/>
        </w:rPr>
        <w:t>Северного</w:t>
      </w:r>
      <w:r>
        <w:rPr>
          <w:rFonts w:ascii="Times New Roman" w:hAnsi="Times New Roman"/>
          <w:color w:val="000000"/>
          <w:kern w:val="24"/>
          <w:sz w:val="24"/>
          <w:szCs w:val="24"/>
        </w:rPr>
        <w:t xml:space="preserve"> сельского поселения в том числе</w:t>
      </w:r>
      <w:r w:rsidRPr="00F52AB6">
        <w:rPr>
          <w:rFonts w:ascii="Times New Roman" w:hAnsi="Times New Roman"/>
          <w:color w:val="000000"/>
          <w:kern w:val="24"/>
          <w:sz w:val="24"/>
          <w:szCs w:val="24"/>
        </w:rPr>
        <w:t xml:space="preserve"> могут происходить 5-и балльные землетрясения по шкале MSK с частотой </w:t>
      </w:r>
      <w:r w:rsidRPr="00F52AB6">
        <w:rPr>
          <w:rFonts w:ascii="Times New Roman" w:hAnsi="Times New Roman"/>
          <w:color w:val="000000"/>
          <w:kern w:val="24"/>
          <w:sz w:val="24"/>
          <w:szCs w:val="24"/>
        </w:rPr>
        <w:lastRenderedPageBreak/>
        <w:t>реализации 1 раз в 500 лет (2•10</w:t>
      </w:r>
      <w:r w:rsidRPr="00BE2A16">
        <w:rPr>
          <w:rFonts w:ascii="Times New Roman" w:hAnsi="Times New Roman"/>
          <w:color w:val="000000"/>
          <w:kern w:val="24"/>
          <w:sz w:val="24"/>
          <w:szCs w:val="24"/>
          <w:vertAlign w:val="superscript"/>
        </w:rPr>
        <w:t>-3</w:t>
      </w:r>
      <w:r w:rsidRPr="00F52AB6">
        <w:rPr>
          <w:rFonts w:ascii="Times New Roman" w:hAnsi="Times New Roman"/>
          <w:color w:val="000000"/>
          <w:kern w:val="24"/>
          <w:sz w:val="24"/>
          <w:szCs w:val="24"/>
        </w:rPr>
        <w:t xml:space="preserve"> 1/год) и 6-и балльные по шкале MSK с частотой реализации 1 раз в 5 тысяч лет (2•10</w:t>
      </w:r>
      <w:r w:rsidRPr="00BE2A16">
        <w:rPr>
          <w:rFonts w:ascii="Times New Roman" w:hAnsi="Times New Roman"/>
          <w:color w:val="000000"/>
          <w:kern w:val="24"/>
          <w:sz w:val="24"/>
          <w:szCs w:val="24"/>
          <w:vertAlign w:val="superscript"/>
        </w:rPr>
        <w:t>-4</w:t>
      </w:r>
      <w:r w:rsidRPr="00F52AB6">
        <w:rPr>
          <w:rFonts w:ascii="Times New Roman" w:hAnsi="Times New Roman"/>
          <w:color w:val="000000"/>
          <w:kern w:val="24"/>
          <w:sz w:val="24"/>
          <w:szCs w:val="24"/>
        </w:rPr>
        <w:t xml:space="preserve"> 1/год). </w:t>
      </w:r>
    </w:p>
    <w:p w:rsidR="00893A73" w:rsidRDefault="00893A73" w:rsidP="0073047B">
      <w:pPr>
        <w:spacing w:after="0" w:line="240" w:lineRule="auto"/>
        <w:ind w:firstLine="567"/>
        <w:jc w:val="both"/>
        <w:rPr>
          <w:rFonts w:ascii="Times New Roman" w:hAnsi="Times New Roman"/>
          <w:b/>
          <w:i/>
          <w:color w:val="000000"/>
          <w:kern w:val="24"/>
          <w:sz w:val="24"/>
          <w:szCs w:val="24"/>
        </w:rPr>
      </w:pPr>
    </w:p>
    <w:p w:rsidR="0073047B" w:rsidRPr="005D1104" w:rsidRDefault="0073047B" w:rsidP="0073047B">
      <w:pPr>
        <w:spacing w:after="0" w:line="240" w:lineRule="auto"/>
        <w:ind w:firstLine="567"/>
        <w:jc w:val="both"/>
        <w:rPr>
          <w:rFonts w:ascii="Times New Roman" w:hAnsi="Times New Roman"/>
          <w:b/>
          <w:i/>
          <w:color w:val="000000"/>
          <w:kern w:val="24"/>
          <w:sz w:val="24"/>
          <w:szCs w:val="24"/>
        </w:rPr>
      </w:pPr>
      <w:r w:rsidRPr="005D1104">
        <w:rPr>
          <w:rFonts w:ascii="Times New Roman" w:hAnsi="Times New Roman"/>
          <w:b/>
          <w:i/>
          <w:color w:val="000000"/>
          <w:kern w:val="24"/>
          <w:sz w:val="24"/>
          <w:szCs w:val="24"/>
        </w:rPr>
        <w:t>Опасные гидрогеологические явления и процессы</w:t>
      </w:r>
    </w:p>
    <w:p w:rsidR="0073047B" w:rsidRDefault="0073047B" w:rsidP="0073047B">
      <w:pPr>
        <w:spacing w:after="0" w:line="240" w:lineRule="auto"/>
        <w:ind w:firstLine="567"/>
        <w:jc w:val="both"/>
        <w:rPr>
          <w:rFonts w:ascii="Times New Roman" w:hAnsi="Times New Roman"/>
          <w:color w:val="000000"/>
          <w:kern w:val="24"/>
          <w:sz w:val="24"/>
          <w:szCs w:val="24"/>
        </w:rPr>
      </w:pPr>
      <w:r w:rsidRPr="00BE2A16">
        <w:rPr>
          <w:rFonts w:ascii="Times New Roman" w:hAnsi="Times New Roman"/>
          <w:color w:val="000000"/>
          <w:kern w:val="24"/>
          <w:sz w:val="24"/>
          <w:szCs w:val="24"/>
        </w:rPr>
        <w:t xml:space="preserve">Опасное гидрологическое явление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w:t>
      </w:r>
    </w:p>
    <w:p w:rsidR="0073047B" w:rsidRDefault="0073047B" w:rsidP="0073047B">
      <w:pPr>
        <w:spacing w:after="0" w:line="240" w:lineRule="auto"/>
        <w:ind w:firstLine="567"/>
        <w:jc w:val="both"/>
        <w:rPr>
          <w:rFonts w:ascii="Times New Roman" w:hAnsi="Times New Roman"/>
          <w:color w:val="000000"/>
          <w:kern w:val="24"/>
          <w:sz w:val="24"/>
          <w:szCs w:val="24"/>
        </w:rPr>
      </w:pPr>
      <w:r w:rsidRPr="00515DD1">
        <w:rPr>
          <w:rFonts w:ascii="Times New Roman" w:hAnsi="Times New Roman"/>
          <w:color w:val="000000"/>
          <w:kern w:val="24"/>
          <w:sz w:val="24"/>
          <w:szCs w:val="24"/>
        </w:rPr>
        <w:t>На территории сельского поселения к опасным гидрологическим явлениям и процессам относится затопление весенним паводком 1% обеспеченности</w:t>
      </w:r>
      <w:r>
        <w:rPr>
          <w:rFonts w:ascii="Times New Roman" w:hAnsi="Times New Roman"/>
          <w:color w:val="000000"/>
          <w:kern w:val="24"/>
          <w:sz w:val="24"/>
          <w:szCs w:val="24"/>
        </w:rPr>
        <w:t>, также вероятен риск наводнений.</w:t>
      </w:r>
    </w:p>
    <w:p w:rsidR="0073047B" w:rsidRPr="00EF40D4" w:rsidRDefault="00A96236" w:rsidP="0073047B">
      <w:pPr>
        <w:spacing w:after="0" w:line="240" w:lineRule="auto"/>
        <w:ind w:firstLine="567"/>
        <w:jc w:val="both"/>
        <w:rPr>
          <w:rFonts w:ascii="Times New Roman" w:hAnsi="Times New Roman"/>
          <w:color w:val="000000"/>
          <w:kern w:val="24"/>
          <w:sz w:val="24"/>
          <w:szCs w:val="24"/>
        </w:rPr>
      </w:pPr>
      <w:r>
        <w:rPr>
          <w:rFonts w:ascii="Times New Roman" w:hAnsi="Times New Roman"/>
          <w:color w:val="000000"/>
          <w:kern w:val="24"/>
          <w:sz w:val="24"/>
          <w:szCs w:val="24"/>
        </w:rPr>
        <w:t>Северное</w:t>
      </w:r>
      <w:r w:rsidR="0073047B">
        <w:rPr>
          <w:rFonts w:ascii="Times New Roman" w:hAnsi="Times New Roman"/>
          <w:color w:val="000000"/>
          <w:kern w:val="24"/>
          <w:sz w:val="24"/>
          <w:szCs w:val="24"/>
        </w:rPr>
        <w:t xml:space="preserve"> сельское поселение</w:t>
      </w:r>
      <w:r w:rsidR="0073047B" w:rsidRPr="00EF40D4">
        <w:rPr>
          <w:rFonts w:ascii="Times New Roman" w:hAnsi="Times New Roman"/>
          <w:color w:val="000000"/>
          <w:kern w:val="24"/>
          <w:sz w:val="24"/>
          <w:szCs w:val="24"/>
        </w:rPr>
        <w:t xml:space="preserve"> расположен</w:t>
      </w:r>
      <w:r w:rsidR="0073047B">
        <w:rPr>
          <w:rFonts w:ascii="Times New Roman" w:hAnsi="Times New Roman"/>
          <w:color w:val="000000"/>
          <w:kern w:val="24"/>
          <w:sz w:val="24"/>
          <w:szCs w:val="24"/>
        </w:rPr>
        <w:t>о</w:t>
      </w:r>
      <w:r w:rsidR="0073047B" w:rsidRPr="00EF40D4">
        <w:rPr>
          <w:rFonts w:ascii="Times New Roman" w:hAnsi="Times New Roman"/>
          <w:color w:val="000000"/>
          <w:kern w:val="24"/>
          <w:sz w:val="24"/>
          <w:szCs w:val="24"/>
        </w:rPr>
        <w:t xml:space="preserve"> </w:t>
      </w:r>
      <w:r w:rsidR="0073047B">
        <w:rPr>
          <w:rFonts w:ascii="Times New Roman" w:hAnsi="Times New Roman"/>
          <w:color w:val="000000"/>
          <w:kern w:val="24"/>
          <w:sz w:val="24"/>
          <w:szCs w:val="24"/>
        </w:rPr>
        <w:t xml:space="preserve">с </w:t>
      </w:r>
      <w:r>
        <w:rPr>
          <w:rFonts w:ascii="Times New Roman" w:hAnsi="Times New Roman"/>
          <w:color w:val="000000"/>
          <w:kern w:val="24"/>
          <w:sz w:val="24"/>
          <w:szCs w:val="24"/>
        </w:rPr>
        <w:t>левой</w:t>
      </w:r>
      <w:r w:rsidR="0073047B">
        <w:rPr>
          <w:rFonts w:ascii="Times New Roman" w:hAnsi="Times New Roman"/>
          <w:color w:val="000000"/>
          <w:kern w:val="24"/>
          <w:sz w:val="24"/>
          <w:szCs w:val="24"/>
        </w:rPr>
        <w:t xml:space="preserve"> сторон</w:t>
      </w:r>
      <w:r>
        <w:rPr>
          <w:rFonts w:ascii="Times New Roman" w:hAnsi="Times New Roman"/>
          <w:color w:val="000000"/>
          <w:kern w:val="24"/>
          <w:sz w:val="24"/>
          <w:szCs w:val="24"/>
        </w:rPr>
        <w:t>ы</w:t>
      </w:r>
      <w:r w:rsidR="0073047B" w:rsidRPr="00EF40D4">
        <w:rPr>
          <w:rFonts w:ascii="Times New Roman" w:hAnsi="Times New Roman"/>
          <w:color w:val="000000"/>
          <w:kern w:val="24"/>
          <w:sz w:val="24"/>
          <w:szCs w:val="24"/>
        </w:rPr>
        <w:t xml:space="preserve"> водосборного бассейна средней части реки </w:t>
      </w:r>
      <w:r w:rsidR="0073047B">
        <w:rPr>
          <w:rFonts w:ascii="Times New Roman" w:hAnsi="Times New Roman"/>
          <w:color w:val="000000"/>
          <w:kern w:val="24"/>
          <w:sz w:val="24"/>
          <w:szCs w:val="24"/>
        </w:rPr>
        <w:t>Обь</w:t>
      </w:r>
      <w:r w:rsidR="0073047B" w:rsidRPr="00EF40D4">
        <w:rPr>
          <w:rFonts w:ascii="Times New Roman" w:hAnsi="Times New Roman"/>
          <w:color w:val="000000"/>
          <w:kern w:val="24"/>
          <w:sz w:val="24"/>
          <w:szCs w:val="24"/>
        </w:rPr>
        <w:t xml:space="preserve"> и приурочен к водосборным бассейнам притоков </w:t>
      </w:r>
      <w:r w:rsidR="0073047B">
        <w:rPr>
          <w:rFonts w:ascii="Times New Roman" w:hAnsi="Times New Roman"/>
          <w:color w:val="000000"/>
          <w:kern w:val="24"/>
          <w:sz w:val="24"/>
          <w:szCs w:val="24"/>
        </w:rPr>
        <w:t>Оби</w:t>
      </w:r>
      <w:r w:rsidR="0073047B" w:rsidRPr="00EF40D4">
        <w:rPr>
          <w:rFonts w:ascii="Times New Roman" w:hAnsi="Times New Roman"/>
          <w:color w:val="000000"/>
          <w:kern w:val="24"/>
          <w:sz w:val="24"/>
          <w:szCs w:val="24"/>
        </w:rPr>
        <w:t xml:space="preserve"> 1 и 2 порядка</w:t>
      </w:r>
      <w:r w:rsidR="0073047B">
        <w:rPr>
          <w:rFonts w:ascii="Times New Roman" w:hAnsi="Times New Roman"/>
          <w:color w:val="000000"/>
          <w:kern w:val="24"/>
          <w:sz w:val="24"/>
          <w:szCs w:val="24"/>
        </w:rPr>
        <w:t>.</w:t>
      </w:r>
      <w:r w:rsidR="0073047B" w:rsidRPr="00EF40D4">
        <w:rPr>
          <w:rFonts w:ascii="Times New Roman" w:hAnsi="Times New Roman"/>
          <w:color w:val="000000"/>
          <w:kern w:val="24"/>
          <w:sz w:val="24"/>
          <w:szCs w:val="24"/>
        </w:rPr>
        <w:t xml:space="preserve"> </w:t>
      </w:r>
    </w:p>
    <w:p w:rsidR="0073047B" w:rsidRPr="00EF40D4" w:rsidRDefault="0073047B" w:rsidP="0073047B">
      <w:pPr>
        <w:spacing w:after="0" w:line="240" w:lineRule="auto"/>
        <w:ind w:firstLine="567"/>
        <w:jc w:val="both"/>
        <w:rPr>
          <w:rFonts w:ascii="Times New Roman" w:hAnsi="Times New Roman"/>
          <w:color w:val="000000"/>
          <w:kern w:val="24"/>
          <w:sz w:val="24"/>
          <w:szCs w:val="24"/>
        </w:rPr>
      </w:pPr>
      <w:r w:rsidRPr="00EF40D4">
        <w:rPr>
          <w:rFonts w:ascii="Times New Roman" w:hAnsi="Times New Roman"/>
          <w:color w:val="000000"/>
          <w:kern w:val="24"/>
          <w:sz w:val="24"/>
          <w:szCs w:val="24"/>
        </w:rPr>
        <w:t xml:space="preserve">По водному режиму реки </w:t>
      </w:r>
      <w:r>
        <w:rPr>
          <w:rFonts w:ascii="Times New Roman" w:hAnsi="Times New Roman"/>
          <w:color w:val="000000"/>
          <w:kern w:val="24"/>
          <w:sz w:val="24"/>
          <w:szCs w:val="24"/>
        </w:rPr>
        <w:t>поселения</w:t>
      </w:r>
      <w:r w:rsidRPr="00EF40D4">
        <w:rPr>
          <w:rFonts w:ascii="Times New Roman" w:hAnsi="Times New Roman"/>
          <w:color w:val="000000"/>
          <w:kern w:val="24"/>
          <w:sz w:val="24"/>
          <w:szCs w:val="24"/>
        </w:rPr>
        <w:t xml:space="preserve"> характеризу</w:t>
      </w:r>
      <w:r>
        <w:rPr>
          <w:rFonts w:ascii="Times New Roman" w:hAnsi="Times New Roman"/>
          <w:color w:val="000000"/>
          <w:kern w:val="24"/>
          <w:sz w:val="24"/>
          <w:szCs w:val="24"/>
        </w:rPr>
        <w:t>ю</w:t>
      </w:r>
      <w:r w:rsidRPr="00EF40D4">
        <w:rPr>
          <w:rFonts w:ascii="Times New Roman" w:hAnsi="Times New Roman"/>
          <w:color w:val="000000"/>
          <w:kern w:val="24"/>
          <w:sz w:val="24"/>
          <w:szCs w:val="24"/>
        </w:rPr>
        <w:t xml:space="preserve">тся </w:t>
      </w:r>
      <w:r w:rsidRPr="00895196">
        <w:rPr>
          <w:rFonts w:ascii="Times New Roman" w:hAnsi="Times New Roman"/>
          <w:color w:val="000000"/>
          <w:kern w:val="24"/>
          <w:sz w:val="24"/>
          <w:szCs w:val="24"/>
        </w:rPr>
        <w:t>весенне-летн</w:t>
      </w:r>
      <w:r>
        <w:rPr>
          <w:rFonts w:ascii="Times New Roman" w:hAnsi="Times New Roman"/>
          <w:color w:val="000000"/>
          <w:kern w:val="24"/>
          <w:sz w:val="24"/>
          <w:szCs w:val="24"/>
        </w:rPr>
        <w:t>им</w:t>
      </w:r>
      <w:r w:rsidRPr="00895196">
        <w:rPr>
          <w:rFonts w:ascii="Times New Roman" w:hAnsi="Times New Roman"/>
          <w:color w:val="000000"/>
          <w:kern w:val="24"/>
          <w:sz w:val="24"/>
          <w:szCs w:val="24"/>
        </w:rPr>
        <w:t xml:space="preserve"> половодье</w:t>
      </w:r>
      <w:r>
        <w:rPr>
          <w:rFonts w:ascii="Times New Roman" w:hAnsi="Times New Roman"/>
          <w:color w:val="000000"/>
          <w:kern w:val="24"/>
          <w:sz w:val="24"/>
          <w:szCs w:val="24"/>
        </w:rPr>
        <w:t>м</w:t>
      </w:r>
      <w:r w:rsidRPr="00895196">
        <w:rPr>
          <w:rFonts w:ascii="Times New Roman" w:hAnsi="Times New Roman"/>
          <w:color w:val="000000"/>
          <w:kern w:val="24"/>
          <w:sz w:val="24"/>
          <w:szCs w:val="24"/>
        </w:rPr>
        <w:t>, сменяющ</w:t>
      </w:r>
      <w:r>
        <w:rPr>
          <w:rFonts w:ascii="Times New Roman" w:hAnsi="Times New Roman"/>
          <w:color w:val="000000"/>
          <w:kern w:val="24"/>
          <w:sz w:val="24"/>
          <w:szCs w:val="24"/>
        </w:rPr>
        <w:t>им</w:t>
      </w:r>
      <w:r w:rsidRPr="00895196">
        <w:rPr>
          <w:rFonts w:ascii="Times New Roman" w:hAnsi="Times New Roman"/>
          <w:color w:val="000000"/>
          <w:kern w:val="24"/>
          <w:sz w:val="24"/>
          <w:szCs w:val="24"/>
        </w:rPr>
        <w:t>ся летне-осенней меженью (нарушаемой дождями) и продолжительн</w:t>
      </w:r>
      <w:r>
        <w:rPr>
          <w:rFonts w:ascii="Times New Roman" w:hAnsi="Times New Roman"/>
          <w:color w:val="000000"/>
          <w:kern w:val="24"/>
          <w:sz w:val="24"/>
          <w:szCs w:val="24"/>
        </w:rPr>
        <w:t>ой</w:t>
      </w:r>
      <w:r w:rsidRPr="00895196">
        <w:rPr>
          <w:rFonts w:ascii="Times New Roman" w:hAnsi="Times New Roman"/>
          <w:color w:val="000000"/>
          <w:kern w:val="24"/>
          <w:sz w:val="24"/>
          <w:szCs w:val="24"/>
        </w:rPr>
        <w:t xml:space="preserve"> зимн</w:t>
      </w:r>
      <w:r>
        <w:rPr>
          <w:rFonts w:ascii="Times New Roman" w:hAnsi="Times New Roman"/>
          <w:color w:val="000000"/>
          <w:kern w:val="24"/>
          <w:sz w:val="24"/>
          <w:szCs w:val="24"/>
        </w:rPr>
        <w:t>ей</w:t>
      </w:r>
      <w:r w:rsidRPr="00895196">
        <w:rPr>
          <w:rFonts w:ascii="Times New Roman" w:hAnsi="Times New Roman"/>
          <w:color w:val="000000"/>
          <w:kern w:val="24"/>
          <w:sz w:val="24"/>
          <w:szCs w:val="24"/>
        </w:rPr>
        <w:t xml:space="preserve"> межень</w:t>
      </w:r>
      <w:r>
        <w:rPr>
          <w:rFonts w:ascii="Times New Roman" w:hAnsi="Times New Roman"/>
          <w:color w:val="000000"/>
          <w:kern w:val="24"/>
          <w:sz w:val="24"/>
          <w:szCs w:val="24"/>
        </w:rPr>
        <w:t>ю.</w:t>
      </w:r>
      <w:r w:rsidRPr="00895196">
        <w:rPr>
          <w:rFonts w:ascii="Times New Roman" w:hAnsi="Times New Roman"/>
          <w:color w:val="000000"/>
          <w:kern w:val="24"/>
          <w:sz w:val="24"/>
          <w:szCs w:val="24"/>
        </w:rPr>
        <w:t xml:space="preserve"> </w:t>
      </w:r>
      <w:r>
        <w:rPr>
          <w:rFonts w:ascii="Times New Roman" w:hAnsi="Times New Roman"/>
          <w:color w:val="000000"/>
          <w:kern w:val="24"/>
          <w:sz w:val="24"/>
          <w:szCs w:val="24"/>
        </w:rPr>
        <w:t>В</w:t>
      </w:r>
      <w:r w:rsidRPr="00A053E4">
        <w:rPr>
          <w:rFonts w:ascii="Times New Roman" w:hAnsi="Times New Roman"/>
          <w:color w:val="000000"/>
          <w:kern w:val="24"/>
          <w:sz w:val="24"/>
          <w:szCs w:val="24"/>
        </w:rPr>
        <w:t xml:space="preserve"> период </w:t>
      </w:r>
      <w:r>
        <w:rPr>
          <w:rFonts w:ascii="Times New Roman" w:hAnsi="Times New Roman"/>
          <w:color w:val="000000"/>
          <w:kern w:val="24"/>
          <w:sz w:val="24"/>
          <w:szCs w:val="24"/>
        </w:rPr>
        <w:t>половодья</w:t>
      </w:r>
      <w:r w:rsidRPr="00A053E4">
        <w:rPr>
          <w:rFonts w:ascii="Times New Roman" w:hAnsi="Times New Roman"/>
          <w:color w:val="000000"/>
          <w:kern w:val="24"/>
          <w:sz w:val="24"/>
          <w:szCs w:val="24"/>
        </w:rPr>
        <w:t xml:space="preserve"> проходит до 90% годового стока, а также наблюдаются максимальные расходы и наибольшие уровни воды.</w:t>
      </w:r>
      <w:r w:rsidRPr="00865B7B">
        <w:t xml:space="preserve"> </w:t>
      </w:r>
      <w:r w:rsidRPr="00865B7B">
        <w:rPr>
          <w:rFonts w:ascii="Times New Roman" w:hAnsi="Times New Roman"/>
          <w:color w:val="000000"/>
          <w:kern w:val="24"/>
          <w:sz w:val="24"/>
          <w:szCs w:val="24"/>
        </w:rPr>
        <w:t>Продолжительность стояния высоких уровней на Оби</w:t>
      </w:r>
      <w:r>
        <w:rPr>
          <w:rFonts w:ascii="Times New Roman" w:hAnsi="Times New Roman"/>
          <w:color w:val="000000"/>
          <w:kern w:val="24"/>
          <w:sz w:val="24"/>
          <w:szCs w:val="24"/>
        </w:rPr>
        <w:t xml:space="preserve"> </w:t>
      </w:r>
      <w:r w:rsidRPr="00865B7B">
        <w:rPr>
          <w:rFonts w:ascii="Times New Roman" w:hAnsi="Times New Roman"/>
          <w:color w:val="000000"/>
          <w:kern w:val="24"/>
          <w:sz w:val="24"/>
          <w:szCs w:val="24"/>
        </w:rPr>
        <w:t>составля</w:t>
      </w:r>
      <w:r>
        <w:rPr>
          <w:rFonts w:ascii="Times New Roman" w:hAnsi="Times New Roman"/>
          <w:color w:val="000000"/>
          <w:kern w:val="24"/>
          <w:sz w:val="24"/>
          <w:szCs w:val="24"/>
        </w:rPr>
        <w:t>ет до</w:t>
      </w:r>
      <w:r w:rsidRPr="00865B7B">
        <w:rPr>
          <w:rFonts w:ascii="Times New Roman" w:hAnsi="Times New Roman"/>
          <w:color w:val="000000"/>
          <w:kern w:val="24"/>
          <w:sz w:val="24"/>
          <w:szCs w:val="24"/>
        </w:rPr>
        <w:t xml:space="preserve"> 140 дней.</w:t>
      </w:r>
    </w:p>
    <w:p w:rsidR="0073047B" w:rsidRDefault="0073047B" w:rsidP="0073047B">
      <w:pPr>
        <w:spacing w:after="0" w:line="240" w:lineRule="auto"/>
        <w:ind w:firstLine="567"/>
        <w:jc w:val="both"/>
        <w:rPr>
          <w:rFonts w:ascii="Times New Roman" w:hAnsi="Times New Roman"/>
          <w:color w:val="000000"/>
          <w:kern w:val="24"/>
          <w:sz w:val="24"/>
          <w:szCs w:val="24"/>
        </w:rPr>
      </w:pPr>
      <w:r w:rsidRPr="00EF40D4">
        <w:rPr>
          <w:rFonts w:ascii="Times New Roman" w:hAnsi="Times New Roman"/>
          <w:color w:val="000000"/>
          <w:kern w:val="24"/>
          <w:sz w:val="24"/>
          <w:szCs w:val="24"/>
        </w:rPr>
        <w:t xml:space="preserve">Весеннее половодье обычно начинается во второй декаде </w:t>
      </w:r>
      <w:r>
        <w:rPr>
          <w:rFonts w:ascii="Times New Roman" w:hAnsi="Times New Roman"/>
          <w:color w:val="000000"/>
          <w:kern w:val="24"/>
          <w:sz w:val="24"/>
          <w:szCs w:val="24"/>
        </w:rPr>
        <w:t>апреля</w:t>
      </w:r>
      <w:r w:rsidRPr="00EF40D4">
        <w:rPr>
          <w:rFonts w:ascii="Times New Roman" w:hAnsi="Times New Roman"/>
          <w:color w:val="000000"/>
          <w:kern w:val="24"/>
          <w:sz w:val="24"/>
          <w:szCs w:val="24"/>
        </w:rPr>
        <w:t xml:space="preserve">, пик проходит в первой декаде мая, </w:t>
      </w:r>
      <w:r w:rsidRPr="00E0192A">
        <w:rPr>
          <w:rFonts w:ascii="Times New Roman" w:hAnsi="Times New Roman"/>
          <w:color w:val="000000"/>
          <w:kern w:val="24"/>
          <w:sz w:val="24"/>
          <w:szCs w:val="24"/>
        </w:rPr>
        <w:t>спад половодья с наслаивающимися дождевыми паводками продолжается до ледостава.</w:t>
      </w:r>
    </w:p>
    <w:p w:rsidR="0073047B" w:rsidRPr="00EF40D4" w:rsidRDefault="0073047B" w:rsidP="0073047B">
      <w:pPr>
        <w:spacing w:after="0" w:line="240" w:lineRule="auto"/>
        <w:ind w:firstLine="567"/>
        <w:jc w:val="both"/>
        <w:rPr>
          <w:rFonts w:ascii="Times New Roman" w:hAnsi="Times New Roman"/>
          <w:color w:val="000000"/>
          <w:kern w:val="24"/>
          <w:sz w:val="24"/>
          <w:szCs w:val="24"/>
        </w:rPr>
      </w:pPr>
      <w:r w:rsidRPr="00EF40D4">
        <w:rPr>
          <w:rFonts w:ascii="Times New Roman" w:hAnsi="Times New Roman"/>
          <w:color w:val="000000"/>
          <w:kern w:val="24"/>
          <w:sz w:val="24"/>
          <w:szCs w:val="24"/>
        </w:rPr>
        <w:t>В период весеннего половодья подъем уровней воды над базовыми  в среднем составляет  для р.</w:t>
      </w:r>
      <w:r>
        <w:rPr>
          <w:rFonts w:ascii="Times New Roman" w:hAnsi="Times New Roman"/>
          <w:color w:val="000000"/>
          <w:kern w:val="24"/>
          <w:sz w:val="24"/>
          <w:szCs w:val="24"/>
        </w:rPr>
        <w:t xml:space="preserve"> Обь</w:t>
      </w:r>
      <w:r w:rsidRPr="00EF40D4">
        <w:rPr>
          <w:rFonts w:ascii="Times New Roman" w:hAnsi="Times New Roman"/>
          <w:color w:val="000000"/>
          <w:kern w:val="24"/>
          <w:sz w:val="24"/>
          <w:szCs w:val="24"/>
        </w:rPr>
        <w:t xml:space="preserve"> </w:t>
      </w:r>
      <w:r>
        <w:rPr>
          <w:rFonts w:ascii="Times New Roman" w:hAnsi="Times New Roman"/>
          <w:color w:val="000000"/>
          <w:kern w:val="24"/>
          <w:sz w:val="24"/>
          <w:szCs w:val="24"/>
        </w:rPr>
        <w:t>4,5 м, а в многоводные годы – до 11 м.</w:t>
      </w:r>
      <w:r w:rsidRPr="00EF40D4">
        <w:rPr>
          <w:rFonts w:ascii="Times New Roman" w:hAnsi="Times New Roman"/>
          <w:color w:val="000000"/>
          <w:kern w:val="24"/>
          <w:sz w:val="24"/>
          <w:szCs w:val="24"/>
        </w:rPr>
        <w:t xml:space="preserve"> </w:t>
      </w:r>
    </w:p>
    <w:p w:rsidR="0073047B" w:rsidRPr="007871CD" w:rsidRDefault="0073047B" w:rsidP="0073047B">
      <w:pPr>
        <w:pStyle w:val="HTML"/>
        <w:tabs>
          <w:tab w:val="clear" w:pos="9160"/>
          <w:tab w:val="left" w:pos="9063"/>
        </w:tabs>
        <w:ind w:firstLine="709"/>
        <w:jc w:val="both"/>
        <w:rPr>
          <w:rFonts w:ascii="Times New Roman" w:hAnsi="Times New Roman"/>
          <w:sz w:val="24"/>
          <w:szCs w:val="24"/>
        </w:rPr>
      </w:pPr>
      <w:r w:rsidRPr="007871CD">
        <w:rPr>
          <w:rFonts w:ascii="Times New Roman" w:hAnsi="Times New Roman"/>
          <w:sz w:val="24"/>
          <w:szCs w:val="24"/>
        </w:rPr>
        <w:t xml:space="preserve">По степени опасности наводнений </w:t>
      </w:r>
      <w:r>
        <w:rPr>
          <w:rFonts w:ascii="Times New Roman" w:hAnsi="Times New Roman"/>
          <w:sz w:val="24"/>
          <w:szCs w:val="24"/>
        </w:rPr>
        <w:t xml:space="preserve">в РФ </w:t>
      </w:r>
      <w:r w:rsidRPr="007871CD">
        <w:rPr>
          <w:rFonts w:ascii="Times New Roman" w:hAnsi="Times New Roman"/>
          <w:sz w:val="24"/>
          <w:szCs w:val="24"/>
        </w:rPr>
        <w:t>выделены пять типов районов:</w:t>
      </w:r>
    </w:p>
    <w:p w:rsidR="0073047B" w:rsidRPr="00923745"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923745">
        <w:rPr>
          <w:rFonts w:ascii="Times New Roman" w:hAnsi="Times New Roman"/>
          <w:color w:val="000000"/>
          <w:kern w:val="24"/>
          <w:sz w:val="24"/>
          <w:szCs w:val="24"/>
        </w:rPr>
        <w:t>чрезвычайно опасных наводнений, где максимальные уровни более чем на 3,2 метра превышают уровни начала затопления прибрежных территорий (ЧС федерального уровня);</w:t>
      </w:r>
    </w:p>
    <w:p w:rsidR="0073047B" w:rsidRPr="00923745"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923745">
        <w:rPr>
          <w:rFonts w:ascii="Times New Roman" w:hAnsi="Times New Roman"/>
          <w:color w:val="000000"/>
          <w:kern w:val="24"/>
          <w:sz w:val="24"/>
          <w:szCs w:val="24"/>
        </w:rPr>
        <w:t>весьма опасных наводнений, где максимальные уровни на 2,1 – 3,2 ме</w:t>
      </w:r>
      <w:r w:rsidRPr="00923745">
        <w:rPr>
          <w:rFonts w:ascii="Times New Roman" w:hAnsi="Times New Roman"/>
          <w:color w:val="000000"/>
          <w:kern w:val="24"/>
          <w:sz w:val="24"/>
          <w:szCs w:val="24"/>
        </w:rPr>
        <w:t>т</w:t>
      </w:r>
      <w:r w:rsidRPr="00923745">
        <w:rPr>
          <w:rFonts w:ascii="Times New Roman" w:hAnsi="Times New Roman"/>
          <w:color w:val="000000"/>
          <w:kern w:val="24"/>
          <w:sz w:val="24"/>
          <w:szCs w:val="24"/>
        </w:rPr>
        <w:t>ра превышают уровни начала затопления (ЧС межрегионального уровня);</w:t>
      </w:r>
    </w:p>
    <w:p w:rsidR="0073047B" w:rsidRPr="00923745"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923745">
        <w:rPr>
          <w:rFonts w:ascii="Times New Roman" w:hAnsi="Times New Roman"/>
          <w:color w:val="000000"/>
          <w:kern w:val="24"/>
          <w:sz w:val="24"/>
          <w:szCs w:val="24"/>
        </w:rPr>
        <w:t xml:space="preserve">опасных наводнений, где </w:t>
      </w:r>
      <w:r>
        <w:rPr>
          <w:rFonts w:ascii="Times New Roman" w:hAnsi="Times New Roman"/>
          <w:color w:val="000000"/>
          <w:kern w:val="24"/>
          <w:sz w:val="24"/>
          <w:szCs w:val="24"/>
        </w:rPr>
        <w:t>максимальные уровни на 1,5 – 2,</w:t>
      </w:r>
      <w:r w:rsidRPr="00923745">
        <w:rPr>
          <w:rFonts w:ascii="Times New Roman" w:hAnsi="Times New Roman"/>
          <w:color w:val="000000"/>
          <w:kern w:val="24"/>
          <w:sz w:val="24"/>
          <w:szCs w:val="24"/>
        </w:rPr>
        <w:t>0 метра пр</w:t>
      </w:r>
      <w:r w:rsidRPr="00923745">
        <w:rPr>
          <w:rFonts w:ascii="Times New Roman" w:hAnsi="Times New Roman"/>
          <w:color w:val="000000"/>
          <w:kern w:val="24"/>
          <w:sz w:val="24"/>
          <w:szCs w:val="24"/>
        </w:rPr>
        <w:t>е</w:t>
      </w:r>
      <w:r w:rsidRPr="00923745">
        <w:rPr>
          <w:rFonts w:ascii="Times New Roman" w:hAnsi="Times New Roman"/>
          <w:color w:val="000000"/>
          <w:kern w:val="24"/>
          <w:sz w:val="24"/>
          <w:szCs w:val="24"/>
        </w:rPr>
        <w:t>вышают уровни начала затопления (ЧС регионального уровня);</w:t>
      </w:r>
    </w:p>
    <w:p w:rsidR="0073047B" w:rsidRPr="00923745"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923745">
        <w:rPr>
          <w:rFonts w:ascii="Times New Roman" w:hAnsi="Times New Roman"/>
          <w:color w:val="000000"/>
          <w:kern w:val="24"/>
          <w:sz w:val="24"/>
          <w:szCs w:val="24"/>
        </w:rPr>
        <w:t>умеренно опасных наводнений, где максимальные уровни на 0,8 – 1,4 метра превышают уровни начала затопления (ЧС муниципального уровня);</w:t>
      </w:r>
    </w:p>
    <w:p w:rsidR="0073047B"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923745">
        <w:rPr>
          <w:rFonts w:ascii="Times New Roman" w:hAnsi="Times New Roman"/>
          <w:color w:val="000000"/>
          <w:kern w:val="24"/>
          <w:sz w:val="24"/>
          <w:szCs w:val="24"/>
        </w:rPr>
        <w:t>мало опасных и незначительно опасных наводнений, где максимальные уровни на 0,3 – 0,7 метра превышают уровни начала затопления (ЧС локал</w:t>
      </w:r>
      <w:r w:rsidRPr="00923745">
        <w:rPr>
          <w:rFonts w:ascii="Times New Roman" w:hAnsi="Times New Roman"/>
          <w:color w:val="000000"/>
          <w:kern w:val="24"/>
          <w:sz w:val="24"/>
          <w:szCs w:val="24"/>
        </w:rPr>
        <w:t>ь</w:t>
      </w:r>
      <w:r w:rsidRPr="00923745">
        <w:rPr>
          <w:rFonts w:ascii="Times New Roman" w:hAnsi="Times New Roman"/>
          <w:color w:val="000000"/>
          <w:kern w:val="24"/>
          <w:sz w:val="24"/>
          <w:szCs w:val="24"/>
        </w:rPr>
        <w:t>ного уровня).</w:t>
      </w:r>
    </w:p>
    <w:p w:rsidR="0073047B" w:rsidRDefault="0073047B" w:rsidP="0073047B">
      <w:pPr>
        <w:spacing w:after="0" w:line="240" w:lineRule="auto"/>
        <w:ind w:firstLine="567"/>
        <w:jc w:val="both"/>
        <w:rPr>
          <w:rFonts w:ascii="Times New Roman" w:hAnsi="Times New Roman"/>
          <w:color w:val="000000"/>
          <w:kern w:val="24"/>
          <w:sz w:val="24"/>
          <w:szCs w:val="24"/>
        </w:rPr>
      </w:pPr>
      <w:r w:rsidRPr="00222251">
        <w:rPr>
          <w:rFonts w:ascii="Times New Roman" w:hAnsi="Times New Roman"/>
          <w:color w:val="000000"/>
          <w:kern w:val="24"/>
          <w:sz w:val="24"/>
          <w:szCs w:val="24"/>
        </w:rPr>
        <w:t xml:space="preserve">Территория </w:t>
      </w:r>
      <w:r>
        <w:rPr>
          <w:rFonts w:ascii="Times New Roman" w:hAnsi="Times New Roman"/>
          <w:color w:val="000000"/>
          <w:kern w:val="24"/>
          <w:sz w:val="24"/>
          <w:szCs w:val="24"/>
        </w:rPr>
        <w:t>Новоникольского</w:t>
      </w:r>
      <w:r w:rsidRPr="00222251">
        <w:rPr>
          <w:rFonts w:ascii="Times New Roman" w:hAnsi="Times New Roman"/>
          <w:color w:val="000000"/>
          <w:kern w:val="24"/>
          <w:sz w:val="24"/>
          <w:szCs w:val="24"/>
        </w:rPr>
        <w:t xml:space="preserve"> сельского поселения относится к 4 степени опасности (умеренно опасные, ЧС муниципального уровня) наводнений в период весеннего половодья на реке Обь с максимальным превышением на 0,8-1,4 м уровня начального затопления. В период весеннего половодья часть застройки </w:t>
      </w:r>
      <w:r w:rsidR="00A96236">
        <w:rPr>
          <w:rFonts w:ascii="Times New Roman" w:hAnsi="Times New Roman"/>
          <w:color w:val="000000"/>
          <w:kern w:val="24"/>
          <w:sz w:val="24"/>
          <w:szCs w:val="24"/>
        </w:rPr>
        <w:t>д</w:t>
      </w:r>
      <w:r w:rsidRPr="00222251">
        <w:rPr>
          <w:rFonts w:ascii="Times New Roman" w:hAnsi="Times New Roman"/>
          <w:color w:val="000000"/>
          <w:kern w:val="24"/>
          <w:sz w:val="24"/>
          <w:szCs w:val="24"/>
        </w:rPr>
        <w:t xml:space="preserve">. </w:t>
      </w:r>
      <w:r w:rsidR="00A96236">
        <w:rPr>
          <w:rFonts w:ascii="Times New Roman" w:hAnsi="Times New Roman"/>
          <w:color w:val="000000"/>
          <w:kern w:val="24"/>
          <w:sz w:val="24"/>
          <w:szCs w:val="24"/>
        </w:rPr>
        <w:t>Светлая Протока</w:t>
      </w:r>
      <w:r w:rsidRPr="00222251">
        <w:rPr>
          <w:rFonts w:ascii="Times New Roman" w:hAnsi="Times New Roman"/>
          <w:color w:val="000000"/>
          <w:kern w:val="24"/>
          <w:sz w:val="24"/>
          <w:szCs w:val="24"/>
        </w:rPr>
        <w:t xml:space="preserve"> может попасть в зону затопления.</w:t>
      </w:r>
    </w:p>
    <w:p w:rsidR="0073047B" w:rsidRPr="00923745" w:rsidRDefault="007443B1" w:rsidP="0073047B">
      <w:pPr>
        <w:spacing w:after="0" w:line="240" w:lineRule="auto"/>
        <w:jc w:val="both"/>
        <w:rPr>
          <w:rFonts w:ascii="Times New Roman" w:hAnsi="Times New Roman"/>
          <w:color w:val="000000"/>
          <w:kern w:val="24"/>
          <w:sz w:val="24"/>
          <w:szCs w:val="24"/>
        </w:rPr>
      </w:pPr>
      <w:r w:rsidRPr="00222251">
        <w:rPr>
          <w:rFonts w:ascii="Times New Roman" w:hAnsi="Times New Roman"/>
          <w:noProof/>
          <w:color w:val="000000"/>
          <w:kern w:val="24"/>
          <w:sz w:val="24"/>
          <w:szCs w:val="24"/>
          <w:lang w:eastAsia="ru-RU"/>
        </w:rPr>
        <w:lastRenderedPageBreak/>
        <w:drawing>
          <wp:inline distT="0" distB="0" distL="0" distR="0">
            <wp:extent cx="5995035" cy="61861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5035" cy="6186170"/>
                    </a:xfrm>
                    <a:prstGeom prst="rect">
                      <a:avLst/>
                    </a:prstGeom>
                    <a:noFill/>
                    <a:ln>
                      <a:noFill/>
                    </a:ln>
                  </pic:spPr>
                </pic:pic>
              </a:graphicData>
            </a:graphic>
          </wp:inline>
        </w:drawing>
      </w:r>
    </w:p>
    <w:p w:rsidR="0073047B" w:rsidRDefault="0073047B" w:rsidP="0073047B">
      <w:pPr>
        <w:spacing w:after="0" w:line="240" w:lineRule="auto"/>
        <w:jc w:val="center"/>
        <w:rPr>
          <w:rFonts w:ascii="Times New Roman" w:hAnsi="Times New Roman"/>
          <w:i/>
          <w:color w:val="000000"/>
          <w:kern w:val="24"/>
          <w:sz w:val="24"/>
          <w:szCs w:val="24"/>
        </w:rPr>
      </w:pPr>
      <w:r>
        <w:rPr>
          <w:rFonts w:ascii="Times New Roman" w:hAnsi="Times New Roman"/>
          <w:i/>
          <w:color w:val="000000"/>
          <w:kern w:val="24"/>
          <w:sz w:val="24"/>
          <w:szCs w:val="24"/>
        </w:rPr>
        <w:t xml:space="preserve">Ил. Районирование территории Обь-Иртышского междуречья </w:t>
      </w:r>
    </w:p>
    <w:p w:rsidR="0073047B" w:rsidRDefault="0073047B" w:rsidP="0073047B">
      <w:pPr>
        <w:spacing w:after="0" w:line="240" w:lineRule="auto"/>
        <w:jc w:val="center"/>
        <w:rPr>
          <w:rFonts w:ascii="Times New Roman" w:hAnsi="Times New Roman"/>
          <w:i/>
          <w:color w:val="000000"/>
          <w:kern w:val="24"/>
          <w:sz w:val="24"/>
          <w:szCs w:val="24"/>
        </w:rPr>
      </w:pPr>
      <w:r>
        <w:rPr>
          <w:rFonts w:ascii="Times New Roman" w:hAnsi="Times New Roman"/>
          <w:i/>
          <w:color w:val="000000"/>
          <w:kern w:val="24"/>
          <w:sz w:val="24"/>
          <w:szCs w:val="24"/>
        </w:rPr>
        <w:t>п</w:t>
      </w:r>
      <w:r w:rsidRPr="0098270D">
        <w:rPr>
          <w:rFonts w:ascii="Times New Roman" w:hAnsi="Times New Roman"/>
          <w:i/>
          <w:color w:val="000000"/>
          <w:kern w:val="24"/>
          <w:sz w:val="24"/>
          <w:szCs w:val="24"/>
        </w:rPr>
        <w:t>о степени опасности наводнений</w:t>
      </w:r>
    </w:p>
    <w:p w:rsidR="0073047B" w:rsidRDefault="0073047B" w:rsidP="0073047B">
      <w:pPr>
        <w:spacing w:after="0" w:line="240" w:lineRule="auto"/>
        <w:ind w:firstLine="567"/>
        <w:jc w:val="both"/>
        <w:rPr>
          <w:rFonts w:ascii="Times New Roman" w:hAnsi="Times New Roman"/>
          <w:color w:val="000000"/>
          <w:kern w:val="24"/>
          <w:sz w:val="24"/>
          <w:szCs w:val="24"/>
        </w:rPr>
      </w:pPr>
      <w:r w:rsidRPr="005A3F84">
        <w:rPr>
          <w:rFonts w:ascii="Times New Roman" w:hAnsi="Times New Roman"/>
          <w:color w:val="000000"/>
          <w:kern w:val="24"/>
          <w:sz w:val="24"/>
          <w:szCs w:val="24"/>
        </w:rPr>
        <w:t>Для снижения риска возникновения природных ЧС вследствие воздействия источников ЧС (подтопления и затопления территории при весеннем половодье, резком таянии снега и проливных дождях), требуется проектирование мероприятий по инженерной защите территории с учётом п.п.1.2, 1.4-1.6, 1.8-1.11, 1.15-1.17 СНиП 2.06.15-85.</w:t>
      </w:r>
    </w:p>
    <w:p w:rsidR="0073047B" w:rsidRPr="00DE4415" w:rsidRDefault="0073047B" w:rsidP="0073047B">
      <w:pPr>
        <w:spacing w:after="0" w:line="240" w:lineRule="auto"/>
        <w:ind w:firstLine="567"/>
        <w:jc w:val="both"/>
        <w:rPr>
          <w:rFonts w:ascii="Times New Roman" w:eastAsia="Times New Roman" w:hAnsi="Times New Roman" w:cs="Arial"/>
          <w:b/>
          <w:bCs/>
          <w:i/>
          <w:kern w:val="32"/>
          <w:sz w:val="28"/>
          <w:szCs w:val="32"/>
          <w:lang w:eastAsia="ru-RU"/>
        </w:rPr>
      </w:pPr>
      <w:r w:rsidRPr="00DE4415">
        <w:rPr>
          <w:rFonts w:ascii="Times New Roman" w:hAnsi="Times New Roman"/>
          <w:i/>
          <w:color w:val="000000"/>
          <w:kern w:val="24"/>
          <w:sz w:val="24"/>
          <w:szCs w:val="24"/>
        </w:rPr>
        <w:t>Прогнозирование и оценка последствий наводнений</w: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Наводнение может быть вызвано таянием снега (половодье), выпадением большого количества осадков (паводок), затруднениями стока</w:t>
      </w:r>
      <w:r>
        <w:rPr>
          <w:rFonts w:ascii="Times New Roman" w:hAnsi="Times New Roman"/>
          <w:color w:val="000000"/>
          <w:kern w:val="24"/>
          <w:sz w:val="24"/>
          <w:szCs w:val="24"/>
        </w:rPr>
        <w:t xml:space="preserve"> </w:t>
      </w:r>
      <w:r w:rsidRPr="00DE4415">
        <w:rPr>
          <w:rFonts w:ascii="Times New Roman" w:hAnsi="Times New Roman"/>
          <w:color w:val="000000"/>
          <w:kern w:val="24"/>
          <w:sz w:val="24"/>
          <w:szCs w:val="24"/>
        </w:rPr>
        <w:t>воды вследствие зажоров, заторов и завалов (запорные и завальные наводнения), действием ветра (напорные наводнения) и т.п.</w: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Расход воды в реке до наступления наводнения (паводка) Q</w:t>
      </w:r>
      <w:r w:rsidRPr="00DE4415">
        <w:rPr>
          <w:rFonts w:ascii="Times New Roman" w:hAnsi="Times New Roman"/>
          <w:color w:val="000000"/>
          <w:kern w:val="24"/>
          <w:sz w:val="24"/>
          <w:szCs w:val="24"/>
          <w:vertAlign w:val="subscript"/>
        </w:rPr>
        <w:t>0</w:t>
      </w:r>
      <w:r w:rsidRPr="00DE4415">
        <w:rPr>
          <w:rFonts w:ascii="Times New Roman" w:hAnsi="Times New Roman"/>
          <w:color w:val="000000"/>
          <w:kern w:val="24"/>
          <w:sz w:val="24"/>
          <w:szCs w:val="24"/>
        </w:rPr>
        <w:t xml:space="preserve"> м</w:t>
      </w:r>
      <w:r w:rsidRPr="00DE4415">
        <w:rPr>
          <w:rFonts w:ascii="Times New Roman" w:hAnsi="Times New Roman"/>
          <w:color w:val="000000"/>
          <w:kern w:val="24"/>
          <w:sz w:val="24"/>
          <w:szCs w:val="24"/>
          <w:vertAlign w:val="superscript"/>
        </w:rPr>
        <w:t>3</w:t>
      </w:r>
      <w:r w:rsidRPr="00DE4415">
        <w:rPr>
          <w:rFonts w:ascii="Times New Roman" w:hAnsi="Times New Roman"/>
          <w:color w:val="000000"/>
          <w:kern w:val="24"/>
          <w:sz w:val="24"/>
          <w:szCs w:val="24"/>
        </w:rPr>
        <w:t>/с, равен:</w:t>
      </w:r>
    </w:p>
    <w:p w:rsidR="0073047B" w:rsidRPr="00DE4415" w:rsidRDefault="0073047B" w:rsidP="0073047B">
      <w:pPr>
        <w:spacing w:after="0" w:line="240" w:lineRule="auto"/>
        <w:jc w:val="center"/>
        <w:rPr>
          <w:rFonts w:ascii="Times New Roman" w:eastAsia="Times New Roman" w:hAnsi="Times New Roman"/>
          <w:sz w:val="28"/>
          <w:szCs w:val="28"/>
          <w:lang w:eastAsia="ru-RU"/>
        </w:rPr>
      </w:pPr>
      <w:r w:rsidRPr="00DE4415">
        <w:rPr>
          <w:rFonts w:ascii="Times New Roman" w:eastAsia="Times New Roman" w:hAnsi="Times New Roman"/>
          <w:position w:val="-12"/>
          <w:sz w:val="28"/>
          <w:szCs w:val="28"/>
          <w:lang w:val="en-US" w:eastAsia="ru-RU"/>
        </w:rPr>
        <w:object w:dxaOrig="12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4.5pt;height:21.9pt" o:ole="" fillcolor="window">
            <v:imagedata r:id="rId27" o:title=""/>
          </v:shape>
          <o:OLEObject Type="Embed" ProgID="Equation.3" ShapeID="_x0000_i1044" DrawAspect="Content" ObjectID="_1637331540" r:id="rId28"/>
        </w:objec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где  V</w:t>
      </w:r>
      <w:r w:rsidRPr="00DE4415">
        <w:rPr>
          <w:rFonts w:ascii="Times New Roman" w:hAnsi="Times New Roman"/>
          <w:color w:val="000000"/>
          <w:kern w:val="24"/>
          <w:sz w:val="24"/>
          <w:szCs w:val="24"/>
          <w:vertAlign w:val="subscript"/>
        </w:rPr>
        <w:t>0</w:t>
      </w:r>
      <w:r w:rsidRPr="00DE4415">
        <w:rPr>
          <w:rFonts w:ascii="Times New Roman" w:hAnsi="Times New Roman"/>
          <w:color w:val="000000"/>
          <w:kern w:val="24"/>
          <w:sz w:val="24"/>
          <w:szCs w:val="24"/>
        </w:rPr>
        <w:t>– скорость воды в реке до наступления паводка, м/с</w: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Pr>
          <w:rFonts w:ascii="Times New Roman" w:hAnsi="Times New Roman"/>
          <w:color w:val="000000"/>
          <w:kern w:val="24"/>
          <w:sz w:val="24"/>
          <w:szCs w:val="24"/>
        </w:rPr>
        <w:lastRenderedPageBreak/>
        <w:tab/>
        <w:t xml:space="preserve">     </w:t>
      </w:r>
      <w:r w:rsidRPr="00DE4415">
        <w:rPr>
          <w:rFonts w:ascii="Times New Roman" w:hAnsi="Times New Roman"/>
          <w:color w:val="000000"/>
          <w:kern w:val="24"/>
          <w:sz w:val="24"/>
          <w:szCs w:val="24"/>
        </w:rPr>
        <w:t>S</w:t>
      </w:r>
      <w:r w:rsidRPr="00DE4415">
        <w:rPr>
          <w:rFonts w:ascii="Times New Roman" w:hAnsi="Times New Roman"/>
          <w:color w:val="000000"/>
          <w:kern w:val="24"/>
          <w:sz w:val="24"/>
          <w:szCs w:val="24"/>
          <w:vertAlign w:val="subscript"/>
        </w:rPr>
        <w:t>0</w:t>
      </w:r>
      <w:r w:rsidRPr="00DE4415">
        <w:rPr>
          <w:rFonts w:ascii="Times New Roman" w:hAnsi="Times New Roman"/>
          <w:color w:val="000000"/>
          <w:kern w:val="24"/>
          <w:sz w:val="24"/>
          <w:szCs w:val="24"/>
        </w:rPr>
        <w:t xml:space="preserve"> – площадь сечения реки до паводка, м</w:t>
      </w:r>
      <w:r w:rsidRPr="00DE4415">
        <w:rPr>
          <w:rFonts w:ascii="Times New Roman" w:hAnsi="Times New Roman"/>
          <w:color w:val="000000"/>
          <w:kern w:val="24"/>
          <w:sz w:val="24"/>
          <w:szCs w:val="24"/>
          <w:vertAlign w:val="superscript"/>
        </w:rPr>
        <w:t>2</w:t>
      </w:r>
      <w:r w:rsidRPr="00DE4415">
        <w:rPr>
          <w:rFonts w:ascii="Times New Roman" w:hAnsi="Times New Roman"/>
          <w:color w:val="000000"/>
          <w:kern w:val="24"/>
          <w:sz w:val="24"/>
          <w:szCs w:val="24"/>
        </w:rPr>
        <w:t>, равная:</w:t>
      </w:r>
    </w:p>
    <w:p w:rsidR="0073047B"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object w:dxaOrig="1480" w:dyaOrig="360">
          <v:shape id="_x0000_i1045" type="#_x0000_t75" style="width:88.3pt;height:21.3pt" o:ole="" fillcolor="window">
            <v:imagedata r:id="rId29" o:title=""/>
          </v:shape>
          <o:OLEObject Type="Embed" ProgID="Equation.3" ShapeID="_x0000_i1045" DrawAspect="Content" ObjectID="_1637331541" r:id="rId30"/>
        </w:object>
      </w:r>
      <w:r w:rsidRPr="004C0693">
        <w:rPr>
          <w:rFonts w:ascii="Times New Roman" w:hAnsi="Times New Roman"/>
          <w:color w:val="000000"/>
          <w:kern w:val="24"/>
          <w:sz w:val="24"/>
          <w:szCs w:val="24"/>
        </w:rPr>
        <w:t>– для треугольного сечения (а),</w: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object w:dxaOrig="2160" w:dyaOrig="360">
          <v:shape id="_x0000_i1046" type="#_x0000_t75" style="width:125.85pt;height:21.3pt" o:ole="" fillcolor="window">
            <v:imagedata r:id="rId31" o:title=""/>
          </v:shape>
          <o:OLEObject Type="Embed" ProgID="Equation.3" ShapeID="_x0000_i1046" DrawAspect="Content" ObjectID="_1637331542" r:id="rId32"/>
        </w:object>
      </w:r>
      <w:r w:rsidRPr="00DE4415">
        <w:rPr>
          <w:rFonts w:ascii="Times New Roman" w:hAnsi="Times New Roman"/>
          <w:color w:val="000000"/>
          <w:kern w:val="24"/>
          <w:sz w:val="24"/>
          <w:szCs w:val="24"/>
        </w:rPr>
        <w:t xml:space="preserve"> – для трапецеидального сечения (б),</w: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Расход воды после выпадения осадков (таяния снега) и наступления половодья  (паводка) Q</w:t>
      </w:r>
      <w:r w:rsidRPr="00DE4415">
        <w:rPr>
          <w:rFonts w:ascii="Times New Roman" w:hAnsi="Times New Roman"/>
          <w:color w:val="000000"/>
          <w:kern w:val="24"/>
          <w:sz w:val="24"/>
          <w:szCs w:val="24"/>
          <w:vertAlign w:val="subscript"/>
        </w:rPr>
        <w:t>max</w:t>
      </w:r>
      <w:r w:rsidRPr="00DE4415">
        <w:rPr>
          <w:rFonts w:ascii="Times New Roman" w:hAnsi="Times New Roman"/>
          <w:color w:val="000000"/>
          <w:kern w:val="24"/>
          <w:sz w:val="24"/>
          <w:szCs w:val="24"/>
        </w:rPr>
        <w:t xml:space="preserve"> м</w:t>
      </w:r>
      <w:r w:rsidRPr="00DE4415">
        <w:rPr>
          <w:rFonts w:ascii="Times New Roman" w:hAnsi="Times New Roman"/>
          <w:color w:val="000000"/>
          <w:kern w:val="24"/>
          <w:sz w:val="24"/>
          <w:szCs w:val="24"/>
          <w:vertAlign w:val="superscript"/>
        </w:rPr>
        <w:t>3</w:t>
      </w:r>
      <w:r w:rsidRPr="00DE4415">
        <w:rPr>
          <w:rFonts w:ascii="Times New Roman" w:hAnsi="Times New Roman"/>
          <w:color w:val="000000"/>
          <w:kern w:val="24"/>
          <w:sz w:val="24"/>
          <w:szCs w:val="24"/>
        </w:rPr>
        <w:t>/с, равен:</w:t>
      </w:r>
    </w:p>
    <w:p w:rsidR="0073047B" w:rsidRPr="00DE4415" w:rsidRDefault="0073047B" w:rsidP="0073047B">
      <w:pPr>
        <w:spacing w:after="0" w:line="240" w:lineRule="auto"/>
        <w:jc w:val="center"/>
        <w:rPr>
          <w:rFonts w:ascii="Times New Roman" w:eastAsia="Times New Roman" w:hAnsi="Times New Roman"/>
          <w:sz w:val="28"/>
          <w:szCs w:val="28"/>
          <w:lang w:eastAsia="ru-RU"/>
        </w:rPr>
      </w:pPr>
      <w:r w:rsidRPr="00DE4415">
        <w:rPr>
          <w:rFonts w:ascii="Times New Roman" w:eastAsia="Times New Roman" w:hAnsi="Times New Roman"/>
          <w:position w:val="-12"/>
          <w:sz w:val="28"/>
          <w:szCs w:val="28"/>
          <w:lang w:val="en-US" w:eastAsia="ru-RU"/>
        </w:rPr>
        <w:object w:dxaOrig="1980" w:dyaOrig="360">
          <v:shape id="_x0000_i1047" type="#_x0000_t75" style="width:110.8pt;height:20.05pt" o:ole="" fillcolor="window">
            <v:imagedata r:id="rId33" o:title=""/>
          </v:shape>
          <o:OLEObject Type="Embed" ProgID="Equation.3" ShapeID="_x0000_i1047" DrawAspect="Content" ObjectID="_1637331543" r:id="rId34"/>
        </w:objec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где J– интенсивность осадков (таяния снега), мм/час.;</w: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ab/>
        <w:t xml:space="preserve">       F– площадь выпадения осадков (таяния снега), км</w:t>
      </w:r>
      <w:r w:rsidRPr="00DE4415">
        <w:rPr>
          <w:rFonts w:ascii="Times New Roman" w:hAnsi="Times New Roman"/>
          <w:color w:val="000000"/>
          <w:kern w:val="24"/>
          <w:sz w:val="24"/>
          <w:szCs w:val="24"/>
          <w:vertAlign w:val="superscript"/>
        </w:rPr>
        <w:t>2</w:t>
      </w:r>
      <w:r w:rsidRPr="00DE4415">
        <w:rPr>
          <w:rFonts w:ascii="Times New Roman" w:hAnsi="Times New Roman"/>
          <w:color w:val="000000"/>
          <w:kern w:val="24"/>
          <w:sz w:val="24"/>
          <w:szCs w:val="24"/>
        </w:rPr>
        <w:t>.</w: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Высота подъема воды в реке при прохождении паводка h, м, определяется из выражения:</w:t>
      </w:r>
    </w:p>
    <w:p w:rsidR="0073047B" w:rsidRPr="00DE4415" w:rsidRDefault="0073047B" w:rsidP="0073047B">
      <w:pPr>
        <w:spacing w:after="0" w:line="240" w:lineRule="auto"/>
        <w:jc w:val="center"/>
        <w:rPr>
          <w:rFonts w:ascii="Times New Roman" w:eastAsia="Times New Roman" w:hAnsi="Times New Roman"/>
          <w:sz w:val="28"/>
          <w:szCs w:val="28"/>
          <w:lang w:eastAsia="ru-RU"/>
        </w:rPr>
      </w:pPr>
      <w:r w:rsidRPr="00DE4415">
        <w:rPr>
          <w:rFonts w:ascii="Times New Roman" w:eastAsia="Times New Roman" w:hAnsi="Times New Roman"/>
          <w:sz w:val="24"/>
          <w:szCs w:val="24"/>
          <w:lang w:eastAsia="ru-RU"/>
        </w:rPr>
        <w:t>а)</w:t>
      </w:r>
      <w:r w:rsidRPr="00DE4415">
        <w:rPr>
          <w:rFonts w:ascii="Times New Roman" w:eastAsia="Times New Roman" w:hAnsi="Times New Roman"/>
          <w:sz w:val="28"/>
          <w:szCs w:val="28"/>
          <w:lang w:eastAsia="ru-RU"/>
        </w:rPr>
        <w:t xml:space="preserve">  </w:t>
      </w:r>
      <w:r w:rsidRPr="00DE4415">
        <w:rPr>
          <w:rFonts w:ascii="Times New Roman" w:eastAsia="Times New Roman" w:hAnsi="Times New Roman"/>
          <w:position w:val="-12"/>
          <w:sz w:val="28"/>
          <w:szCs w:val="28"/>
          <w:lang w:eastAsia="ru-RU"/>
        </w:rPr>
        <w:object w:dxaOrig="3000" w:dyaOrig="380">
          <v:shape id="_x0000_i1048" type="#_x0000_t75" style="width:150.25pt;height:19.4pt" o:ole="" fillcolor="window">
            <v:imagedata r:id="rId35" o:title=""/>
          </v:shape>
          <o:OLEObject Type="Embed" ProgID="Equation.3" ShapeID="_x0000_i1048" DrawAspect="Content" ObjectID="_1637331544" r:id="rId36"/>
        </w:object>
      </w:r>
      <w:r w:rsidRPr="00DE4415">
        <w:rPr>
          <w:rFonts w:ascii="Times New Roman" w:eastAsia="Times New Roman" w:hAnsi="Times New Roman"/>
          <w:sz w:val="28"/>
          <w:szCs w:val="28"/>
          <w:lang w:eastAsia="ru-RU"/>
        </w:rPr>
        <w:t xml:space="preserve"> ,</w:t>
      </w:r>
    </w:p>
    <w:p w:rsidR="0073047B" w:rsidRPr="00DE4415" w:rsidRDefault="0073047B" w:rsidP="0073047B">
      <w:pPr>
        <w:spacing w:after="0" w:line="240" w:lineRule="auto"/>
        <w:jc w:val="right"/>
        <w:rPr>
          <w:rFonts w:ascii="Times New Roman" w:eastAsia="Times New Roman" w:hAnsi="Times New Roman"/>
          <w:sz w:val="28"/>
          <w:szCs w:val="28"/>
          <w:lang w:eastAsia="ru-RU"/>
        </w:rPr>
      </w:pPr>
    </w:p>
    <w:p w:rsidR="0073047B" w:rsidRPr="00DE4415" w:rsidRDefault="0073047B" w:rsidP="0073047B">
      <w:pPr>
        <w:spacing w:after="0" w:line="240" w:lineRule="auto"/>
        <w:jc w:val="center"/>
        <w:rPr>
          <w:rFonts w:ascii="Times New Roman" w:eastAsia="Times New Roman" w:hAnsi="Times New Roman"/>
          <w:sz w:val="28"/>
          <w:szCs w:val="28"/>
          <w:lang w:eastAsia="ru-RU"/>
        </w:rPr>
      </w:pPr>
      <w:r w:rsidRPr="00DE4415">
        <w:rPr>
          <w:rFonts w:ascii="Times New Roman" w:eastAsia="Times New Roman" w:hAnsi="Times New Roman"/>
          <w:sz w:val="24"/>
          <w:szCs w:val="24"/>
          <w:lang w:eastAsia="ru-RU"/>
        </w:rPr>
        <w:t xml:space="preserve">б) </w:t>
      </w:r>
      <w:r w:rsidRPr="00DE4415">
        <w:rPr>
          <w:rFonts w:ascii="Times New Roman" w:eastAsia="Times New Roman" w:hAnsi="Times New Roman"/>
          <w:position w:val="-12"/>
          <w:sz w:val="28"/>
          <w:szCs w:val="28"/>
          <w:lang w:eastAsia="ru-RU"/>
        </w:rPr>
        <w:object w:dxaOrig="6660" w:dyaOrig="380">
          <v:shape id="_x0000_i1049" type="#_x0000_t75" style="width:341.2pt;height:20.05pt" o:ole="" fillcolor="window">
            <v:imagedata r:id="rId37" o:title=""/>
          </v:shape>
          <o:OLEObject Type="Embed" ProgID="Equation.3" ShapeID="_x0000_i1049" DrawAspect="Content" ObjectID="_1637331545" r:id="rId38"/>
        </w:objec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Максимальная скорость потока воды при  прохождении паводка V</w:t>
      </w:r>
      <w:r w:rsidRPr="00DE4415">
        <w:rPr>
          <w:rFonts w:ascii="Times New Roman" w:hAnsi="Times New Roman"/>
          <w:color w:val="000000"/>
          <w:kern w:val="24"/>
          <w:sz w:val="24"/>
          <w:szCs w:val="24"/>
          <w:vertAlign w:val="subscript"/>
        </w:rPr>
        <w:t>max</w:t>
      </w:r>
      <w:r w:rsidRPr="00DE4415">
        <w:rPr>
          <w:rFonts w:ascii="Times New Roman" w:hAnsi="Times New Roman"/>
          <w:color w:val="000000"/>
          <w:kern w:val="24"/>
          <w:sz w:val="24"/>
          <w:szCs w:val="24"/>
        </w:rPr>
        <w:t>, м/с, равна:</w:t>
      </w:r>
    </w:p>
    <w:p w:rsidR="0073047B" w:rsidRPr="00DE4415" w:rsidRDefault="0073047B" w:rsidP="0073047B">
      <w:pPr>
        <w:spacing w:after="0" w:line="240" w:lineRule="auto"/>
        <w:jc w:val="center"/>
        <w:rPr>
          <w:rFonts w:ascii="Times New Roman" w:eastAsia="Times New Roman" w:hAnsi="Times New Roman"/>
          <w:sz w:val="28"/>
          <w:szCs w:val="28"/>
          <w:lang w:eastAsia="ru-RU"/>
        </w:rPr>
      </w:pPr>
      <w:r w:rsidRPr="00DE4415">
        <w:rPr>
          <w:rFonts w:ascii="Times New Roman" w:eastAsia="Times New Roman" w:hAnsi="Times New Roman"/>
          <w:position w:val="-12"/>
          <w:sz w:val="28"/>
          <w:szCs w:val="28"/>
          <w:lang w:val="en-US" w:eastAsia="ru-RU"/>
        </w:rPr>
        <w:object w:dxaOrig="1760" w:dyaOrig="360">
          <v:shape id="_x0000_i1050" type="#_x0000_t75" style="width:102.7pt;height:20.65pt" o:ole="" fillcolor="window">
            <v:imagedata r:id="rId39" o:title=""/>
          </v:shape>
          <o:OLEObject Type="Embed" ProgID="Equation.3" ShapeID="_x0000_i1050" DrawAspect="Content" ObjectID="_1637331546" r:id="rId40"/>
        </w:objec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где S</w:t>
      </w:r>
      <w:r w:rsidRPr="00DE4415">
        <w:rPr>
          <w:rFonts w:ascii="Times New Roman" w:hAnsi="Times New Roman"/>
          <w:color w:val="000000"/>
          <w:kern w:val="24"/>
          <w:sz w:val="24"/>
          <w:szCs w:val="24"/>
          <w:vertAlign w:val="subscript"/>
        </w:rPr>
        <w:t>max</w:t>
      </w:r>
      <w:r w:rsidRPr="00DE4415">
        <w:rPr>
          <w:rFonts w:ascii="Times New Roman" w:hAnsi="Times New Roman"/>
          <w:color w:val="000000"/>
          <w:kern w:val="24"/>
          <w:sz w:val="24"/>
          <w:szCs w:val="24"/>
        </w:rPr>
        <w:t xml:space="preserve"> – площадь поперечного сечения потока при прохождении паводка, м/с, определяемая по формулам (а) и (б), в которые вместо h</w:t>
      </w:r>
      <w:r w:rsidRPr="00DE4415">
        <w:rPr>
          <w:rFonts w:ascii="Times New Roman" w:hAnsi="Times New Roman"/>
          <w:color w:val="000000"/>
          <w:kern w:val="24"/>
          <w:sz w:val="24"/>
          <w:szCs w:val="24"/>
          <w:vertAlign w:val="subscript"/>
        </w:rPr>
        <w:t>0</w:t>
      </w:r>
      <w:r w:rsidRPr="00DE4415">
        <w:rPr>
          <w:rFonts w:ascii="Times New Roman" w:hAnsi="Times New Roman"/>
          <w:color w:val="000000"/>
          <w:kern w:val="24"/>
          <w:sz w:val="24"/>
          <w:szCs w:val="24"/>
        </w:rPr>
        <w:t>, подставляется (h</w:t>
      </w:r>
      <w:r w:rsidRPr="00DE4415">
        <w:rPr>
          <w:rFonts w:ascii="Times New Roman" w:hAnsi="Times New Roman"/>
          <w:color w:val="000000"/>
          <w:kern w:val="24"/>
          <w:sz w:val="24"/>
          <w:szCs w:val="24"/>
          <w:vertAlign w:val="subscript"/>
        </w:rPr>
        <w:t>0</w:t>
      </w:r>
      <w:r w:rsidRPr="00DE4415">
        <w:rPr>
          <w:rFonts w:ascii="Times New Roman" w:hAnsi="Times New Roman"/>
          <w:color w:val="000000"/>
          <w:kern w:val="24"/>
          <w:sz w:val="24"/>
          <w:szCs w:val="24"/>
        </w:rPr>
        <w:t>+), а вместо b</w:t>
      </w:r>
      <w:r w:rsidRPr="00DE4415">
        <w:rPr>
          <w:rFonts w:ascii="Times New Roman" w:hAnsi="Times New Roman"/>
          <w:color w:val="000000"/>
          <w:kern w:val="24"/>
          <w:sz w:val="24"/>
          <w:szCs w:val="24"/>
          <w:vertAlign w:val="subscript"/>
        </w:rPr>
        <w:t>0</w:t>
      </w:r>
      <w:r>
        <w:rPr>
          <w:rFonts w:ascii="Times New Roman" w:hAnsi="Times New Roman"/>
          <w:color w:val="000000"/>
          <w:kern w:val="24"/>
          <w:sz w:val="24"/>
          <w:szCs w:val="24"/>
          <w:vertAlign w:val="subscript"/>
        </w:rPr>
        <w:t xml:space="preserve"> </w:t>
      </w:r>
      <w:r w:rsidRPr="00DE4415">
        <w:rPr>
          <w:rFonts w:ascii="Times New Roman" w:hAnsi="Times New Roman"/>
          <w:color w:val="000000"/>
          <w:kern w:val="24"/>
          <w:sz w:val="24"/>
          <w:szCs w:val="24"/>
        </w:rPr>
        <w:t>–b.</w:t>
      </w:r>
    </w:p>
    <w:p w:rsidR="0073047B" w:rsidRPr="00DE4415" w:rsidRDefault="0073047B" w:rsidP="0073047B">
      <w:pPr>
        <w:spacing w:after="0" w:line="240" w:lineRule="auto"/>
        <w:ind w:firstLine="567"/>
        <w:jc w:val="both"/>
        <w:rPr>
          <w:rFonts w:ascii="Times New Roman" w:eastAsia="Times New Roman" w:hAnsi="Times New Roman"/>
          <w:sz w:val="28"/>
          <w:szCs w:val="28"/>
          <w:lang w:eastAsia="ru-RU"/>
        </w:rPr>
      </w:pPr>
      <w:r w:rsidRPr="00DE4415">
        <w:rPr>
          <w:rFonts w:ascii="Times New Roman" w:hAnsi="Times New Roman"/>
          <w:color w:val="000000"/>
          <w:kern w:val="24"/>
          <w:sz w:val="24"/>
          <w:szCs w:val="24"/>
        </w:rPr>
        <w:t>Поражающее действие паводка определяется глубиной затопления h</w:t>
      </w:r>
      <w:r w:rsidRPr="00DE4415">
        <w:rPr>
          <w:rFonts w:ascii="Times New Roman" w:hAnsi="Times New Roman"/>
          <w:color w:val="000000"/>
          <w:kern w:val="24"/>
          <w:sz w:val="24"/>
          <w:szCs w:val="24"/>
          <w:vertAlign w:val="subscript"/>
        </w:rPr>
        <w:t>з</w:t>
      </w:r>
      <w:r w:rsidRPr="00DE4415">
        <w:rPr>
          <w:rFonts w:ascii="Times New Roman" w:hAnsi="Times New Roman"/>
          <w:color w:val="000000"/>
          <w:kern w:val="24"/>
          <w:sz w:val="24"/>
          <w:szCs w:val="24"/>
        </w:rPr>
        <w:t xml:space="preserve"> м,</w:t>
      </w:r>
    </w:p>
    <w:p w:rsidR="0073047B" w:rsidRPr="00DE4415" w:rsidRDefault="0073047B" w:rsidP="0073047B">
      <w:pPr>
        <w:spacing w:after="0" w:line="240" w:lineRule="auto"/>
        <w:jc w:val="center"/>
        <w:rPr>
          <w:rFonts w:ascii="Times New Roman" w:eastAsia="Times New Roman" w:hAnsi="Times New Roman"/>
          <w:sz w:val="28"/>
          <w:szCs w:val="28"/>
          <w:lang w:eastAsia="ru-RU"/>
        </w:rPr>
      </w:pPr>
      <w:r w:rsidRPr="00DE4415">
        <w:rPr>
          <w:rFonts w:ascii="Times New Roman" w:eastAsia="Times New Roman" w:hAnsi="Times New Roman"/>
          <w:position w:val="-12"/>
          <w:sz w:val="28"/>
          <w:szCs w:val="28"/>
          <w:lang w:val="en-US" w:eastAsia="ru-RU"/>
        </w:rPr>
        <w:object w:dxaOrig="1180" w:dyaOrig="360">
          <v:shape id="_x0000_i1051" type="#_x0000_t75" style="width:68.85pt;height:20.65pt" o:ole="" fillcolor="window">
            <v:imagedata r:id="rId41" o:title=""/>
          </v:shape>
          <o:OLEObject Type="Embed" ProgID="Equation.3" ShapeID="_x0000_i1051" DrawAspect="Content" ObjectID="_1637331547" r:id="rId42"/>
        </w:objec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и максимальной скоростью потока затопления V</w:t>
      </w:r>
      <w:r w:rsidRPr="00DE4415">
        <w:rPr>
          <w:rFonts w:ascii="Times New Roman" w:hAnsi="Times New Roman"/>
          <w:color w:val="000000"/>
          <w:kern w:val="24"/>
          <w:sz w:val="24"/>
          <w:szCs w:val="24"/>
          <w:vertAlign w:val="subscript"/>
        </w:rPr>
        <w:t xml:space="preserve">з </w:t>
      </w:r>
      <w:r w:rsidRPr="00DE4415">
        <w:rPr>
          <w:rFonts w:ascii="Times New Roman" w:hAnsi="Times New Roman"/>
          <w:color w:val="000000"/>
          <w:kern w:val="24"/>
          <w:sz w:val="24"/>
          <w:szCs w:val="24"/>
        </w:rPr>
        <w:t>м/с,</w:t>
      </w:r>
    </w:p>
    <w:p w:rsidR="0073047B" w:rsidRPr="00DE4415" w:rsidRDefault="0073047B" w:rsidP="0073047B">
      <w:pPr>
        <w:spacing w:after="0" w:line="240" w:lineRule="auto"/>
        <w:jc w:val="center"/>
        <w:rPr>
          <w:rFonts w:ascii="Times New Roman" w:eastAsia="Times New Roman" w:hAnsi="Times New Roman"/>
          <w:sz w:val="28"/>
          <w:szCs w:val="28"/>
          <w:lang w:eastAsia="ru-RU"/>
        </w:rPr>
      </w:pPr>
      <w:r w:rsidRPr="00DE4415">
        <w:rPr>
          <w:rFonts w:ascii="Times New Roman" w:eastAsia="Times New Roman" w:hAnsi="Times New Roman"/>
          <w:position w:val="-12"/>
          <w:sz w:val="28"/>
          <w:szCs w:val="28"/>
          <w:lang w:val="en-US" w:eastAsia="ru-RU"/>
        </w:rPr>
        <w:object w:dxaOrig="1260" w:dyaOrig="360">
          <v:shape id="_x0000_i1052" type="#_x0000_t75" style="width:1in;height:20.65pt" o:ole="" fillcolor="window">
            <v:imagedata r:id="rId43" o:title=""/>
          </v:shape>
          <o:OLEObject Type="Embed" ProgID="Equation.3" ShapeID="_x0000_i1052" DrawAspect="Content" ObjectID="_1637331548" r:id="rId44"/>
        </w:objec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Параметр удаленности объекта от русла реки f определяется по табл</w:t>
      </w:r>
      <w:r w:rsidRPr="00EA1809">
        <w:rPr>
          <w:rFonts w:ascii="Times New Roman" w:hAnsi="Times New Roman"/>
          <w:color w:val="000000"/>
          <w:kern w:val="24"/>
          <w:sz w:val="24"/>
          <w:szCs w:val="24"/>
        </w:rPr>
        <w:t>ице:</w:t>
      </w:r>
      <w:r w:rsidRPr="00DE4415">
        <w:rPr>
          <w:rFonts w:ascii="Times New Roman" w:hAnsi="Times New Roman"/>
          <w:color w:val="000000"/>
          <w:kern w:val="24"/>
          <w:sz w:val="24"/>
          <w:szCs w:val="24"/>
        </w:rPr>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2353"/>
        <w:gridCol w:w="2511"/>
        <w:gridCol w:w="2488"/>
        <w:gridCol w:w="2219"/>
      </w:tblGrid>
      <w:tr w:rsidR="0073047B" w:rsidRPr="00DE4415" w:rsidTr="005B6463">
        <w:trPr>
          <w:jc w:val="center"/>
        </w:trPr>
        <w:tc>
          <w:tcPr>
            <w:tcW w:w="1229" w:type="pct"/>
          </w:tcPr>
          <w:p w:rsidR="0073047B" w:rsidRPr="00DE4415" w:rsidRDefault="0073047B" w:rsidP="005B6463">
            <w:pPr>
              <w:tabs>
                <w:tab w:val="center" w:pos="4677"/>
                <w:tab w:val="right" w:pos="9355"/>
              </w:tabs>
              <w:spacing w:after="0" w:line="240" w:lineRule="auto"/>
              <w:jc w:val="center"/>
              <w:rPr>
                <w:rFonts w:ascii="Times New Roman" w:eastAsia="Times New Roman" w:hAnsi="Times New Roman"/>
                <w:bCs/>
                <w:i/>
                <w:vertAlign w:val="subscript"/>
                <w:lang w:eastAsia="ru-RU"/>
              </w:rPr>
            </w:pPr>
            <w:r w:rsidRPr="00DE4415">
              <w:rPr>
                <w:rFonts w:ascii="Times New Roman" w:eastAsia="Times New Roman" w:hAnsi="Times New Roman"/>
                <w:bCs/>
                <w:i/>
                <w:lang w:val="en-US" w:eastAsia="ru-RU"/>
              </w:rPr>
              <w:t>h</w:t>
            </w:r>
            <w:r w:rsidRPr="00DE4415">
              <w:rPr>
                <w:rFonts w:ascii="Times New Roman" w:eastAsia="Times New Roman" w:hAnsi="Times New Roman"/>
                <w:bCs/>
                <w:i/>
                <w:vertAlign w:val="subscript"/>
                <w:lang w:eastAsia="ru-RU"/>
              </w:rPr>
              <w:t>з/</w:t>
            </w:r>
            <w:r w:rsidRPr="00DE4415">
              <w:rPr>
                <w:rFonts w:ascii="Times New Roman" w:eastAsia="Times New Roman" w:hAnsi="Times New Roman"/>
                <w:bCs/>
                <w:i/>
                <w:vertAlign w:val="subscript"/>
                <w:lang w:val="en-US" w:eastAsia="ru-RU"/>
              </w:rPr>
              <w:t>h</w:t>
            </w:r>
          </w:p>
        </w:tc>
        <w:tc>
          <w:tcPr>
            <w:tcW w:w="1312" w:type="pct"/>
          </w:tcPr>
          <w:p w:rsidR="0073047B" w:rsidRPr="00DE4415" w:rsidRDefault="0073047B" w:rsidP="005B6463">
            <w:pPr>
              <w:spacing w:after="0" w:line="240" w:lineRule="auto"/>
              <w:jc w:val="center"/>
              <w:rPr>
                <w:rFonts w:ascii="Times New Roman" w:eastAsia="Times New Roman" w:hAnsi="Times New Roman"/>
                <w:bCs/>
                <w:lang w:eastAsia="ru-RU"/>
              </w:rPr>
            </w:pPr>
            <w:r w:rsidRPr="00DE4415">
              <w:rPr>
                <w:rFonts w:ascii="Times New Roman" w:eastAsia="Times New Roman" w:hAnsi="Times New Roman"/>
                <w:bCs/>
                <w:lang w:eastAsia="ru-RU"/>
              </w:rPr>
              <w:t>М=1,25</w:t>
            </w:r>
          </w:p>
        </w:tc>
        <w:tc>
          <w:tcPr>
            <w:tcW w:w="1300" w:type="pct"/>
          </w:tcPr>
          <w:p w:rsidR="0073047B" w:rsidRPr="00DE4415" w:rsidRDefault="0073047B" w:rsidP="005B6463">
            <w:pPr>
              <w:spacing w:after="0" w:line="240" w:lineRule="auto"/>
              <w:jc w:val="center"/>
              <w:rPr>
                <w:rFonts w:ascii="Times New Roman" w:eastAsia="Times New Roman" w:hAnsi="Times New Roman"/>
                <w:bCs/>
                <w:lang w:eastAsia="ru-RU"/>
              </w:rPr>
            </w:pPr>
            <w:r w:rsidRPr="00DE4415">
              <w:rPr>
                <w:rFonts w:ascii="Times New Roman" w:eastAsia="Times New Roman" w:hAnsi="Times New Roman"/>
                <w:bCs/>
                <w:lang w:eastAsia="ru-RU"/>
              </w:rPr>
              <w:t>М=1,5</w:t>
            </w:r>
          </w:p>
        </w:tc>
        <w:tc>
          <w:tcPr>
            <w:tcW w:w="1159" w:type="pct"/>
          </w:tcPr>
          <w:p w:rsidR="0073047B" w:rsidRPr="00DE4415" w:rsidRDefault="0073047B" w:rsidP="005B6463">
            <w:pPr>
              <w:spacing w:after="0" w:line="240" w:lineRule="auto"/>
              <w:jc w:val="center"/>
              <w:rPr>
                <w:rFonts w:ascii="Times New Roman" w:eastAsia="Times New Roman" w:hAnsi="Times New Roman"/>
                <w:bCs/>
                <w:lang w:eastAsia="ru-RU"/>
              </w:rPr>
            </w:pPr>
            <w:r w:rsidRPr="00DE4415">
              <w:rPr>
                <w:rFonts w:ascii="Times New Roman" w:eastAsia="Times New Roman" w:hAnsi="Times New Roman"/>
                <w:bCs/>
                <w:lang w:eastAsia="ru-RU"/>
              </w:rPr>
              <w:t>М=2,0</w:t>
            </w:r>
          </w:p>
        </w:tc>
      </w:tr>
      <w:tr w:rsidR="0073047B" w:rsidRPr="00DE4415" w:rsidTr="005B6463">
        <w:trPr>
          <w:jc w:val="center"/>
        </w:trPr>
        <w:tc>
          <w:tcPr>
            <w:tcW w:w="122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0,1</w:t>
            </w:r>
          </w:p>
        </w:tc>
        <w:tc>
          <w:tcPr>
            <w:tcW w:w="1312"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0,2</w:t>
            </w:r>
          </w:p>
        </w:tc>
        <w:tc>
          <w:tcPr>
            <w:tcW w:w="1300"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0,23</w:t>
            </w:r>
          </w:p>
        </w:tc>
        <w:tc>
          <w:tcPr>
            <w:tcW w:w="115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0,3</w:t>
            </w:r>
          </w:p>
        </w:tc>
      </w:tr>
      <w:tr w:rsidR="0073047B" w:rsidRPr="00DE4415" w:rsidTr="005B6463">
        <w:trPr>
          <w:jc w:val="center"/>
        </w:trPr>
        <w:tc>
          <w:tcPr>
            <w:tcW w:w="122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0,2</w:t>
            </w:r>
          </w:p>
        </w:tc>
        <w:tc>
          <w:tcPr>
            <w:tcW w:w="1312"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0,38</w:t>
            </w:r>
          </w:p>
        </w:tc>
        <w:tc>
          <w:tcPr>
            <w:tcW w:w="1300"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0,43</w:t>
            </w:r>
          </w:p>
        </w:tc>
        <w:tc>
          <w:tcPr>
            <w:tcW w:w="115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0,5</w:t>
            </w:r>
          </w:p>
        </w:tc>
      </w:tr>
      <w:tr w:rsidR="0073047B" w:rsidRPr="00DE4415" w:rsidTr="005B6463">
        <w:trPr>
          <w:jc w:val="center"/>
        </w:trPr>
        <w:tc>
          <w:tcPr>
            <w:tcW w:w="122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0,4</w:t>
            </w:r>
          </w:p>
        </w:tc>
        <w:tc>
          <w:tcPr>
            <w:tcW w:w="1312"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0,60</w:t>
            </w:r>
          </w:p>
        </w:tc>
        <w:tc>
          <w:tcPr>
            <w:tcW w:w="1300"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0,64</w:t>
            </w:r>
          </w:p>
        </w:tc>
        <w:tc>
          <w:tcPr>
            <w:tcW w:w="115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0,72</w:t>
            </w:r>
          </w:p>
        </w:tc>
      </w:tr>
      <w:tr w:rsidR="0073047B" w:rsidRPr="00DE4415" w:rsidTr="005B6463">
        <w:trPr>
          <w:jc w:val="center"/>
        </w:trPr>
        <w:tc>
          <w:tcPr>
            <w:tcW w:w="122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0,6</w:t>
            </w:r>
          </w:p>
        </w:tc>
        <w:tc>
          <w:tcPr>
            <w:tcW w:w="1312"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0,76</w:t>
            </w:r>
          </w:p>
        </w:tc>
        <w:tc>
          <w:tcPr>
            <w:tcW w:w="1300"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0,84</w:t>
            </w:r>
          </w:p>
        </w:tc>
        <w:tc>
          <w:tcPr>
            <w:tcW w:w="115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0,96</w:t>
            </w:r>
          </w:p>
        </w:tc>
      </w:tr>
      <w:tr w:rsidR="0073047B" w:rsidRPr="00DE4415" w:rsidTr="005B6463">
        <w:trPr>
          <w:jc w:val="center"/>
        </w:trPr>
        <w:tc>
          <w:tcPr>
            <w:tcW w:w="122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0,8</w:t>
            </w:r>
          </w:p>
        </w:tc>
        <w:tc>
          <w:tcPr>
            <w:tcW w:w="1312"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0,92</w:t>
            </w:r>
          </w:p>
        </w:tc>
        <w:tc>
          <w:tcPr>
            <w:tcW w:w="1300"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1,05</w:t>
            </w:r>
          </w:p>
        </w:tc>
        <w:tc>
          <w:tcPr>
            <w:tcW w:w="115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1,17</w:t>
            </w:r>
          </w:p>
        </w:tc>
      </w:tr>
      <w:tr w:rsidR="0073047B" w:rsidRPr="00DE4415" w:rsidTr="005B6463">
        <w:trPr>
          <w:jc w:val="center"/>
        </w:trPr>
        <w:tc>
          <w:tcPr>
            <w:tcW w:w="122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1,0</w:t>
            </w:r>
          </w:p>
        </w:tc>
        <w:tc>
          <w:tcPr>
            <w:tcW w:w="1312"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1,12</w:t>
            </w:r>
          </w:p>
        </w:tc>
        <w:tc>
          <w:tcPr>
            <w:tcW w:w="1300"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1,2</w:t>
            </w:r>
          </w:p>
        </w:tc>
        <w:tc>
          <w:tcPr>
            <w:tcW w:w="1159" w:type="pct"/>
          </w:tcPr>
          <w:p w:rsidR="0073047B" w:rsidRPr="00DE4415" w:rsidRDefault="0073047B" w:rsidP="005B6463">
            <w:pPr>
              <w:spacing w:after="0" w:line="240" w:lineRule="auto"/>
              <w:jc w:val="center"/>
              <w:rPr>
                <w:rFonts w:ascii="Times New Roman" w:eastAsia="Times New Roman" w:hAnsi="Times New Roman"/>
                <w:lang w:eastAsia="ru-RU"/>
              </w:rPr>
            </w:pPr>
            <w:r w:rsidRPr="00DE4415">
              <w:rPr>
                <w:rFonts w:ascii="Times New Roman" w:eastAsia="Times New Roman" w:hAnsi="Times New Roman"/>
                <w:lang w:eastAsia="ru-RU"/>
              </w:rPr>
              <w:t>1,32</w:t>
            </w:r>
          </w:p>
        </w:tc>
      </w:tr>
    </w:tbl>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Поражающее действие волны затопления паводка аналогично поражающему действию волны прорыва.</w:t>
      </w:r>
    </w:p>
    <w:p w:rsidR="0073047B" w:rsidRPr="00DE4415" w:rsidRDefault="0073047B" w:rsidP="0073047B">
      <w:pPr>
        <w:spacing w:after="0" w:line="240" w:lineRule="auto"/>
        <w:ind w:firstLine="567"/>
        <w:jc w:val="both"/>
        <w:rPr>
          <w:rFonts w:ascii="Times New Roman" w:hAnsi="Times New Roman"/>
          <w:color w:val="000000"/>
          <w:kern w:val="24"/>
          <w:sz w:val="24"/>
          <w:szCs w:val="24"/>
        </w:rPr>
      </w:pPr>
      <w:r w:rsidRPr="00DE4415">
        <w:rPr>
          <w:rFonts w:ascii="Times New Roman" w:hAnsi="Times New Roman"/>
          <w:color w:val="000000"/>
          <w:kern w:val="24"/>
          <w:sz w:val="24"/>
          <w:szCs w:val="24"/>
        </w:rPr>
        <w:t>В отличие от волны прорыва наводнение и паводок оказывают более продолжительное действие, усугубляющее  первоначальное разрушающее воздействие волны прорыва</w:t>
      </w:r>
      <w:r>
        <w:rPr>
          <w:rFonts w:ascii="Times New Roman" w:hAnsi="Times New Roman"/>
          <w:color w:val="000000"/>
          <w:kern w:val="24"/>
          <w:sz w:val="24"/>
          <w:szCs w:val="24"/>
        </w:rPr>
        <w:t>.</w:t>
      </w:r>
      <w:r w:rsidRPr="00DE4415">
        <w:rPr>
          <w:rFonts w:ascii="Times New Roman" w:hAnsi="Times New Roman"/>
          <w:color w:val="000000"/>
          <w:kern w:val="24"/>
          <w:sz w:val="24"/>
          <w:szCs w:val="24"/>
        </w:rPr>
        <w:t xml:space="preserve"> </w:t>
      </w:r>
    </w:p>
    <w:p w:rsidR="0073047B" w:rsidRPr="007871CD" w:rsidRDefault="0073047B" w:rsidP="00A96236">
      <w:pPr>
        <w:pStyle w:val="HTML"/>
        <w:tabs>
          <w:tab w:val="clear" w:pos="9160"/>
          <w:tab w:val="left" w:pos="9063"/>
        </w:tabs>
        <w:jc w:val="both"/>
        <w:rPr>
          <w:rFonts w:ascii="Times New Roman" w:hAnsi="Times New Roman"/>
          <w:sz w:val="24"/>
          <w:szCs w:val="24"/>
        </w:rPr>
      </w:pPr>
    </w:p>
    <w:p w:rsidR="0073047B" w:rsidRPr="00FB39F2" w:rsidRDefault="0073047B" w:rsidP="0073047B">
      <w:pPr>
        <w:spacing w:after="0" w:line="240" w:lineRule="auto"/>
        <w:ind w:firstLine="567"/>
        <w:jc w:val="both"/>
        <w:rPr>
          <w:rFonts w:ascii="Times New Roman" w:hAnsi="Times New Roman"/>
          <w:b/>
          <w:i/>
          <w:color w:val="000000"/>
          <w:kern w:val="24"/>
          <w:sz w:val="24"/>
          <w:szCs w:val="24"/>
        </w:rPr>
      </w:pPr>
      <w:r w:rsidRPr="00FB39F2">
        <w:rPr>
          <w:rFonts w:ascii="Times New Roman" w:hAnsi="Times New Roman"/>
          <w:b/>
          <w:i/>
          <w:color w:val="000000"/>
          <w:kern w:val="24"/>
          <w:sz w:val="24"/>
          <w:szCs w:val="24"/>
        </w:rPr>
        <w:t xml:space="preserve">Опасные геологические процессы и явления </w:t>
      </w:r>
    </w:p>
    <w:p w:rsidR="0073047B" w:rsidRDefault="0073047B" w:rsidP="0073047B">
      <w:pPr>
        <w:spacing w:after="0" w:line="240" w:lineRule="auto"/>
        <w:ind w:firstLine="567"/>
        <w:jc w:val="both"/>
        <w:rPr>
          <w:rFonts w:ascii="Times New Roman" w:hAnsi="Times New Roman"/>
          <w:color w:val="000000"/>
          <w:kern w:val="24"/>
          <w:sz w:val="24"/>
          <w:szCs w:val="24"/>
        </w:rPr>
      </w:pPr>
      <w:r w:rsidRPr="00FB39F2">
        <w:rPr>
          <w:rFonts w:ascii="Times New Roman" w:hAnsi="Times New Roman"/>
          <w:color w:val="000000"/>
          <w:kern w:val="24"/>
          <w:sz w:val="24"/>
          <w:szCs w:val="24"/>
          <w:u w:val="single"/>
        </w:rPr>
        <w:t>Геологическое опасное явление</w:t>
      </w:r>
      <w:r w:rsidRPr="00FB39F2">
        <w:rPr>
          <w:rFonts w:ascii="Times New Roman" w:hAnsi="Times New Roman"/>
          <w:color w:val="000000"/>
          <w:kern w:val="24"/>
          <w:sz w:val="24"/>
          <w:szCs w:val="24"/>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73047B" w:rsidRPr="004658DB" w:rsidRDefault="0073047B" w:rsidP="0073047B">
      <w:pPr>
        <w:spacing w:after="0" w:line="240" w:lineRule="auto"/>
        <w:ind w:firstLine="567"/>
        <w:jc w:val="both"/>
        <w:rPr>
          <w:rFonts w:ascii="Times New Roman" w:hAnsi="Times New Roman"/>
          <w:color w:val="000000"/>
          <w:kern w:val="24"/>
          <w:sz w:val="24"/>
          <w:szCs w:val="24"/>
        </w:rPr>
      </w:pPr>
      <w:r w:rsidRPr="004658DB">
        <w:rPr>
          <w:rFonts w:ascii="Times New Roman" w:hAnsi="Times New Roman"/>
          <w:color w:val="000000"/>
          <w:kern w:val="24"/>
          <w:sz w:val="24"/>
          <w:szCs w:val="24"/>
        </w:rPr>
        <w:t xml:space="preserve">На территории </w:t>
      </w:r>
      <w:r>
        <w:rPr>
          <w:rFonts w:ascii="Times New Roman" w:hAnsi="Times New Roman"/>
          <w:color w:val="000000"/>
          <w:kern w:val="24"/>
          <w:sz w:val="24"/>
          <w:szCs w:val="24"/>
        </w:rPr>
        <w:t>поселения</w:t>
      </w:r>
      <w:r w:rsidRPr="004658DB">
        <w:rPr>
          <w:rFonts w:ascii="Times New Roman" w:hAnsi="Times New Roman"/>
          <w:color w:val="000000"/>
          <w:kern w:val="24"/>
          <w:sz w:val="24"/>
          <w:szCs w:val="24"/>
        </w:rPr>
        <w:t xml:space="preserve"> выявлен обширный комплекс экзогенно-геологических процессов, среди них: </w:t>
      </w:r>
    </w:p>
    <w:p w:rsidR="0073047B" w:rsidRPr="004658DB" w:rsidRDefault="0073047B" w:rsidP="005B6463">
      <w:pPr>
        <w:numPr>
          <w:ilvl w:val="0"/>
          <w:numId w:val="37"/>
        </w:numPr>
        <w:spacing w:after="0" w:line="240" w:lineRule="auto"/>
        <w:ind w:left="0" w:firstLine="426"/>
        <w:jc w:val="both"/>
        <w:rPr>
          <w:rFonts w:ascii="Times New Roman" w:hAnsi="Times New Roman"/>
          <w:color w:val="000000"/>
          <w:kern w:val="24"/>
          <w:sz w:val="24"/>
          <w:szCs w:val="24"/>
        </w:rPr>
      </w:pPr>
      <w:r w:rsidRPr="004658DB">
        <w:rPr>
          <w:rFonts w:ascii="Times New Roman" w:hAnsi="Times New Roman"/>
          <w:color w:val="000000"/>
          <w:kern w:val="24"/>
          <w:sz w:val="24"/>
          <w:szCs w:val="24"/>
        </w:rPr>
        <w:lastRenderedPageBreak/>
        <w:t>процессы водной эрозии (овражная эрозия, боковая эрозия по склонам водотоков, плоскостной смыв, донная эрозия временных водотоков), причинами развития процесса является наличие рыхлых легко размываемых грунтов</w:t>
      </w:r>
      <w:r>
        <w:rPr>
          <w:rFonts w:ascii="Times New Roman" w:hAnsi="Times New Roman"/>
          <w:color w:val="000000"/>
          <w:kern w:val="24"/>
          <w:sz w:val="24"/>
          <w:szCs w:val="24"/>
        </w:rPr>
        <w:t>;</w:t>
      </w:r>
      <w:r w:rsidRPr="00D560DA">
        <w:t xml:space="preserve"> </w:t>
      </w:r>
      <w:r>
        <w:rPr>
          <w:rFonts w:ascii="Times New Roman" w:hAnsi="Times New Roman"/>
          <w:color w:val="000000"/>
          <w:kern w:val="24"/>
          <w:sz w:val="24"/>
          <w:szCs w:val="24"/>
        </w:rPr>
        <w:t>г</w:t>
      </w:r>
      <w:r w:rsidRPr="00D560DA">
        <w:rPr>
          <w:rFonts w:ascii="Times New Roman" w:hAnsi="Times New Roman"/>
          <w:color w:val="000000"/>
          <w:kern w:val="24"/>
          <w:sz w:val="24"/>
          <w:szCs w:val="24"/>
        </w:rPr>
        <w:t>идрографическая сеть поселения характеризуется интенсивными процессами меандрирования русел, которые сопровождаются размывом пойменных берегов, надпойменных террас и склонов долин</w:t>
      </w:r>
      <w:r>
        <w:rPr>
          <w:rFonts w:ascii="Times New Roman" w:hAnsi="Times New Roman"/>
          <w:color w:val="000000"/>
          <w:kern w:val="24"/>
          <w:sz w:val="24"/>
          <w:szCs w:val="24"/>
        </w:rPr>
        <w:t>;</w:t>
      </w:r>
      <w:r w:rsidRPr="00D560DA">
        <w:rPr>
          <w:rFonts w:ascii="Times New Roman" w:hAnsi="Times New Roman"/>
          <w:color w:val="000000"/>
          <w:kern w:val="24"/>
          <w:sz w:val="24"/>
          <w:szCs w:val="24"/>
        </w:rPr>
        <w:t xml:space="preserve"> </w:t>
      </w:r>
      <w:r>
        <w:rPr>
          <w:rFonts w:ascii="Times New Roman" w:hAnsi="Times New Roman"/>
          <w:color w:val="000000"/>
          <w:kern w:val="24"/>
          <w:sz w:val="24"/>
          <w:szCs w:val="24"/>
        </w:rPr>
        <w:t>з</w:t>
      </w:r>
      <w:r w:rsidRPr="00D560DA">
        <w:rPr>
          <w:rFonts w:ascii="Times New Roman" w:hAnsi="Times New Roman"/>
          <w:color w:val="000000"/>
          <w:kern w:val="24"/>
          <w:sz w:val="24"/>
          <w:szCs w:val="24"/>
        </w:rPr>
        <w:t>начительные разрушения берегов происходят в период вскрытия рек и ледохода.</w:t>
      </w:r>
    </w:p>
    <w:p w:rsidR="0073047B" w:rsidRPr="004658DB" w:rsidRDefault="0073047B" w:rsidP="005B6463">
      <w:pPr>
        <w:numPr>
          <w:ilvl w:val="0"/>
          <w:numId w:val="37"/>
        </w:numPr>
        <w:spacing w:after="0" w:line="240" w:lineRule="auto"/>
        <w:ind w:left="0" w:firstLine="426"/>
        <w:jc w:val="both"/>
        <w:rPr>
          <w:rFonts w:ascii="Times New Roman" w:hAnsi="Times New Roman"/>
          <w:color w:val="000000"/>
          <w:kern w:val="24"/>
          <w:sz w:val="24"/>
          <w:szCs w:val="24"/>
        </w:rPr>
      </w:pPr>
      <w:r w:rsidRPr="004658DB">
        <w:rPr>
          <w:rFonts w:ascii="Times New Roman" w:hAnsi="Times New Roman"/>
          <w:color w:val="000000"/>
          <w:kern w:val="24"/>
          <w:sz w:val="24"/>
          <w:szCs w:val="24"/>
        </w:rPr>
        <w:t>оползневые процессы</w:t>
      </w:r>
      <w:r>
        <w:rPr>
          <w:rFonts w:ascii="Times New Roman" w:hAnsi="Times New Roman"/>
          <w:color w:val="000000"/>
          <w:kern w:val="24"/>
          <w:sz w:val="24"/>
          <w:szCs w:val="24"/>
        </w:rPr>
        <w:t>;</w:t>
      </w:r>
      <w:r w:rsidRPr="004658DB">
        <w:rPr>
          <w:rFonts w:ascii="Times New Roman" w:hAnsi="Times New Roman"/>
          <w:color w:val="000000"/>
          <w:kern w:val="24"/>
          <w:sz w:val="24"/>
          <w:szCs w:val="24"/>
        </w:rPr>
        <w:t xml:space="preserve"> </w:t>
      </w:r>
      <w:r>
        <w:rPr>
          <w:rFonts w:ascii="Times New Roman" w:hAnsi="Times New Roman"/>
          <w:color w:val="000000"/>
          <w:kern w:val="24"/>
          <w:sz w:val="24"/>
          <w:szCs w:val="24"/>
        </w:rPr>
        <w:t>с</w:t>
      </w:r>
      <w:r w:rsidRPr="004658DB">
        <w:rPr>
          <w:rFonts w:ascii="Times New Roman" w:hAnsi="Times New Roman"/>
          <w:color w:val="000000"/>
          <w:kern w:val="24"/>
          <w:sz w:val="24"/>
          <w:szCs w:val="24"/>
        </w:rPr>
        <w:t>мещение грунтов происходит по поверхности мело-мергельных пород, водоупорных палеогеновых глин, по глинистым прослоям в толще моренных суглинков</w:t>
      </w:r>
      <w:r>
        <w:rPr>
          <w:rFonts w:ascii="Times New Roman" w:hAnsi="Times New Roman"/>
          <w:color w:val="000000"/>
          <w:kern w:val="24"/>
          <w:sz w:val="24"/>
          <w:szCs w:val="24"/>
        </w:rPr>
        <w:t>;</w:t>
      </w:r>
    </w:p>
    <w:p w:rsidR="0073047B" w:rsidRDefault="0073047B" w:rsidP="005B6463">
      <w:pPr>
        <w:numPr>
          <w:ilvl w:val="0"/>
          <w:numId w:val="37"/>
        </w:numPr>
        <w:spacing w:after="0" w:line="240" w:lineRule="auto"/>
        <w:ind w:left="0" w:firstLine="426"/>
        <w:jc w:val="both"/>
        <w:rPr>
          <w:rFonts w:ascii="Times New Roman" w:hAnsi="Times New Roman"/>
          <w:color w:val="000000"/>
          <w:kern w:val="24"/>
          <w:sz w:val="24"/>
          <w:szCs w:val="24"/>
        </w:rPr>
      </w:pPr>
      <w:r w:rsidRPr="004658DB">
        <w:rPr>
          <w:rFonts w:ascii="Times New Roman" w:hAnsi="Times New Roman"/>
          <w:color w:val="000000"/>
          <w:kern w:val="24"/>
          <w:sz w:val="24"/>
          <w:szCs w:val="24"/>
        </w:rPr>
        <w:t>суффозионные, просадочные, суффозионно-просадочные процессы связаны с суглинисто-песчаными отложениями и проявляются в виде блюдцеобразных западин на поверхности пойм и надпойменных террас, и на поверхности плоских водоразделов в пределах развития п</w:t>
      </w:r>
      <w:r>
        <w:rPr>
          <w:rFonts w:ascii="Times New Roman" w:hAnsi="Times New Roman"/>
          <w:color w:val="000000"/>
          <w:kern w:val="24"/>
          <w:sz w:val="24"/>
          <w:szCs w:val="24"/>
        </w:rPr>
        <w:t>окровных лессовидных суглинков;</w:t>
      </w:r>
    </w:p>
    <w:p w:rsidR="0073047B" w:rsidRDefault="0073047B" w:rsidP="005B6463">
      <w:pPr>
        <w:numPr>
          <w:ilvl w:val="0"/>
          <w:numId w:val="37"/>
        </w:numPr>
        <w:spacing w:after="0" w:line="240" w:lineRule="auto"/>
        <w:ind w:left="0" w:firstLine="426"/>
        <w:jc w:val="both"/>
        <w:rPr>
          <w:rFonts w:ascii="Times New Roman" w:hAnsi="Times New Roman"/>
          <w:color w:val="000000"/>
          <w:kern w:val="24"/>
          <w:sz w:val="24"/>
          <w:szCs w:val="24"/>
        </w:rPr>
      </w:pPr>
      <w:r w:rsidRPr="004658DB">
        <w:rPr>
          <w:rFonts w:ascii="Times New Roman" w:hAnsi="Times New Roman"/>
          <w:color w:val="000000"/>
          <w:kern w:val="24"/>
          <w:sz w:val="24"/>
          <w:szCs w:val="24"/>
        </w:rPr>
        <w:t xml:space="preserve">болота и процессы заболачивания </w:t>
      </w:r>
      <w:r>
        <w:rPr>
          <w:rFonts w:ascii="Times New Roman" w:hAnsi="Times New Roman"/>
          <w:color w:val="000000"/>
          <w:kern w:val="24"/>
          <w:sz w:val="24"/>
          <w:szCs w:val="24"/>
        </w:rPr>
        <w:t xml:space="preserve">обширно </w:t>
      </w:r>
      <w:r w:rsidRPr="004658DB">
        <w:rPr>
          <w:rFonts w:ascii="Times New Roman" w:hAnsi="Times New Roman"/>
          <w:color w:val="000000"/>
          <w:kern w:val="24"/>
          <w:sz w:val="24"/>
          <w:szCs w:val="24"/>
        </w:rPr>
        <w:t xml:space="preserve">развиты, отмечаются </w:t>
      </w:r>
      <w:r>
        <w:rPr>
          <w:rFonts w:ascii="Times New Roman" w:hAnsi="Times New Roman"/>
          <w:color w:val="000000"/>
          <w:kern w:val="24"/>
          <w:sz w:val="24"/>
          <w:szCs w:val="24"/>
        </w:rPr>
        <w:t>практически на всей территории поселения.</w:t>
      </w:r>
    </w:p>
    <w:p w:rsidR="0073047B" w:rsidRPr="004658DB" w:rsidRDefault="0073047B" w:rsidP="0073047B">
      <w:pPr>
        <w:spacing w:after="0" w:line="240" w:lineRule="auto"/>
        <w:ind w:firstLine="567"/>
        <w:jc w:val="both"/>
        <w:rPr>
          <w:rFonts w:ascii="Times New Roman" w:hAnsi="Times New Roman"/>
          <w:color w:val="000000"/>
          <w:kern w:val="24"/>
          <w:sz w:val="24"/>
          <w:szCs w:val="24"/>
        </w:rPr>
      </w:pPr>
      <w:r w:rsidRPr="004658DB">
        <w:rPr>
          <w:rFonts w:ascii="Times New Roman" w:hAnsi="Times New Roman"/>
          <w:color w:val="000000"/>
          <w:kern w:val="24"/>
          <w:sz w:val="24"/>
          <w:szCs w:val="24"/>
        </w:rPr>
        <w:t xml:space="preserve">Категории опасности физико-геологических  процессов и явлений по СНиП </w:t>
      </w:r>
      <w:r>
        <w:rPr>
          <w:rFonts w:ascii="Times New Roman" w:hAnsi="Times New Roman"/>
          <w:color w:val="000000"/>
          <w:kern w:val="24"/>
          <w:sz w:val="24"/>
          <w:szCs w:val="24"/>
        </w:rPr>
        <w:t>22-01-95 представлены в таблице:</w:t>
      </w:r>
    </w:p>
    <w:tbl>
      <w:tblPr>
        <w:tblW w:w="5000" w:type="pct"/>
        <w:tblCellMar>
          <w:left w:w="40" w:type="dxa"/>
          <w:right w:w="40" w:type="dxa"/>
        </w:tblCellMar>
        <w:tblLook w:val="0000" w:firstRow="0" w:lastRow="0" w:firstColumn="0" w:lastColumn="0" w:noHBand="0" w:noVBand="0"/>
      </w:tblPr>
      <w:tblGrid>
        <w:gridCol w:w="609"/>
        <w:gridCol w:w="3961"/>
        <w:gridCol w:w="4865"/>
      </w:tblGrid>
      <w:tr w:rsidR="0073047B" w:rsidRPr="004658DB" w:rsidTr="005B6463">
        <w:tblPrEx>
          <w:tblCellMar>
            <w:top w:w="0" w:type="dxa"/>
            <w:bottom w:w="0" w:type="dxa"/>
          </w:tblCellMar>
        </w:tblPrEx>
        <w:trPr>
          <w:trHeight w:val="248"/>
        </w:trPr>
        <w:tc>
          <w:tcPr>
            <w:tcW w:w="323" w:type="pct"/>
            <w:tcBorders>
              <w:top w:val="single" w:sz="6" w:space="0" w:color="auto"/>
              <w:left w:val="single" w:sz="6" w:space="0" w:color="auto"/>
              <w:bottom w:val="single" w:sz="6" w:space="0" w:color="auto"/>
              <w:right w:val="single" w:sz="4" w:space="0" w:color="auto"/>
            </w:tcBorders>
            <w:shd w:val="clear" w:color="auto" w:fill="auto"/>
          </w:tcPr>
          <w:p w:rsidR="0073047B" w:rsidRPr="004658DB" w:rsidRDefault="0073047B" w:rsidP="005B6463">
            <w:pPr>
              <w:widowControl w:val="0"/>
              <w:spacing w:after="0" w:line="240" w:lineRule="auto"/>
              <w:ind w:right="102"/>
              <w:jc w:val="center"/>
              <w:rPr>
                <w:rFonts w:ascii="Times New Roman" w:hAnsi="Times New Roman"/>
                <w:snapToGrid w:val="0"/>
                <w:lang w:eastAsia="ru-RU"/>
              </w:rPr>
            </w:pPr>
            <w:r w:rsidRPr="004658DB">
              <w:rPr>
                <w:rFonts w:ascii="Times New Roman" w:hAnsi="Times New Roman"/>
                <w:snapToGrid w:val="0"/>
                <w:lang w:eastAsia="ru-RU"/>
              </w:rPr>
              <w:t>№ п/п</w:t>
            </w:r>
          </w:p>
        </w:tc>
        <w:tc>
          <w:tcPr>
            <w:tcW w:w="2099" w:type="pct"/>
            <w:tcBorders>
              <w:top w:val="single" w:sz="6" w:space="0" w:color="auto"/>
              <w:left w:val="single" w:sz="4" w:space="0" w:color="auto"/>
              <w:bottom w:val="single" w:sz="6" w:space="0" w:color="auto"/>
              <w:right w:val="single" w:sz="6" w:space="0" w:color="auto"/>
            </w:tcBorders>
            <w:shd w:val="clear" w:color="auto" w:fill="auto"/>
          </w:tcPr>
          <w:p w:rsidR="0073047B" w:rsidRPr="004658DB" w:rsidRDefault="0073047B" w:rsidP="005B6463">
            <w:pPr>
              <w:widowControl w:val="0"/>
              <w:spacing w:after="0" w:line="240" w:lineRule="auto"/>
              <w:ind w:right="102"/>
              <w:jc w:val="center"/>
              <w:rPr>
                <w:rFonts w:ascii="Times New Roman" w:hAnsi="Times New Roman"/>
                <w:snapToGrid w:val="0"/>
                <w:lang w:eastAsia="ru-RU"/>
              </w:rPr>
            </w:pPr>
            <w:r w:rsidRPr="004658DB">
              <w:rPr>
                <w:rFonts w:ascii="Times New Roman" w:hAnsi="Times New Roman"/>
                <w:snapToGrid w:val="0"/>
                <w:lang w:eastAsia="ru-RU"/>
              </w:rPr>
              <w:t>Наименование опасных физико-геологических  процессов и явлений</w:t>
            </w:r>
          </w:p>
        </w:tc>
        <w:tc>
          <w:tcPr>
            <w:tcW w:w="2578" w:type="pct"/>
            <w:tcBorders>
              <w:top w:val="single" w:sz="6" w:space="0" w:color="auto"/>
              <w:left w:val="single" w:sz="6" w:space="0" w:color="auto"/>
              <w:bottom w:val="single" w:sz="6" w:space="0" w:color="auto"/>
              <w:right w:val="single" w:sz="6" w:space="0" w:color="auto"/>
            </w:tcBorders>
            <w:shd w:val="clear" w:color="auto" w:fill="auto"/>
          </w:tcPr>
          <w:p w:rsidR="0073047B" w:rsidRPr="004658DB" w:rsidRDefault="0073047B" w:rsidP="005B6463">
            <w:pPr>
              <w:widowControl w:val="0"/>
              <w:spacing w:after="0" w:line="240" w:lineRule="auto"/>
              <w:jc w:val="center"/>
              <w:rPr>
                <w:rFonts w:ascii="Times New Roman" w:hAnsi="Times New Roman"/>
                <w:snapToGrid w:val="0"/>
                <w:lang w:eastAsia="ru-RU"/>
              </w:rPr>
            </w:pPr>
            <w:r w:rsidRPr="004658DB">
              <w:rPr>
                <w:rFonts w:ascii="Times New Roman" w:hAnsi="Times New Roman"/>
                <w:snapToGrid w:val="0"/>
                <w:lang w:eastAsia="ru-RU"/>
              </w:rPr>
              <w:t>Категория опасности по СНиП 22-01-95</w:t>
            </w:r>
          </w:p>
        </w:tc>
      </w:tr>
      <w:tr w:rsidR="0073047B" w:rsidRPr="004658DB" w:rsidTr="005B6463">
        <w:tblPrEx>
          <w:tblCellMar>
            <w:top w:w="0" w:type="dxa"/>
            <w:bottom w:w="0" w:type="dxa"/>
          </w:tblCellMar>
        </w:tblPrEx>
        <w:trPr>
          <w:trHeight w:val="78"/>
        </w:trPr>
        <w:tc>
          <w:tcPr>
            <w:tcW w:w="323" w:type="pct"/>
            <w:tcBorders>
              <w:top w:val="single" w:sz="6" w:space="0" w:color="auto"/>
              <w:left w:val="single" w:sz="6" w:space="0" w:color="auto"/>
              <w:bottom w:val="single" w:sz="6" w:space="0" w:color="auto"/>
              <w:right w:val="single" w:sz="4"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1.</w:t>
            </w:r>
          </w:p>
        </w:tc>
        <w:tc>
          <w:tcPr>
            <w:tcW w:w="2099" w:type="pct"/>
            <w:tcBorders>
              <w:top w:val="single" w:sz="6" w:space="0" w:color="auto"/>
              <w:left w:val="single" w:sz="4" w:space="0" w:color="auto"/>
              <w:bottom w:val="single" w:sz="6" w:space="0" w:color="auto"/>
              <w:right w:val="single" w:sz="6"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Подтопление территории</w:t>
            </w:r>
          </w:p>
        </w:tc>
        <w:tc>
          <w:tcPr>
            <w:tcW w:w="2578" w:type="pct"/>
            <w:tcBorders>
              <w:top w:val="single" w:sz="6" w:space="0" w:color="auto"/>
              <w:left w:val="single" w:sz="6" w:space="0" w:color="auto"/>
              <w:bottom w:val="single" w:sz="6" w:space="0" w:color="auto"/>
              <w:right w:val="single" w:sz="6" w:space="0" w:color="auto"/>
            </w:tcBorders>
          </w:tcPr>
          <w:p w:rsidR="0073047B" w:rsidRPr="004658DB" w:rsidRDefault="0073047B" w:rsidP="005B6463">
            <w:pPr>
              <w:widowControl w:val="0"/>
              <w:spacing w:after="0" w:line="240" w:lineRule="auto"/>
              <w:ind w:left="101" w:right="102"/>
              <w:jc w:val="center"/>
              <w:rPr>
                <w:rFonts w:ascii="Times New Roman" w:hAnsi="Times New Roman"/>
                <w:lang w:eastAsia="ru-RU"/>
              </w:rPr>
            </w:pPr>
            <w:r w:rsidRPr="004658DB">
              <w:rPr>
                <w:rFonts w:ascii="Times New Roman" w:hAnsi="Times New Roman"/>
                <w:lang w:eastAsia="ru-RU"/>
              </w:rPr>
              <w:t>Опасные</w:t>
            </w:r>
          </w:p>
        </w:tc>
      </w:tr>
      <w:tr w:rsidR="0073047B" w:rsidRPr="004658DB" w:rsidTr="005B6463">
        <w:tblPrEx>
          <w:tblCellMar>
            <w:top w:w="0" w:type="dxa"/>
            <w:bottom w:w="0" w:type="dxa"/>
          </w:tblCellMar>
        </w:tblPrEx>
        <w:trPr>
          <w:trHeight w:val="240"/>
        </w:trPr>
        <w:tc>
          <w:tcPr>
            <w:tcW w:w="323" w:type="pct"/>
            <w:tcBorders>
              <w:top w:val="single" w:sz="6" w:space="0" w:color="auto"/>
              <w:left w:val="single" w:sz="6" w:space="0" w:color="auto"/>
              <w:bottom w:val="single" w:sz="6" w:space="0" w:color="auto"/>
              <w:right w:val="single" w:sz="4"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3.</w:t>
            </w:r>
          </w:p>
        </w:tc>
        <w:tc>
          <w:tcPr>
            <w:tcW w:w="2099" w:type="pct"/>
            <w:tcBorders>
              <w:top w:val="single" w:sz="6" w:space="0" w:color="auto"/>
              <w:left w:val="single" w:sz="4" w:space="0" w:color="auto"/>
              <w:bottom w:val="single" w:sz="6" w:space="0" w:color="auto"/>
              <w:right w:val="single" w:sz="6"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Пучение</w:t>
            </w:r>
          </w:p>
        </w:tc>
        <w:tc>
          <w:tcPr>
            <w:tcW w:w="2578" w:type="pct"/>
            <w:tcBorders>
              <w:top w:val="single" w:sz="6" w:space="0" w:color="auto"/>
              <w:left w:val="single" w:sz="6" w:space="0" w:color="auto"/>
              <w:bottom w:val="single" w:sz="6" w:space="0" w:color="auto"/>
              <w:right w:val="single" w:sz="6" w:space="0" w:color="auto"/>
            </w:tcBorders>
          </w:tcPr>
          <w:p w:rsidR="0073047B" w:rsidRPr="004658DB" w:rsidRDefault="0073047B" w:rsidP="005B6463">
            <w:pPr>
              <w:widowControl w:val="0"/>
              <w:spacing w:after="0" w:line="240" w:lineRule="auto"/>
              <w:ind w:left="101" w:right="102"/>
              <w:jc w:val="center"/>
              <w:rPr>
                <w:rFonts w:ascii="Times New Roman" w:hAnsi="Times New Roman"/>
                <w:lang w:eastAsia="ru-RU"/>
              </w:rPr>
            </w:pPr>
            <w:r w:rsidRPr="004658DB">
              <w:rPr>
                <w:rFonts w:ascii="Times New Roman" w:hAnsi="Times New Roman"/>
                <w:lang w:eastAsia="ru-RU"/>
              </w:rPr>
              <w:t>Умеренно опасные</w:t>
            </w:r>
          </w:p>
        </w:tc>
      </w:tr>
      <w:tr w:rsidR="0073047B" w:rsidRPr="004658DB" w:rsidTr="005B6463">
        <w:tblPrEx>
          <w:tblCellMar>
            <w:top w:w="0" w:type="dxa"/>
            <w:bottom w:w="0" w:type="dxa"/>
          </w:tblCellMar>
        </w:tblPrEx>
        <w:trPr>
          <w:trHeight w:val="245"/>
        </w:trPr>
        <w:tc>
          <w:tcPr>
            <w:tcW w:w="323" w:type="pct"/>
            <w:tcBorders>
              <w:top w:val="single" w:sz="6" w:space="0" w:color="auto"/>
              <w:left w:val="single" w:sz="6" w:space="0" w:color="auto"/>
              <w:right w:val="single" w:sz="4"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4.</w:t>
            </w:r>
          </w:p>
        </w:tc>
        <w:tc>
          <w:tcPr>
            <w:tcW w:w="2099" w:type="pct"/>
            <w:tcBorders>
              <w:top w:val="single" w:sz="6" w:space="0" w:color="auto"/>
              <w:left w:val="single" w:sz="4" w:space="0" w:color="auto"/>
              <w:right w:val="single" w:sz="6"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Оползни</w:t>
            </w:r>
          </w:p>
        </w:tc>
        <w:tc>
          <w:tcPr>
            <w:tcW w:w="2578" w:type="pct"/>
            <w:tcBorders>
              <w:top w:val="single" w:sz="6" w:space="0" w:color="auto"/>
              <w:left w:val="single" w:sz="6" w:space="0" w:color="auto"/>
              <w:bottom w:val="single" w:sz="6" w:space="0" w:color="auto"/>
              <w:right w:val="single" w:sz="6" w:space="0" w:color="auto"/>
            </w:tcBorders>
          </w:tcPr>
          <w:p w:rsidR="0073047B" w:rsidRPr="004658DB" w:rsidRDefault="0073047B" w:rsidP="005B6463">
            <w:pPr>
              <w:widowControl w:val="0"/>
              <w:spacing w:after="0" w:line="240" w:lineRule="auto"/>
              <w:ind w:left="101" w:right="102"/>
              <w:jc w:val="center"/>
              <w:rPr>
                <w:rFonts w:ascii="Times New Roman" w:hAnsi="Times New Roman"/>
                <w:lang w:eastAsia="ru-RU"/>
              </w:rPr>
            </w:pPr>
            <w:r w:rsidRPr="004658DB">
              <w:rPr>
                <w:rFonts w:ascii="Times New Roman" w:hAnsi="Times New Roman"/>
                <w:lang w:eastAsia="ru-RU"/>
              </w:rPr>
              <w:t>Опасные</w:t>
            </w:r>
          </w:p>
        </w:tc>
      </w:tr>
      <w:tr w:rsidR="0073047B" w:rsidRPr="004658DB" w:rsidTr="005B6463">
        <w:tblPrEx>
          <w:tblCellMar>
            <w:top w:w="0" w:type="dxa"/>
            <w:bottom w:w="0" w:type="dxa"/>
          </w:tblCellMar>
        </w:tblPrEx>
        <w:trPr>
          <w:trHeight w:val="72"/>
        </w:trPr>
        <w:tc>
          <w:tcPr>
            <w:tcW w:w="323" w:type="pct"/>
            <w:tcBorders>
              <w:top w:val="single" w:sz="4" w:space="0" w:color="auto"/>
              <w:left w:val="single" w:sz="4" w:space="0" w:color="auto"/>
              <w:bottom w:val="single" w:sz="4" w:space="0" w:color="auto"/>
              <w:right w:val="single" w:sz="4"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5.</w:t>
            </w:r>
          </w:p>
        </w:tc>
        <w:tc>
          <w:tcPr>
            <w:tcW w:w="2099" w:type="pct"/>
            <w:tcBorders>
              <w:top w:val="single" w:sz="4" w:space="0" w:color="auto"/>
              <w:left w:val="single" w:sz="4" w:space="0" w:color="auto"/>
              <w:bottom w:val="single" w:sz="4" w:space="0" w:color="auto"/>
              <w:right w:val="single" w:sz="4"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Суффозия</w:t>
            </w:r>
          </w:p>
        </w:tc>
        <w:tc>
          <w:tcPr>
            <w:tcW w:w="2578" w:type="pct"/>
            <w:tcBorders>
              <w:top w:val="single" w:sz="6" w:space="0" w:color="auto"/>
              <w:bottom w:val="single" w:sz="6" w:space="0" w:color="auto"/>
              <w:right w:val="single" w:sz="6" w:space="0" w:color="auto"/>
            </w:tcBorders>
          </w:tcPr>
          <w:p w:rsidR="0073047B" w:rsidRPr="004658DB" w:rsidRDefault="0073047B" w:rsidP="005B6463">
            <w:pPr>
              <w:widowControl w:val="0"/>
              <w:spacing w:after="0" w:line="240" w:lineRule="auto"/>
              <w:ind w:left="101" w:right="102"/>
              <w:jc w:val="center"/>
              <w:rPr>
                <w:rFonts w:ascii="Times New Roman" w:hAnsi="Times New Roman"/>
                <w:lang w:eastAsia="ru-RU"/>
              </w:rPr>
            </w:pPr>
            <w:r w:rsidRPr="004658DB">
              <w:rPr>
                <w:rFonts w:ascii="Times New Roman" w:hAnsi="Times New Roman"/>
                <w:lang w:eastAsia="ru-RU"/>
              </w:rPr>
              <w:t>Умеренно опасные</w:t>
            </w:r>
          </w:p>
        </w:tc>
      </w:tr>
      <w:tr w:rsidR="0073047B" w:rsidRPr="004658DB" w:rsidTr="005B6463">
        <w:tblPrEx>
          <w:tblCellMar>
            <w:top w:w="0" w:type="dxa"/>
            <w:bottom w:w="0" w:type="dxa"/>
          </w:tblCellMar>
        </w:tblPrEx>
        <w:trPr>
          <w:trHeight w:val="72"/>
        </w:trPr>
        <w:tc>
          <w:tcPr>
            <w:tcW w:w="323" w:type="pct"/>
            <w:tcBorders>
              <w:top w:val="single" w:sz="4" w:space="0" w:color="auto"/>
              <w:left w:val="single" w:sz="4" w:space="0" w:color="auto"/>
              <w:bottom w:val="single" w:sz="4" w:space="0" w:color="auto"/>
              <w:right w:val="single" w:sz="4"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6.</w:t>
            </w:r>
          </w:p>
        </w:tc>
        <w:tc>
          <w:tcPr>
            <w:tcW w:w="2099" w:type="pct"/>
            <w:tcBorders>
              <w:top w:val="single" w:sz="4" w:space="0" w:color="auto"/>
              <w:left w:val="single" w:sz="4" w:space="0" w:color="auto"/>
              <w:bottom w:val="single" w:sz="4" w:space="0" w:color="auto"/>
              <w:right w:val="single" w:sz="4"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Просадки лессовых пород</w:t>
            </w:r>
          </w:p>
        </w:tc>
        <w:tc>
          <w:tcPr>
            <w:tcW w:w="2578" w:type="pct"/>
            <w:tcBorders>
              <w:top w:val="single" w:sz="6" w:space="0" w:color="auto"/>
              <w:bottom w:val="single" w:sz="6" w:space="0" w:color="auto"/>
              <w:right w:val="single" w:sz="6" w:space="0" w:color="auto"/>
            </w:tcBorders>
          </w:tcPr>
          <w:p w:rsidR="0073047B" w:rsidRPr="004658DB" w:rsidRDefault="0073047B" w:rsidP="005B6463">
            <w:pPr>
              <w:widowControl w:val="0"/>
              <w:spacing w:after="0" w:line="240" w:lineRule="auto"/>
              <w:ind w:left="101" w:right="102"/>
              <w:jc w:val="center"/>
              <w:rPr>
                <w:rFonts w:ascii="Times New Roman" w:hAnsi="Times New Roman"/>
                <w:lang w:eastAsia="ru-RU"/>
              </w:rPr>
            </w:pPr>
            <w:r w:rsidRPr="004658DB">
              <w:rPr>
                <w:rFonts w:ascii="Times New Roman" w:hAnsi="Times New Roman"/>
                <w:lang w:eastAsia="ru-RU"/>
              </w:rPr>
              <w:t>Умеренно опасные</w:t>
            </w:r>
          </w:p>
        </w:tc>
      </w:tr>
      <w:tr w:rsidR="0073047B" w:rsidRPr="004658DB" w:rsidTr="005B6463">
        <w:tblPrEx>
          <w:tblCellMar>
            <w:top w:w="0" w:type="dxa"/>
            <w:bottom w:w="0" w:type="dxa"/>
          </w:tblCellMar>
        </w:tblPrEx>
        <w:trPr>
          <w:trHeight w:val="72"/>
        </w:trPr>
        <w:tc>
          <w:tcPr>
            <w:tcW w:w="323" w:type="pct"/>
            <w:tcBorders>
              <w:top w:val="single" w:sz="4" w:space="0" w:color="auto"/>
              <w:left w:val="single" w:sz="4" w:space="0" w:color="auto"/>
              <w:bottom w:val="single" w:sz="4" w:space="0" w:color="auto"/>
              <w:right w:val="single" w:sz="4"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7.</w:t>
            </w:r>
          </w:p>
        </w:tc>
        <w:tc>
          <w:tcPr>
            <w:tcW w:w="2099" w:type="pct"/>
            <w:tcBorders>
              <w:top w:val="single" w:sz="4" w:space="0" w:color="auto"/>
              <w:left w:val="single" w:sz="4" w:space="0" w:color="auto"/>
              <w:bottom w:val="single" w:sz="4" w:space="0" w:color="auto"/>
              <w:right w:val="single" w:sz="4" w:space="0" w:color="auto"/>
            </w:tcBorders>
          </w:tcPr>
          <w:p w:rsidR="0073047B" w:rsidRPr="004658DB" w:rsidRDefault="0073047B" w:rsidP="005B6463">
            <w:pPr>
              <w:widowControl w:val="0"/>
              <w:spacing w:after="0" w:line="240" w:lineRule="auto"/>
              <w:ind w:left="102" w:right="102"/>
              <w:jc w:val="both"/>
              <w:rPr>
                <w:rFonts w:ascii="Times New Roman" w:hAnsi="Times New Roman"/>
                <w:lang w:eastAsia="ru-RU"/>
              </w:rPr>
            </w:pPr>
            <w:r w:rsidRPr="004658DB">
              <w:rPr>
                <w:rFonts w:ascii="Times New Roman" w:hAnsi="Times New Roman"/>
                <w:lang w:eastAsia="ru-RU"/>
              </w:rPr>
              <w:t>Эрозия плоскостная и овражная</w:t>
            </w:r>
          </w:p>
        </w:tc>
        <w:tc>
          <w:tcPr>
            <w:tcW w:w="2578" w:type="pct"/>
            <w:tcBorders>
              <w:top w:val="single" w:sz="6" w:space="0" w:color="auto"/>
              <w:bottom w:val="single" w:sz="6" w:space="0" w:color="auto"/>
              <w:right w:val="single" w:sz="6" w:space="0" w:color="auto"/>
            </w:tcBorders>
          </w:tcPr>
          <w:p w:rsidR="0073047B" w:rsidRPr="004658DB" w:rsidRDefault="0073047B" w:rsidP="005B6463">
            <w:pPr>
              <w:widowControl w:val="0"/>
              <w:spacing w:after="0" w:line="240" w:lineRule="auto"/>
              <w:ind w:left="101" w:right="102"/>
              <w:jc w:val="center"/>
              <w:rPr>
                <w:rFonts w:ascii="Times New Roman" w:hAnsi="Times New Roman"/>
                <w:lang w:eastAsia="ru-RU"/>
              </w:rPr>
            </w:pPr>
            <w:r w:rsidRPr="004658DB">
              <w:rPr>
                <w:rFonts w:ascii="Times New Roman" w:hAnsi="Times New Roman"/>
                <w:lang w:eastAsia="ru-RU"/>
              </w:rPr>
              <w:t>Умеренно опасные</w:t>
            </w:r>
          </w:p>
        </w:tc>
      </w:tr>
    </w:tbl>
    <w:p w:rsidR="0073047B" w:rsidRDefault="0073047B" w:rsidP="0073047B">
      <w:pPr>
        <w:spacing w:after="0" w:line="240" w:lineRule="auto"/>
        <w:ind w:firstLine="567"/>
        <w:jc w:val="both"/>
        <w:rPr>
          <w:rFonts w:ascii="Times New Roman" w:hAnsi="Times New Roman"/>
          <w:color w:val="000000"/>
          <w:kern w:val="24"/>
          <w:sz w:val="24"/>
          <w:szCs w:val="24"/>
        </w:rPr>
      </w:pPr>
      <w:r w:rsidRPr="005846A6">
        <w:rPr>
          <w:rFonts w:ascii="Times New Roman" w:hAnsi="Times New Roman"/>
          <w:color w:val="000000"/>
          <w:kern w:val="24"/>
          <w:sz w:val="24"/>
          <w:szCs w:val="24"/>
        </w:rPr>
        <w:t>Основным способом защиты от воздействия</w:t>
      </w:r>
      <w:r w:rsidRPr="005846A6">
        <w:t xml:space="preserve"> </w:t>
      </w:r>
      <w:r w:rsidRPr="005846A6">
        <w:rPr>
          <w:rFonts w:ascii="Times New Roman" w:hAnsi="Times New Roman"/>
          <w:color w:val="000000"/>
          <w:kern w:val="24"/>
          <w:sz w:val="24"/>
          <w:szCs w:val="24"/>
        </w:rPr>
        <w:t>физико-геологических  процессов и явлений является соблюдение требований регламентирующих документов при проектировке объектов капитального строительства, в том числе СНиП 2.01.15-90 «Инженерная защита территорий, зданий и сооружений от опасных геологических процессов. Основные положения проектирования».</w:t>
      </w:r>
    </w:p>
    <w:p w:rsidR="0073047B" w:rsidRDefault="0073047B" w:rsidP="0073047B">
      <w:pPr>
        <w:spacing w:after="0" w:line="240" w:lineRule="auto"/>
        <w:ind w:firstLine="567"/>
        <w:jc w:val="both"/>
        <w:rPr>
          <w:rFonts w:ascii="Times New Roman" w:hAnsi="Times New Roman"/>
          <w:color w:val="000000"/>
          <w:kern w:val="24"/>
          <w:sz w:val="24"/>
          <w:szCs w:val="24"/>
        </w:rPr>
      </w:pPr>
      <w:r w:rsidRPr="009D43BE">
        <w:rPr>
          <w:rFonts w:ascii="Times New Roman" w:hAnsi="Times New Roman"/>
          <w:color w:val="000000"/>
          <w:kern w:val="24"/>
          <w:sz w:val="24"/>
          <w:szCs w:val="24"/>
        </w:rPr>
        <w:t>Особо опасные природные процессы, вызы</w:t>
      </w:r>
      <w:r>
        <w:rPr>
          <w:rFonts w:ascii="Times New Roman" w:hAnsi="Times New Roman"/>
          <w:color w:val="000000"/>
          <w:kern w:val="24"/>
          <w:sz w:val="24"/>
          <w:szCs w:val="24"/>
        </w:rPr>
        <w:t xml:space="preserve">вающие необходимость инженерной </w:t>
      </w:r>
      <w:r w:rsidRPr="009D43BE">
        <w:rPr>
          <w:rFonts w:ascii="Times New Roman" w:hAnsi="Times New Roman"/>
          <w:color w:val="000000"/>
          <w:kern w:val="24"/>
          <w:sz w:val="24"/>
          <w:szCs w:val="24"/>
        </w:rPr>
        <w:t xml:space="preserve">защиты сооружений и территории, за исключением подтопления и затопления территорий в период весеннего половодья, </w:t>
      </w:r>
      <w:r>
        <w:rPr>
          <w:rFonts w:ascii="Times New Roman" w:hAnsi="Times New Roman"/>
          <w:color w:val="000000"/>
          <w:kern w:val="24"/>
          <w:sz w:val="24"/>
          <w:szCs w:val="24"/>
        </w:rPr>
        <w:t xml:space="preserve">в поселении </w:t>
      </w:r>
      <w:r w:rsidRPr="009D43BE">
        <w:rPr>
          <w:rFonts w:ascii="Times New Roman" w:hAnsi="Times New Roman"/>
          <w:color w:val="000000"/>
          <w:kern w:val="24"/>
          <w:sz w:val="24"/>
          <w:szCs w:val="24"/>
        </w:rPr>
        <w:t>не носят ярко выраженного циклического характера</w:t>
      </w:r>
      <w:r>
        <w:rPr>
          <w:rFonts w:ascii="Times New Roman" w:hAnsi="Times New Roman"/>
          <w:color w:val="000000"/>
          <w:kern w:val="24"/>
          <w:sz w:val="24"/>
          <w:szCs w:val="24"/>
        </w:rPr>
        <w:t>;</w:t>
      </w:r>
      <w:r w:rsidRPr="009D43BE">
        <w:rPr>
          <w:rFonts w:ascii="Times New Roman" w:hAnsi="Times New Roman"/>
          <w:color w:val="000000"/>
          <w:kern w:val="24"/>
          <w:sz w:val="24"/>
          <w:szCs w:val="24"/>
        </w:rPr>
        <w:t xml:space="preserve"> их влияние может быть выявлено при инженерно-геологических изысканиях, в процессе мониторинга состояния окружающей среды. </w:t>
      </w:r>
    </w:p>
    <w:p w:rsidR="0073047B" w:rsidRDefault="0073047B" w:rsidP="0073047B">
      <w:pPr>
        <w:spacing w:after="0" w:line="240" w:lineRule="auto"/>
        <w:ind w:firstLine="567"/>
        <w:jc w:val="both"/>
        <w:rPr>
          <w:rFonts w:ascii="Times New Roman" w:hAnsi="Times New Roman"/>
          <w:color w:val="000000"/>
          <w:kern w:val="24"/>
          <w:sz w:val="24"/>
          <w:szCs w:val="24"/>
        </w:rPr>
      </w:pPr>
      <w:r w:rsidRPr="00FB39F2">
        <w:rPr>
          <w:rFonts w:ascii="Times New Roman" w:hAnsi="Times New Roman"/>
          <w:color w:val="000000"/>
          <w:kern w:val="24"/>
          <w:sz w:val="24"/>
          <w:szCs w:val="24"/>
        </w:rPr>
        <w:t xml:space="preserve">По интенсивности развития экзогенных геологических процессов в естественных условиях и их опасности для строительства и эксплуатации объектов капитального строительства территория поселения </w:t>
      </w:r>
      <w:r>
        <w:rPr>
          <w:rFonts w:ascii="Times New Roman" w:hAnsi="Times New Roman"/>
          <w:color w:val="000000"/>
          <w:kern w:val="24"/>
          <w:sz w:val="24"/>
          <w:szCs w:val="24"/>
        </w:rPr>
        <w:t>с</w:t>
      </w:r>
      <w:r w:rsidRPr="00E05E2E">
        <w:rPr>
          <w:rFonts w:ascii="Times New Roman" w:hAnsi="Times New Roman"/>
          <w:color w:val="000000"/>
          <w:kern w:val="24"/>
          <w:sz w:val="24"/>
          <w:szCs w:val="24"/>
        </w:rPr>
        <w:t xml:space="preserve">огласно СНиП 22-01-95 </w:t>
      </w:r>
      <w:r>
        <w:rPr>
          <w:rFonts w:ascii="Times New Roman" w:hAnsi="Times New Roman"/>
          <w:color w:val="000000"/>
          <w:kern w:val="24"/>
          <w:sz w:val="24"/>
          <w:szCs w:val="24"/>
        </w:rPr>
        <w:t>«</w:t>
      </w:r>
      <w:r w:rsidRPr="00E05E2E">
        <w:rPr>
          <w:rFonts w:ascii="Times New Roman" w:hAnsi="Times New Roman"/>
          <w:color w:val="000000"/>
          <w:kern w:val="24"/>
          <w:sz w:val="24"/>
          <w:szCs w:val="24"/>
        </w:rPr>
        <w:t>Геофизика опасных природных воздействий</w:t>
      </w:r>
      <w:r>
        <w:rPr>
          <w:rFonts w:ascii="Times New Roman" w:hAnsi="Times New Roman"/>
          <w:color w:val="000000"/>
          <w:kern w:val="24"/>
          <w:sz w:val="24"/>
          <w:szCs w:val="24"/>
        </w:rPr>
        <w:t xml:space="preserve">» </w:t>
      </w:r>
      <w:r w:rsidRPr="00FB39F2">
        <w:rPr>
          <w:rFonts w:ascii="Times New Roman" w:hAnsi="Times New Roman"/>
          <w:color w:val="000000"/>
          <w:kern w:val="24"/>
          <w:sz w:val="24"/>
          <w:szCs w:val="24"/>
        </w:rPr>
        <w:t xml:space="preserve">относится к категории </w:t>
      </w:r>
      <w:r>
        <w:rPr>
          <w:rFonts w:ascii="Times New Roman" w:hAnsi="Times New Roman"/>
          <w:color w:val="000000"/>
          <w:kern w:val="24"/>
          <w:sz w:val="24"/>
          <w:szCs w:val="24"/>
        </w:rPr>
        <w:t>малой</w:t>
      </w:r>
      <w:r w:rsidRPr="00FB39F2">
        <w:rPr>
          <w:rFonts w:ascii="Times New Roman" w:hAnsi="Times New Roman"/>
          <w:color w:val="000000"/>
          <w:kern w:val="24"/>
          <w:sz w:val="24"/>
          <w:szCs w:val="24"/>
        </w:rPr>
        <w:t xml:space="preserve"> сложности. </w:t>
      </w:r>
      <w:r>
        <w:rPr>
          <w:rFonts w:ascii="Times New Roman" w:hAnsi="Times New Roman"/>
          <w:color w:val="000000"/>
          <w:kern w:val="24"/>
          <w:sz w:val="24"/>
          <w:szCs w:val="24"/>
        </w:rPr>
        <w:t>Требуются локальные меры инженерной защиты от опасных геологических и гидрологических процессов.</w:t>
      </w:r>
    </w:p>
    <w:p w:rsidR="0073047B" w:rsidRPr="00855AE5" w:rsidRDefault="0073047B" w:rsidP="0073047B">
      <w:pPr>
        <w:spacing w:after="0" w:line="240" w:lineRule="auto"/>
        <w:ind w:firstLine="567"/>
        <w:jc w:val="both"/>
        <w:rPr>
          <w:rFonts w:ascii="Times New Roman" w:hAnsi="Times New Roman"/>
          <w:b/>
          <w:i/>
          <w:color w:val="000000"/>
          <w:kern w:val="24"/>
          <w:sz w:val="24"/>
          <w:szCs w:val="24"/>
        </w:rPr>
      </w:pPr>
    </w:p>
    <w:p w:rsidR="0073047B" w:rsidRPr="00855AE5" w:rsidRDefault="0073047B" w:rsidP="0073047B">
      <w:pPr>
        <w:spacing w:after="0" w:line="240" w:lineRule="auto"/>
        <w:ind w:firstLine="567"/>
        <w:jc w:val="both"/>
        <w:rPr>
          <w:rFonts w:ascii="Times New Roman" w:hAnsi="Times New Roman"/>
          <w:b/>
          <w:i/>
          <w:color w:val="000000"/>
          <w:kern w:val="24"/>
          <w:sz w:val="24"/>
          <w:szCs w:val="24"/>
        </w:rPr>
      </w:pPr>
      <w:r w:rsidRPr="00855AE5">
        <w:rPr>
          <w:rFonts w:ascii="Times New Roman" w:hAnsi="Times New Roman"/>
          <w:b/>
          <w:i/>
          <w:color w:val="000000"/>
          <w:kern w:val="24"/>
          <w:sz w:val="24"/>
          <w:szCs w:val="24"/>
        </w:rPr>
        <w:t>Метеорологические опасные явления</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u w:val="single"/>
        </w:rPr>
        <w:t>Опасное метеорологическое явление</w:t>
      </w:r>
      <w:r w:rsidRPr="00855AE5">
        <w:rPr>
          <w:rFonts w:ascii="Times New Roman" w:hAnsi="Times New Roman"/>
          <w:color w:val="000000"/>
          <w:kern w:val="24"/>
          <w:sz w:val="24"/>
          <w:szCs w:val="24"/>
        </w:rPr>
        <w:t xml:space="preserve">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73047B" w:rsidRPr="00B00799" w:rsidRDefault="0073047B" w:rsidP="0073047B">
      <w:pPr>
        <w:spacing w:after="0" w:line="240" w:lineRule="auto"/>
        <w:ind w:firstLine="567"/>
        <w:jc w:val="both"/>
        <w:rPr>
          <w:rFonts w:ascii="Times New Roman" w:hAnsi="Times New Roman"/>
          <w:color w:val="000000"/>
          <w:kern w:val="24"/>
          <w:sz w:val="24"/>
          <w:szCs w:val="24"/>
        </w:rPr>
      </w:pPr>
      <w:r w:rsidRPr="00B00799">
        <w:rPr>
          <w:rFonts w:ascii="Times New Roman" w:hAnsi="Times New Roman"/>
          <w:color w:val="000000"/>
          <w:kern w:val="24"/>
          <w:sz w:val="24"/>
          <w:szCs w:val="24"/>
        </w:rPr>
        <w:t>Наиболее опасными проявлениями метеорологических явлений и процессов на территории поселения являются:</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сильные ветры (шквал) со скоростью 25 м/сек и более;</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 xml:space="preserve">грозы (40-60 часов в год); </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lastRenderedPageBreak/>
        <w:t xml:space="preserve">град с диаметром частиц 20 мм; </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 xml:space="preserve">сильные ливни с интенсивностью 30 мм в час и более; </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сильные снег с дождем - 50 мм в час;</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продолжительные дожди - 120 часов и более;</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сильные продолжительные морозы (около -40</w:t>
      </w:r>
      <w:r w:rsidRPr="00B00799">
        <w:rPr>
          <w:rFonts w:ascii="Times New Roman" w:hAnsi="Times New Roman"/>
          <w:color w:val="000000"/>
          <w:kern w:val="24"/>
          <w:sz w:val="24"/>
          <w:szCs w:val="24"/>
          <w:vertAlign w:val="superscript"/>
        </w:rPr>
        <w:t>о</w:t>
      </w:r>
      <w:r w:rsidRPr="00B00799">
        <w:rPr>
          <w:rFonts w:ascii="Times New Roman" w:hAnsi="Times New Roman"/>
          <w:color w:val="000000"/>
          <w:kern w:val="24"/>
          <w:sz w:val="24"/>
          <w:szCs w:val="24"/>
        </w:rPr>
        <w:t>С и ниже);</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 xml:space="preserve">снегопады, превышающие 20 мм за 24 часа; </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сильная низовая метель при преобладающей скорости ветра более 15 м/сек;</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 xml:space="preserve">вес снежного покрова </w:t>
      </w:r>
      <w:r>
        <w:rPr>
          <w:rFonts w:ascii="Times New Roman" w:hAnsi="Times New Roman"/>
          <w:color w:val="000000"/>
          <w:kern w:val="24"/>
          <w:sz w:val="24"/>
          <w:szCs w:val="24"/>
        </w:rPr>
        <w:t>более</w:t>
      </w:r>
      <w:r w:rsidRPr="00B00799">
        <w:rPr>
          <w:rFonts w:ascii="Times New Roman" w:hAnsi="Times New Roman"/>
          <w:color w:val="000000"/>
          <w:kern w:val="24"/>
          <w:sz w:val="24"/>
          <w:szCs w:val="24"/>
        </w:rPr>
        <w:t xml:space="preserve"> 100 кг/м</w:t>
      </w:r>
      <w:r w:rsidRPr="00B00799">
        <w:rPr>
          <w:rFonts w:ascii="Times New Roman" w:hAnsi="Times New Roman"/>
          <w:color w:val="000000"/>
          <w:kern w:val="24"/>
          <w:sz w:val="24"/>
          <w:szCs w:val="24"/>
          <w:vertAlign w:val="superscript"/>
        </w:rPr>
        <w:t>2</w:t>
      </w:r>
      <w:r w:rsidRPr="00B00799">
        <w:rPr>
          <w:rFonts w:ascii="Times New Roman" w:hAnsi="Times New Roman"/>
          <w:color w:val="000000"/>
          <w:kern w:val="24"/>
          <w:sz w:val="24"/>
          <w:szCs w:val="24"/>
        </w:rPr>
        <w:t>;</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 xml:space="preserve">гололед с диаметром отложений 20 мм; </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сложные отложения и налипания мокрого снега - 35 мм и более;</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 xml:space="preserve">наибольшая глубина промерзания грунтов на открытой оголенной от снега площадке - </w:t>
      </w:r>
      <w:r>
        <w:rPr>
          <w:rFonts w:ascii="Times New Roman" w:hAnsi="Times New Roman"/>
          <w:color w:val="000000"/>
          <w:kern w:val="24"/>
          <w:sz w:val="24"/>
          <w:szCs w:val="24"/>
        </w:rPr>
        <w:t>240</w:t>
      </w:r>
      <w:r w:rsidRPr="00B00799">
        <w:rPr>
          <w:rFonts w:ascii="Times New Roman" w:hAnsi="Times New Roman"/>
          <w:color w:val="000000"/>
          <w:kern w:val="24"/>
          <w:sz w:val="24"/>
          <w:szCs w:val="24"/>
        </w:rPr>
        <w:t xml:space="preserve"> см.</w:t>
      </w:r>
    </w:p>
    <w:p w:rsidR="0073047B" w:rsidRPr="00B00799" w:rsidRDefault="0073047B" w:rsidP="005B6463">
      <w:pPr>
        <w:numPr>
          <w:ilvl w:val="0"/>
          <w:numId w:val="32"/>
        </w:numPr>
        <w:spacing w:after="0" w:line="240" w:lineRule="auto"/>
        <w:ind w:left="0" w:firstLine="426"/>
        <w:jc w:val="both"/>
        <w:rPr>
          <w:rFonts w:ascii="Times New Roman" w:hAnsi="Times New Roman"/>
          <w:color w:val="000000"/>
          <w:kern w:val="24"/>
          <w:sz w:val="24"/>
          <w:szCs w:val="24"/>
        </w:rPr>
      </w:pPr>
      <w:r w:rsidRPr="00B00799">
        <w:rPr>
          <w:rFonts w:ascii="Times New Roman" w:hAnsi="Times New Roman"/>
          <w:color w:val="000000"/>
          <w:kern w:val="24"/>
          <w:sz w:val="24"/>
          <w:szCs w:val="24"/>
        </w:rPr>
        <w:t>сильные продолжительные туманы с видимостью менее 100 м</w:t>
      </w:r>
      <w:r>
        <w:rPr>
          <w:rFonts w:ascii="Times New Roman" w:hAnsi="Times New Roman"/>
          <w:color w:val="000000"/>
          <w:kern w:val="24"/>
          <w:sz w:val="24"/>
          <w:szCs w:val="24"/>
        </w:rPr>
        <w:t>.</w:t>
      </w:r>
    </w:p>
    <w:p w:rsidR="0073047B" w:rsidRPr="00B00799" w:rsidRDefault="0073047B" w:rsidP="0073047B">
      <w:pPr>
        <w:spacing w:after="0" w:line="240" w:lineRule="auto"/>
        <w:ind w:firstLine="567"/>
        <w:jc w:val="both"/>
        <w:rPr>
          <w:rFonts w:ascii="Times New Roman" w:hAnsi="Times New Roman"/>
          <w:color w:val="000000"/>
          <w:kern w:val="24"/>
          <w:sz w:val="24"/>
          <w:szCs w:val="24"/>
        </w:rPr>
      </w:pPr>
      <w:r w:rsidRPr="00B00799">
        <w:rPr>
          <w:rFonts w:ascii="Times New Roman" w:hAnsi="Times New Roman"/>
          <w:color w:val="000000"/>
          <w:kern w:val="24"/>
          <w:sz w:val="24"/>
          <w:szCs w:val="24"/>
        </w:rPr>
        <w:t xml:space="preserve">Территория </w:t>
      </w:r>
      <w:r>
        <w:rPr>
          <w:rFonts w:ascii="Times New Roman" w:hAnsi="Times New Roman"/>
          <w:color w:val="000000"/>
          <w:kern w:val="24"/>
          <w:sz w:val="24"/>
          <w:szCs w:val="24"/>
        </w:rPr>
        <w:t>поселения</w:t>
      </w:r>
      <w:r w:rsidRPr="00B00799">
        <w:rPr>
          <w:rFonts w:ascii="Times New Roman" w:hAnsi="Times New Roman"/>
          <w:color w:val="000000"/>
          <w:kern w:val="24"/>
          <w:sz w:val="24"/>
          <w:szCs w:val="24"/>
        </w:rPr>
        <w:t xml:space="preserve"> не находится в зоне опасных сейсмических воздействий. </w:t>
      </w:r>
    </w:p>
    <w:p w:rsidR="0073047B" w:rsidRPr="00B00799" w:rsidRDefault="0073047B" w:rsidP="0073047B">
      <w:pPr>
        <w:spacing w:after="0" w:line="240" w:lineRule="auto"/>
        <w:ind w:firstLine="567"/>
        <w:jc w:val="both"/>
        <w:rPr>
          <w:rFonts w:ascii="Times New Roman" w:hAnsi="Times New Roman"/>
          <w:color w:val="000000"/>
          <w:kern w:val="24"/>
          <w:sz w:val="24"/>
          <w:szCs w:val="24"/>
        </w:rPr>
      </w:pPr>
      <w:r w:rsidRPr="00B00799">
        <w:rPr>
          <w:rFonts w:ascii="Times New Roman" w:hAnsi="Times New Roman"/>
          <w:color w:val="000000"/>
          <w:kern w:val="24"/>
          <w:sz w:val="24"/>
          <w:szCs w:val="24"/>
        </w:rPr>
        <w:t>Характеристика поражающих факторов указанных природных явлений и процессов приведена в таблице</w:t>
      </w:r>
      <w:r>
        <w:rPr>
          <w:rFonts w:ascii="Times New Roman" w:hAnsi="Times New Roman"/>
          <w:color w:val="000000"/>
          <w:kern w:val="24"/>
          <w:sz w:val="24"/>
          <w:szCs w:val="24"/>
        </w:rPr>
        <w:t>.</w:t>
      </w:r>
      <w:r w:rsidRPr="00B00799">
        <w:rPr>
          <w:rFonts w:ascii="Times New Roman" w:hAnsi="Times New Roman"/>
          <w:color w:val="000000"/>
          <w:kern w:val="24"/>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52"/>
      </w:tblGrid>
      <w:tr w:rsidR="0073047B" w:rsidRPr="00B00799" w:rsidTr="005B6463">
        <w:tc>
          <w:tcPr>
            <w:tcW w:w="2204" w:type="pct"/>
          </w:tcPr>
          <w:p w:rsidR="0073047B" w:rsidRPr="00B00799" w:rsidRDefault="0073047B" w:rsidP="005B6463">
            <w:pPr>
              <w:suppressAutoHyphens/>
              <w:spacing w:after="0" w:line="240" w:lineRule="auto"/>
              <w:ind w:left="720"/>
              <w:rPr>
                <w:rFonts w:ascii="Times New Roman" w:eastAsia="Times New Roman" w:hAnsi="Times New Roman"/>
                <w:lang w:eastAsia="ar-SA"/>
              </w:rPr>
            </w:pPr>
            <w:r w:rsidRPr="00B00799">
              <w:rPr>
                <w:rFonts w:ascii="Times New Roman" w:eastAsia="Times New Roman" w:hAnsi="Times New Roman"/>
                <w:lang w:eastAsia="ar-SA"/>
              </w:rPr>
              <w:t>Источник ЧС</w:t>
            </w:r>
          </w:p>
        </w:tc>
        <w:tc>
          <w:tcPr>
            <w:tcW w:w="2796" w:type="pct"/>
          </w:tcPr>
          <w:p w:rsidR="0073047B" w:rsidRPr="00B00799" w:rsidRDefault="0073047B" w:rsidP="005B6463">
            <w:pPr>
              <w:suppressAutoHyphens/>
              <w:spacing w:after="0" w:line="240" w:lineRule="auto"/>
              <w:ind w:left="720"/>
              <w:rPr>
                <w:rFonts w:ascii="Times New Roman" w:eastAsia="Times New Roman" w:hAnsi="Times New Roman"/>
                <w:lang w:eastAsia="ar-SA"/>
              </w:rPr>
            </w:pPr>
            <w:r w:rsidRPr="00B00799">
              <w:rPr>
                <w:rFonts w:ascii="Times New Roman" w:eastAsia="Times New Roman" w:hAnsi="Times New Roman"/>
                <w:lang w:eastAsia="ar-SA"/>
              </w:rPr>
              <w:t>Характер воздействия поражающего фактора</w:t>
            </w:r>
          </w:p>
        </w:tc>
      </w:tr>
      <w:tr w:rsidR="0073047B" w:rsidRPr="00B00799" w:rsidTr="005B6463">
        <w:tc>
          <w:tcPr>
            <w:tcW w:w="2204" w:type="pct"/>
          </w:tcPr>
          <w:p w:rsidR="0073047B" w:rsidRPr="00B00799" w:rsidRDefault="0073047B" w:rsidP="005B6463">
            <w:pPr>
              <w:suppressAutoHyphens/>
              <w:spacing w:after="0" w:line="240" w:lineRule="auto"/>
              <w:rPr>
                <w:rFonts w:ascii="Times New Roman" w:eastAsia="Times New Roman" w:hAnsi="Times New Roman"/>
                <w:lang w:eastAsia="ar-SA"/>
              </w:rPr>
            </w:pPr>
            <w:r w:rsidRPr="00B00799">
              <w:rPr>
                <w:rFonts w:ascii="Times New Roman" w:eastAsia="Times New Roman" w:hAnsi="Times New Roman"/>
                <w:lang w:eastAsia="ar-SA"/>
              </w:rPr>
              <w:t>Сильный ветер</w:t>
            </w:r>
          </w:p>
        </w:tc>
        <w:tc>
          <w:tcPr>
            <w:tcW w:w="2796" w:type="pct"/>
          </w:tcPr>
          <w:p w:rsidR="0073047B" w:rsidRPr="00B00799" w:rsidRDefault="0073047B" w:rsidP="005B6463">
            <w:pPr>
              <w:suppressAutoHyphens/>
              <w:spacing w:after="0" w:line="240" w:lineRule="auto"/>
              <w:jc w:val="both"/>
              <w:rPr>
                <w:rFonts w:ascii="Times New Roman" w:eastAsia="Times New Roman" w:hAnsi="Times New Roman"/>
                <w:lang w:eastAsia="ar-SA"/>
              </w:rPr>
            </w:pPr>
            <w:r w:rsidRPr="00B00799">
              <w:rPr>
                <w:rFonts w:ascii="Times New Roman" w:eastAsia="Times New Roman" w:hAnsi="Times New Roman"/>
                <w:lang w:eastAsia="ar-SA"/>
              </w:rPr>
              <w:t>Ветровая нагрузка, аэродинамическое давление на ограждающие конструкции</w:t>
            </w:r>
          </w:p>
        </w:tc>
      </w:tr>
      <w:tr w:rsidR="0073047B" w:rsidRPr="00B00799" w:rsidTr="005B6463">
        <w:tc>
          <w:tcPr>
            <w:tcW w:w="2204" w:type="pct"/>
          </w:tcPr>
          <w:p w:rsidR="0073047B" w:rsidRPr="00B00799" w:rsidRDefault="0073047B" w:rsidP="005B6463">
            <w:pPr>
              <w:suppressAutoHyphens/>
              <w:spacing w:after="0" w:line="240" w:lineRule="auto"/>
              <w:rPr>
                <w:rFonts w:ascii="Times New Roman" w:eastAsia="Times New Roman" w:hAnsi="Times New Roman"/>
                <w:lang w:eastAsia="ar-SA"/>
              </w:rPr>
            </w:pPr>
            <w:r w:rsidRPr="00B00799">
              <w:rPr>
                <w:rFonts w:ascii="Times New Roman" w:eastAsia="Times New Roman" w:hAnsi="Times New Roman"/>
                <w:lang w:eastAsia="ar-SA"/>
              </w:rPr>
              <w:t>Экстремальные атмосферные осадки (ливень, метель), наводнения</w:t>
            </w:r>
          </w:p>
        </w:tc>
        <w:tc>
          <w:tcPr>
            <w:tcW w:w="2796" w:type="pct"/>
          </w:tcPr>
          <w:p w:rsidR="0073047B" w:rsidRPr="00B00799" w:rsidRDefault="0073047B" w:rsidP="005B6463">
            <w:pPr>
              <w:suppressAutoHyphens/>
              <w:spacing w:after="0" w:line="240" w:lineRule="auto"/>
              <w:rPr>
                <w:rFonts w:ascii="Times New Roman" w:eastAsia="Times New Roman" w:hAnsi="Times New Roman"/>
                <w:lang w:eastAsia="ar-SA"/>
              </w:rPr>
            </w:pPr>
            <w:r w:rsidRPr="00B00799">
              <w:rPr>
                <w:rFonts w:ascii="Times New Roman" w:eastAsia="Times New Roman" w:hAnsi="Times New Roman"/>
                <w:lang w:eastAsia="ar-SA"/>
              </w:rPr>
              <w:t>Затопление территории, подтопление фундаментов, снеговая нагрузка, ветровая нагрузка, снежные заносы</w:t>
            </w:r>
          </w:p>
        </w:tc>
      </w:tr>
      <w:tr w:rsidR="0073047B" w:rsidRPr="00B00799" w:rsidTr="005B6463">
        <w:tc>
          <w:tcPr>
            <w:tcW w:w="2204" w:type="pct"/>
          </w:tcPr>
          <w:p w:rsidR="0073047B" w:rsidRPr="00B00799" w:rsidRDefault="0073047B" w:rsidP="005B6463">
            <w:pPr>
              <w:suppressAutoHyphens/>
              <w:spacing w:after="0" w:line="240" w:lineRule="auto"/>
              <w:rPr>
                <w:rFonts w:ascii="Times New Roman" w:eastAsia="Times New Roman" w:hAnsi="Times New Roman"/>
                <w:lang w:eastAsia="ar-SA"/>
              </w:rPr>
            </w:pPr>
            <w:r w:rsidRPr="00B00799">
              <w:rPr>
                <w:rFonts w:ascii="Times New Roman" w:eastAsia="Times New Roman" w:hAnsi="Times New Roman"/>
                <w:lang w:eastAsia="ar-SA"/>
              </w:rPr>
              <w:t>Град</w:t>
            </w:r>
          </w:p>
        </w:tc>
        <w:tc>
          <w:tcPr>
            <w:tcW w:w="2796" w:type="pct"/>
          </w:tcPr>
          <w:p w:rsidR="0073047B" w:rsidRPr="00B00799" w:rsidRDefault="0073047B" w:rsidP="005B6463">
            <w:pPr>
              <w:suppressAutoHyphens/>
              <w:spacing w:after="0" w:line="240" w:lineRule="auto"/>
              <w:jc w:val="both"/>
              <w:rPr>
                <w:rFonts w:ascii="Times New Roman" w:eastAsia="Times New Roman" w:hAnsi="Times New Roman"/>
                <w:lang w:eastAsia="ar-SA"/>
              </w:rPr>
            </w:pPr>
            <w:r w:rsidRPr="00B00799">
              <w:rPr>
                <w:rFonts w:ascii="Times New Roman" w:eastAsia="Times New Roman" w:hAnsi="Times New Roman"/>
                <w:lang w:eastAsia="ar-SA"/>
              </w:rPr>
              <w:t>Ударная динамическая нагрузка</w:t>
            </w:r>
          </w:p>
        </w:tc>
      </w:tr>
      <w:tr w:rsidR="0073047B" w:rsidRPr="00B00799" w:rsidTr="005B6463">
        <w:tc>
          <w:tcPr>
            <w:tcW w:w="2204" w:type="pct"/>
          </w:tcPr>
          <w:p w:rsidR="0073047B" w:rsidRPr="00B00799" w:rsidRDefault="0073047B" w:rsidP="005B6463">
            <w:pPr>
              <w:suppressAutoHyphens/>
              <w:spacing w:after="0" w:line="240" w:lineRule="auto"/>
              <w:rPr>
                <w:rFonts w:ascii="Times New Roman" w:eastAsia="Times New Roman" w:hAnsi="Times New Roman"/>
                <w:lang w:eastAsia="ar-SA"/>
              </w:rPr>
            </w:pPr>
            <w:r w:rsidRPr="00B00799">
              <w:rPr>
                <w:rFonts w:ascii="Times New Roman" w:eastAsia="Times New Roman" w:hAnsi="Times New Roman"/>
                <w:lang w:eastAsia="ar-SA"/>
              </w:rPr>
              <w:t>Гроза</w:t>
            </w:r>
          </w:p>
        </w:tc>
        <w:tc>
          <w:tcPr>
            <w:tcW w:w="2796" w:type="pct"/>
          </w:tcPr>
          <w:p w:rsidR="0073047B" w:rsidRPr="00B00799" w:rsidRDefault="0073047B" w:rsidP="005B6463">
            <w:pPr>
              <w:suppressAutoHyphens/>
              <w:spacing w:after="0" w:line="240" w:lineRule="auto"/>
              <w:jc w:val="both"/>
              <w:rPr>
                <w:rFonts w:ascii="Times New Roman" w:eastAsia="Times New Roman" w:hAnsi="Times New Roman"/>
                <w:lang w:eastAsia="ar-SA"/>
              </w:rPr>
            </w:pPr>
            <w:r w:rsidRPr="00B00799">
              <w:rPr>
                <w:rFonts w:ascii="Times New Roman" w:eastAsia="Times New Roman" w:hAnsi="Times New Roman"/>
                <w:lang w:eastAsia="ar-SA"/>
              </w:rPr>
              <w:t>Электрические разряды</w:t>
            </w:r>
          </w:p>
        </w:tc>
      </w:tr>
      <w:tr w:rsidR="0073047B" w:rsidRPr="00B00799" w:rsidTr="005B6463">
        <w:tc>
          <w:tcPr>
            <w:tcW w:w="2204" w:type="pct"/>
          </w:tcPr>
          <w:p w:rsidR="0073047B" w:rsidRPr="00B00799" w:rsidRDefault="0073047B" w:rsidP="005B6463">
            <w:pPr>
              <w:suppressAutoHyphens/>
              <w:spacing w:after="0" w:line="240" w:lineRule="auto"/>
              <w:rPr>
                <w:rFonts w:ascii="Times New Roman" w:eastAsia="Times New Roman" w:hAnsi="Times New Roman"/>
                <w:lang w:eastAsia="ar-SA"/>
              </w:rPr>
            </w:pPr>
            <w:r w:rsidRPr="00B00799">
              <w:rPr>
                <w:rFonts w:ascii="Times New Roman" w:eastAsia="Times New Roman" w:hAnsi="Times New Roman"/>
                <w:lang w:eastAsia="ar-SA"/>
              </w:rPr>
              <w:t xml:space="preserve">Морозы </w:t>
            </w:r>
          </w:p>
        </w:tc>
        <w:tc>
          <w:tcPr>
            <w:tcW w:w="2796" w:type="pct"/>
          </w:tcPr>
          <w:p w:rsidR="0073047B" w:rsidRPr="00B00799" w:rsidRDefault="0073047B" w:rsidP="005B6463">
            <w:pPr>
              <w:suppressAutoHyphens/>
              <w:spacing w:after="0" w:line="240" w:lineRule="auto"/>
              <w:jc w:val="both"/>
              <w:rPr>
                <w:rFonts w:ascii="Times New Roman" w:eastAsia="Times New Roman" w:hAnsi="Times New Roman"/>
                <w:lang w:eastAsia="ar-SA"/>
              </w:rPr>
            </w:pPr>
            <w:r w:rsidRPr="00B00799">
              <w:rPr>
                <w:rFonts w:ascii="Times New Roman" w:eastAsia="Times New Roman" w:hAnsi="Times New Roman"/>
                <w:lang w:eastAsia="ar-SA"/>
              </w:rPr>
              <w:t>Температурная деформация ограждающих конструкций, замораживание и разрыв коммуникаций</w:t>
            </w:r>
          </w:p>
        </w:tc>
      </w:tr>
    </w:tbl>
    <w:p w:rsidR="0073047B" w:rsidRPr="00B00799" w:rsidRDefault="0073047B" w:rsidP="0073047B">
      <w:pPr>
        <w:spacing w:after="0" w:line="240" w:lineRule="auto"/>
        <w:ind w:firstLine="567"/>
        <w:jc w:val="both"/>
        <w:rPr>
          <w:rFonts w:ascii="Times New Roman" w:hAnsi="Times New Roman"/>
          <w:color w:val="000000"/>
          <w:kern w:val="24"/>
          <w:sz w:val="24"/>
          <w:szCs w:val="24"/>
        </w:rPr>
      </w:pPr>
      <w:r w:rsidRPr="00B00799">
        <w:rPr>
          <w:rFonts w:ascii="Times New Roman" w:hAnsi="Times New Roman"/>
          <w:color w:val="000000"/>
          <w:kern w:val="24"/>
          <w:sz w:val="24"/>
          <w:szCs w:val="24"/>
        </w:rPr>
        <w:t xml:space="preserve">Сильный ветер, продолжительные дожди и снегопады, сильные гололед, мороз возможны на всей территории </w:t>
      </w:r>
      <w:r>
        <w:rPr>
          <w:rFonts w:ascii="Times New Roman" w:hAnsi="Times New Roman"/>
          <w:color w:val="000000"/>
          <w:kern w:val="24"/>
          <w:sz w:val="24"/>
          <w:szCs w:val="24"/>
        </w:rPr>
        <w:t>поселения</w:t>
      </w:r>
      <w:r w:rsidRPr="00B00799">
        <w:rPr>
          <w:rFonts w:ascii="Times New Roman" w:hAnsi="Times New Roman"/>
          <w:color w:val="000000"/>
          <w:kern w:val="24"/>
          <w:sz w:val="24"/>
          <w:szCs w:val="24"/>
        </w:rPr>
        <w:t>. Перечисленные метеорологические явления приводят к нарушению жизнеобеспечения населения, авариям на коммунальных и энергетических сетях, нарушению работы транспорта. Показатель приемлемого риска ЧС природного характера составляет 1х10</w:t>
      </w:r>
      <w:r w:rsidRPr="00B00799">
        <w:rPr>
          <w:rFonts w:ascii="Times New Roman" w:hAnsi="Times New Roman"/>
          <w:color w:val="000000"/>
          <w:kern w:val="24"/>
          <w:sz w:val="24"/>
          <w:szCs w:val="24"/>
          <w:vertAlign w:val="superscript"/>
        </w:rPr>
        <w:t>-2</w:t>
      </w:r>
      <w:r w:rsidRPr="00B00799">
        <w:rPr>
          <w:rFonts w:ascii="Times New Roman" w:hAnsi="Times New Roman"/>
          <w:color w:val="000000"/>
          <w:kern w:val="24"/>
          <w:sz w:val="24"/>
          <w:szCs w:val="24"/>
        </w:rPr>
        <w:t> - 1х10</w:t>
      </w:r>
      <w:r w:rsidRPr="00B00799">
        <w:rPr>
          <w:rFonts w:ascii="Times New Roman" w:hAnsi="Times New Roman"/>
          <w:color w:val="000000"/>
          <w:kern w:val="24"/>
          <w:sz w:val="24"/>
          <w:szCs w:val="24"/>
          <w:vertAlign w:val="superscript"/>
        </w:rPr>
        <w:t>‾5</w:t>
      </w:r>
      <w:r w:rsidRPr="00B00799">
        <w:rPr>
          <w:rFonts w:ascii="Times New Roman" w:hAnsi="Times New Roman"/>
          <w:color w:val="000000"/>
          <w:kern w:val="24"/>
          <w:sz w:val="24"/>
          <w:szCs w:val="24"/>
        </w:rPr>
        <w:t>.</w:t>
      </w:r>
    </w:p>
    <w:p w:rsidR="0073047B" w:rsidRDefault="0073047B" w:rsidP="0073047B">
      <w:pPr>
        <w:spacing w:after="0" w:line="240" w:lineRule="auto"/>
        <w:ind w:firstLine="567"/>
        <w:jc w:val="both"/>
        <w:rPr>
          <w:rFonts w:ascii="Times New Roman" w:hAnsi="Times New Roman"/>
          <w:color w:val="000000"/>
          <w:kern w:val="24"/>
          <w:sz w:val="24"/>
          <w:szCs w:val="24"/>
        </w:rPr>
      </w:pPr>
      <w:r w:rsidRPr="00F8327B">
        <w:rPr>
          <w:rFonts w:ascii="Times New Roman" w:hAnsi="Times New Roman"/>
          <w:color w:val="000000"/>
          <w:kern w:val="24"/>
          <w:sz w:val="24"/>
          <w:szCs w:val="24"/>
        </w:rPr>
        <w:t xml:space="preserve">Основными поражающими факторами сильных </w:t>
      </w:r>
      <w:r w:rsidRPr="00F8327B">
        <w:rPr>
          <w:rFonts w:ascii="Times New Roman" w:hAnsi="Times New Roman"/>
          <w:i/>
          <w:color w:val="000000"/>
          <w:kern w:val="24"/>
          <w:sz w:val="24"/>
          <w:szCs w:val="24"/>
        </w:rPr>
        <w:t>снегопадов</w:t>
      </w:r>
      <w:r w:rsidRPr="00F8327B">
        <w:rPr>
          <w:rFonts w:ascii="Times New Roman" w:hAnsi="Times New Roman"/>
          <w:color w:val="000000"/>
          <w:kern w:val="24"/>
          <w:sz w:val="24"/>
          <w:szCs w:val="24"/>
        </w:rPr>
        <w:t>, сопровождающихся морозами и ветрами, являются обрывы линий электропередач и возникновение снежных заносов.</w:t>
      </w:r>
    </w:p>
    <w:p w:rsidR="0073047B" w:rsidRPr="003E75EA" w:rsidRDefault="0073047B" w:rsidP="0073047B">
      <w:pPr>
        <w:spacing w:after="0" w:line="240" w:lineRule="auto"/>
        <w:ind w:firstLine="567"/>
        <w:jc w:val="both"/>
        <w:rPr>
          <w:rFonts w:ascii="Times New Roman" w:hAnsi="Times New Roman"/>
          <w:color w:val="000000"/>
          <w:kern w:val="24"/>
          <w:sz w:val="24"/>
          <w:szCs w:val="24"/>
        </w:rPr>
      </w:pPr>
      <w:r w:rsidRPr="003E75EA">
        <w:rPr>
          <w:rFonts w:ascii="Times New Roman" w:hAnsi="Times New Roman"/>
          <w:color w:val="000000"/>
          <w:kern w:val="24"/>
          <w:sz w:val="24"/>
          <w:szCs w:val="24"/>
        </w:rPr>
        <w:t>Вес снегового покрова Sg на 1 м</w:t>
      </w:r>
      <w:r w:rsidRPr="003E75EA">
        <w:rPr>
          <w:rFonts w:ascii="Times New Roman" w:hAnsi="Times New Roman"/>
          <w:color w:val="000000"/>
          <w:kern w:val="24"/>
          <w:sz w:val="24"/>
          <w:szCs w:val="24"/>
          <w:vertAlign w:val="superscript"/>
        </w:rPr>
        <w:t>2</w:t>
      </w:r>
      <w:r w:rsidRPr="003E75EA">
        <w:rPr>
          <w:rFonts w:ascii="Times New Roman" w:hAnsi="Times New Roman"/>
          <w:color w:val="000000"/>
          <w:kern w:val="24"/>
          <w:sz w:val="24"/>
          <w:szCs w:val="24"/>
        </w:rPr>
        <w:t xml:space="preserve"> горизонтальной поверхности земли для площадок, расположенных на высоте не более 1500 м над уровнем моря, принимается в зависимости от снегового района Российской Федерации по данным таблицы</w:t>
      </w:r>
      <w:r>
        <w:rPr>
          <w:rFonts w:ascii="Times New Roman" w:hAnsi="Times New Roman"/>
          <w:color w:val="000000"/>
          <w:kern w:val="24"/>
          <w:sz w:val="24"/>
          <w:szCs w:val="24"/>
        </w:rPr>
        <w:t>:</w:t>
      </w:r>
      <w:r w:rsidRPr="003E75EA">
        <w:rPr>
          <w:rFonts w:ascii="Times New Roman" w:hAnsi="Times New Roman"/>
          <w:color w:val="000000"/>
          <w:kern w:val="24"/>
          <w:sz w:val="24"/>
          <w:szCs w:val="24"/>
        </w:rPr>
        <w:t xml:space="preserve"> </w:t>
      </w:r>
    </w:p>
    <w:tbl>
      <w:tblPr>
        <w:tblW w:w="5000" w:type="pct"/>
        <w:jc w:val="center"/>
        <w:tblCellMar>
          <w:left w:w="40" w:type="dxa"/>
          <w:right w:w="40" w:type="dxa"/>
        </w:tblCellMar>
        <w:tblLook w:val="04A0" w:firstRow="1" w:lastRow="0" w:firstColumn="1" w:lastColumn="0" w:noHBand="0" w:noVBand="1"/>
      </w:tblPr>
      <w:tblGrid>
        <w:gridCol w:w="3973"/>
        <w:gridCol w:w="665"/>
        <w:gridCol w:w="664"/>
        <w:gridCol w:w="664"/>
        <w:gridCol w:w="664"/>
        <w:gridCol w:w="664"/>
        <w:gridCol w:w="664"/>
        <w:gridCol w:w="698"/>
        <w:gridCol w:w="779"/>
      </w:tblGrid>
      <w:tr w:rsidR="0073047B" w:rsidRPr="003E75EA" w:rsidTr="005B6463">
        <w:trPr>
          <w:jc w:val="center"/>
        </w:trPr>
        <w:tc>
          <w:tcPr>
            <w:tcW w:w="210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keepNext/>
              <w:widowControl w:val="0"/>
              <w:shd w:val="clear" w:color="auto" w:fill="FFFFFF"/>
              <w:tabs>
                <w:tab w:val="left" w:pos="7938"/>
              </w:tabs>
              <w:autoSpaceDE w:val="0"/>
              <w:autoSpaceDN w:val="0"/>
              <w:adjustRightInd w:val="0"/>
              <w:spacing w:after="0" w:line="240" w:lineRule="auto"/>
              <w:outlineLvl w:val="2"/>
              <w:rPr>
                <w:rFonts w:ascii="Times New Roman" w:eastAsia="Times New Roman" w:hAnsi="Times New Roman"/>
                <w:sz w:val="20"/>
                <w:szCs w:val="20"/>
                <w:lang w:eastAsia="ru-RU"/>
              </w:rPr>
            </w:pPr>
            <w:bookmarkStart w:id="169" w:name="_Toc359487572"/>
            <w:r>
              <w:rPr>
                <w:rFonts w:ascii="Times New Roman" w:eastAsia="Times New Roman" w:hAnsi="Times New Roman"/>
                <w:sz w:val="20"/>
                <w:szCs w:val="20"/>
                <w:lang w:eastAsia="ru-RU"/>
              </w:rPr>
              <w:t>с</w:t>
            </w:r>
            <w:r w:rsidRPr="003E75EA">
              <w:rPr>
                <w:rFonts w:ascii="Times New Roman" w:eastAsia="Times New Roman" w:hAnsi="Times New Roman"/>
                <w:sz w:val="20"/>
                <w:szCs w:val="20"/>
                <w:lang w:eastAsia="ru-RU"/>
              </w:rPr>
              <w:t>неговые районы</w:t>
            </w:r>
            <w:bookmarkEnd w:id="169"/>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val="en-US" w:eastAsia="ru-RU"/>
              </w:rPr>
            </w:pPr>
            <w:r w:rsidRPr="003E75EA">
              <w:rPr>
                <w:rFonts w:ascii="Times New Roman" w:eastAsia="Times New Roman" w:hAnsi="Times New Roman"/>
                <w:sz w:val="20"/>
                <w:szCs w:val="20"/>
                <w:lang w:val="en-US" w:eastAsia="ru-RU"/>
              </w:rPr>
              <w:t>I</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val="en-US" w:eastAsia="ru-RU"/>
              </w:rPr>
            </w:pPr>
            <w:r w:rsidRPr="003E75EA">
              <w:rPr>
                <w:rFonts w:ascii="Times New Roman" w:eastAsia="Times New Roman" w:hAnsi="Times New Roman"/>
                <w:sz w:val="20"/>
                <w:szCs w:val="20"/>
                <w:lang w:val="en-US" w:eastAsia="ru-RU"/>
              </w:rPr>
              <w:t>II</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val="en-US" w:eastAsia="ru-RU"/>
              </w:rPr>
            </w:pPr>
            <w:r w:rsidRPr="003E75EA">
              <w:rPr>
                <w:rFonts w:ascii="Times New Roman" w:eastAsia="Times New Roman" w:hAnsi="Times New Roman"/>
                <w:sz w:val="20"/>
                <w:szCs w:val="20"/>
                <w:lang w:val="en-US" w:eastAsia="ru-RU"/>
              </w:rPr>
              <w:t>III</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val="en-US" w:eastAsia="ru-RU"/>
              </w:rPr>
            </w:pPr>
            <w:r w:rsidRPr="003E75EA">
              <w:rPr>
                <w:rFonts w:ascii="Times New Roman" w:eastAsia="Times New Roman" w:hAnsi="Times New Roman"/>
                <w:sz w:val="20"/>
                <w:szCs w:val="20"/>
                <w:lang w:val="en-US" w:eastAsia="ru-RU"/>
              </w:rPr>
              <w:t>IV</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val="en-US" w:eastAsia="ru-RU"/>
              </w:rPr>
            </w:pPr>
            <w:r w:rsidRPr="003E75EA">
              <w:rPr>
                <w:rFonts w:ascii="Times New Roman" w:eastAsia="Times New Roman" w:hAnsi="Times New Roman"/>
                <w:sz w:val="20"/>
                <w:szCs w:val="20"/>
                <w:lang w:val="en-US" w:eastAsia="ru-RU"/>
              </w:rPr>
              <w:t>V</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val="en-US" w:eastAsia="ru-RU"/>
              </w:rPr>
            </w:pPr>
            <w:r w:rsidRPr="003E75EA">
              <w:rPr>
                <w:rFonts w:ascii="Times New Roman" w:eastAsia="Times New Roman" w:hAnsi="Times New Roman"/>
                <w:sz w:val="20"/>
                <w:szCs w:val="20"/>
                <w:lang w:val="en-US" w:eastAsia="ru-RU"/>
              </w:rPr>
              <w:t>VI</w:t>
            </w:r>
          </w:p>
        </w:tc>
        <w:tc>
          <w:tcPr>
            <w:tcW w:w="37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3E75EA">
              <w:rPr>
                <w:rFonts w:ascii="Times New Roman" w:eastAsia="Times New Roman" w:hAnsi="Times New Roman"/>
                <w:sz w:val="20"/>
                <w:szCs w:val="20"/>
                <w:lang w:val="en-US" w:eastAsia="ru-RU"/>
              </w:rPr>
              <w:t>VII</w:t>
            </w:r>
          </w:p>
        </w:tc>
        <w:tc>
          <w:tcPr>
            <w:tcW w:w="41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3E75EA">
              <w:rPr>
                <w:rFonts w:ascii="Times New Roman" w:eastAsia="Times New Roman" w:hAnsi="Times New Roman"/>
                <w:sz w:val="20"/>
                <w:szCs w:val="20"/>
                <w:lang w:val="en-US" w:eastAsia="ru-RU"/>
              </w:rPr>
              <w:t>VIII</w:t>
            </w:r>
          </w:p>
        </w:tc>
      </w:tr>
      <w:tr w:rsidR="0073047B" w:rsidRPr="003E75EA" w:rsidTr="005B6463">
        <w:trPr>
          <w:jc w:val="center"/>
        </w:trPr>
        <w:tc>
          <w:tcPr>
            <w:tcW w:w="210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3E75EA">
              <w:rPr>
                <w:rFonts w:ascii="Times New Roman" w:eastAsia="Times New Roman" w:hAnsi="Times New Roman"/>
                <w:i/>
                <w:iCs/>
                <w:sz w:val="20"/>
                <w:szCs w:val="20"/>
                <w:lang w:val="en-US" w:eastAsia="ru-RU"/>
              </w:rPr>
              <w:t>S</w:t>
            </w:r>
            <w:r w:rsidRPr="003E75EA">
              <w:rPr>
                <w:rFonts w:ascii="Times New Roman" w:eastAsia="Times New Roman" w:hAnsi="Times New Roman"/>
                <w:i/>
                <w:iCs/>
                <w:sz w:val="20"/>
                <w:szCs w:val="20"/>
                <w:vertAlign w:val="subscript"/>
                <w:lang w:val="en-US" w:eastAsia="ru-RU"/>
              </w:rPr>
              <w:t>g</w:t>
            </w:r>
            <w:r w:rsidRPr="003E75EA">
              <w:rPr>
                <w:rFonts w:ascii="Times New Roman" w:eastAsia="Times New Roman" w:hAnsi="Times New Roman"/>
                <w:sz w:val="20"/>
                <w:szCs w:val="20"/>
                <w:lang w:eastAsia="ru-RU"/>
              </w:rPr>
              <w:t>, кПа</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3E75EA">
              <w:rPr>
                <w:rFonts w:ascii="Times New Roman" w:eastAsia="Times New Roman" w:hAnsi="Times New Roman"/>
                <w:sz w:val="20"/>
                <w:szCs w:val="20"/>
                <w:lang w:eastAsia="ru-RU"/>
              </w:rPr>
              <w:t>0,8</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3E75EA">
              <w:rPr>
                <w:rFonts w:ascii="Times New Roman" w:eastAsia="Times New Roman" w:hAnsi="Times New Roman"/>
                <w:sz w:val="20"/>
                <w:szCs w:val="20"/>
                <w:lang w:eastAsia="ru-RU"/>
              </w:rPr>
              <w:t>1,2</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3E75EA">
              <w:rPr>
                <w:rFonts w:ascii="Times New Roman" w:eastAsia="Times New Roman" w:hAnsi="Times New Roman"/>
                <w:sz w:val="20"/>
                <w:szCs w:val="20"/>
                <w:lang w:eastAsia="ru-RU"/>
              </w:rPr>
              <w:t>1,8</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3E75EA">
              <w:rPr>
                <w:rFonts w:ascii="Times New Roman" w:eastAsia="Times New Roman" w:hAnsi="Times New Roman"/>
                <w:sz w:val="20"/>
                <w:szCs w:val="20"/>
                <w:lang w:eastAsia="ru-RU"/>
              </w:rPr>
              <w:t>2,4</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3E75EA">
              <w:rPr>
                <w:rFonts w:ascii="Times New Roman" w:eastAsia="Times New Roman" w:hAnsi="Times New Roman"/>
                <w:sz w:val="20"/>
                <w:szCs w:val="20"/>
                <w:lang w:eastAsia="ru-RU"/>
              </w:rPr>
              <w:t>3,2</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3E75EA">
              <w:rPr>
                <w:rFonts w:ascii="Times New Roman" w:eastAsia="Times New Roman" w:hAnsi="Times New Roman"/>
                <w:sz w:val="20"/>
                <w:szCs w:val="20"/>
                <w:lang w:eastAsia="ru-RU"/>
              </w:rPr>
              <w:t>4,0</w:t>
            </w:r>
          </w:p>
        </w:tc>
        <w:tc>
          <w:tcPr>
            <w:tcW w:w="37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3E75EA">
              <w:rPr>
                <w:rFonts w:ascii="Times New Roman" w:eastAsia="Times New Roman" w:hAnsi="Times New Roman"/>
                <w:sz w:val="20"/>
                <w:szCs w:val="20"/>
                <w:lang w:eastAsia="ru-RU"/>
              </w:rPr>
              <w:t>4,8</w:t>
            </w:r>
          </w:p>
        </w:tc>
        <w:tc>
          <w:tcPr>
            <w:tcW w:w="41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3047B" w:rsidRPr="003E75EA" w:rsidRDefault="0073047B" w:rsidP="005B6463">
            <w:pPr>
              <w:widowControl w:val="0"/>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3E75EA">
              <w:rPr>
                <w:rFonts w:ascii="Times New Roman" w:eastAsia="Times New Roman" w:hAnsi="Times New Roman"/>
                <w:sz w:val="20"/>
                <w:szCs w:val="20"/>
                <w:lang w:eastAsia="ru-RU"/>
              </w:rPr>
              <w:t>5,6</w:t>
            </w:r>
          </w:p>
        </w:tc>
      </w:tr>
    </w:tbl>
    <w:p w:rsidR="0073047B" w:rsidRPr="00B00799" w:rsidRDefault="0073047B" w:rsidP="0073047B">
      <w:pPr>
        <w:spacing w:after="0" w:line="240" w:lineRule="auto"/>
        <w:ind w:firstLine="567"/>
        <w:jc w:val="both"/>
        <w:rPr>
          <w:rFonts w:ascii="Times New Roman" w:hAnsi="Times New Roman"/>
          <w:color w:val="000000"/>
          <w:kern w:val="24"/>
          <w:sz w:val="24"/>
          <w:szCs w:val="24"/>
        </w:rPr>
      </w:pPr>
      <w:r>
        <w:rPr>
          <w:rFonts w:ascii="Times New Roman" w:hAnsi="Times New Roman"/>
          <w:color w:val="000000"/>
          <w:kern w:val="24"/>
          <w:sz w:val="24"/>
          <w:szCs w:val="24"/>
        </w:rPr>
        <w:t>К</w:t>
      </w:r>
      <w:r w:rsidRPr="00B00799">
        <w:rPr>
          <w:rFonts w:ascii="Times New Roman" w:hAnsi="Times New Roman"/>
          <w:color w:val="000000"/>
          <w:kern w:val="24"/>
          <w:sz w:val="24"/>
          <w:szCs w:val="24"/>
        </w:rPr>
        <w:t>онструкции кров</w:t>
      </w:r>
      <w:r>
        <w:rPr>
          <w:rFonts w:ascii="Times New Roman" w:hAnsi="Times New Roman"/>
          <w:color w:val="000000"/>
          <w:kern w:val="24"/>
          <w:sz w:val="24"/>
          <w:szCs w:val="24"/>
        </w:rPr>
        <w:t>ель</w:t>
      </w:r>
      <w:r w:rsidRPr="00B00799">
        <w:rPr>
          <w:rFonts w:ascii="Times New Roman" w:hAnsi="Times New Roman"/>
          <w:color w:val="000000"/>
          <w:kern w:val="24"/>
          <w:sz w:val="24"/>
          <w:szCs w:val="24"/>
        </w:rPr>
        <w:t xml:space="preserve"> </w:t>
      </w:r>
      <w:r>
        <w:rPr>
          <w:rFonts w:ascii="Times New Roman" w:hAnsi="Times New Roman"/>
          <w:color w:val="000000"/>
          <w:kern w:val="24"/>
          <w:sz w:val="24"/>
          <w:szCs w:val="24"/>
        </w:rPr>
        <w:t xml:space="preserve">строений </w:t>
      </w:r>
      <w:r w:rsidRPr="00B00799">
        <w:rPr>
          <w:rFonts w:ascii="Times New Roman" w:hAnsi="Times New Roman"/>
          <w:color w:val="000000"/>
          <w:kern w:val="24"/>
          <w:sz w:val="24"/>
          <w:szCs w:val="24"/>
        </w:rPr>
        <w:t xml:space="preserve">должны быть рассчитаны на восприятие снеговых </w:t>
      </w:r>
      <w:r w:rsidRPr="006555B7">
        <w:rPr>
          <w:rFonts w:ascii="Times New Roman" w:hAnsi="Times New Roman"/>
          <w:color w:val="000000"/>
          <w:kern w:val="24"/>
          <w:sz w:val="24"/>
          <w:szCs w:val="24"/>
        </w:rPr>
        <w:t>нагрузок 320 кг/м</w:t>
      </w:r>
      <w:r w:rsidRPr="006555B7">
        <w:rPr>
          <w:rFonts w:ascii="Times New Roman" w:hAnsi="Times New Roman"/>
          <w:color w:val="000000"/>
          <w:kern w:val="24"/>
          <w:sz w:val="24"/>
          <w:szCs w:val="24"/>
          <w:vertAlign w:val="superscript"/>
        </w:rPr>
        <w:t>2</w:t>
      </w:r>
      <w:r w:rsidRPr="006555B7">
        <w:rPr>
          <w:rFonts w:ascii="Times New Roman" w:hAnsi="Times New Roman"/>
          <w:color w:val="000000"/>
          <w:kern w:val="24"/>
          <w:sz w:val="24"/>
          <w:szCs w:val="24"/>
        </w:rPr>
        <w:t>, установленных СНиП 2.01.07-85* «Нагрузки и воздействия»</w:t>
      </w:r>
      <w:r>
        <w:rPr>
          <w:rFonts w:ascii="Times New Roman" w:hAnsi="Times New Roman"/>
          <w:color w:val="000000"/>
          <w:kern w:val="24"/>
          <w:sz w:val="24"/>
          <w:szCs w:val="24"/>
        </w:rPr>
        <w:t xml:space="preserve"> </w:t>
      </w:r>
      <w:r w:rsidRPr="00B00799">
        <w:rPr>
          <w:rFonts w:ascii="Times New Roman" w:hAnsi="Times New Roman"/>
          <w:color w:val="000000"/>
          <w:kern w:val="24"/>
          <w:sz w:val="24"/>
          <w:szCs w:val="24"/>
        </w:rPr>
        <w:t>для данного района строительства.</w:t>
      </w:r>
    </w:p>
    <w:p w:rsidR="0073047B" w:rsidRPr="00214B1E" w:rsidRDefault="0073047B" w:rsidP="0073047B">
      <w:pPr>
        <w:spacing w:after="0" w:line="240" w:lineRule="auto"/>
        <w:ind w:firstLine="567"/>
        <w:jc w:val="both"/>
        <w:rPr>
          <w:rFonts w:ascii="Times New Roman" w:hAnsi="Times New Roman"/>
          <w:color w:val="000000"/>
          <w:kern w:val="24"/>
          <w:sz w:val="24"/>
          <w:szCs w:val="24"/>
        </w:rPr>
      </w:pPr>
      <w:r w:rsidRPr="00B00799">
        <w:rPr>
          <w:rFonts w:ascii="Times New Roman" w:hAnsi="Times New Roman"/>
          <w:i/>
          <w:color w:val="000000"/>
          <w:kern w:val="24"/>
          <w:sz w:val="24"/>
          <w:szCs w:val="24"/>
        </w:rPr>
        <w:t>Сильные морозы</w:t>
      </w:r>
      <w:r w:rsidRPr="00B00799">
        <w:rPr>
          <w:rFonts w:ascii="Times New Roman" w:hAnsi="Times New Roman"/>
          <w:color w:val="000000"/>
          <w:kern w:val="24"/>
          <w:sz w:val="24"/>
          <w:szCs w:val="24"/>
        </w:rPr>
        <w:t xml:space="preserve"> – работа оборудования должна быть рассчитана исходя из температур наружного воздуха -</w:t>
      </w:r>
      <w:r>
        <w:rPr>
          <w:rFonts w:ascii="Times New Roman" w:hAnsi="Times New Roman"/>
          <w:color w:val="000000"/>
          <w:kern w:val="24"/>
          <w:sz w:val="24"/>
          <w:szCs w:val="24"/>
        </w:rPr>
        <w:t>42</w:t>
      </w:r>
      <w:r w:rsidRPr="00B00799">
        <w:rPr>
          <w:rFonts w:ascii="Times New Roman" w:hAnsi="Times New Roman"/>
          <w:color w:val="000000"/>
          <w:kern w:val="24"/>
          <w:sz w:val="24"/>
          <w:szCs w:val="24"/>
        </w:rPr>
        <w:t xml:space="preserve">°С в течение наиболее холодной пятидневки (теплоизоляция помещений, водоочистных сооружений, глубина заложения и конструкция теплоизоляции коммуникаций должны быть выбраны в соответствии с требованиями СНиП 23-01-99 </w:t>
      </w:r>
      <w:r>
        <w:rPr>
          <w:rFonts w:ascii="Times New Roman" w:hAnsi="Times New Roman"/>
          <w:color w:val="000000"/>
          <w:kern w:val="24"/>
          <w:sz w:val="24"/>
          <w:szCs w:val="24"/>
        </w:rPr>
        <w:t>«</w:t>
      </w:r>
      <w:r w:rsidRPr="00B00799">
        <w:rPr>
          <w:rFonts w:ascii="Times New Roman" w:hAnsi="Times New Roman"/>
          <w:color w:val="000000"/>
          <w:kern w:val="24"/>
          <w:sz w:val="24"/>
          <w:szCs w:val="24"/>
        </w:rPr>
        <w:t>Строительная климатология</w:t>
      </w:r>
      <w:r>
        <w:rPr>
          <w:rFonts w:ascii="Times New Roman" w:hAnsi="Times New Roman"/>
          <w:color w:val="000000"/>
          <w:kern w:val="24"/>
          <w:sz w:val="24"/>
          <w:szCs w:val="24"/>
        </w:rPr>
        <w:t>»</w:t>
      </w:r>
      <w:r w:rsidRPr="00B00799">
        <w:rPr>
          <w:rFonts w:ascii="Times New Roman" w:hAnsi="Times New Roman"/>
          <w:color w:val="000000"/>
          <w:kern w:val="24"/>
          <w:sz w:val="24"/>
          <w:szCs w:val="24"/>
        </w:rPr>
        <w:t xml:space="preserve"> для климатического пояса, соответствующего условиям </w:t>
      </w:r>
      <w:r>
        <w:rPr>
          <w:rFonts w:ascii="Times New Roman" w:hAnsi="Times New Roman"/>
          <w:color w:val="000000"/>
          <w:kern w:val="24"/>
          <w:sz w:val="24"/>
          <w:szCs w:val="24"/>
        </w:rPr>
        <w:t>Александровского района Томской области).</w:t>
      </w:r>
    </w:p>
    <w:p w:rsidR="004B3410" w:rsidRDefault="004B3410" w:rsidP="0073047B">
      <w:pPr>
        <w:spacing w:after="0" w:line="240" w:lineRule="auto"/>
        <w:ind w:firstLine="567"/>
        <w:jc w:val="both"/>
        <w:rPr>
          <w:rFonts w:ascii="Times New Roman" w:hAnsi="Times New Roman"/>
          <w:i/>
          <w:color w:val="000000"/>
          <w:kern w:val="24"/>
          <w:sz w:val="24"/>
          <w:szCs w:val="24"/>
        </w:rPr>
      </w:pPr>
    </w:p>
    <w:p w:rsidR="004B3410" w:rsidRDefault="004B3410" w:rsidP="0073047B">
      <w:pPr>
        <w:spacing w:after="0" w:line="240" w:lineRule="auto"/>
        <w:ind w:firstLine="567"/>
        <w:jc w:val="both"/>
        <w:rPr>
          <w:rFonts w:ascii="Times New Roman" w:hAnsi="Times New Roman"/>
          <w:i/>
          <w:color w:val="000000"/>
          <w:kern w:val="24"/>
          <w:sz w:val="24"/>
          <w:szCs w:val="24"/>
        </w:rPr>
      </w:pPr>
    </w:p>
    <w:p w:rsidR="0073047B" w:rsidRPr="004B340D" w:rsidRDefault="0073047B" w:rsidP="0073047B">
      <w:pPr>
        <w:spacing w:after="0" w:line="240" w:lineRule="auto"/>
        <w:ind w:firstLine="567"/>
        <w:jc w:val="both"/>
        <w:rPr>
          <w:rFonts w:ascii="Times New Roman" w:hAnsi="Times New Roman"/>
          <w:i/>
          <w:color w:val="000000"/>
          <w:kern w:val="24"/>
          <w:sz w:val="24"/>
          <w:szCs w:val="24"/>
        </w:rPr>
      </w:pPr>
      <w:r w:rsidRPr="004B340D">
        <w:rPr>
          <w:rFonts w:ascii="Times New Roman" w:hAnsi="Times New Roman"/>
          <w:i/>
          <w:color w:val="000000"/>
          <w:kern w:val="24"/>
          <w:sz w:val="24"/>
          <w:szCs w:val="24"/>
        </w:rPr>
        <w:lastRenderedPageBreak/>
        <w:t xml:space="preserve">Ливневые дожди, град </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Опасными считаются:</w:t>
      </w:r>
    </w:p>
    <w:p w:rsidR="0073047B" w:rsidRPr="00855AE5"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855AE5">
        <w:rPr>
          <w:rFonts w:ascii="Times New Roman" w:hAnsi="Times New Roman"/>
          <w:color w:val="000000"/>
          <w:kern w:val="24"/>
          <w:sz w:val="24"/>
          <w:szCs w:val="24"/>
        </w:rPr>
        <w:t>ливни с интенсивностью 30 мм/час и более;</w:t>
      </w:r>
    </w:p>
    <w:p w:rsidR="0073047B"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855AE5">
        <w:rPr>
          <w:rFonts w:ascii="Times New Roman" w:hAnsi="Times New Roman"/>
          <w:color w:val="000000"/>
          <w:kern w:val="24"/>
          <w:sz w:val="24"/>
          <w:szCs w:val="24"/>
        </w:rPr>
        <w:t>град с диаметром частиц 20 мм.</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132DB3">
        <w:rPr>
          <w:rFonts w:ascii="Times New Roman" w:hAnsi="Times New Roman"/>
          <w:color w:val="000000"/>
          <w:kern w:val="24"/>
          <w:sz w:val="24"/>
          <w:szCs w:val="24"/>
        </w:rPr>
        <w:t>Ливневые дожди – затопление территории и подтопление фундаментов предотвращается сплошным водонепроницаемым покрытием и планировкой территории с уклонами в сторону ливневой канализации.</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4B340D">
        <w:rPr>
          <w:rFonts w:ascii="Times New Roman" w:hAnsi="Times New Roman"/>
          <w:i/>
          <w:color w:val="000000"/>
          <w:kern w:val="24"/>
          <w:sz w:val="24"/>
          <w:szCs w:val="24"/>
        </w:rPr>
        <w:t>Град</w:t>
      </w:r>
      <w:r w:rsidRPr="00855AE5">
        <w:rPr>
          <w:rFonts w:ascii="Times New Roman" w:hAnsi="Times New Roman"/>
          <w:color w:val="000000"/>
          <w:kern w:val="24"/>
          <w:sz w:val="24"/>
          <w:szCs w:val="24"/>
        </w:rPr>
        <w:t xml:space="preserve">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 xml:space="preserve">При диаметре градин 5-20 мм и более данное явление считается опасным. Град наиболее вероятен в тёплое время года при максимуме частот в </w:t>
      </w:r>
      <w:r>
        <w:rPr>
          <w:rFonts w:ascii="Times New Roman" w:hAnsi="Times New Roman"/>
          <w:color w:val="000000"/>
          <w:kern w:val="24"/>
          <w:sz w:val="24"/>
          <w:szCs w:val="24"/>
        </w:rPr>
        <w:t xml:space="preserve">июне </w:t>
      </w:r>
      <w:r w:rsidRPr="00855AE5">
        <w:rPr>
          <w:rFonts w:ascii="Times New Roman" w:hAnsi="Times New Roman"/>
          <w:color w:val="000000"/>
          <w:kern w:val="24"/>
          <w:sz w:val="24"/>
          <w:szCs w:val="24"/>
        </w:rPr>
        <w:t xml:space="preserve">и сентябре. </w:t>
      </w:r>
    </w:p>
    <w:p w:rsidR="0073047B" w:rsidRPr="00083E17"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Максимум повторяемости града (</w:t>
      </w:r>
      <w:r>
        <w:rPr>
          <w:rFonts w:ascii="Times New Roman" w:hAnsi="Times New Roman"/>
          <w:color w:val="000000"/>
          <w:kern w:val="24"/>
          <w:sz w:val="24"/>
          <w:szCs w:val="24"/>
        </w:rPr>
        <w:t>3-4</w:t>
      </w:r>
      <w:r w:rsidRPr="00855AE5">
        <w:rPr>
          <w:rFonts w:ascii="Times New Roman" w:hAnsi="Times New Roman"/>
          <w:color w:val="000000"/>
          <w:kern w:val="24"/>
          <w:sz w:val="24"/>
          <w:szCs w:val="24"/>
        </w:rPr>
        <w:t xml:space="preserve">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В </w:t>
      </w:r>
      <w:r>
        <w:rPr>
          <w:rFonts w:ascii="Times New Roman" w:hAnsi="Times New Roman"/>
          <w:color w:val="000000"/>
          <w:kern w:val="24"/>
          <w:sz w:val="24"/>
          <w:szCs w:val="24"/>
        </w:rPr>
        <w:t>Александров</w:t>
      </w:r>
      <w:r w:rsidRPr="00855AE5">
        <w:rPr>
          <w:rFonts w:ascii="Times New Roman" w:hAnsi="Times New Roman"/>
          <w:color w:val="000000"/>
          <w:kern w:val="24"/>
          <w:sz w:val="24"/>
          <w:szCs w:val="24"/>
        </w:rPr>
        <w:t>ском районе наблюдается средний риск града диаметром 20 мм и более (среднее многолетние число дней с градом составляет 1,5-2,0). Среднее многолетн</w:t>
      </w:r>
      <w:r>
        <w:rPr>
          <w:rFonts w:ascii="Times New Roman" w:hAnsi="Times New Roman"/>
          <w:color w:val="000000"/>
          <w:kern w:val="24"/>
          <w:sz w:val="24"/>
          <w:szCs w:val="24"/>
        </w:rPr>
        <w:t>е</w:t>
      </w:r>
      <w:r w:rsidRPr="00855AE5">
        <w:rPr>
          <w:rFonts w:ascii="Times New Roman" w:hAnsi="Times New Roman"/>
          <w:color w:val="000000"/>
          <w:kern w:val="24"/>
          <w:sz w:val="24"/>
          <w:szCs w:val="24"/>
        </w:rPr>
        <w:t>е числ</w:t>
      </w:r>
      <w:r>
        <w:rPr>
          <w:rFonts w:ascii="Times New Roman" w:hAnsi="Times New Roman"/>
          <w:color w:val="000000"/>
          <w:kern w:val="24"/>
          <w:sz w:val="24"/>
          <w:szCs w:val="24"/>
        </w:rPr>
        <w:t xml:space="preserve">о дней с грозой за год - 8 дней. </w:t>
      </w:r>
    </w:p>
    <w:p w:rsidR="0073047B" w:rsidRPr="00B00799" w:rsidRDefault="0073047B" w:rsidP="0073047B">
      <w:pPr>
        <w:spacing w:after="0" w:line="240" w:lineRule="auto"/>
        <w:ind w:firstLine="567"/>
        <w:jc w:val="both"/>
        <w:rPr>
          <w:rFonts w:ascii="Times New Roman" w:hAnsi="Times New Roman"/>
          <w:color w:val="000000"/>
          <w:kern w:val="24"/>
          <w:sz w:val="24"/>
          <w:szCs w:val="24"/>
        </w:rPr>
      </w:pPr>
      <w:r w:rsidRPr="00B00799">
        <w:rPr>
          <w:rFonts w:ascii="Times New Roman" w:hAnsi="Times New Roman"/>
          <w:i/>
          <w:color w:val="000000"/>
          <w:kern w:val="24"/>
          <w:sz w:val="24"/>
          <w:szCs w:val="24"/>
        </w:rPr>
        <w:t>Грозовые разряды</w:t>
      </w:r>
      <w:r w:rsidRPr="00B00799">
        <w:rPr>
          <w:rFonts w:ascii="Times New Roman" w:hAnsi="Times New Roman"/>
          <w:color w:val="000000"/>
          <w:kern w:val="24"/>
          <w:sz w:val="24"/>
          <w:szCs w:val="24"/>
        </w:rPr>
        <w:t xml:space="preserve"> – согласно требованиям РД 34.21.122-87 </w:t>
      </w:r>
      <w:r>
        <w:rPr>
          <w:rFonts w:ascii="Times New Roman" w:hAnsi="Times New Roman"/>
          <w:color w:val="000000"/>
          <w:kern w:val="24"/>
          <w:sz w:val="24"/>
          <w:szCs w:val="24"/>
        </w:rPr>
        <w:t>«</w:t>
      </w:r>
      <w:r w:rsidRPr="00B00799">
        <w:rPr>
          <w:rFonts w:ascii="Times New Roman" w:hAnsi="Times New Roman"/>
          <w:color w:val="000000"/>
          <w:kern w:val="24"/>
          <w:sz w:val="24"/>
          <w:szCs w:val="24"/>
        </w:rPr>
        <w:t>Инструкция по устройству молниезащиты зданий и сооружений</w:t>
      </w:r>
      <w:r>
        <w:rPr>
          <w:rFonts w:ascii="Times New Roman" w:hAnsi="Times New Roman"/>
          <w:color w:val="000000"/>
          <w:kern w:val="24"/>
          <w:sz w:val="24"/>
          <w:szCs w:val="24"/>
        </w:rPr>
        <w:t>»</w:t>
      </w:r>
      <w:r w:rsidRPr="00B00799">
        <w:rPr>
          <w:rFonts w:ascii="Times New Roman" w:hAnsi="Times New Roman"/>
          <w:color w:val="000000"/>
          <w:kern w:val="24"/>
          <w:sz w:val="24"/>
          <w:szCs w:val="24"/>
        </w:rPr>
        <w:t xml:space="preserve">, СО-153-34.21.122-2003 </w:t>
      </w:r>
      <w:r>
        <w:rPr>
          <w:rFonts w:ascii="Times New Roman" w:hAnsi="Times New Roman"/>
          <w:color w:val="000000"/>
          <w:kern w:val="24"/>
          <w:sz w:val="24"/>
          <w:szCs w:val="24"/>
        </w:rPr>
        <w:t>«</w:t>
      </w:r>
      <w:r w:rsidRPr="00B00799">
        <w:rPr>
          <w:rFonts w:ascii="Times New Roman" w:hAnsi="Times New Roman"/>
          <w:color w:val="000000"/>
          <w:kern w:val="24"/>
          <w:sz w:val="24"/>
          <w:szCs w:val="24"/>
        </w:rPr>
        <w:t>Инструкция по устройству молниезащиты зданий, сооружений и промышленных коммуникаций</w:t>
      </w:r>
      <w:r>
        <w:rPr>
          <w:rFonts w:ascii="Times New Roman" w:hAnsi="Times New Roman"/>
          <w:color w:val="000000"/>
          <w:kern w:val="24"/>
          <w:sz w:val="24"/>
          <w:szCs w:val="24"/>
        </w:rPr>
        <w:t>»</w:t>
      </w:r>
      <w:r w:rsidRPr="00B00799">
        <w:rPr>
          <w:rFonts w:ascii="Times New Roman" w:hAnsi="Times New Roman"/>
          <w:color w:val="000000"/>
          <w:kern w:val="24"/>
          <w:sz w:val="24"/>
          <w:szCs w:val="24"/>
        </w:rPr>
        <w:t xml:space="preserve">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73047B" w:rsidRDefault="0073047B" w:rsidP="0073047B">
      <w:pPr>
        <w:spacing w:after="0" w:line="240" w:lineRule="auto"/>
        <w:ind w:firstLine="567"/>
        <w:jc w:val="both"/>
        <w:rPr>
          <w:rFonts w:ascii="Times New Roman" w:hAnsi="Times New Roman"/>
          <w:color w:val="000000"/>
          <w:kern w:val="24"/>
          <w:sz w:val="24"/>
          <w:szCs w:val="24"/>
        </w:rPr>
      </w:pPr>
      <w:r w:rsidRPr="00362D10">
        <w:rPr>
          <w:rFonts w:ascii="Times New Roman" w:hAnsi="Times New Roman"/>
          <w:color w:val="000000"/>
          <w:kern w:val="24"/>
          <w:sz w:val="24"/>
          <w:szCs w:val="24"/>
        </w:rPr>
        <w:t>Наибольшему поражающему воздействию по статистической оценке подвержены линейные и точечные электросетевые объекты (комплектные трансформаторные подста</w:t>
      </w:r>
      <w:r>
        <w:rPr>
          <w:rFonts w:ascii="Times New Roman" w:hAnsi="Times New Roman"/>
          <w:color w:val="000000"/>
          <w:kern w:val="24"/>
          <w:sz w:val="24"/>
          <w:szCs w:val="24"/>
        </w:rPr>
        <w:t xml:space="preserve">нции, линии электропередач 10 </w:t>
      </w:r>
      <w:r w:rsidRPr="00362D10">
        <w:rPr>
          <w:rFonts w:ascii="Times New Roman" w:hAnsi="Times New Roman"/>
          <w:color w:val="000000"/>
          <w:kern w:val="24"/>
          <w:sz w:val="24"/>
          <w:szCs w:val="24"/>
        </w:rPr>
        <w:t>кВ).</w:t>
      </w:r>
    </w:p>
    <w:p w:rsidR="0073047B" w:rsidRDefault="0073047B" w:rsidP="0073047B">
      <w:pPr>
        <w:spacing w:after="0" w:line="240" w:lineRule="auto"/>
        <w:ind w:firstLine="567"/>
        <w:jc w:val="both"/>
        <w:rPr>
          <w:rFonts w:ascii="Times New Roman" w:hAnsi="Times New Roman"/>
          <w:color w:val="000000"/>
          <w:kern w:val="24"/>
          <w:sz w:val="24"/>
          <w:szCs w:val="24"/>
        </w:rPr>
      </w:pPr>
      <w:r>
        <w:rPr>
          <w:rFonts w:ascii="Times New Roman" w:hAnsi="Times New Roman"/>
          <w:color w:val="000000"/>
          <w:kern w:val="24"/>
          <w:sz w:val="24"/>
          <w:szCs w:val="24"/>
        </w:rPr>
        <w:t>У</w:t>
      </w:r>
      <w:r w:rsidRPr="00B00799">
        <w:rPr>
          <w:rFonts w:ascii="Times New Roman" w:hAnsi="Times New Roman"/>
          <w:color w:val="000000"/>
          <w:kern w:val="24"/>
          <w:sz w:val="24"/>
          <w:szCs w:val="24"/>
        </w:rPr>
        <w:t xml:space="preserve">дельная плотность ударов молнии в землю </w:t>
      </w:r>
      <w:r>
        <w:rPr>
          <w:rFonts w:ascii="Times New Roman" w:hAnsi="Times New Roman"/>
          <w:color w:val="000000"/>
          <w:kern w:val="24"/>
          <w:sz w:val="24"/>
          <w:szCs w:val="24"/>
        </w:rPr>
        <w:t xml:space="preserve">для территории поселения </w:t>
      </w:r>
      <w:r w:rsidRPr="00B00799">
        <w:rPr>
          <w:rFonts w:ascii="Times New Roman" w:hAnsi="Times New Roman"/>
          <w:color w:val="000000"/>
          <w:kern w:val="24"/>
          <w:sz w:val="24"/>
          <w:szCs w:val="24"/>
        </w:rPr>
        <w:t xml:space="preserve">составляет </w:t>
      </w:r>
      <w:r w:rsidRPr="00BF3F1A">
        <w:rPr>
          <w:rFonts w:ascii="Times New Roman" w:hAnsi="Times New Roman"/>
          <w:color w:val="000000"/>
          <w:kern w:val="24"/>
          <w:sz w:val="24"/>
          <w:szCs w:val="24"/>
        </w:rPr>
        <w:t>4 удара</w:t>
      </w:r>
      <w:r w:rsidRPr="00B00799">
        <w:rPr>
          <w:rFonts w:ascii="Times New Roman" w:hAnsi="Times New Roman"/>
          <w:color w:val="000000"/>
          <w:kern w:val="24"/>
          <w:sz w:val="24"/>
          <w:szCs w:val="24"/>
        </w:rPr>
        <w:t xml:space="preserve"> на 1 км</w:t>
      </w:r>
      <w:r w:rsidRPr="00B00799">
        <w:rPr>
          <w:rFonts w:ascii="Times New Roman" w:hAnsi="Times New Roman"/>
          <w:color w:val="000000"/>
          <w:kern w:val="24"/>
          <w:sz w:val="24"/>
          <w:szCs w:val="24"/>
          <w:vertAlign w:val="superscript"/>
        </w:rPr>
        <w:t>2</w:t>
      </w:r>
      <w:r w:rsidRPr="00B00799">
        <w:rPr>
          <w:rFonts w:ascii="Times New Roman" w:hAnsi="Times New Roman"/>
          <w:color w:val="000000"/>
          <w:kern w:val="24"/>
          <w:sz w:val="24"/>
          <w:szCs w:val="24"/>
        </w:rPr>
        <w:t xml:space="preserve"> в год (исходя из среднегодовой продолжительности гроз – </w:t>
      </w:r>
      <w:r>
        <w:rPr>
          <w:rFonts w:ascii="Times New Roman" w:hAnsi="Times New Roman"/>
          <w:color w:val="000000"/>
          <w:kern w:val="24"/>
          <w:sz w:val="24"/>
          <w:szCs w:val="24"/>
        </w:rPr>
        <w:t>40-60</w:t>
      </w:r>
      <w:r w:rsidRPr="00B00799">
        <w:rPr>
          <w:rFonts w:ascii="Times New Roman" w:hAnsi="Times New Roman"/>
          <w:color w:val="000000"/>
          <w:kern w:val="24"/>
          <w:sz w:val="24"/>
          <w:szCs w:val="24"/>
        </w:rPr>
        <w:t xml:space="preserve"> часов в год). Все проектируемые здания и сооружения подлежат молниезащите. Устройства молниезащиты зданий и сооружений должны быть приняты и введены в эксплуатацию до начала комплексного опробования. Все металлические нетоковедущие части электрооборудования, сторонние проводящие части зануляются. Металлические конструкции здания, металлические воздуховоды необходимо присоединять к главному проводнику уравнивания потенциалов.</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7E66AA">
        <w:rPr>
          <w:rFonts w:ascii="Times New Roman" w:hAnsi="Times New Roman"/>
          <w:i/>
          <w:color w:val="000000"/>
          <w:kern w:val="24"/>
          <w:sz w:val="24"/>
          <w:szCs w:val="24"/>
        </w:rPr>
        <w:t>Шквал</w:t>
      </w:r>
      <w:r w:rsidRPr="00855AE5">
        <w:rPr>
          <w:rFonts w:ascii="Times New Roman" w:hAnsi="Times New Roman"/>
          <w:color w:val="000000"/>
          <w:kern w:val="24"/>
          <w:sz w:val="24"/>
          <w:szCs w:val="24"/>
        </w:rPr>
        <w:t xml:space="preserve"> - резкое кратковременное усиление ветра до 20-30 м/с и выше, сопровождающееся изменением его направления, связанное с конвективными процессами. </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Опасность составляют сильные ветры со скоростью более 30 м/с (ураганы).</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По результатам средних многолетних наблюдений на территории района наблюдались шквалистые ветры </w:t>
      </w:r>
      <w:r w:rsidRPr="00855AE5">
        <w:rPr>
          <w:rFonts w:ascii="Times New Roman" w:hAnsi="Times New Roman"/>
          <w:color w:val="000000"/>
          <w:kern w:val="24"/>
          <w:sz w:val="24"/>
          <w:szCs w:val="24"/>
        </w:rPr>
        <w:lastRenderedPageBreak/>
        <w:t>в порывах до 25 - 28 м/сек., наносившие материальный ущерб жилому фонду, объектам социальной сферы, объектам жизнеобеспечения населения.</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1E7F51">
        <w:rPr>
          <w:rFonts w:ascii="Times New Roman" w:hAnsi="Times New Roman"/>
          <w:i/>
          <w:color w:val="000000"/>
          <w:kern w:val="24"/>
          <w:sz w:val="24"/>
          <w:szCs w:val="24"/>
        </w:rPr>
        <w:t>Ураган</w:t>
      </w:r>
      <w:r w:rsidRPr="00855AE5">
        <w:rPr>
          <w:rFonts w:ascii="Times New Roman" w:hAnsi="Times New Roman"/>
          <w:color w:val="000000"/>
          <w:kern w:val="24"/>
          <w:sz w:val="24"/>
          <w:szCs w:val="24"/>
        </w:rPr>
        <w:t xml:space="preserve"> — это ветер разрушительной силы и значительной продолжительности, скорость которого превышает 32 м/с. </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 При низких температурах ветры способствуют возникновению таких опасных метеорологических явлений, как гололед, изморозь, наледь, град.</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Опасность сильных ветров связана с и разрушительной способностью, к</w:t>
      </w:r>
      <w:r w:rsidRPr="00855AE5">
        <w:rPr>
          <w:rFonts w:ascii="Times New Roman" w:hAnsi="Times New Roman"/>
          <w:color w:val="000000"/>
          <w:kern w:val="24"/>
          <w:sz w:val="24"/>
          <w:szCs w:val="24"/>
        </w:rPr>
        <w:t>о</w:t>
      </w:r>
      <w:r w:rsidRPr="00855AE5">
        <w:rPr>
          <w:rFonts w:ascii="Times New Roman" w:hAnsi="Times New Roman"/>
          <w:color w:val="000000"/>
          <w:kern w:val="24"/>
          <w:sz w:val="24"/>
          <w:szCs w:val="24"/>
        </w:rPr>
        <w:t>торая описывается шкалой Э. Бофорта. Ветер со скоростью более 23 м/с сп</w:t>
      </w:r>
      <w:r w:rsidRPr="00855AE5">
        <w:rPr>
          <w:rFonts w:ascii="Times New Roman" w:hAnsi="Times New Roman"/>
          <w:color w:val="000000"/>
          <w:kern w:val="24"/>
          <w:sz w:val="24"/>
          <w:szCs w:val="24"/>
        </w:rPr>
        <w:t>о</w:t>
      </w:r>
      <w:r w:rsidRPr="00855AE5">
        <w:rPr>
          <w:rFonts w:ascii="Times New Roman" w:hAnsi="Times New Roman"/>
          <w:color w:val="000000"/>
          <w:kern w:val="24"/>
          <w:sz w:val="24"/>
          <w:szCs w:val="24"/>
        </w:rPr>
        <w:t>собен вызвать разрушение легких построек и таким образом создать чрезв</w:t>
      </w:r>
      <w:r w:rsidRPr="00855AE5">
        <w:rPr>
          <w:rFonts w:ascii="Times New Roman" w:hAnsi="Times New Roman"/>
          <w:color w:val="000000"/>
          <w:kern w:val="24"/>
          <w:sz w:val="24"/>
          <w:szCs w:val="24"/>
        </w:rPr>
        <w:t>ы</w:t>
      </w:r>
      <w:r w:rsidRPr="00855AE5">
        <w:rPr>
          <w:rFonts w:ascii="Times New Roman" w:hAnsi="Times New Roman"/>
          <w:color w:val="000000"/>
          <w:kern w:val="24"/>
          <w:sz w:val="24"/>
          <w:szCs w:val="24"/>
        </w:rPr>
        <w:t>чайную ситуацию. В Росгидромете принято относить к опасным ве</w:t>
      </w:r>
      <w:r w:rsidRPr="00855AE5">
        <w:rPr>
          <w:rFonts w:ascii="Times New Roman" w:hAnsi="Times New Roman"/>
          <w:color w:val="000000"/>
          <w:kern w:val="24"/>
          <w:sz w:val="24"/>
          <w:szCs w:val="24"/>
        </w:rPr>
        <w:t>т</w:t>
      </w:r>
      <w:r w:rsidRPr="00855AE5">
        <w:rPr>
          <w:rFonts w:ascii="Times New Roman" w:hAnsi="Times New Roman"/>
          <w:color w:val="000000"/>
          <w:kern w:val="24"/>
          <w:sz w:val="24"/>
          <w:szCs w:val="24"/>
        </w:rPr>
        <w:t>рам те, которые имеют скорости более 15 м/с, а особо опасным - б</w:t>
      </w:r>
      <w:r w:rsidRPr="00855AE5">
        <w:rPr>
          <w:rFonts w:ascii="Times New Roman" w:hAnsi="Times New Roman"/>
          <w:color w:val="000000"/>
          <w:kern w:val="24"/>
          <w:sz w:val="24"/>
          <w:szCs w:val="24"/>
        </w:rPr>
        <w:t>о</w:t>
      </w:r>
      <w:r w:rsidRPr="00855AE5">
        <w:rPr>
          <w:rFonts w:ascii="Times New Roman" w:hAnsi="Times New Roman"/>
          <w:color w:val="000000"/>
          <w:kern w:val="24"/>
          <w:sz w:val="24"/>
          <w:szCs w:val="24"/>
        </w:rPr>
        <w:t>лее 20 м/с.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672"/>
        <w:gridCol w:w="867"/>
        <w:gridCol w:w="867"/>
        <w:gridCol w:w="867"/>
        <w:gridCol w:w="867"/>
        <w:gridCol w:w="867"/>
        <w:gridCol w:w="867"/>
        <w:gridCol w:w="867"/>
        <w:gridCol w:w="877"/>
      </w:tblGrid>
      <w:tr w:rsidR="0073047B" w:rsidRPr="00D6708F" w:rsidTr="005B6463">
        <w:tc>
          <w:tcPr>
            <w:tcW w:w="1020" w:type="pct"/>
            <w:shd w:val="clear" w:color="auto" w:fill="auto"/>
          </w:tcPr>
          <w:p w:rsidR="0073047B" w:rsidRPr="007E66AA" w:rsidRDefault="0073047B" w:rsidP="005B6463">
            <w:pPr>
              <w:autoSpaceDE w:val="0"/>
              <w:autoSpaceDN w:val="0"/>
              <w:adjustRightInd w:val="0"/>
              <w:spacing w:after="0" w:line="240" w:lineRule="auto"/>
              <w:rPr>
                <w:rFonts w:ascii="Times New Roman" w:hAnsi="Times New Roman"/>
                <w:lang w:eastAsia="ru-RU"/>
              </w:rPr>
            </w:pPr>
            <w:r w:rsidRPr="007E66AA">
              <w:rPr>
                <w:rFonts w:ascii="Times New Roman" w:hAnsi="Times New Roman"/>
                <w:lang w:eastAsia="ru-RU"/>
              </w:rPr>
              <w:t>Степень опасности сильных ветров, балл</w:t>
            </w:r>
          </w:p>
        </w:tc>
        <w:tc>
          <w:tcPr>
            <w:tcW w:w="351"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1</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2</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3</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4</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5</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6</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7</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8</w:t>
            </w:r>
          </w:p>
        </w:tc>
        <w:tc>
          <w:tcPr>
            <w:tcW w:w="458"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9</w:t>
            </w:r>
          </w:p>
        </w:tc>
      </w:tr>
      <w:tr w:rsidR="0073047B" w:rsidRPr="00D6708F" w:rsidTr="005B6463">
        <w:tc>
          <w:tcPr>
            <w:tcW w:w="1020" w:type="pct"/>
            <w:shd w:val="clear" w:color="auto" w:fill="auto"/>
          </w:tcPr>
          <w:p w:rsidR="0073047B" w:rsidRPr="007E66AA" w:rsidRDefault="0073047B" w:rsidP="005B6463">
            <w:pPr>
              <w:autoSpaceDE w:val="0"/>
              <w:autoSpaceDN w:val="0"/>
              <w:adjustRightInd w:val="0"/>
              <w:spacing w:after="0" w:line="240" w:lineRule="auto"/>
              <w:rPr>
                <w:rFonts w:ascii="Times New Roman" w:hAnsi="Times New Roman"/>
                <w:lang w:eastAsia="ru-RU"/>
              </w:rPr>
            </w:pPr>
            <w:r w:rsidRPr="007E66AA">
              <w:rPr>
                <w:rFonts w:ascii="Times New Roman" w:hAnsi="Times New Roman"/>
                <w:lang w:eastAsia="ru-RU"/>
              </w:rPr>
              <w:t>Максимальная скорость ветра, м/с</w:t>
            </w:r>
          </w:p>
        </w:tc>
        <w:tc>
          <w:tcPr>
            <w:tcW w:w="351"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&lt;20</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20-26</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26-30</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30-35</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35-42</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42-49</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49-58</w:t>
            </w:r>
          </w:p>
        </w:tc>
        <w:tc>
          <w:tcPr>
            <w:tcW w:w="453"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58-70</w:t>
            </w:r>
          </w:p>
        </w:tc>
        <w:tc>
          <w:tcPr>
            <w:tcW w:w="458" w:type="pct"/>
            <w:shd w:val="clear" w:color="auto" w:fill="auto"/>
            <w:vAlign w:val="center"/>
          </w:tcPr>
          <w:p w:rsidR="0073047B" w:rsidRPr="007E66AA" w:rsidRDefault="0073047B" w:rsidP="005B6463">
            <w:pPr>
              <w:autoSpaceDE w:val="0"/>
              <w:autoSpaceDN w:val="0"/>
              <w:adjustRightInd w:val="0"/>
              <w:spacing w:after="0" w:line="240" w:lineRule="auto"/>
              <w:jc w:val="center"/>
              <w:rPr>
                <w:rFonts w:ascii="Times New Roman" w:hAnsi="Times New Roman"/>
                <w:lang w:eastAsia="ru-RU"/>
              </w:rPr>
            </w:pPr>
            <w:r w:rsidRPr="007E66AA">
              <w:rPr>
                <w:rFonts w:ascii="Times New Roman" w:hAnsi="Times New Roman"/>
                <w:lang w:eastAsia="ru-RU"/>
              </w:rPr>
              <w:t>&gt;70</w:t>
            </w:r>
          </w:p>
        </w:tc>
      </w:tr>
    </w:tbl>
    <w:p w:rsidR="0073047B" w:rsidRPr="00536413" w:rsidRDefault="0073047B" w:rsidP="0073047B">
      <w:pPr>
        <w:spacing w:after="0" w:line="240" w:lineRule="auto"/>
        <w:ind w:firstLine="567"/>
        <w:jc w:val="both"/>
        <w:rPr>
          <w:rFonts w:ascii="Times New Roman" w:hAnsi="Times New Roman"/>
          <w:color w:val="000000"/>
          <w:kern w:val="24"/>
          <w:sz w:val="24"/>
          <w:szCs w:val="24"/>
        </w:rPr>
      </w:pPr>
      <w:r w:rsidRPr="00B00799">
        <w:rPr>
          <w:rFonts w:ascii="Times New Roman" w:hAnsi="Times New Roman"/>
          <w:i/>
          <w:color w:val="000000"/>
          <w:kern w:val="24"/>
          <w:sz w:val="24"/>
          <w:szCs w:val="24"/>
        </w:rPr>
        <w:t>Ветровые нагрузки</w:t>
      </w:r>
      <w:r w:rsidRPr="00B00799">
        <w:rPr>
          <w:rFonts w:ascii="Times New Roman" w:hAnsi="Times New Roman"/>
          <w:color w:val="000000"/>
          <w:kern w:val="24"/>
          <w:sz w:val="24"/>
          <w:szCs w:val="24"/>
        </w:rPr>
        <w:t xml:space="preserve"> – в соответствии с требованиями СНиП 2.01.07-85 </w:t>
      </w:r>
      <w:r>
        <w:rPr>
          <w:rFonts w:ascii="Times New Roman" w:hAnsi="Times New Roman"/>
          <w:color w:val="000000"/>
          <w:kern w:val="24"/>
          <w:sz w:val="24"/>
          <w:szCs w:val="24"/>
        </w:rPr>
        <w:t>«</w:t>
      </w:r>
      <w:r w:rsidRPr="00B00799">
        <w:rPr>
          <w:rFonts w:ascii="Times New Roman" w:hAnsi="Times New Roman"/>
          <w:color w:val="000000"/>
          <w:kern w:val="24"/>
          <w:sz w:val="24"/>
          <w:szCs w:val="24"/>
        </w:rPr>
        <w:t>Нагрузки и воздействия</w:t>
      </w:r>
      <w:r>
        <w:rPr>
          <w:rFonts w:ascii="Times New Roman" w:hAnsi="Times New Roman"/>
          <w:color w:val="000000"/>
          <w:kern w:val="24"/>
          <w:sz w:val="24"/>
          <w:szCs w:val="24"/>
        </w:rPr>
        <w:t>»</w:t>
      </w:r>
      <w:r w:rsidRPr="00B00799">
        <w:rPr>
          <w:rFonts w:ascii="Times New Roman" w:hAnsi="Times New Roman"/>
          <w:color w:val="000000"/>
          <w:kern w:val="24"/>
          <w:sz w:val="24"/>
          <w:szCs w:val="24"/>
        </w:rPr>
        <w:t xml:space="preserve"> элементы сооружений должны быть рассчитаны на восприятие ветровых нагрузок равным значению ветрового давления </w:t>
      </w:r>
      <w:r w:rsidRPr="00536413">
        <w:rPr>
          <w:rFonts w:ascii="Times New Roman" w:hAnsi="Times New Roman"/>
          <w:color w:val="000000"/>
          <w:kern w:val="24"/>
          <w:sz w:val="24"/>
          <w:szCs w:val="24"/>
        </w:rPr>
        <w:t>– 0,23 кгс/м</w:t>
      </w:r>
      <w:r w:rsidRPr="00536413">
        <w:rPr>
          <w:rFonts w:ascii="Times New Roman" w:hAnsi="Times New Roman"/>
          <w:color w:val="000000"/>
          <w:kern w:val="24"/>
          <w:sz w:val="24"/>
          <w:szCs w:val="24"/>
          <w:vertAlign w:val="superscript"/>
        </w:rPr>
        <w:t>2</w:t>
      </w:r>
      <w:r>
        <w:t xml:space="preserve">, </w:t>
      </w:r>
      <w:r w:rsidRPr="00536413">
        <w:rPr>
          <w:rFonts w:ascii="Times New Roman" w:hAnsi="Times New Roman"/>
          <w:color w:val="000000"/>
          <w:kern w:val="24"/>
          <w:sz w:val="24"/>
          <w:szCs w:val="24"/>
        </w:rPr>
        <w:t>характерным для данного климатического района.</w:t>
      </w:r>
    </w:p>
    <w:p w:rsidR="0073047B" w:rsidRPr="00B00799" w:rsidRDefault="0073047B" w:rsidP="0073047B">
      <w:pPr>
        <w:spacing w:after="0" w:line="240" w:lineRule="auto"/>
        <w:ind w:firstLine="567"/>
        <w:jc w:val="both"/>
        <w:rPr>
          <w:rFonts w:ascii="Times New Roman" w:hAnsi="Times New Roman"/>
          <w:color w:val="000000"/>
          <w:kern w:val="24"/>
          <w:sz w:val="24"/>
          <w:szCs w:val="24"/>
        </w:rPr>
      </w:pPr>
      <w:r w:rsidRPr="00B00799">
        <w:rPr>
          <w:rFonts w:ascii="Times New Roman" w:hAnsi="Times New Roman"/>
          <w:color w:val="000000"/>
          <w:kern w:val="24"/>
          <w:sz w:val="24"/>
          <w:szCs w:val="24"/>
        </w:rPr>
        <w:t xml:space="preserve">Наиболее сильные порывы ветра наблюдаются в холодный период и могут вызвать повреждения жилых домов и строений, массовое повреждение воздушных линий </w:t>
      </w:r>
      <w:r>
        <w:rPr>
          <w:rFonts w:ascii="Times New Roman" w:hAnsi="Times New Roman"/>
          <w:color w:val="000000"/>
          <w:kern w:val="24"/>
          <w:sz w:val="24"/>
          <w:szCs w:val="24"/>
        </w:rPr>
        <w:t>электропередач.</w:t>
      </w:r>
      <w:r w:rsidRPr="00B00799">
        <w:rPr>
          <w:rFonts w:ascii="Times New Roman" w:hAnsi="Times New Roman"/>
          <w:color w:val="000000"/>
          <w:kern w:val="24"/>
          <w:sz w:val="24"/>
          <w:szCs w:val="24"/>
        </w:rPr>
        <w:t xml:space="preserve"> </w:t>
      </w:r>
    </w:p>
    <w:p w:rsidR="0073047B" w:rsidRPr="00B00799" w:rsidRDefault="0073047B" w:rsidP="0073047B">
      <w:pPr>
        <w:suppressAutoHyphens/>
        <w:spacing w:after="0" w:line="240" w:lineRule="auto"/>
        <w:jc w:val="center"/>
        <w:rPr>
          <w:rFonts w:ascii="Times New Roman" w:eastAsia="Times New Roman" w:hAnsi="Times New Roman"/>
          <w:i/>
          <w:sz w:val="24"/>
          <w:szCs w:val="24"/>
          <w:lang w:eastAsia="ar-SA"/>
        </w:rPr>
      </w:pPr>
      <w:r w:rsidRPr="00B00799">
        <w:rPr>
          <w:rFonts w:ascii="Times New Roman" w:eastAsia="Times New Roman" w:hAnsi="Times New Roman"/>
          <w:i/>
          <w:sz w:val="24"/>
          <w:szCs w:val="24"/>
          <w:lang w:eastAsia="ar-SA"/>
        </w:rPr>
        <w:t>Степень разрушения зданий и сооружений при ураганах</w:t>
      </w:r>
    </w:p>
    <w:tbl>
      <w:tblPr>
        <w:tblW w:w="5000" w:type="pct"/>
        <w:tblCellMar>
          <w:left w:w="40" w:type="dxa"/>
          <w:right w:w="40" w:type="dxa"/>
        </w:tblCellMar>
        <w:tblLook w:val="0000" w:firstRow="0" w:lastRow="0" w:firstColumn="0" w:lastColumn="0" w:noHBand="0" w:noVBand="0"/>
      </w:tblPr>
      <w:tblGrid>
        <w:gridCol w:w="444"/>
        <w:gridCol w:w="5159"/>
        <w:gridCol w:w="883"/>
        <w:gridCol w:w="1032"/>
        <w:gridCol w:w="1032"/>
        <w:gridCol w:w="885"/>
      </w:tblGrid>
      <w:tr w:rsidR="0073047B" w:rsidRPr="00B00799" w:rsidTr="005B6463">
        <w:tblPrEx>
          <w:tblCellMar>
            <w:top w:w="0" w:type="dxa"/>
            <w:bottom w:w="0" w:type="dxa"/>
          </w:tblCellMar>
        </w:tblPrEx>
        <w:trPr>
          <w:cantSplit/>
          <w:tblHeader/>
        </w:trPr>
        <w:tc>
          <w:tcPr>
            <w:tcW w:w="235" w:type="pct"/>
            <w:vMerge w:val="restart"/>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r w:rsidRPr="00B00799">
              <w:rPr>
                <w:rFonts w:ascii="Times New Roman" w:eastAsia="Times New Roman" w:hAnsi="Times New Roman"/>
                <w:b/>
                <w:sz w:val="24"/>
                <w:szCs w:val="24"/>
                <w:lang w:eastAsia="ar-SA"/>
              </w:rPr>
              <w:t>№</w:t>
            </w:r>
          </w:p>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p>
        </w:tc>
        <w:tc>
          <w:tcPr>
            <w:tcW w:w="2734" w:type="pct"/>
            <w:vMerge w:val="restart"/>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r w:rsidRPr="00B00799">
              <w:rPr>
                <w:rFonts w:ascii="Times New Roman" w:eastAsia="Times New Roman" w:hAnsi="Times New Roman"/>
                <w:b/>
                <w:sz w:val="24"/>
                <w:szCs w:val="24"/>
                <w:lang w:eastAsia="ar-SA"/>
              </w:rPr>
              <w:t xml:space="preserve">Типы конструктивных решений здания, </w:t>
            </w:r>
          </w:p>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r w:rsidRPr="00B00799">
              <w:rPr>
                <w:rFonts w:ascii="Times New Roman" w:eastAsia="Times New Roman" w:hAnsi="Times New Roman"/>
                <w:b/>
                <w:sz w:val="24"/>
                <w:szCs w:val="24"/>
                <w:lang w:eastAsia="ar-SA"/>
              </w:rPr>
              <w:t>сооружении и оборудования</w:t>
            </w:r>
          </w:p>
        </w:tc>
        <w:tc>
          <w:tcPr>
            <w:tcW w:w="2031" w:type="pct"/>
            <w:gridSpan w:val="4"/>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r w:rsidRPr="00B00799">
              <w:rPr>
                <w:rFonts w:ascii="Times New Roman" w:eastAsia="Times New Roman" w:hAnsi="Times New Roman"/>
                <w:b/>
                <w:sz w:val="24"/>
                <w:szCs w:val="24"/>
                <w:lang w:eastAsia="ar-SA"/>
              </w:rPr>
              <w:t>Скорость ветра, м/с</w:t>
            </w:r>
          </w:p>
        </w:tc>
      </w:tr>
      <w:tr w:rsidR="0073047B" w:rsidRPr="00B00799" w:rsidTr="005B6463">
        <w:tblPrEx>
          <w:tblCellMar>
            <w:top w:w="0" w:type="dxa"/>
            <w:bottom w:w="0" w:type="dxa"/>
          </w:tblCellMar>
        </w:tblPrEx>
        <w:trPr>
          <w:cantSplit/>
          <w:tblHeader/>
        </w:trPr>
        <w:tc>
          <w:tcPr>
            <w:tcW w:w="235" w:type="pct"/>
            <w:vMerge/>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p>
        </w:tc>
        <w:tc>
          <w:tcPr>
            <w:tcW w:w="2734" w:type="pct"/>
            <w:vMerge/>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p>
        </w:tc>
        <w:tc>
          <w:tcPr>
            <w:tcW w:w="2031" w:type="pct"/>
            <w:gridSpan w:val="4"/>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r w:rsidRPr="00B00799">
              <w:rPr>
                <w:rFonts w:ascii="Times New Roman" w:eastAsia="Times New Roman" w:hAnsi="Times New Roman"/>
                <w:b/>
                <w:sz w:val="24"/>
                <w:szCs w:val="24"/>
                <w:lang w:eastAsia="ar-SA"/>
              </w:rPr>
              <w:t>Степень разрушения</w:t>
            </w:r>
          </w:p>
        </w:tc>
      </w:tr>
      <w:tr w:rsidR="0073047B" w:rsidRPr="00B00799" w:rsidTr="005B6463">
        <w:tblPrEx>
          <w:tblCellMar>
            <w:top w:w="0" w:type="dxa"/>
            <w:bottom w:w="0" w:type="dxa"/>
          </w:tblCellMar>
        </w:tblPrEx>
        <w:trPr>
          <w:cantSplit/>
          <w:tblHeader/>
        </w:trPr>
        <w:tc>
          <w:tcPr>
            <w:tcW w:w="235" w:type="pct"/>
            <w:vMerge/>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p>
        </w:tc>
        <w:tc>
          <w:tcPr>
            <w:tcW w:w="2734" w:type="pct"/>
            <w:vMerge/>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r w:rsidRPr="00B00799">
              <w:rPr>
                <w:rFonts w:ascii="Times New Roman" w:eastAsia="Times New Roman" w:hAnsi="Times New Roman"/>
                <w:b/>
                <w:sz w:val="24"/>
                <w:szCs w:val="24"/>
                <w:lang w:eastAsia="ar-SA"/>
              </w:rPr>
              <w:t>слабая</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r w:rsidRPr="00B00799">
              <w:rPr>
                <w:rFonts w:ascii="Times New Roman" w:eastAsia="Times New Roman" w:hAnsi="Times New Roman"/>
                <w:b/>
                <w:sz w:val="24"/>
                <w:szCs w:val="24"/>
                <w:lang w:eastAsia="ar-SA"/>
              </w:rPr>
              <w:t>средняя</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r w:rsidRPr="00B00799">
              <w:rPr>
                <w:rFonts w:ascii="Times New Roman" w:eastAsia="Times New Roman" w:hAnsi="Times New Roman"/>
                <w:b/>
                <w:sz w:val="24"/>
                <w:szCs w:val="24"/>
                <w:lang w:eastAsia="ar-SA"/>
              </w:rPr>
              <w:t>сильная</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73047B" w:rsidRPr="00B00799" w:rsidRDefault="0073047B" w:rsidP="005B6463">
            <w:pPr>
              <w:suppressAutoHyphens/>
              <w:spacing w:after="0" w:line="235" w:lineRule="auto"/>
              <w:jc w:val="center"/>
              <w:rPr>
                <w:rFonts w:ascii="Times New Roman" w:eastAsia="Times New Roman" w:hAnsi="Times New Roman"/>
                <w:b/>
                <w:sz w:val="24"/>
                <w:szCs w:val="24"/>
                <w:lang w:eastAsia="ar-SA"/>
              </w:rPr>
            </w:pPr>
            <w:r w:rsidRPr="00B00799">
              <w:rPr>
                <w:rFonts w:ascii="Times New Roman" w:eastAsia="Times New Roman" w:hAnsi="Times New Roman"/>
                <w:b/>
                <w:sz w:val="24"/>
                <w:szCs w:val="24"/>
                <w:lang w:eastAsia="ar-SA"/>
              </w:rPr>
              <w:t>полная</w:t>
            </w:r>
          </w:p>
        </w:tc>
      </w:tr>
      <w:tr w:rsidR="0073047B" w:rsidRPr="00B00799" w:rsidTr="005B6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235"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numPr>
                <w:ilvl w:val="0"/>
                <w:numId w:val="31"/>
              </w:numPr>
              <w:suppressAutoHyphens/>
              <w:spacing w:after="0" w:line="235" w:lineRule="auto"/>
              <w:jc w:val="center"/>
              <w:rPr>
                <w:rFonts w:ascii="Times New Roman" w:eastAsia="Times New Roman" w:hAnsi="Times New Roman"/>
                <w:sz w:val="24"/>
                <w:szCs w:val="24"/>
                <w:lang w:eastAsia="ar-SA"/>
              </w:rPr>
            </w:pPr>
          </w:p>
        </w:tc>
        <w:tc>
          <w:tcPr>
            <w:tcW w:w="2734"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ind w:left="102"/>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Складские кирпичные здания</w:t>
            </w:r>
          </w:p>
        </w:tc>
        <w:tc>
          <w:tcPr>
            <w:tcW w:w="468"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25-30</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30-45</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45-55</w:t>
            </w:r>
          </w:p>
        </w:tc>
        <w:tc>
          <w:tcPr>
            <w:tcW w:w="469"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&gt;55</w:t>
            </w:r>
          </w:p>
        </w:tc>
      </w:tr>
      <w:tr w:rsidR="0073047B" w:rsidRPr="00B00799" w:rsidTr="005B6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235"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numPr>
                <w:ilvl w:val="0"/>
                <w:numId w:val="31"/>
              </w:numPr>
              <w:suppressAutoHyphens/>
              <w:spacing w:after="0" w:line="235" w:lineRule="auto"/>
              <w:jc w:val="center"/>
              <w:rPr>
                <w:rFonts w:ascii="Times New Roman" w:eastAsia="Times New Roman" w:hAnsi="Times New Roman"/>
                <w:sz w:val="24"/>
                <w:szCs w:val="24"/>
                <w:lang w:eastAsia="ar-SA"/>
              </w:rPr>
            </w:pPr>
          </w:p>
        </w:tc>
        <w:tc>
          <w:tcPr>
            <w:tcW w:w="2734"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ind w:left="102"/>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 xml:space="preserve">Склады-навесы с металлическим каркасом </w:t>
            </w:r>
          </w:p>
        </w:tc>
        <w:tc>
          <w:tcPr>
            <w:tcW w:w="468"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15-20</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20-45</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45-60</w:t>
            </w:r>
          </w:p>
        </w:tc>
        <w:tc>
          <w:tcPr>
            <w:tcW w:w="469"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&gt;60</w:t>
            </w:r>
          </w:p>
        </w:tc>
      </w:tr>
      <w:tr w:rsidR="0073047B" w:rsidRPr="00B00799" w:rsidTr="005B6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235"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numPr>
                <w:ilvl w:val="0"/>
                <w:numId w:val="31"/>
              </w:numPr>
              <w:suppressAutoHyphens/>
              <w:spacing w:after="0" w:line="235" w:lineRule="auto"/>
              <w:jc w:val="center"/>
              <w:rPr>
                <w:rFonts w:ascii="Times New Roman" w:eastAsia="Times New Roman" w:hAnsi="Times New Roman"/>
                <w:sz w:val="24"/>
                <w:szCs w:val="24"/>
                <w:lang w:eastAsia="ar-SA"/>
              </w:rPr>
            </w:pPr>
          </w:p>
        </w:tc>
        <w:tc>
          <w:tcPr>
            <w:tcW w:w="2734"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ind w:left="102"/>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Трансформаторные подстанции закрыт. типа</w:t>
            </w:r>
          </w:p>
        </w:tc>
        <w:tc>
          <w:tcPr>
            <w:tcW w:w="468"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35-45</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45-70</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70-100</w:t>
            </w:r>
          </w:p>
        </w:tc>
        <w:tc>
          <w:tcPr>
            <w:tcW w:w="469"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&gt;100</w:t>
            </w:r>
          </w:p>
        </w:tc>
      </w:tr>
      <w:tr w:rsidR="0073047B" w:rsidRPr="00B00799" w:rsidTr="005B6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235"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numPr>
                <w:ilvl w:val="0"/>
                <w:numId w:val="31"/>
              </w:numPr>
              <w:suppressAutoHyphens/>
              <w:spacing w:after="0" w:line="235" w:lineRule="auto"/>
              <w:jc w:val="center"/>
              <w:rPr>
                <w:rFonts w:ascii="Times New Roman" w:eastAsia="Times New Roman" w:hAnsi="Times New Roman"/>
                <w:sz w:val="24"/>
                <w:szCs w:val="24"/>
                <w:lang w:eastAsia="ar-SA"/>
              </w:rPr>
            </w:pPr>
          </w:p>
        </w:tc>
        <w:tc>
          <w:tcPr>
            <w:tcW w:w="2734"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ind w:left="102" w:right="-40"/>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Насосные станции наземные</w:t>
            </w:r>
          </w:p>
        </w:tc>
        <w:tc>
          <w:tcPr>
            <w:tcW w:w="468"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25-35</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35-45</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45-55</w:t>
            </w:r>
          </w:p>
        </w:tc>
        <w:tc>
          <w:tcPr>
            <w:tcW w:w="469"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&gt;55</w:t>
            </w:r>
          </w:p>
        </w:tc>
      </w:tr>
      <w:tr w:rsidR="0073047B" w:rsidRPr="00B00799" w:rsidTr="005B6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235"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numPr>
                <w:ilvl w:val="0"/>
                <w:numId w:val="31"/>
              </w:numPr>
              <w:suppressAutoHyphens/>
              <w:spacing w:after="0" w:line="235" w:lineRule="auto"/>
              <w:jc w:val="center"/>
              <w:rPr>
                <w:rFonts w:ascii="Times New Roman" w:eastAsia="Times New Roman" w:hAnsi="Times New Roman"/>
                <w:sz w:val="24"/>
                <w:szCs w:val="24"/>
                <w:lang w:eastAsia="ar-SA"/>
              </w:rPr>
            </w:pPr>
          </w:p>
        </w:tc>
        <w:tc>
          <w:tcPr>
            <w:tcW w:w="2734"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ind w:left="102"/>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Кабельные наземные линии</w:t>
            </w:r>
          </w:p>
        </w:tc>
        <w:tc>
          <w:tcPr>
            <w:tcW w:w="468"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25-30</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30-40</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 xml:space="preserve">40-50 </w:t>
            </w:r>
          </w:p>
        </w:tc>
        <w:tc>
          <w:tcPr>
            <w:tcW w:w="469"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&gt;50</w:t>
            </w:r>
          </w:p>
        </w:tc>
      </w:tr>
      <w:tr w:rsidR="0073047B" w:rsidRPr="00B00799" w:rsidTr="005B6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235"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numPr>
                <w:ilvl w:val="0"/>
                <w:numId w:val="31"/>
              </w:numPr>
              <w:suppressAutoHyphens/>
              <w:spacing w:after="0" w:line="235" w:lineRule="auto"/>
              <w:jc w:val="center"/>
              <w:rPr>
                <w:rFonts w:ascii="Times New Roman" w:eastAsia="Times New Roman" w:hAnsi="Times New Roman"/>
                <w:sz w:val="24"/>
                <w:szCs w:val="24"/>
                <w:lang w:eastAsia="ar-SA"/>
              </w:rPr>
            </w:pPr>
          </w:p>
        </w:tc>
        <w:tc>
          <w:tcPr>
            <w:tcW w:w="2734"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ind w:left="102"/>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Воздушные линии низкого напряжения</w:t>
            </w:r>
          </w:p>
        </w:tc>
        <w:tc>
          <w:tcPr>
            <w:tcW w:w="468"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25-30</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30-45</w:t>
            </w:r>
          </w:p>
        </w:tc>
        <w:tc>
          <w:tcPr>
            <w:tcW w:w="547"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 xml:space="preserve">45-60 </w:t>
            </w:r>
          </w:p>
        </w:tc>
        <w:tc>
          <w:tcPr>
            <w:tcW w:w="469" w:type="pct"/>
            <w:tcBorders>
              <w:top w:val="single" w:sz="4" w:space="0" w:color="auto"/>
              <w:left w:val="single" w:sz="4" w:space="0" w:color="auto"/>
              <w:bottom w:val="single" w:sz="4" w:space="0" w:color="auto"/>
              <w:right w:val="single" w:sz="4" w:space="0" w:color="auto"/>
            </w:tcBorders>
          </w:tcPr>
          <w:p w:rsidR="0073047B" w:rsidRPr="00B00799" w:rsidRDefault="0073047B" w:rsidP="005B6463">
            <w:pPr>
              <w:suppressAutoHyphens/>
              <w:spacing w:after="0" w:line="235" w:lineRule="auto"/>
              <w:jc w:val="center"/>
              <w:rPr>
                <w:rFonts w:ascii="Times New Roman" w:eastAsia="Times New Roman" w:hAnsi="Times New Roman"/>
                <w:sz w:val="24"/>
                <w:szCs w:val="24"/>
                <w:lang w:eastAsia="ar-SA"/>
              </w:rPr>
            </w:pPr>
            <w:r w:rsidRPr="00B00799">
              <w:rPr>
                <w:rFonts w:ascii="Times New Roman" w:eastAsia="Times New Roman" w:hAnsi="Times New Roman"/>
                <w:sz w:val="24"/>
                <w:szCs w:val="24"/>
                <w:lang w:eastAsia="ar-SA"/>
              </w:rPr>
              <w:t>&gt;60</w:t>
            </w:r>
          </w:p>
        </w:tc>
      </w:tr>
    </w:tbl>
    <w:p w:rsidR="0073047B" w:rsidRPr="00855AE5" w:rsidRDefault="0073047B" w:rsidP="0073047B">
      <w:pPr>
        <w:spacing w:after="0" w:line="240" w:lineRule="auto"/>
        <w:ind w:firstLine="567"/>
        <w:jc w:val="both"/>
        <w:rPr>
          <w:rFonts w:ascii="Times New Roman" w:hAnsi="Times New Roman"/>
          <w:i/>
          <w:color w:val="000000"/>
          <w:kern w:val="24"/>
          <w:sz w:val="24"/>
          <w:szCs w:val="24"/>
        </w:rPr>
      </w:pPr>
      <w:r w:rsidRPr="00855AE5">
        <w:rPr>
          <w:rFonts w:ascii="Times New Roman" w:hAnsi="Times New Roman"/>
          <w:i/>
          <w:color w:val="000000"/>
          <w:kern w:val="24"/>
          <w:sz w:val="24"/>
          <w:szCs w:val="24"/>
        </w:rPr>
        <w:t xml:space="preserve">Температура воздуха  </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Максимальная температура – +</w:t>
      </w:r>
      <w:r>
        <w:rPr>
          <w:rFonts w:ascii="Times New Roman" w:hAnsi="Times New Roman"/>
          <w:color w:val="000000"/>
          <w:kern w:val="24"/>
          <w:sz w:val="24"/>
          <w:szCs w:val="24"/>
        </w:rPr>
        <w:t>35˚</w:t>
      </w:r>
      <w:r w:rsidRPr="00855AE5">
        <w:rPr>
          <w:rFonts w:ascii="Times New Roman" w:hAnsi="Times New Roman"/>
          <w:color w:val="000000"/>
          <w:kern w:val="24"/>
          <w:sz w:val="24"/>
          <w:szCs w:val="24"/>
        </w:rPr>
        <w:t>С, м</w:t>
      </w:r>
      <w:r>
        <w:rPr>
          <w:rFonts w:ascii="Times New Roman" w:hAnsi="Times New Roman"/>
          <w:color w:val="000000"/>
          <w:kern w:val="24"/>
          <w:sz w:val="24"/>
          <w:szCs w:val="24"/>
        </w:rPr>
        <w:t xml:space="preserve">инимальная температура – минус </w:t>
      </w:r>
      <w:r w:rsidRPr="00855AE5">
        <w:rPr>
          <w:rFonts w:ascii="Times New Roman" w:hAnsi="Times New Roman"/>
          <w:color w:val="000000"/>
          <w:kern w:val="24"/>
          <w:sz w:val="24"/>
          <w:szCs w:val="24"/>
        </w:rPr>
        <w:t>5</w:t>
      </w:r>
      <w:r>
        <w:rPr>
          <w:rFonts w:ascii="Times New Roman" w:hAnsi="Times New Roman"/>
          <w:color w:val="000000"/>
          <w:kern w:val="24"/>
          <w:sz w:val="24"/>
          <w:szCs w:val="24"/>
        </w:rPr>
        <w:t>1</w:t>
      </w:r>
      <w:r w:rsidRPr="00855AE5">
        <w:rPr>
          <w:rFonts w:ascii="Times New Roman" w:hAnsi="Times New Roman"/>
          <w:color w:val="000000"/>
          <w:kern w:val="24"/>
          <w:sz w:val="24"/>
          <w:szCs w:val="24"/>
        </w:rPr>
        <w:t>°C. Сильные морозы и малый снежный покров приводят к глубокому промерзанию почвы и способствуют развитию многолетней мерзлоты. Острова многолетней мерзлоты достигают мощности 25-40 м.</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снега и сильного ветра, а также перегрузок электрических сетей и большой изнош</w:t>
      </w:r>
      <w:r>
        <w:rPr>
          <w:rFonts w:ascii="Times New Roman" w:hAnsi="Times New Roman"/>
          <w:color w:val="000000"/>
          <w:kern w:val="24"/>
          <w:sz w:val="24"/>
          <w:szCs w:val="24"/>
        </w:rPr>
        <w:t>енности коммуникаций</w:t>
      </w:r>
      <w:r w:rsidRPr="00855AE5">
        <w:rPr>
          <w:rFonts w:ascii="Times New Roman" w:hAnsi="Times New Roman"/>
          <w:color w:val="000000"/>
          <w:kern w:val="24"/>
          <w:sz w:val="24"/>
          <w:szCs w:val="24"/>
        </w:rPr>
        <w:t>.</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Поражающими факторами так же могут являться: температурная деформация ограждающих конструкций, замораживание и разрыв коммуникаций.</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CB5C06">
        <w:rPr>
          <w:rFonts w:ascii="Times New Roman" w:hAnsi="Times New Roman"/>
          <w:i/>
          <w:color w:val="000000"/>
          <w:kern w:val="24"/>
          <w:sz w:val="24"/>
          <w:szCs w:val="24"/>
        </w:rPr>
        <w:t>Гололед</w:t>
      </w:r>
      <w:r w:rsidRPr="00855AE5">
        <w:rPr>
          <w:rFonts w:ascii="Times New Roman" w:hAnsi="Times New Roman"/>
          <w:color w:val="000000"/>
          <w:kern w:val="24"/>
          <w:sz w:val="24"/>
          <w:szCs w:val="24"/>
        </w:rPr>
        <w:t xml:space="preserve"> — слой плотного льда, образующийся на земной поверхности и на предметах при замерзании переохлажденных капель дождя или тумана. </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lastRenderedPageBreak/>
        <w:t>Череда оттепелей и заморозков может спровоцировать образование гололеда.  С появлением гололеда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0C7652">
        <w:rPr>
          <w:rFonts w:ascii="Times New Roman" w:hAnsi="Times New Roman"/>
          <w:i/>
          <w:color w:val="000000"/>
          <w:kern w:val="24"/>
          <w:sz w:val="24"/>
          <w:szCs w:val="24"/>
        </w:rPr>
        <w:t>Гололёдно - изморозевые явления</w:t>
      </w:r>
      <w:r w:rsidRPr="00855AE5">
        <w:rPr>
          <w:rFonts w:ascii="Times New Roman" w:hAnsi="Times New Roman"/>
          <w:color w:val="000000"/>
          <w:kern w:val="24"/>
          <w:sz w:val="24"/>
          <w:szCs w:val="24"/>
        </w:rPr>
        <w:t xml:space="preserve"> проявляются в виде гололёда, зернистой и кристаллической изморози, а также сложных отложений мокрого снега. Для образования гололеда характерен интервал температур от 0 до минус 5</w:t>
      </w:r>
      <w:r w:rsidRPr="000C7652">
        <w:rPr>
          <w:rFonts w:ascii="Times New Roman" w:hAnsi="Times New Roman"/>
          <w:color w:val="000000"/>
          <w:kern w:val="24"/>
          <w:sz w:val="24"/>
          <w:szCs w:val="24"/>
          <w:vertAlign w:val="superscript"/>
        </w:rPr>
        <w:t>о</w:t>
      </w:r>
      <w:r w:rsidRPr="00855AE5">
        <w:rPr>
          <w:rFonts w:ascii="Times New Roman" w:hAnsi="Times New Roman"/>
          <w:color w:val="000000"/>
          <w:kern w:val="24"/>
          <w:sz w:val="24"/>
          <w:szCs w:val="24"/>
        </w:rPr>
        <w:t xml:space="preserve">С  и скорость ветра от 1 до 9 м/с, а для изморози температура воздуха колеблется от минус 5 до минус 10 </w:t>
      </w:r>
      <w:r w:rsidRPr="000C7652">
        <w:rPr>
          <w:rFonts w:ascii="Times New Roman" w:hAnsi="Times New Roman"/>
          <w:color w:val="000000"/>
          <w:kern w:val="24"/>
          <w:sz w:val="24"/>
          <w:szCs w:val="24"/>
          <w:vertAlign w:val="superscript"/>
        </w:rPr>
        <w:t>о</w:t>
      </w:r>
      <w:r w:rsidRPr="00855AE5">
        <w:rPr>
          <w:rFonts w:ascii="Times New Roman" w:hAnsi="Times New Roman"/>
          <w:color w:val="000000"/>
          <w:kern w:val="24"/>
          <w:sz w:val="24"/>
          <w:szCs w:val="24"/>
        </w:rPr>
        <w:t>С  при скорости ветра от 0 до 5 м/с. Чаще всего гололедно-изморозевые отложения образуются при восточных ветрах.</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 xml:space="preserve">Оледенение поверхностей улично-дорожной сети несет угрозу жизни и здоровью людей. </w:t>
      </w:r>
    </w:p>
    <w:p w:rsidR="0073047B" w:rsidRPr="00855AE5" w:rsidRDefault="0073047B" w:rsidP="0073047B">
      <w:pPr>
        <w:spacing w:after="0" w:line="240" w:lineRule="auto"/>
        <w:ind w:firstLine="567"/>
        <w:jc w:val="both"/>
        <w:rPr>
          <w:rFonts w:ascii="Times New Roman" w:hAnsi="Times New Roman"/>
          <w:color w:val="000000"/>
          <w:kern w:val="24"/>
          <w:sz w:val="24"/>
          <w:szCs w:val="24"/>
        </w:rPr>
      </w:pPr>
      <w:r w:rsidRPr="00855AE5">
        <w:rPr>
          <w:rFonts w:ascii="Times New Roman" w:hAnsi="Times New Roman"/>
          <w:color w:val="000000"/>
          <w:kern w:val="24"/>
          <w:sz w:val="24"/>
          <w:szCs w:val="24"/>
        </w:rPr>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вероятны оледенения транспортных магистралей, затруднения в строительных работах.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w:t>
      </w:r>
      <w:r>
        <w:rPr>
          <w:rFonts w:ascii="Times New Roman" w:hAnsi="Times New Roman"/>
          <w:color w:val="000000"/>
          <w:kern w:val="24"/>
          <w:sz w:val="24"/>
          <w:szCs w:val="24"/>
        </w:rPr>
        <w:t xml:space="preserve">тябре-ноябре и в апреле. </w:t>
      </w:r>
    </w:p>
    <w:p w:rsidR="0073047B" w:rsidRPr="00877CFB" w:rsidRDefault="0073047B" w:rsidP="0073047B">
      <w:pPr>
        <w:spacing w:after="0" w:line="240" w:lineRule="auto"/>
        <w:ind w:firstLine="567"/>
        <w:jc w:val="both"/>
        <w:rPr>
          <w:rFonts w:ascii="Times New Roman" w:hAnsi="Times New Roman"/>
          <w:i/>
          <w:color w:val="000000"/>
          <w:kern w:val="24"/>
          <w:sz w:val="24"/>
          <w:szCs w:val="24"/>
        </w:rPr>
      </w:pPr>
      <w:r w:rsidRPr="00877CFB">
        <w:rPr>
          <w:rFonts w:ascii="Times New Roman" w:hAnsi="Times New Roman"/>
          <w:i/>
          <w:color w:val="000000"/>
          <w:kern w:val="24"/>
          <w:sz w:val="24"/>
          <w:szCs w:val="24"/>
        </w:rPr>
        <w:t xml:space="preserve">Туман </w:t>
      </w:r>
    </w:p>
    <w:p w:rsidR="0073047B" w:rsidRPr="007A244B" w:rsidRDefault="0073047B" w:rsidP="0073047B">
      <w:pPr>
        <w:spacing w:after="0" w:line="240" w:lineRule="auto"/>
        <w:ind w:firstLine="567"/>
        <w:jc w:val="both"/>
        <w:rPr>
          <w:rFonts w:ascii="Times New Roman" w:hAnsi="Times New Roman"/>
          <w:color w:val="000000"/>
          <w:kern w:val="24"/>
          <w:sz w:val="24"/>
          <w:szCs w:val="24"/>
        </w:rPr>
      </w:pPr>
      <w:r w:rsidRPr="007A244B">
        <w:rPr>
          <w:rFonts w:ascii="Times New Roman" w:hAnsi="Times New Roman"/>
          <w:color w:val="000000"/>
          <w:kern w:val="24"/>
          <w:sz w:val="24"/>
          <w:szCs w:val="24"/>
        </w:rPr>
        <w:t>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73047B" w:rsidRPr="007A244B" w:rsidRDefault="0073047B" w:rsidP="0073047B">
      <w:pPr>
        <w:spacing w:after="0" w:line="240" w:lineRule="auto"/>
        <w:ind w:firstLine="567"/>
        <w:jc w:val="both"/>
        <w:rPr>
          <w:rFonts w:ascii="Times New Roman" w:hAnsi="Times New Roman"/>
          <w:color w:val="000000"/>
          <w:kern w:val="24"/>
          <w:sz w:val="24"/>
          <w:szCs w:val="24"/>
        </w:rPr>
      </w:pPr>
      <w:r w:rsidRPr="007A244B">
        <w:rPr>
          <w:rFonts w:ascii="Times New Roman" w:hAnsi="Times New Roman"/>
          <w:color w:val="000000"/>
          <w:kern w:val="24"/>
          <w:sz w:val="24"/>
          <w:szCs w:val="24"/>
        </w:rPr>
        <w:t>Во время тумана наиболее вероятны случаи дорожно-транспортных происшествий.</w:t>
      </w:r>
    </w:p>
    <w:p w:rsidR="0073047B" w:rsidRDefault="0073047B" w:rsidP="0073047B">
      <w:pPr>
        <w:spacing w:after="0" w:line="240" w:lineRule="auto"/>
        <w:ind w:firstLine="567"/>
        <w:jc w:val="both"/>
        <w:rPr>
          <w:rFonts w:ascii="Times New Roman" w:hAnsi="Times New Roman"/>
          <w:i/>
          <w:color w:val="000000"/>
          <w:kern w:val="24"/>
          <w:sz w:val="24"/>
          <w:szCs w:val="24"/>
        </w:rPr>
      </w:pPr>
    </w:p>
    <w:p w:rsidR="0073047B" w:rsidRDefault="0073047B" w:rsidP="0073047B">
      <w:pPr>
        <w:spacing w:after="0" w:line="240" w:lineRule="auto"/>
        <w:ind w:firstLine="567"/>
        <w:jc w:val="both"/>
        <w:rPr>
          <w:rFonts w:ascii="Times New Roman" w:hAnsi="Times New Roman"/>
          <w:color w:val="000000"/>
          <w:kern w:val="24"/>
          <w:sz w:val="24"/>
          <w:szCs w:val="24"/>
        </w:rPr>
      </w:pPr>
      <w:r w:rsidRPr="008774C9">
        <w:rPr>
          <w:rFonts w:ascii="Times New Roman" w:hAnsi="Times New Roman"/>
          <w:b/>
          <w:i/>
          <w:color w:val="000000"/>
          <w:kern w:val="24"/>
          <w:sz w:val="24"/>
          <w:szCs w:val="24"/>
        </w:rPr>
        <w:t>Природный пожар</w:t>
      </w:r>
      <w:r w:rsidRPr="002E6A13">
        <w:rPr>
          <w:rFonts w:ascii="Times New Roman" w:hAnsi="Times New Roman"/>
          <w:i/>
          <w:color w:val="000000"/>
          <w:kern w:val="24"/>
          <w:sz w:val="24"/>
          <w:szCs w:val="24"/>
        </w:rPr>
        <w:t>:</w:t>
      </w:r>
      <w:r w:rsidRPr="007A244B">
        <w:rPr>
          <w:rFonts w:ascii="Times New Roman" w:hAnsi="Times New Roman"/>
          <w:color w:val="000000"/>
          <w:kern w:val="24"/>
          <w:sz w:val="24"/>
          <w:szCs w:val="24"/>
        </w:rPr>
        <w:t xml:space="preserve"> </w:t>
      </w:r>
    </w:p>
    <w:p w:rsidR="0073047B" w:rsidRPr="007A244B" w:rsidRDefault="0073047B" w:rsidP="0073047B">
      <w:pPr>
        <w:spacing w:after="0" w:line="240" w:lineRule="auto"/>
        <w:ind w:firstLine="567"/>
        <w:jc w:val="both"/>
        <w:rPr>
          <w:rFonts w:ascii="Times New Roman" w:hAnsi="Times New Roman"/>
          <w:color w:val="000000"/>
          <w:kern w:val="24"/>
          <w:sz w:val="24"/>
          <w:szCs w:val="24"/>
        </w:rPr>
      </w:pPr>
      <w:r w:rsidRPr="007A244B">
        <w:rPr>
          <w:rFonts w:ascii="Times New Roman" w:hAnsi="Times New Roman"/>
          <w:color w:val="000000"/>
          <w:kern w:val="24"/>
          <w:sz w:val="24"/>
          <w:szCs w:val="24"/>
        </w:rPr>
        <w:t xml:space="preserve">неконтролируемый процесс горения, стихийно возникающий и распространяющийся в природной среде. </w:t>
      </w:r>
    </w:p>
    <w:p w:rsidR="0073047B" w:rsidRPr="007A244B" w:rsidRDefault="0073047B" w:rsidP="0073047B">
      <w:pPr>
        <w:spacing w:after="0" w:line="240" w:lineRule="auto"/>
        <w:ind w:firstLine="567"/>
        <w:jc w:val="both"/>
        <w:rPr>
          <w:rFonts w:ascii="Times New Roman" w:hAnsi="Times New Roman"/>
          <w:color w:val="000000"/>
          <w:kern w:val="24"/>
          <w:sz w:val="24"/>
          <w:szCs w:val="24"/>
        </w:rPr>
      </w:pPr>
      <w:r w:rsidRPr="007A244B">
        <w:rPr>
          <w:rFonts w:ascii="Times New Roman" w:hAnsi="Times New Roman"/>
          <w:color w:val="000000"/>
          <w:kern w:val="24"/>
          <w:sz w:val="24"/>
          <w:szCs w:val="24"/>
        </w:rPr>
        <w:t>Предпосылками возникновения ЧС также служит рост антропогенной нагрузки (увеличение количества нарушений правил пожарной безопасности в лесах и пр.).</w:t>
      </w:r>
    </w:p>
    <w:p w:rsidR="0073047B" w:rsidRDefault="0073047B" w:rsidP="0073047B">
      <w:pPr>
        <w:spacing w:after="0" w:line="240" w:lineRule="auto"/>
        <w:ind w:firstLine="567"/>
        <w:jc w:val="both"/>
      </w:pPr>
      <w:r w:rsidRPr="007A244B">
        <w:rPr>
          <w:rFonts w:ascii="Times New Roman" w:hAnsi="Times New Roman"/>
          <w:color w:val="000000"/>
          <w:kern w:val="24"/>
          <w:sz w:val="24"/>
          <w:szCs w:val="24"/>
        </w:rPr>
        <w:t>Зона пожаров: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r w:rsidRPr="00341F51">
        <w:t xml:space="preserve"> </w:t>
      </w:r>
    </w:p>
    <w:p w:rsidR="0073047B" w:rsidRPr="007A244B" w:rsidRDefault="0073047B" w:rsidP="0073047B">
      <w:pPr>
        <w:spacing w:after="0" w:line="240" w:lineRule="auto"/>
        <w:ind w:firstLine="567"/>
        <w:jc w:val="both"/>
        <w:rPr>
          <w:rFonts w:ascii="Times New Roman" w:hAnsi="Times New Roman"/>
          <w:color w:val="000000"/>
          <w:kern w:val="24"/>
          <w:sz w:val="24"/>
          <w:szCs w:val="24"/>
        </w:rPr>
      </w:pPr>
      <w:r w:rsidRPr="007A244B">
        <w:rPr>
          <w:rFonts w:ascii="Times New Roman" w:hAnsi="Times New Roman"/>
          <w:color w:val="000000"/>
          <w:kern w:val="24"/>
          <w:sz w:val="24"/>
          <w:szCs w:val="24"/>
        </w:rPr>
        <w:t>Возгорание возможно по следующим причинам:</w:t>
      </w:r>
    </w:p>
    <w:p w:rsidR="0073047B" w:rsidRPr="007A244B"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7A244B">
        <w:rPr>
          <w:rFonts w:ascii="Times New Roman" w:hAnsi="Times New Roman"/>
          <w:color w:val="000000"/>
          <w:kern w:val="24"/>
          <w:sz w:val="24"/>
          <w:szCs w:val="24"/>
        </w:rPr>
        <w:t>несоблюдение правил пожарной безопасности;</w:t>
      </w:r>
    </w:p>
    <w:p w:rsidR="0073047B" w:rsidRPr="007A244B"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7A244B">
        <w:rPr>
          <w:rFonts w:ascii="Times New Roman" w:hAnsi="Times New Roman"/>
          <w:color w:val="000000"/>
          <w:kern w:val="24"/>
          <w:sz w:val="24"/>
          <w:szCs w:val="24"/>
        </w:rPr>
        <w:t>неосторожное обращение с огнём;</w:t>
      </w:r>
    </w:p>
    <w:p w:rsidR="0073047B" w:rsidRPr="007A244B"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7A244B">
        <w:rPr>
          <w:rFonts w:ascii="Times New Roman" w:hAnsi="Times New Roman"/>
          <w:color w:val="000000"/>
          <w:kern w:val="24"/>
          <w:sz w:val="24"/>
          <w:szCs w:val="24"/>
        </w:rPr>
        <w:t>неконтролируемые палы сухой травы;</w:t>
      </w:r>
    </w:p>
    <w:p w:rsidR="0073047B" w:rsidRPr="002E6A13" w:rsidRDefault="0073047B" w:rsidP="005B6463">
      <w:pPr>
        <w:numPr>
          <w:ilvl w:val="0"/>
          <w:numId w:val="14"/>
        </w:numPr>
        <w:spacing w:after="0" w:line="240" w:lineRule="auto"/>
        <w:ind w:left="0" w:firstLine="426"/>
        <w:jc w:val="both"/>
        <w:rPr>
          <w:rFonts w:ascii="Times New Roman" w:hAnsi="Times New Roman"/>
          <w:color w:val="000000"/>
          <w:kern w:val="24"/>
          <w:sz w:val="24"/>
          <w:szCs w:val="24"/>
        </w:rPr>
      </w:pPr>
      <w:r w:rsidRPr="007A244B">
        <w:rPr>
          <w:rFonts w:ascii="Times New Roman" w:hAnsi="Times New Roman"/>
          <w:color w:val="000000"/>
          <w:kern w:val="24"/>
          <w:sz w:val="24"/>
          <w:szCs w:val="24"/>
        </w:rPr>
        <w:t>высокие температуры и отсутствие осадков.</w:t>
      </w:r>
    </w:p>
    <w:p w:rsidR="0073047B" w:rsidRDefault="0073047B" w:rsidP="0073047B">
      <w:pPr>
        <w:pStyle w:val="100"/>
        <w:ind w:firstLine="567"/>
      </w:pPr>
      <w:r w:rsidRPr="007A244B">
        <w:t>Возникновение и развитие лесных пожаров может приводить к созданию угрозы жизни и здоровью людей, нанесению ущерба окружающей природной среде и народно-хозяйственным объектам, т.е. к чрезвычайным лесопожарным с</w:t>
      </w:r>
      <w:r w:rsidRPr="007A244B">
        <w:t>и</w:t>
      </w:r>
      <w:r w:rsidRPr="007A244B">
        <w:t>туациям различного уровня.</w:t>
      </w:r>
      <w:r w:rsidRPr="00747643">
        <w:t xml:space="preserve"> </w:t>
      </w:r>
    </w:p>
    <w:p w:rsidR="0073047B" w:rsidRPr="00AD0C73" w:rsidRDefault="0073047B" w:rsidP="0073047B">
      <w:pPr>
        <w:spacing w:after="0" w:line="240" w:lineRule="auto"/>
        <w:ind w:firstLine="567"/>
        <w:jc w:val="both"/>
        <w:rPr>
          <w:rFonts w:ascii="Times New Roman" w:eastAsia="Times New Roman" w:hAnsi="Times New Roman"/>
          <w:sz w:val="24"/>
          <w:szCs w:val="24"/>
          <w:lang w:eastAsia="ru-RU"/>
        </w:rPr>
      </w:pPr>
      <w:r w:rsidRPr="00AD0C73">
        <w:rPr>
          <w:rFonts w:ascii="Times New Roman" w:eastAsia="Times New Roman" w:hAnsi="Times New Roman"/>
          <w:i/>
          <w:sz w:val="24"/>
          <w:szCs w:val="24"/>
          <w:lang w:eastAsia="ru-RU"/>
        </w:rPr>
        <w:t>Частота лесных пожаров</w:t>
      </w:r>
      <w:r w:rsidRPr="00AD0C73">
        <w:rPr>
          <w:rFonts w:ascii="Times New Roman" w:eastAsia="Times New Roman" w:hAnsi="Times New Roman"/>
          <w:sz w:val="24"/>
          <w:szCs w:val="24"/>
          <w:lang w:eastAsia="ru-RU"/>
        </w:rPr>
        <w:t xml:space="preserve"> на 1 миллион гектаров площади лесного фонда на территории района в </w:t>
      </w:r>
      <w:r w:rsidRPr="00AD0C73">
        <w:rPr>
          <w:rFonts w:ascii="Times New Roman" w:eastAsia="Times New Roman" w:hAnsi="Times New Roman"/>
          <w:i/>
          <w:sz w:val="24"/>
          <w:szCs w:val="24"/>
          <w:lang w:val="en-US" w:eastAsia="ru-RU"/>
        </w:rPr>
        <w:t>i</w:t>
      </w:r>
      <w:r w:rsidRPr="00AD0C73">
        <w:rPr>
          <w:rFonts w:ascii="Times New Roman" w:eastAsia="Times New Roman" w:hAnsi="Times New Roman"/>
          <w:sz w:val="24"/>
          <w:szCs w:val="24"/>
          <w:lang w:eastAsia="ru-RU"/>
        </w:rPr>
        <w:t>-ый год определяется из выражения:</w:t>
      </w:r>
    </w:p>
    <w:p w:rsidR="0073047B" w:rsidRPr="00AD0C73" w:rsidRDefault="0073047B" w:rsidP="0073047B">
      <w:pPr>
        <w:spacing w:after="0" w:line="240" w:lineRule="auto"/>
        <w:ind w:firstLine="567"/>
        <w:jc w:val="center"/>
        <w:rPr>
          <w:rFonts w:ascii="Times New Roman" w:eastAsia="Times New Roman" w:hAnsi="Times New Roman"/>
          <w:sz w:val="24"/>
          <w:szCs w:val="24"/>
          <w:lang w:eastAsia="ru-RU"/>
        </w:rPr>
      </w:pPr>
      <w:r w:rsidRPr="00AD0C73">
        <w:rPr>
          <w:rFonts w:ascii="Times New Roman" w:eastAsia="Times New Roman" w:hAnsi="Times New Roman"/>
          <w:sz w:val="24"/>
          <w:szCs w:val="24"/>
          <w:lang w:eastAsia="ru-RU"/>
        </w:rPr>
        <w:t>17</w:t>
      </w:r>
    </w:p>
    <w:p w:rsidR="0073047B" w:rsidRPr="00AD0C73" w:rsidRDefault="0073047B" w:rsidP="0073047B">
      <w:pPr>
        <w:spacing w:after="0" w:line="240" w:lineRule="auto"/>
        <w:ind w:firstLine="567"/>
        <w:jc w:val="center"/>
        <w:rPr>
          <w:rFonts w:ascii="Times New Roman" w:eastAsia="Times New Roman" w:hAnsi="Times New Roman"/>
          <w:sz w:val="24"/>
          <w:szCs w:val="24"/>
          <w:lang w:eastAsia="ru-RU"/>
        </w:rPr>
      </w:pPr>
      <w:r w:rsidRPr="00AD0C73">
        <w:rPr>
          <w:rFonts w:ascii="Times New Roman" w:eastAsia="Times New Roman" w:hAnsi="Times New Roman"/>
          <w:position w:val="-38"/>
          <w:sz w:val="24"/>
          <w:szCs w:val="24"/>
          <w:lang w:eastAsia="ru-RU"/>
        </w:rPr>
        <w:object w:dxaOrig="2040" w:dyaOrig="1160">
          <v:shape id="_x0000_i1053" type="#_x0000_t75" style="width:102.05pt;height:57.6pt" o:ole="">
            <v:imagedata r:id="rId45" o:title=""/>
          </v:shape>
          <o:OLEObject Type="Embed" ProgID="Equation.3" ShapeID="_x0000_i1053" DrawAspect="Content" ObjectID="_1637331549" r:id="rId46"/>
        </w:object>
      </w:r>
      <w:r w:rsidRPr="00AD0C73">
        <w:rPr>
          <w:rFonts w:ascii="Times New Roman" w:eastAsia="Times New Roman" w:hAnsi="Times New Roman"/>
          <w:sz w:val="24"/>
          <w:szCs w:val="24"/>
          <w:lang w:eastAsia="ru-RU"/>
        </w:rPr>
        <w:t>,</w:t>
      </w:r>
    </w:p>
    <w:p w:rsidR="0073047B" w:rsidRPr="00AD0C73" w:rsidRDefault="0073047B" w:rsidP="0073047B">
      <w:pPr>
        <w:spacing w:after="0" w:line="240" w:lineRule="auto"/>
        <w:ind w:firstLine="567"/>
        <w:jc w:val="both"/>
        <w:rPr>
          <w:rFonts w:ascii="Times New Roman" w:eastAsia="Times New Roman" w:hAnsi="Times New Roman"/>
          <w:sz w:val="24"/>
          <w:szCs w:val="24"/>
          <w:lang w:eastAsia="ru-RU"/>
        </w:rPr>
      </w:pPr>
      <w:r w:rsidRPr="00AD0C73">
        <w:rPr>
          <w:rFonts w:ascii="Times New Roman" w:eastAsia="Times New Roman" w:hAnsi="Times New Roman"/>
          <w:sz w:val="24"/>
          <w:szCs w:val="24"/>
          <w:lang w:eastAsia="ru-RU"/>
        </w:rPr>
        <w:lastRenderedPageBreak/>
        <w:t xml:space="preserve">где </w:t>
      </w:r>
      <w:r w:rsidRPr="00AD0C73">
        <w:rPr>
          <w:rFonts w:ascii="Times New Roman" w:eastAsia="Times New Roman" w:hAnsi="Times New Roman"/>
          <w:position w:val="-12"/>
          <w:sz w:val="24"/>
          <w:szCs w:val="24"/>
          <w:lang w:eastAsia="ru-RU"/>
        </w:rPr>
        <w:object w:dxaOrig="340" w:dyaOrig="380">
          <v:shape id="_x0000_i1054" type="#_x0000_t75" style="width:17.55pt;height:18.8pt" o:ole="">
            <v:imagedata r:id="rId47" o:title=""/>
          </v:shape>
          <o:OLEObject Type="Embed" ProgID="Equation.3" ShapeID="_x0000_i1054" DrawAspect="Content" ObjectID="_1637331550" r:id="rId48"/>
        </w:object>
      </w:r>
      <w:r w:rsidRPr="00AD0C73">
        <w:rPr>
          <w:rFonts w:ascii="Times New Roman" w:eastAsia="Times New Roman" w:hAnsi="Times New Roman"/>
          <w:sz w:val="24"/>
          <w:szCs w:val="24"/>
          <w:lang w:eastAsia="ru-RU"/>
        </w:rPr>
        <w:t xml:space="preserve"> - количество лесных пожаров, действовавших в </w:t>
      </w:r>
      <w:r w:rsidRPr="00AD0C73">
        <w:rPr>
          <w:rFonts w:ascii="Times New Roman" w:eastAsia="Times New Roman" w:hAnsi="Times New Roman"/>
          <w:i/>
          <w:sz w:val="24"/>
          <w:szCs w:val="24"/>
          <w:lang w:val="en-US" w:eastAsia="ru-RU"/>
        </w:rPr>
        <w:t>i</w:t>
      </w:r>
      <w:r w:rsidRPr="00AD0C73">
        <w:rPr>
          <w:rFonts w:ascii="Times New Roman" w:eastAsia="Times New Roman" w:hAnsi="Times New Roman"/>
          <w:sz w:val="24"/>
          <w:szCs w:val="24"/>
          <w:lang w:eastAsia="ru-RU"/>
        </w:rPr>
        <w:t>-ый год (</w:t>
      </w:r>
      <w:r w:rsidRPr="00AD0C73">
        <w:rPr>
          <w:rFonts w:ascii="Times New Roman" w:eastAsia="Times New Roman" w:hAnsi="Times New Roman"/>
          <w:i/>
          <w:sz w:val="24"/>
          <w:szCs w:val="24"/>
          <w:lang w:val="en-US" w:eastAsia="ru-RU"/>
        </w:rPr>
        <w:t>i</w:t>
      </w:r>
      <w:r w:rsidRPr="00AD0C73">
        <w:rPr>
          <w:rFonts w:ascii="Times New Roman" w:eastAsia="Times New Roman" w:hAnsi="Times New Roman"/>
          <w:sz w:val="24"/>
          <w:szCs w:val="24"/>
          <w:lang w:eastAsia="ru-RU"/>
        </w:rPr>
        <w:t xml:space="preserve">-ый пожароопасный сезон); </w:t>
      </w:r>
      <w:r w:rsidRPr="00AD0C73">
        <w:rPr>
          <w:rFonts w:ascii="Times New Roman" w:eastAsia="Times New Roman" w:hAnsi="Times New Roman"/>
          <w:i/>
          <w:sz w:val="24"/>
          <w:szCs w:val="24"/>
          <w:lang w:val="en-US" w:eastAsia="ru-RU"/>
        </w:rPr>
        <w:t>i</w:t>
      </w:r>
      <w:r w:rsidRPr="00AD0C73">
        <w:rPr>
          <w:rFonts w:ascii="Times New Roman" w:eastAsia="Times New Roman" w:hAnsi="Times New Roman"/>
          <w:sz w:val="24"/>
          <w:szCs w:val="24"/>
          <w:lang w:eastAsia="ru-RU"/>
        </w:rPr>
        <w:t xml:space="preserve"> = (1 ÷ </w:t>
      </w:r>
      <w:r w:rsidRPr="00AD0C73">
        <w:rPr>
          <w:rFonts w:ascii="Times New Roman" w:eastAsia="Times New Roman" w:hAnsi="Times New Roman"/>
          <w:sz w:val="24"/>
          <w:szCs w:val="24"/>
          <w:lang w:val="en-US" w:eastAsia="ru-RU"/>
        </w:rPr>
        <w:t>I</w:t>
      </w:r>
      <w:r w:rsidRPr="00AD0C73">
        <w:rPr>
          <w:rFonts w:ascii="Times New Roman" w:eastAsia="Times New Roman" w:hAnsi="Times New Roman"/>
          <w:sz w:val="24"/>
          <w:szCs w:val="24"/>
          <w:lang w:eastAsia="ru-RU"/>
        </w:rPr>
        <w:t>) – количество лет, по которым ведется расчет.</w:t>
      </w:r>
    </w:p>
    <w:p w:rsidR="0073047B" w:rsidRPr="00AD0C73" w:rsidRDefault="0073047B" w:rsidP="0073047B">
      <w:pPr>
        <w:spacing w:after="0" w:line="240" w:lineRule="auto"/>
        <w:ind w:firstLine="567"/>
        <w:jc w:val="both"/>
        <w:rPr>
          <w:rFonts w:ascii="Times New Roman" w:eastAsia="Times New Roman" w:hAnsi="Times New Roman"/>
          <w:sz w:val="24"/>
          <w:szCs w:val="24"/>
          <w:lang w:eastAsia="ru-RU"/>
        </w:rPr>
      </w:pPr>
      <w:r w:rsidRPr="00AD0C73">
        <w:rPr>
          <w:rFonts w:ascii="Times New Roman" w:eastAsia="Times New Roman" w:hAnsi="Times New Roman"/>
          <w:i/>
          <w:sz w:val="24"/>
          <w:szCs w:val="24"/>
          <w:lang w:eastAsia="ru-RU"/>
        </w:rPr>
        <w:t>Интегральный показатель</w:t>
      </w:r>
      <w:r w:rsidRPr="00AD0C73">
        <w:rPr>
          <w:rFonts w:ascii="Times New Roman" w:eastAsia="Times New Roman" w:hAnsi="Times New Roman"/>
          <w:sz w:val="24"/>
          <w:szCs w:val="24"/>
          <w:lang w:eastAsia="ru-RU"/>
        </w:rPr>
        <w:t xml:space="preserve"> – среднегодовая площадь одного пожара на территории области </w:t>
      </w:r>
      <w:r w:rsidRPr="00AD0C73">
        <w:rPr>
          <w:rFonts w:ascii="Times New Roman" w:eastAsia="Times New Roman" w:hAnsi="Times New Roman"/>
          <w:position w:val="-16"/>
          <w:sz w:val="24"/>
          <w:szCs w:val="24"/>
          <w:lang w:eastAsia="ru-RU"/>
        </w:rPr>
        <w:object w:dxaOrig="600" w:dyaOrig="420">
          <v:shape id="_x0000_i1055" type="#_x0000_t75" style="width:30.05pt;height:21.3pt" o:ole="">
            <v:imagedata r:id="rId49" o:title=""/>
          </v:shape>
          <o:OLEObject Type="Embed" ProgID="Equation.3" ShapeID="_x0000_i1055" DrawAspect="Content" ObjectID="_1637331551" r:id="rId50"/>
        </w:object>
      </w:r>
      <w:r w:rsidRPr="00AD0C73">
        <w:rPr>
          <w:rFonts w:ascii="Times New Roman" w:eastAsia="Times New Roman" w:hAnsi="Times New Roman"/>
          <w:sz w:val="24"/>
          <w:szCs w:val="24"/>
          <w:lang w:eastAsia="ru-RU"/>
        </w:rPr>
        <w:t>, га, рассчитывается по формуле:</w:t>
      </w:r>
    </w:p>
    <w:p w:rsidR="0073047B" w:rsidRPr="00AD0C73" w:rsidRDefault="0073047B" w:rsidP="0073047B">
      <w:pPr>
        <w:spacing w:after="0" w:line="240" w:lineRule="auto"/>
        <w:ind w:firstLine="360"/>
        <w:jc w:val="center"/>
        <w:rPr>
          <w:rFonts w:ascii="Times New Roman" w:eastAsia="Times New Roman" w:hAnsi="Times New Roman"/>
          <w:sz w:val="24"/>
          <w:szCs w:val="24"/>
          <w:lang w:eastAsia="ru-RU"/>
        </w:rPr>
      </w:pPr>
      <w:r w:rsidRPr="00AD0C73">
        <w:rPr>
          <w:rFonts w:ascii="Times New Roman" w:eastAsia="Times New Roman" w:hAnsi="Times New Roman"/>
          <w:position w:val="-64"/>
          <w:sz w:val="24"/>
          <w:szCs w:val="24"/>
          <w:lang w:eastAsia="ru-RU"/>
        </w:rPr>
        <w:object w:dxaOrig="1700" w:dyaOrig="1440">
          <v:shape id="_x0000_i1056" type="#_x0000_t75" style="width:84.5pt;height:1in" o:ole="">
            <v:imagedata r:id="rId51" o:title=""/>
          </v:shape>
          <o:OLEObject Type="Embed" ProgID="Equation.3" ShapeID="_x0000_i1056" DrawAspect="Content" ObjectID="_1637331552" r:id="rId52"/>
        </w:object>
      </w:r>
      <w:r w:rsidRPr="00AD0C73">
        <w:rPr>
          <w:rFonts w:ascii="Times New Roman" w:eastAsia="Times New Roman" w:hAnsi="Times New Roman"/>
          <w:sz w:val="24"/>
          <w:szCs w:val="24"/>
          <w:lang w:eastAsia="ru-RU"/>
        </w:rPr>
        <w:t>,</w:t>
      </w:r>
    </w:p>
    <w:p w:rsidR="0073047B" w:rsidRPr="00AD0C73" w:rsidRDefault="0073047B" w:rsidP="0073047B">
      <w:pPr>
        <w:spacing w:after="0" w:line="240" w:lineRule="auto"/>
        <w:ind w:firstLine="567"/>
        <w:jc w:val="both"/>
        <w:rPr>
          <w:rFonts w:ascii="Times New Roman" w:hAnsi="Times New Roman"/>
          <w:color w:val="000000"/>
          <w:kern w:val="24"/>
          <w:sz w:val="24"/>
          <w:szCs w:val="24"/>
        </w:rPr>
      </w:pPr>
      <w:r w:rsidRPr="00AD0C73">
        <w:rPr>
          <w:rFonts w:ascii="Times New Roman" w:hAnsi="Times New Roman"/>
          <w:color w:val="000000"/>
          <w:kern w:val="24"/>
          <w:sz w:val="24"/>
          <w:szCs w:val="24"/>
        </w:rPr>
        <w:t>где</w:t>
      </w:r>
      <w:r w:rsidRPr="00AD0C73">
        <w:rPr>
          <w:rFonts w:ascii="Times New Roman" w:hAnsi="Times New Roman"/>
          <w:color w:val="000000"/>
          <w:kern w:val="24"/>
          <w:sz w:val="24"/>
          <w:szCs w:val="24"/>
          <w:vertAlign w:val="subscript"/>
        </w:rPr>
        <w:t xml:space="preserve"> </w:t>
      </w:r>
      <w:r w:rsidRPr="00AD0C73">
        <w:rPr>
          <w:rFonts w:ascii="Times New Roman" w:hAnsi="Times New Roman"/>
          <w:color w:val="000000"/>
          <w:kern w:val="24"/>
          <w:sz w:val="24"/>
          <w:szCs w:val="24"/>
          <w:vertAlign w:val="subscript"/>
        </w:rPr>
        <w:object w:dxaOrig="499" w:dyaOrig="419">
          <v:shape id="_x0000_i1057" type="#_x0000_t75" style="width:25.05pt;height:21.3pt" o:ole="">
            <v:imagedata r:id="rId53" o:title=""/>
          </v:shape>
          <o:OLEObject Type="Embed" ProgID="Equation.3" ShapeID="_x0000_i1057" DrawAspect="Content" ObjectID="_1637331553" r:id="rId54"/>
        </w:object>
      </w:r>
      <w:r w:rsidRPr="00AD0C73">
        <w:rPr>
          <w:rFonts w:ascii="Times New Roman" w:hAnsi="Times New Roman"/>
          <w:color w:val="000000"/>
          <w:kern w:val="24"/>
          <w:sz w:val="24"/>
          <w:szCs w:val="24"/>
          <w:vertAlign w:val="subscript"/>
        </w:rPr>
        <w:t xml:space="preserve"> </w:t>
      </w:r>
      <w:r w:rsidRPr="00AD0C73">
        <w:rPr>
          <w:rFonts w:ascii="Times New Roman" w:hAnsi="Times New Roman"/>
          <w:color w:val="000000"/>
          <w:kern w:val="24"/>
          <w:sz w:val="24"/>
          <w:szCs w:val="24"/>
        </w:rPr>
        <w:t xml:space="preserve">– среднегодовая площадь лесного фонда, пройденная лесными пожарами на территории области за </w:t>
      </w:r>
      <w:r w:rsidRPr="00AD0C73">
        <w:rPr>
          <w:rFonts w:ascii="Times New Roman" w:hAnsi="Times New Roman"/>
          <w:i/>
          <w:color w:val="000000"/>
          <w:kern w:val="24"/>
          <w:sz w:val="24"/>
          <w:szCs w:val="24"/>
        </w:rPr>
        <w:t>i</w:t>
      </w:r>
      <w:r w:rsidRPr="00AD0C73">
        <w:rPr>
          <w:rFonts w:ascii="Times New Roman" w:hAnsi="Times New Roman"/>
          <w:color w:val="000000"/>
          <w:kern w:val="24"/>
          <w:sz w:val="24"/>
          <w:szCs w:val="24"/>
        </w:rPr>
        <w:t>-ый год (</w:t>
      </w:r>
      <w:r w:rsidRPr="00AD0C73">
        <w:rPr>
          <w:rFonts w:ascii="Times New Roman" w:hAnsi="Times New Roman"/>
          <w:i/>
          <w:color w:val="000000"/>
          <w:kern w:val="24"/>
          <w:sz w:val="24"/>
          <w:szCs w:val="24"/>
        </w:rPr>
        <w:t>i</w:t>
      </w:r>
      <w:r w:rsidRPr="00AD0C73">
        <w:rPr>
          <w:rFonts w:ascii="Times New Roman" w:hAnsi="Times New Roman"/>
          <w:color w:val="000000"/>
          <w:kern w:val="24"/>
          <w:sz w:val="24"/>
          <w:szCs w:val="24"/>
        </w:rPr>
        <w:t xml:space="preserve">-ый пожароопасный сезон); </w:t>
      </w:r>
      <w:r w:rsidRPr="00AD0C73">
        <w:rPr>
          <w:rFonts w:ascii="Times New Roman" w:hAnsi="Times New Roman"/>
          <w:i/>
          <w:color w:val="000000"/>
          <w:kern w:val="24"/>
          <w:sz w:val="24"/>
          <w:szCs w:val="24"/>
        </w:rPr>
        <w:t>i</w:t>
      </w:r>
      <w:r w:rsidRPr="00AD0C73">
        <w:rPr>
          <w:rFonts w:ascii="Times New Roman" w:hAnsi="Times New Roman"/>
          <w:color w:val="000000"/>
          <w:kern w:val="24"/>
          <w:sz w:val="24"/>
          <w:szCs w:val="24"/>
        </w:rPr>
        <w:t xml:space="preserve"> = = (1 ÷ </w:t>
      </w:r>
      <w:r w:rsidRPr="00AD0C73">
        <w:rPr>
          <w:rFonts w:ascii="Times New Roman" w:hAnsi="Times New Roman"/>
          <w:i/>
          <w:color w:val="000000"/>
          <w:kern w:val="24"/>
          <w:sz w:val="24"/>
          <w:szCs w:val="24"/>
        </w:rPr>
        <w:t>I</w:t>
      </w:r>
      <w:r w:rsidRPr="00AD0C73">
        <w:rPr>
          <w:rFonts w:ascii="Times New Roman" w:hAnsi="Times New Roman"/>
          <w:color w:val="000000"/>
          <w:kern w:val="24"/>
          <w:sz w:val="24"/>
          <w:szCs w:val="24"/>
        </w:rPr>
        <w:t>) – количество лет, по которым ведется расчет.</w:t>
      </w:r>
    </w:p>
    <w:p w:rsidR="0073047B" w:rsidRDefault="0073047B" w:rsidP="0073047B">
      <w:pPr>
        <w:pStyle w:val="100"/>
        <w:ind w:firstLine="567"/>
      </w:pPr>
    </w:p>
    <w:p w:rsidR="0073047B" w:rsidRPr="004E4E9F" w:rsidRDefault="0073047B" w:rsidP="0073047B">
      <w:pPr>
        <w:spacing w:after="0" w:line="240" w:lineRule="auto"/>
        <w:ind w:firstLine="567"/>
        <w:jc w:val="both"/>
        <w:rPr>
          <w:rFonts w:ascii="Times New Roman" w:hAnsi="Times New Roman"/>
          <w:color w:val="000000"/>
          <w:kern w:val="24"/>
          <w:sz w:val="24"/>
          <w:szCs w:val="24"/>
        </w:rPr>
      </w:pPr>
      <w:r w:rsidRPr="004E4E9F">
        <w:rPr>
          <w:rFonts w:ascii="Times New Roman" w:hAnsi="Times New Roman"/>
          <w:color w:val="000000"/>
          <w:kern w:val="24"/>
          <w:sz w:val="24"/>
          <w:szCs w:val="24"/>
        </w:rPr>
        <w:t>Леса, находящиеся на территории поселения</w:t>
      </w:r>
      <w:r>
        <w:rPr>
          <w:rFonts w:ascii="Times New Roman" w:hAnsi="Times New Roman"/>
          <w:color w:val="000000"/>
          <w:kern w:val="24"/>
          <w:sz w:val="24"/>
          <w:szCs w:val="24"/>
        </w:rPr>
        <w:t>,</w:t>
      </w:r>
      <w:r w:rsidRPr="004E4E9F">
        <w:rPr>
          <w:rFonts w:ascii="Times New Roman" w:hAnsi="Times New Roman"/>
          <w:color w:val="000000"/>
          <w:kern w:val="24"/>
          <w:sz w:val="24"/>
          <w:szCs w:val="24"/>
        </w:rPr>
        <w:t xml:space="preserve"> относятся к Александровскому лесничеству Томской области.</w:t>
      </w:r>
    </w:p>
    <w:p w:rsidR="0073047B" w:rsidRPr="00341F51" w:rsidRDefault="0073047B" w:rsidP="0073047B">
      <w:pPr>
        <w:spacing w:after="0" w:line="240" w:lineRule="auto"/>
        <w:ind w:firstLine="567"/>
        <w:jc w:val="both"/>
        <w:rPr>
          <w:rFonts w:ascii="Times New Roman" w:hAnsi="Times New Roman"/>
          <w:color w:val="000000"/>
          <w:kern w:val="24"/>
          <w:sz w:val="24"/>
          <w:szCs w:val="24"/>
        </w:rPr>
      </w:pPr>
      <w:r w:rsidRPr="004E4E9F">
        <w:t xml:space="preserve"> </w:t>
      </w:r>
      <w:r w:rsidRPr="00341F51">
        <w:rPr>
          <w:rFonts w:ascii="Times New Roman" w:hAnsi="Times New Roman"/>
          <w:color w:val="000000"/>
          <w:kern w:val="24"/>
          <w:sz w:val="24"/>
          <w:szCs w:val="24"/>
        </w:rPr>
        <w:t>В лесничестве имеется план противопожарного</w:t>
      </w:r>
      <w:r>
        <w:rPr>
          <w:rFonts w:ascii="Times New Roman" w:hAnsi="Times New Roman"/>
          <w:color w:val="000000"/>
          <w:kern w:val="24"/>
          <w:sz w:val="24"/>
          <w:szCs w:val="24"/>
        </w:rPr>
        <w:t xml:space="preserve"> устройства лесов, </w:t>
      </w:r>
      <w:r w:rsidRPr="00341F51">
        <w:rPr>
          <w:rFonts w:ascii="Times New Roman" w:hAnsi="Times New Roman"/>
          <w:color w:val="000000"/>
          <w:kern w:val="24"/>
          <w:sz w:val="24"/>
          <w:szCs w:val="24"/>
        </w:rPr>
        <w:t>составленный в 2005 году институтом «Росгипролес».</w:t>
      </w:r>
    </w:p>
    <w:p w:rsidR="0073047B" w:rsidRPr="00341F51" w:rsidRDefault="0073047B" w:rsidP="0073047B">
      <w:pPr>
        <w:spacing w:after="0" w:line="240" w:lineRule="auto"/>
        <w:ind w:firstLine="567"/>
        <w:jc w:val="both"/>
        <w:rPr>
          <w:rFonts w:ascii="Times New Roman" w:hAnsi="Times New Roman"/>
          <w:color w:val="000000"/>
          <w:kern w:val="24"/>
          <w:sz w:val="24"/>
          <w:szCs w:val="24"/>
        </w:rPr>
      </w:pPr>
      <w:r w:rsidRPr="00341F51">
        <w:rPr>
          <w:rFonts w:ascii="Times New Roman" w:hAnsi="Times New Roman"/>
          <w:color w:val="000000"/>
          <w:kern w:val="24"/>
          <w:sz w:val="24"/>
          <w:szCs w:val="24"/>
        </w:rPr>
        <w:t>Пожароопасный сезон (по факти</w:t>
      </w:r>
      <w:r>
        <w:rPr>
          <w:rFonts w:ascii="Times New Roman" w:hAnsi="Times New Roman"/>
          <w:color w:val="000000"/>
          <w:kern w:val="24"/>
          <w:sz w:val="24"/>
          <w:szCs w:val="24"/>
        </w:rPr>
        <w:t xml:space="preserve">ческой горимости) на территории </w:t>
      </w:r>
      <w:r w:rsidRPr="00341F51">
        <w:rPr>
          <w:rFonts w:ascii="Times New Roman" w:hAnsi="Times New Roman"/>
          <w:color w:val="000000"/>
          <w:kern w:val="24"/>
          <w:sz w:val="24"/>
          <w:szCs w:val="24"/>
        </w:rPr>
        <w:t xml:space="preserve">лесничества наступает по мере таяния </w:t>
      </w:r>
      <w:r>
        <w:rPr>
          <w:rFonts w:ascii="Times New Roman" w:hAnsi="Times New Roman"/>
          <w:color w:val="000000"/>
          <w:kern w:val="24"/>
          <w:sz w:val="24"/>
          <w:szCs w:val="24"/>
        </w:rPr>
        <w:t xml:space="preserve">снега и просыхания напочвенного </w:t>
      </w:r>
      <w:r w:rsidRPr="00341F51">
        <w:rPr>
          <w:rFonts w:ascii="Times New Roman" w:hAnsi="Times New Roman"/>
          <w:color w:val="000000"/>
          <w:kern w:val="24"/>
          <w:sz w:val="24"/>
          <w:szCs w:val="24"/>
        </w:rPr>
        <w:t>покрова. Среднегодовая горимость лесов составляет 110 дн</w:t>
      </w:r>
      <w:r>
        <w:rPr>
          <w:rFonts w:ascii="Times New Roman" w:hAnsi="Times New Roman"/>
          <w:color w:val="000000"/>
          <w:kern w:val="24"/>
          <w:sz w:val="24"/>
          <w:szCs w:val="24"/>
        </w:rPr>
        <w:t xml:space="preserve">ей и длится с начала </w:t>
      </w:r>
      <w:r w:rsidRPr="00341F51">
        <w:rPr>
          <w:rFonts w:ascii="Times New Roman" w:hAnsi="Times New Roman"/>
          <w:color w:val="000000"/>
          <w:kern w:val="24"/>
          <w:sz w:val="24"/>
          <w:szCs w:val="24"/>
        </w:rPr>
        <w:t>мая и до второй декады сентября.</w:t>
      </w:r>
    </w:p>
    <w:p w:rsidR="0073047B" w:rsidRPr="00341F51" w:rsidRDefault="0073047B" w:rsidP="0073047B">
      <w:pPr>
        <w:spacing w:after="0" w:line="240" w:lineRule="auto"/>
        <w:ind w:firstLine="567"/>
        <w:jc w:val="both"/>
        <w:rPr>
          <w:rFonts w:ascii="Times New Roman" w:hAnsi="Times New Roman"/>
          <w:color w:val="000000"/>
          <w:kern w:val="24"/>
          <w:sz w:val="24"/>
          <w:szCs w:val="24"/>
        </w:rPr>
      </w:pPr>
      <w:r w:rsidRPr="00341F51">
        <w:rPr>
          <w:rFonts w:ascii="Times New Roman" w:hAnsi="Times New Roman"/>
          <w:color w:val="000000"/>
          <w:kern w:val="24"/>
          <w:sz w:val="24"/>
          <w:szCs w:val="24"/>
        </w:rPr>
        <w:t>Территория лесничества распред</w:t>
      </w:r>
      <w:r>
        <w:rPr>
          <w:rFonts w:ascii="Times New Roman" w:hAnsi="Times New Roman"/>
          <w:color w:val="000000"/>
          <w:kern w:val="24"/>
          <w:sz w:val="24"/>
          <w:szCs w:val="24"/>
        </w:rPr>
        <w:t xml:space="preserve">елена на три зоны лесопожарного </w:t>
      </w:r>
      <w:r w:rsidRPr="00341F51">
        <w:rPr>
          <w:rFonts w:ascii="Times New Roman" w:hAnsi="Times New Roman"/>
          <w:color w:val="000000"/>
          <w:kern w:val="24"/>
          <w:sz w:val="24"/>
          <w:szCs w:val="24"/>
        </w:rPr>
        <w:t>мониторинга:</w:t>
      </w:r>
    </w:p>
    <w:p w:rsidR="0073047B" w:rsidRPr="00341F51" w:rsidRDefault="0073047B" w:rsidP="005B6463">
      <w:pPr>
        <w:numPr>
          <w:ilvl w:val="0"/>
          <w:numId w:val="33"/>
        </w:numPr>
        <w:spacing w:after="0" w:line="240" w:lineRule="auto"/>
        <w:ind w:left="0" w:firstLine="426"/>
        <w:jc w:val="both"/>
        <w:rPr>
          <w:rFonts w:ascii="Times New Roman" w:hAnsi="Times New Roman"/>
          <w:color w:val="000000"/>
          <w:kern w:val="24"/>
          <w:sz w:val="24"/>
          <w:szCs w:val="24"/>
        </w:rPr>
      </w:pPr>
      <w:r w:rsidRPr="00341F51">
        <w:rPr>
          <w:rFonts w:ascii="Times New Roman" w:hAnsi="Times New Roman"/>
          <w:color w:val="000000"/>
          <w:kern w:val="24"/>
          <w:sz w:val="24"/>
          <w:szCs w:val="24"/>
        </w:rPr>
        <w:t>наземная с авиапатрулированием;</w:t>
      </w:r>
    </w:p>
    <w:p w:rsidR="0073047B" w:rsidRPr="00341F51" w:rsidRDefault="0073047B" w:rsidP="005B6463">
      <w:pPr>
        <w:numPr>
          <w:ilvl w:val="0"/>
          <w:numId w:val="33"/>
        </w:numPr>
        <w:spacing w:after="0" w:line="240" w:lineRule="auto"/>
        <w:ind w:left="0" w:firstLine="426"/>
        <w:jc w:val="both"/>
        <w:rPr>
          <w:rFonts w:ascii="Times New Roman" w:hAnsi="Times New Roman"/>
          <w:color w:val="000000"/>
          <w:kern w:val="24"/>
          <w:sz w:val="24"/>
          <w:szCs w:val="24"/>
        </w:rPr>
      </w:pPr>
      <w:r w:rsidRPr="00341F51">
        <w:rPr>
          <w:rFonts w:ascii="Times New Roman" w:hAnsi="Times New Roman"/>
          <w:color w:val="000000"/>
          <w:kern w:val="24"/>
          <w:sz w:val="24"/>
          <w:szCs w:val="24"/>
        </w:rPr>
        <w:t>авиационная;</w:t>
      </w:r>
    </w:p>
    <w:p w:rsidR="0073047B" w:rsidRDefault="0073047B" w:rsidP="005B6463">
      <w:pPr>
        <w:numPr>
          <w:ilvl w:val="0"/>
          <w:numId w:val="33"/>
        </w:numPr>
        <w:spacing w:after="0" w:line="240" w:lineRule="auto"/>
        <w:ind w:left="0" w:firstLine="426"/>
        <w:jc w:val="both"/>
        <w:rPr>
          <w:rFonts w:ascii="Times New Roman" w:hAnsi="Times New Roman"/>
          <w:color w:val="000000"/>
          <w:kern w:val="24"/>
          <w:sz w:val="24"/>
          <w:szCs w:val="24"/>
        </w:rPr>
      </w:pPr>
      <w:r w:rsidRPr="00341F51">
        <w:rPr>
          <w:rFonts w:ascii="Times New Roman" w:hAnsi="Times New Roman"/>
          <w:color w:val="000000"/>
          <w:kern w:val="24"/>
          <w:sz w:val="24"/>
          <w:szCs w:val="24"/>
        </w:rPr>
        <w:t>космомониторинг 1 уровня.</w:t>
      </w:r>
    </w:p>
    <w:p w:rsidR="0073047B" w:rsidRPr="00637EDD" w:rsidRDefault="0073047B" w:rsidP="0073047B">
      <w:pPr>
        <w:spacing w:after="0" w:line="240" w:lineRule="auto"/>
        <w:ind w:firstLine="567"/>
        <w:jc w:val="both"/>
        <w:rPr>
          <w:rFonts w:ascii="Times New Roman" w:hAnsi="Times New Roman"/>
          <w:color w:val="000000"/>
          <w:kern w:val="24"/>
          <w:sz w:val="24"/>
          <w:szCs w:val="24"/>
        </w:rPr>
      </w:pPr>
      <w:r w:rsidRPr="00637EDD">
        <w:rPr>
          <w:rFonts w:ascii="Times New Roman" w:hAnsi="Times New Roman"/>
          <w:color w:val="000000"/>
          <w:kern w:val="24"/>
          <w:sz w:val="24"/>
          <w:szCs w:val="24"/>
        </w:rPr>
        <w:t>Охрана лесов от пожаров – комп</w:t>
      </w:r>
      <w:r>
        <w:rPr>
          <w:rFonts w:ascii="Times New Roman" w:hAnsi="Times New Roman"/>
          <w:color w:val="000000"/>
          <w:kern w:val="24"/>
          <w:sz w:val="24"/>
          <w:szCs w:val="24"/>
        </w:rPr>
        <w:t xml:space="preserve">лекс правовых, организационных, </w:t>
      </w:r>
      <w:r w:rsidRPr="00637EDD">
        <w:rPr>
          <w:rFonts w:ascii="Times New Roman" w:hAnsi="Times New Roman"/>
          <w:color w:val="000000"/>
          <w:kern w:val="24"/>
          <w:sz w:val="24"/>
          <w:szCs w:val="24"/>
        </w:rPr>
        <w:t>технических, лесохозяйственных и друг</w:t>
      </w:r>
      <w:r>
        <w:rPr>
          <w:rFonts w:ascii="Times New Roman" w:hAnsi="Times New Roman"/>
          <w:color w:val="000000"/>
          <w:kern w:val="24"/>
          <w:sz w:val="24"/>
          <w:szCs w:val="24"/>
        </w:rPr>
        <w:t xml:space="preserve">их мероприятий, направленных на </w:t>
      </w:r>
      <w:r w:rsidRPr="00637EDD">
        <w:rPr>
          <w:rFonts w:ascii="Times New Roman" w:hAnsi="Times New Roman"/>
          <w:color w:val="000000"/>
          <w:kern w:val="24"/>
          <w:sz w:val="24"/>
          <w:szCs w:val="24"/>
        </w:rPr>
        <w:t>предупреждение возникновения</w:t>
      </w:r>
      <w:r>
        <w:rPr>
          <w:rFonts w:ascii="Times New Roman" w:hAnsi="Times New Roman"/>
          <w:color w:val="000000"/>
          <w:kern w:val="24"/>
          <w:sz w:val="24"/>
          <w:szCs w:val="24"/>
        </w:rPr>
        <w:t xml:space="preserve"> лесных пожаров, ограничение их </w:t>
      </w:r>
      <w:r w:rsidRPr="00637EDD">
        <w:rPr>
          <w:rFonts w:ascii="Times New Roman" w:hAnsi="Times New Roman"/>
          <w:color w:val="000000"/>
          <w:kern w:val="24"/>
          <w:sz w:val="24"/>
          <w:szCs w:val="24"/>
        </w:rPr>
        <w:t>распространения, снижение пожарной опасно</w:t>
      </w:r>
      <w:r>
        <w:rPr>
          <w:rFonts w:ascii="Times New Roman" w:hAnsi="Times New Roman"/>
          <w:color w:val="000000"/>
          <w:kern w:val="24"/>
          <w:sz w:val="24"/>
          <w:szCs w:val="24"/>
        </w:rPr>
        <w:t xml:space="preserve">сти, повышение пожарной </w:t>
      </w:r>
      <w:r w:rsidRPr="00637EDD">
        <w:rPr>
          <w:rFonts w:ascii="Times New Roman" w:hAnsi="Times New Roman"/>
          <w:color w:val="000000"/>
          <w:kern w:val="24"/>
          <w:sz w:val="24"/>
          <w:szCs w:val="24"/>
        </w:rPr>
        <w:t>устойчивости лесов, своевременное обнаружение и тушение лесных пожаров.</w:t>
      </w:r>
    </w:p>
    <w:p w:rsidR="0073047B" w:rsidRPr="00637EDD" w:rsidRDefault="0073047B" w:rsidP="0073047B">
      <w:pPr>
        <w:spacing w:after="0" w:line="240" w:lineRule="auto"/>
        <w:ind w:firstLine="567"/>
        <w:jc w:val="both"/>
        <w:rPr>
          <w:rFonts w:ascii="Times New Roman" w:hAnsi="Times New Roman"/>
          <w:color w:val="000000"/>
          <w:kern w:val="24"/>
          <w:sz w:val="24"/>
          <w:szCs w:val="24"/>
        </w:rPr>
      </w:pPr>
      <w:r w:rsidRPr="00637EDD">
        <w:rPr>
          <w:rFonts w:ascii="Times New Roman" w:hAnsi="Times New Roman"/>
          <w:color w:val="000000"/>
          <w:kern w:val="24"/>
          <w:sz w:val="24"/>
          <w:szCs w:val="24"/>
        </w:rPr>
        <w:t xml:space="preserve">Охрана лесов, расположенных на </w:t>
      </w:r>
      <w:r>
        <w:rPr>
          <w:rFonts w:ascii="Times New Roman" w:hAnsi="Times New Roman"/>
          <w:color w:val="000000"/>
          <w:kern w:val="24"/>
          <w:sz w:val="24"/>
          <w:szCs w:val="24"/>
        </w:rPr>
        <w:t xml:space="preserve">землях лесного фонда, от лесных </w:t>
      </w:r>
      <w:r w:rsidRPr="00637EDD">
        <w:rPr>
          <w:rFonts w:ascii="Times New Roman" w:hAnsi="Times New Roman"/>
          <w:color w:val="000000"/>
          <w:kern w:val="24"/>
          <w:sz w:val="24"/>
          <w:szCs w:val="24"/>
        </w:rPr>
        <w:t>пожаров осуществляется в соответств</w:t>
      </w:r>
      <w:r>
        <w:rPr>
          <w:rFonts w:ascii="Times New Roman" w:hAnsi="Times New Roman"/>
          <w:color w:val="000000"/>
          <w:kern w:val="24"/>
          <w:sz w:val="24"/>
          <w:szCs w:val="24"/>
        </w:rPr>
        <w:t xml:space="preserve">ии с Лесным кодексом Российской </w:t>
      </w:r>
      <w:r w:rsidRPr="00637EDD">
        <w:rPr>
          <w:rFonts w:ascii="Times New Roman" w:hAnsi="Times New Roman"/>
          <w:color w:val="000000"/>
          <w:kern w:val="24"/>
          <w:sz w:val="24"/>
          <w:szCs w:val="24"/>
        </w:rPr>
        <w:t xml:space="preserve">Федерации, с Федеральным законом </w:t>
      </w:r>
      <w:r>
        <w:rPr>
          <w:rFonts w:ascii="Times New Roman" w:hAnsi="Times New Roman"/>
          <w:color w:val="000000"/>
          <w:kern w:val="24"/>
          <w:sz w:val="24"/>
          <w:szCs w:val="24"/>
        </w:rPr>
        <w:t xml:space="preserve">от 21.12.1994 N 68-ФЗ «О защите </w:t>
      </w:r>
      <w:r w:rsidRPr="00637EDD">
        <w:rPr>
          <w:rFonts w:ascii="Times New Roman" w:hAnsi="Times New Roman"/>
          <w:color w:val="000000"/>
          <w:kern w:val="24"/>
          <w:sz w:val="24"/>
          <w:szCs w:val="24"/>
        </w:rPr>
        <w:t>населения и территорий от чрезвычайных сит</w:t>
      </w:r>
      <w:r>
        <w:rPr>
          <w:rFonts w:ascii="Times New Roman" w:hAnsi="Times New Roman"/>
          <w:color w:val="000000"/>
          <w:kern w:val="24"/>
          <w:sz w:val="24"/>
          <w:szCs w:val="24"/>
        </w:rPr>
        <w:t xml:space="preserve">уаций природного и техногенного </w:t>
      </w:r>
      <w:r w:rsidRPr="00637EDD">
        <w:rPr>
          <w:rFonts w:ascii="Times New Roman" w:hAnsi="Times New Roman"/>
          <w:color w:val="000000"/>
          <w:kern w:val="24"/>
          <w:sz w:val="24"/>
          <w:szCs w:val="24"/>
        </w:rPr>
        <w:t>характера», Федеральным законом от</w:t>
      </w:r>
      <w:r>
        <w:rPr>
          <w:rFonts w:ascii="Times New Roman" w:hAnsi="Times New Roman"/>
          <w:color w:val="000000"/>
          <w:kern w:val="24"/>
          <w:sz w:val="24"/>
          <w:szCs w:val="24"/>
        </w:rPr>
        <w:t xml:space="preserve"> 21.12.1994 № 69-ФЗ «О пожарной </w:t>
      </w:r>
      <w:r w:rsidRPr="00637EDD">
        <w:rPr>
          <w:rFonts w:ascii="Times New Roman" w:hAnsi="Times New Roman"/>
          <w:color w:val="000000"/>
          <w:kern w:val="24"/>
          <w:sz w:val="24"/>
          <w:szCs w:val="24"/>
        </w:rPr>
        <w:t>безопасности», Правилами пожарной безо</w:t>
      </w:r>
      <w:r>
        <w:rPr>
          <w:rFonts w:ascii="Times New Roman" w:hAnsi="Times New Roman"/>
          <w:color w:val="000000"/>
          <w:kern w:val="24"/>
          <w:sz w:val="24"/>
          <w:szCs w:val="24"/>
        </w:rPr>
        <w:t xml:space="preserve">пасности в лесах, утвержденными </w:t>
      </w:r>
      <w:r w:rsidRPr="00637EDD">
        <w:rPr>
          <w:rFonts w:ascii="Times New Roman" w:hAnsi="Times New Roman"/>
          <w:color w:val="000000"/>
          <w:kern w:val="24"/>
          <w:sz w:val="24"/>
          <w:szCs w:val="24"/>
        </w:rPr>
        <w:t>Постановлением Правительства Российской Ф</w:t>
      </w:r>
      <w:r>
        <w:rPr>
          <w:rFonts w:ascii="Times New Roman" w:hAnsi="Times New Roman"/>
          <w:color w:val="000000"/>
          <w:kern w:val="24"/>
          <w:sz w:val="24"/>
          <w:szCs w:val="24"/>
        </w:rPr>
        <w:t xml:space="preserve">едерации от 30.06.2007 № 417, и </w:t>
      </w:r>
      <w:r w:rsidRPr="00637EDD">
        <w:rPr>
          <w:rFonts w:ascii="Times New Roman" w:hAnsi="Times New Roman"/>
          <w:color w:val="000000"/>
          <w:kern w:val="24"/>
          <w:sz w:val="24"/>
          <w:szCs w:val="24"/>
        </w:rPr>
        <w:t>Правилами организации и осуществлени</w:t>
      </w:r>
      <w:r>
        <w:rPr>
          <w:rFonts w:ascii="Times New Roman" w:hAnsi="Times New Roman"/>
          <w:color w:val="000000"/>
          <w:kern w:val="24"/>
          <w:sz w:val="24"/>
          <w:szCs w:val="24"/>
        </w:rPr>
        <w:t xml:space="preserve">я авиационных работ по охране и </w:t>
      </w:r>
      <w:r w:rsidRPr="00637EDD">
        <w:rPr>
          <w:rFonts w:ascii="Times New Roman" w:hAnsi="Times New Roman"/>
          <w:color w:val="000000"/>
          <w:kern w:val="24"/>
          <w:sz w:val="24"/>
          <w:szCs w:val="24"/>
        </w:rPr>
        <w:t>защите лесов, утвержденными Постанов</w:t>
      </w:r>
      <w:r>
        <w:rPr>
          <w:rFonts w:ascii="Times New Roman" w:hAnsi="Times New Roman"/>
          <w:color w:val="000000"/>
          <w:kern w:val="24"/>
          <w:sz w:val="24"/>
          <w:szCs w:val="24"/>
        </w:rPr>
        <w:t xml:space="preserve">лением Правительства Российской </w:t>
      </w:r>
      <w:r w:rsidRPr="00637EDD">
        <w:rPr>
          <w:rFonts w:ascii="Times New Roman" w:hAnsi="Times New Roman"/>
          <w:color w:val="000000"/>
          <w:kern w:val="24"/>
          <w:sz w:val="24"/>
          <w:szCs w:val="24"/>
        </w:rPr>
        <w:t>Федерации от 19.06.2007 № 385.</w:t>
      </w:r>
    </w:p>
    <w:p w:rsidR="0073047B" w:rsidRPr="00637EDD" w:rsidRDefault="0073047B" w:rsidP="0073047B">
      <w:pPr>
        <w:spacing w:after="0" w:line="240" w:lineRule="auto"/>
        <w:ind w:firstLine="567"/>
        <w:jc w:val="both"/>
        <w:rPr>
          <w:rFonts w:ascii="Times New Roman" w:hAnsi="Times New Roman"/>
          <w:color w:val="000000"/>
          <w:kern w:val="24"/>
          <w:sz w:val="24"/>
          <w:szCs w:val="24"/>
        </w:rPr>
      </w:pPr>
      <w:r w:rsidRPr="00637EDD">
        <w:rPr>
          <w:rFonts w:ascii="Times New Roman" w:hAnsi="Times New Roman"/>
          <w:color w:val="000000"/>
          <w:kern w:val="24"/>
          <w:sz w:val="24"/>
          <w:szCs w:val="24"/>
        </w:rPr>
        <w:t>В ОСТ 56-103-98 под</w:t>
      </w:r>
      <w:r>
        <w:rPr>
          <w:rFonts w:ascii="Times New Roman" w:hAnsi="Times New Roman"/>
          <w:color w:val="000000"/>
          <w:kern w:val="24"/>
          <w:sz w:val="24"/>
          <w:szCs w:val="24"/>
        </w:rPr>
        <w:t xml:space="preserve"> пожарной безопасностью в лесах </w:t>
      </w:r>
      <w:r w:rsidRPr="00637EDD">
        <w:rPr>
          <w:rFonts w:ascii="Times New Roman" w:hAnsi="Times New Roman"/>
          <w:color w:val="000000"/>
          <w:kern w:val="24"/>
          <w:sz w:val="24"/>
          <w:szCs w:val="24"/>
        </w:rPr>
        <w:t>понимается обеспечение состояния</w:t>
      </w:r>
      <w:r>
        <w:rPr>
          <w:rFonts w:ascii="Times New Roman" w:hAnsi="Times New Roman"/>
          <w:color w:val="000000"/>
          <w:kern w:val="24"/>
          <w:sz w:val="24"/>
          <w:szCs w:val="24"/>
        </w:rPr>
        <w:t xml:space="preserve">, которое уменьшает до минимума </w:t>
      </w:r>
      <w:r w:rsidRPr="00637EDD">
        <w:rPr>
          <w:rFonts w:ascii="Times New Roman" w:hAnsi="Times New Roman"/>
          <w:color w:val="000000"/>
          <w:kern w:val="24"/>
          <w:sz w:val="24"/>
          <w:szCs w:val="24"/>
        </w:rPr>
        <w:t>возможность возникновения пожаро</w:t>
      </w:r>
      <w:r>
        <w:rPr>
          <w:rFonts w:ascii="Times New Roman" w:hAnsi="Times New Roman"/>
          <w:color w:val="000000"/>
          <w:kern w:val="24"/>
          <w:sz w:val="24"/>
          <w:szCs w:val="24"/>
        </w:rPr>
        <w:t xml:space="preserve">в в них, и условия для успешной </w:t>
      </w:r>
      <w:r w:rsidRPr="00637EDD">
        <w:rPr>
          <w:rFonts w:ascii="Times New Roman" w:hAnsi="Times New Roman"/>
          <w:color w:val="000000"/>
          <w:kern w:val="24"/>
          <w:sz w:val="24"/>
          <w:szCs w:val="24"/>
        </w:rPr>
        <w:t>ликвидации загораний.</w:t>
      </w:r>
    </w:p>
    <w:p w:rsidR="0073047B" w:rsidRPr="00637EDD" w:rsidRDefault="0073047B" w:rsidP="0073047B">
      <w:pPr>
        <w:spacing w:after="0" w:line="240" w:lineRule="auto"/>
        <w:ind w:firstLine="567"/>
        <w:jc w:val="both"/>
        <w:rPr>
          <w:rFonts w:ascii="Times New Roman" w:hAnsi="Times New Roman"/>
          <w:color w:val="000000"/>
          <w:kern w:val="24"/>
          <w:sz w:val="24"/>
          <w:szCs w:val="24"/>
        </w:rPr>
      </w:pPr>
      <w:r w:rsidRPr="00637EDD">
        <w:rPr>
          <w:rFonts w:ascii="Times New Roman" w:hAnsi="Times New Roman"/>
          <w:color w:val="000000"/>
          <w:kern w:val="24"/>
          <w:sz w:val="24"/>
          <w:szCs w:val="24"/>
        </w:rPr>
        <w:t>В ст. 53 ЛК РФ определены осн</w:t>
      </w:r>
      <w:r>
        <w:rPr>
          <w:rFonts w:ascii="Times New Roman" w:hAnsi="Times New Roman"/>
          <w:color w:val="000000"/>
          <w:kern w:val="24"/>
          <w:sz w:val="24"/>
          <w:szCs w:val="24"/>
        </w:rPr>
        <w:t xml:space="preserve">овные меры обеспечения пожарной </w:t>
      </w:r>
      <w:r w:rsidRPr="00637EDD">
        <w:rPr>
          <w:rFonts w:ascii="Times New Roman" w:hAnsi="Times New Roman"/>
          <w:color w:val="000000"/>
          <w:kern w:val="24"/>
          <w:sz w:val="24"/>
          <w:szCs w:val="24"/>
        </w:rPr>
        <w:t>безопасности в лесах.</w:t>
      </w:r>
    </w:p>
    <w:p w:rsidR="0073047B" w:rsidRPr="00637EDD" w:rsidRDefault="0073047B" w:rsidP="0073047B">
      <w:pPr>
        <w:spacing w:after="0" w:line="240" w:lineRule="auto"/>
        <w:ind w:firstLine="567"/>
        <w:jc w:val="both"/>
        <w:rPr>
          <w:rFonts w:ascii="Times New Roman" w:hAnsi="Times New Roman"/>
          <w:color w:val="000000"/>
          <w:kern w:val="24"/>
          <w:sz w:val="24"/>
          <w:szCs w:val="24"/>
        </w:rPr>
      </w:pPr>
      <w:r w:rsidRPr="00637EDD">
        <w:rPr>
          <w:rFonts w:ascii="Times New Roman" w:hAnsi="Times New Roman"/>
          <w:color w:val="000000"/>
          <w:kern w:val="24"/>
          <w:sz w:val="24"/>
          <w:szCs w:val="24"/>
        </w:rPr>
        <w:t>Указано, что меры пожарной безопасности в лесах включают в себя:</w:t>
      </w:r>
    </w:p>
    <w:p w:rsidR="0073047B" w:rsidRPr="00637EDD" w:rsidRDefault="0073047B" w:rsidP="005B6463">
      <w:pPr>
        <w:numPr>
          <w:ilvl w:val="2"/>
          <w:numId w:val="34"/>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предупреждение лесных пожаров;</w:t>
      </w:r>
    </w:p>
    <w:p w:rsidR="0073047B" w:rsidRPr="00637EDD" w:rsidRDefault="0073047B" w:rsidP="005B6463">
      <w:pPr>
        <w:numPr>
          <w:ilvl w:val="2"/>
          <w:numId w:val="34"/>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мониторинг пожарной опасности в лесах и лесных пожаров;</w:t>
      </w:r>
    </w:p>
    <w:p w:rsidR="0073047B" w:rsidRPr="00637EDD" w:rsidRDefault="0073047B" w:rsidP="005B6463">
      <w:pPr>
        <w:numPr>
          <w:ilvl w:val="2"/>
          <w:numId w:val="34"/>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разработку и утверждение планов тушения лесных пожаров;</w:t>
      </w:r>
    </w:p>
    <w:p w:rsidR="0073047B" w:rsidRPr="00637EDD" w:rsidRDefault="0073047B" w:rsidP="005B6463">
      <w:pPr>
        <w:numPr>
          <w:ilvl w:val="2"/>
          <w:numId w:val="34"/>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иные меры пожарной безопасности в лесах.</w:t>
      </w:r>
    </w:p>
    <w:p w:rsidR="0073047B" w:rsidRPr="00637EDD" w:rsidRDefault="0073047B" w:rsidP="0073047B">
      <w:pPr>
        <w:spacing w:after="0" w:line="240" w:lineRule="auto"/>
        <w:ind w:firstLine="567"/>
        <w:jc w:val="both"/>
        <w:rPr>
          <w:rFonts w:ascii="Times New Roman" w:hAnsi="Times New Roman"/>
          <w:color w:val="000000"/>
          <w:kern w:val="24"/>
          <w:sz w:val="24"/>
          <w:szCs w:val="24"/>
        </w:rPr>
      </w:pPr>
      <w:r w:rsidRPr="00637EDD">
        <w:rPr>
          <w:rFonts w:ascii="Times New Roman" w:hAnsi="Times New Roman"/>
          <w:color w:val="000000"/>
          <w:kern w:val="24"/>
          <w:sz w:val="24"/>
          <w:szCs w:val="24"/>
        </w:rPr>
        <w:lastRenderedPageBreak/>
        <w:t>Меры противопожарного обустройства лесов включают в себя:</w:t>
      </w:r>
    </w:p>
    <w:p w:rsidR="0073047B" w:rsidRPr="002C7A2B" w:rsidRDefault="0073047B" w:rsidP="005B6463">
      <w:pPr>
        <w:numPr>
          <w:ilvl w:val="0"/>
          <w:numId w:val="35"/>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строительство, реконструкцию и эксплуатацию лесных дорог,</w:t>
      </w:r>
      <w:r>
        <w:rPr>
          <w:rFonts w:ascii="Times New Roman" w:hAnsi="Times New Roman"/>
          <w:color w:val="000000"/>
          <w:kern w:val="24"/>
          <w:sz w:val="24"/>
          <w:szCs w:val="24"/>
        </w:rPr>
        <w:t xml:space="preserve"> </w:t>
      </w:r>
      <w:r w:rsidRPr="002C7A2B">
        <w:rPr>
          <w:rFonts w:ascii="Times New Roman" w:hAnsi="Times New Roman"/>
          <w:color w:val="000000"/>
          <w:kern w:val="24"/>
          <w:sz w:val="24"/>
          <w:szCs w:val="24"/>
        </w:rPr>
        <w:t>предназначенных для охраны лесов от пожаров;</w:t>
      </w:r>
    </w:p>
    <w:p w:rsidR="0073047B" w:rsidRPr="002C7A2B" w:rsidRDefault="0073047B" w:rsidP="005B6463">
      <w:pPr>
        <w:numPr>
          <w:ilvl w:val="0"/>
          <w:numId w:val="35"/>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строительство, реконструкцию и эксплуатацию посадочных площадок</w:t>
      </w:r>
      <w:r>
        <w:rPr>
          <w:rFonts w:ascii="Times New Roman" w:hAnsi="Times New Roman"/>
          <w:color w:val="000000"/>
          <w:kern w:val="24"/>
          <w:sz w:val="24"/>
          <w:szCs w:val="24"/>
        </w:rPr>
        <w:t xml:space="preserve"> </w:t>
      </w:r>
      <w:r w:rsidRPr="002C7A2B">
        <w:rPr>
          <w:rFonts w:ascii="Times New Roman" w:hAnsi="Times New Roman"/>
          <w:color w:val="000000"/>
          <w:kern w:val="24"/>
          <w:sz w:val="24"/>
          <w:szCs w:val="24"/>
        </w:rPr>
        <w:t>для самолетов, вертолетов, используемых в целях проведения авиационных</w:t>
      </w:r>
      <w:r>
        <w:rPr>
          <w:rFonts w:ascii="Times New Roman" w:hAnsi="Times New Roman"/>
          <w:color w:val="000000"/>
          <w:kern w:val="24"/>
          <w:sz w:val="24"/>
          <w:szCs w:val="24"/>
        </w:rPr>
        <w:t xml:space="preserve"> </w:t>
      </w:r>
      <w:r w:rsidRPr="002C7A2B">
        <w:rPr>
          <w:rFonts w:ascii="Times New Roman" w:hAnsi="Times New Roman"/>
          <w:color w:val="000000"/>
          <w:kern w:val="24"/>
          <w:sz w:val="24"/>
          <w:szCs w:val="24"/>
        </w:rPr>
        <w:t>работ по охране и защите лесов;</w:t>
      </w:r>
    </w:p>
    <w:p w:rsidR="0073047B" w:rsidRPr="002C7A2B" w:rsidRDefault="0073047B" w:rsidP="005B6463">
      <w:pPr>
        <w:numPr>
          <w:ilvl w:val="0"/>
          <w:numId w:val="35"/>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прокладку просек, противопожарных разрывов, устройство</w:t>
      </w:r>
      <w:r>
        <w:rPr>
          <w:rFonts w:ascii="Times New Roman" w:hAnsi="Times New Roman"/>
          <w:color w:val="000000"/>
          <w:kern w:val="24"/>
          <w:sz w:val="24"/>
          <w:szCs w:val="24"/>
        </w:rPr>
        <w:t xml:space="preserve"> </w:t>
      </w:r>
      <w:r w:rsidRPr="002C7A2B">
        <w:rPr>
          <w:rFonts w:ascii="Times New Roman" w:hAnsi="Times New Roman"/>
          <w:color w:val="000000"/>
          <w:kern w:val="24"/>
          <w:sz w:val="24"/>
          <w:szCs w:val="24"/>
        </w:rPr>
        <w:t>противопожарных минерализованных полос;</w:t>
      </w:r>
    </w:p>
    <w:p w:rsidR="0073047B" w:rsidRPr="002C7A2B" w:rsidRDefault="0073047B" w:rsidP="005B6463">
      <w:pPr>
        <w:numPr>
          <w:ilvl w:val="0"/>
          <w:numId w:val="35"/>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строительство, реконструкцию и эксплуатацию пожарных</w:t>
      </w:r>
      <w:r>
        <w:rPr>
          <w:rFonts w:ascii="Times New Roman" w:hAnsi="Times New Roman"/>
          <w:color w:val="000000"/>
          <w:kern w:val="24"/>
          <w:sz w:val="24"/>
          <w:szCs w:val="24"/>
        </w:rPr>
        <w:t xml:space="preserve"> </w:t>
      </w:r>
      <w:r w:rsidRPr="002C7A2B">
        <w:rPr>
          <w:rFonts w:ascii="Times New Roman" w:hAnsi="Times New Roman"/>
          <w:color w:val="000000"/>
          <w:kern w:val="24"/>
          <w:sz w:val="24"/>
          <w:szCs w:val="24"/>
        </w:rPr>
        <w:t>наблюдательных пунктов (вышек, мачт, павильонов и других наблюдательных</w:t>
      </w:r>
      <w:r>
        <w:rPr>
          <w:rFonts w:ascii="Times New Roman" w:hAnsi="Times New Roman"/>
          <w:color w:val="000000"/>
          <w:kern w:val="24"/>
          <w:sz w:val="24"/>
          <w:szCs w:val="24"/>
        </w:rPr>
        <w:t xml:space="preserve"> </w:t>
      </w:r>
      <w:r w:rsidRPr="002C7A2B">
        <w:rPr>
          <w:rFonts w:ascii="Times New Roman" w:hAnsi="Times New Roman"/>
          <w:color w:val="000000"/>
          <w:kern w:val="24"/>
          <w:sz w:val="24"/>
          <w:szCs w:val="24"/>
        </w:rPr>
        <w:t>пунктов), пунктов сосредоточения противопожарного инвентаря;</w:t>
      </w:r>
    </w:p>
    <w:p w:rsidR="0073047B" w:rsidRDefault="0073047B" w:rsidP="005B6463">
      <w:pPr>
        <w:numPr>
          <w:ilvl w:val="0"/>
          <w:numId w:val="35"/>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устройство пожарных водоемов и подъездов к источникам</w:t>
      </w:r>
      <w:r>
        <w:rPr>
          <w:rFonts w:ascii="Times New Roman" w:hAnsi="Times New Roman"/>
          <w:color w:val="000000"/>
          <w:kern w:val="24"/>
          <w:sz w:val="24"/>
          <w:szCs w:val="24"/>
        </w:rPr>
        <w:t xml:space="preserve"> </w:t>
      </w:r>
      <w:r w:rsidRPr="002C7A2B">
        <w:rPr>
          <w:rFonts w:ascii="Times New Roman" w:hAnsi="Times New Roman"/>
          <w:color w:val="000000"/>
          <w:kern w:val="24"/>
          <w:sz w:val="24"/>
          <w:szCs w:val="24"/>
        </w:rPr>
        <w:t>противопожарного водоснабжения;</w:t>
      </w:r>
    </w:p>
    <w:p w:rsidR="0073047B" w:rsidRDefault="0073047B" w:rsidP="005B6463">
      <w:pPr>
        <w:numPr>
          <w:ilvl w:val="0"/>
          <w:numId w:val="35"/>
        </w:numPr>
        <w:spacing w:after="0" w:line="240" w:lineRule="auto"/>
        <w:ind w:left="0" w:firstLine="426"/>
        <w:jc w:val="both"/>
        <w:rPr>
          <w:rFonts w:ascii="Times New Roman" w:hAnsi="Times New Roman"/>
          <w:color w:val="000000"/>
          <w:kern w:val="24"/>
          <w:sz w:val="24"/>
          <w:szCs w:val="24"/>
        </w:rPr>
      </w:pPr>
      <w:r w:rsidRPr="009E4C3E">
        <w:rPr>
          <w:rFonts w:ascii="Times New Roman" w:hAnsi="Times New Roman"/>
          <w:color w:val="000000"/>
          <w:kern w:val="24"/>
          <w:sz w:val="24"/>
          <w:szCs w:val="24"/>
        </w:rPr>
        <w:t>проведение работ по гидромелиорации;</w:t>
      </w:r>
    </w:p>
    <w:p w:rsidR="0073047B" w:rsidRDefault="0073047B" w:rsidP="005B6463">
      <w:pPr>
        <w:numPr>
          <w:ilvl w:val="0"/>
          <w:numId w:val="35"/>
        </w:numPr>
        <w:spacing w:after="0" w:line="240" w:lineRule="auto"/>
        <w:ind w:left="0" w:firstLine="426"/>
        <w:jc w:val="both"/>
        <w:rPr>
          <w:rFonts w:ascii="Times New Roman" w:hAnsi="Times New Roman"/>
          <w:color w:val="000000"/>
          <w:kern w:val="24"/>
          <w:sz w:val="24"/>
          <w:szCs w:val="24"/>
        </w:rPr>
      </w:pPr>
      <w:r w:rsidRPr="009E4C3E">
        <w:rPr>
          <w:rFonts w:ascii="Times New Roman" w:hAnsi="Times New Roman"/>
          <w:color w:val="000000"/>
          <w:kern w:val="24"/>
          <w:sz w:val="24"/>
          <w:szCs w:val="24"/>
        </w:rPr>
        <w:t>снижение природной пожарной опасности лесов путем регулирования</w:t>
      </w:r>
      <w:r>
        <w:rPr>
          <w:rFonts w:ascii="Times New Roman" w:hAnsi="Times New Roman"/>
          <w:color w:val="000000"/>
          <w:kern w:val="24"/>
          <w:sz w:val="24"/>
          <w:szCs w:val="24"/>
        </w:rPr>
        <w:t xml:space="preserve"> </w:t>
      </w:r>
      <w:r w:rsidRPr="009E4C3E">
        <w:rPr>
          <w:rFonts w:ascii="Times New Roman" w:hAnsi="Times New Roman"/>
          <w:color w:val="000000"/>
          <w:kern w:val="24"/>
          <w:sz w:val="24"/>
          <w:szCs w:val="24"/>
        </w:rPr>
        <w:t>породного состава лесных насаждений и проведения санитарно-оздоровительных мероприятий;</w:t>
      </w:r>
    </w:p>
    <w:p w:rsidR="0073047B" w:rsidRDefault="0073047B" w:rsidP="005B6463">
      <w:pPr>
        <w:numPr>
          <w:ilvl w:val="0"/>
          <w:numId w:val="35"/>
        </w:numPr>
        <w:spacing w:after="0" w:line="240" w:lineRule="auto"/>
        <w:ind w:left="0" w:firstLine="426"/>
        <w:jc w:val="both"/>
        <w:rPr>
          <w:rFonts w:ascii="Times New Roman" w:hAnsi="Times New Roman"/>
          <w:color w:val="000000"/>
          <w:kern w:val="24"/>
          <w:sz w:val="24"/>
          <w:szCs w:val="24"/>
        </w:rPr>
      </w:pPr>
      <w:r w:rsidRPr="009E4C3E">
        <w:rPr>
          <w:rFonts w:ascii="Times New Roman" w:hAnsi="Times New Roman"/>
          <w:color w:val="000000"/>
          <w:kern w:val="24"/>
          <w:sz w:val="24"/>
          <w:szCs w:val="24"/>
        </w:rPr>
        <w:t>проведение профилактического контролируемого противопожарного</w:t>
      </w:r>
      <w:r>
        <w:rPr>
          <w:rFonts w:ascii="Times New Roman" w:hAnsi="Times New Roman"/>
          <w:color w:val="000000"/>
          <w:kern w:val="24"/>
          <w:sz w:val="24"/>
          <w:szCs w:val="24"/>
        </w:rPr>
        <w:t xml:space="preserve"> </w:t>
      </w:r>
      <w:r w:rsidRPr="009E4C3E">
        <w:rPr>
          <w:rFonts w:ascii="Times New Roman" w:hAnsi="Times New Roman"/>
          <w:color w:val="000000"/>
          <w:kern w:val="24"/>
          <w:sz w:val="24"/>
          <w:szCs w:val="24"/>
        </w:rPr>
        <w:t>выжигания хвороста, лесной подстилки, сухой травы и других лесных горючих</w:t>
      </w:r>
      <w:r>
        <w:rPr>
          <w:rFonts w:ascii="Times New Roman" w:hAnsi="Times New Roman"/>
          <w:color w:val="000000"/>
          <w:kern w:val="24"/>
          <w:sz w:val="24"/>
          <w:szCs w:val="24"/>
        </w:rPr>
        <w:t xml:space="preserve"> </w:t>
      </w:r>
      <w:r w:rsidRPr="009E4C3E">
        <w:rPr>
          <w:rFonts w:ascii="Times New Roman" w:hAnsi="Times New Roman"/>
          <w:color w:val="000000"/>
          <w:kern w:val="24"/>
          <w:sz w:val="24"/>
          <w:szCs w:val="24"/>
        </w:rPr>
        <w:t>материалов;</w:t>
      </w:r>
    </w:p>
    <w:p w:rsidR="0073047B" w:rsidRPr="009E4C3E" w:rsidRDefault="0073047B" w:rsidP="005B6463">
      <w:pPr>
        <w:numPr>
          <w:ilvl w:val="0"/>
          <w:numId w:val="35"/>
        </w:numPr>
        <w:spacing w:after="0" w:line="240" w:lineRule="auto"/>
        <w:ind w:left="0" w:firstLine="426"/>
        <w:jc w:val="both"/>
        <w:rPr>
          <w:rFonts w:ascii="Times New Roman" w:hAnsi="Times New Roman"/>
          <w:color w:val="000000"/>
          <w:kern w:val="24"/>
          <w:sz w:val="24"/>
          <w:szCs w:val="24"/>
        </w:rPr>
      </w:pPr>
      <w:r w:rsidRPr="009E4C3E">
        <w:rPr>
          <w:rFonts w:ascii="Times New Roman" w:hAnsi="Times New Roman"/>
          <w:color w:val="000000"/>
          <w:kern w:val="24"/>
          <w:sz w:val="24"/>
          <w:szCs w:val="24"/>
        </w:rPr>
        <w:t>иные определенные Правительством Российской Федерации меры.</w:t>
      </w:r>
    </w:p>
    <w:p w:rsidR="0073047B" w:rsidRPr="00637EDD" w:rsidRDefault="0073047B" w:rsidP="0073047B">
      <w:pPr>
        <w:spacing w:after="0" w:line="240" w:lineRule="auto"/>
        <w:ind w:firstLine="567"/>
        <w:jc w:val="both"/>
        <w:rPr>
          <w:rFonts w:ascii="Times New Roman" w:hAnsi="Times New Roman"/>
          <w:color w:val="000000"/>
          <w:kern w:val="24"/>
          <w:sz w:val="24"/>
          <w:szCs w:val="24"/>
        </w:rPr>
      </w:pPr>
      <w:r w:rsidRPr="00637EDD">
        <w:rPr>
          <w:rFonts w:ascii="Times New Roman" w:hAnsi="Times New Roman"/>
          <w:color w:val="000000"/>
          <w:kern w:val="24"/>
          <w:sz w:val="24"/>
          <w:szCs w:val="24"/>
        </w:rPr>
        <w:t>Постановлением Правительства Росси</w:t>
      </w:r>
      <w:r>
        <w:rPr>
          <w:rFonts w:ascii="Times New Roman" w:hAnsi="Times New Roman"/>
          <w:color w:val="000000"/>
          <w:kern w:val="24"/>
          <w:sz w:val="24"/>
          <w:szCs w:val="24"/>
        </w:rPr>
        <w:t xml:space="preserve">йской Федерации от 16.04.2011 N </w:t>
      </w:r>
      <w:r w:rsidRPr="00637EDD">
        <w:rPr>
          <w:rFonts w:ascii="Times New Roman" w:hAnsi="Times New Roman"/>
          <w:color w:val="000000"/>
          <w:kern w:val="24"/>
          <w:sz w:val="24"/>
          <w:szCs w:val="24"/>
        </w:rPr>
        <w:t xml:space="preserve">281 «О мерах противопожарного </w:t>
      </w:r>
      <w:r>
        <w:rPr>
          <w:rFonts w:ascii="Times New Roman" w:hAnsi="Times New Roman"/>
          <w:color w:val="000000"/>
          <w:kern w:val="24"/>
          <w:sz w:val="24"/>
          <w:szCs w:val="24"/>
        </w:rPr>
        <w:t xml:space="preserve">обустройства лесов» установлены </w:t>
      </w:r>
      <w:r w:rsidRPr="00637EDD">
        <w:rPr>
          <w:rFonts w:ascii="Times New Roman" w:hAnsi="Times New Roman"/>
          <w:color w:val="000000"/>
          <w:kern w:val="24"/>
          <w:sz w:val="24"/>
          <w:szCs w:val="24"/>
        </w:rPr>
        <w:t>дополнительные меры по противопожарному обустройству лесов:</w:t>
      </w:r>
    </w:p>
    <w:p w:rsidR="0073047B" w:rsidRPr="00054767" w:rsidRDefault="0073047B" w:rsidP="005B6463">
      <w:pPr>
        <w:numPr>
          <w:ilvl w:val="0"/>
          <w:numId w:val="36"/>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прочистка просек, прочистка противопожарных минерализованных полос</w:t>
      </w:r>
      <w:r>
        <w:rPr>
          <w:rFonts w:ascii="Times New Roman" w:hAnsi="Times New Roman"/>
          <w:color w:val="000000"/>
          <w:kern w:val="24"/>
          <w:sz w:val="24"/>
          <w:szCs w:val="24"/>
        </w:rPr>
        <w:t xml:space="preserve"> </w:t>
      </w:r>
      <w:r w:rsidRPr="00054767">
        <w:rPr>
          <w:rFonts w:ascii="Times New Roman" w:hAnsi="Times New Roman"/>
          <w:color w:val="000000"/>
          <w:kern w:val="24"/>
          <w:sz w:val="24"/>
          <w:szCs w:val="24"/>
        </w:rPr>
        <w:t>и их обновление;</w:t>
      </w:r>
    </w:p>
    <w:p w:rsidR="0073047B" w:rsidRPr="00054767" w:rsidRDefault="0073047B" w:rsidP="005B6463">
      <w:pPr>
        <w:numPr>
          <w:ilvl w:val="0"/>
          <w:numId w:val="36"/>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эксплуатация пожарных водоемов и подъездов к источникам</w:t>
      </w:r>
      <w:r>
        <w:rPr>
          <w:rFonts w:ascii="Times New Roman" w:hAnsi="Times New Roman"/>
          <w:color w:val="000000"/>
          <w:kern w:val="24"/>
          <w:sz w:val="24"/>
          <w:szCs w:val="24"/>
        </w:rPr>
        <w:t xml:space="preserve"> </w:t>
      </w:r>
      <w:r w:rsidRPr="00054767">
        <w:rPr>
          <w:rFonts w:ascii="Times New Roman" w:hAnsi="Times New Roman"/>
          <w:color w:val="000000"/>
          <w:kern w:val="24"/>
          <w:sz w:val="24"/>
          <w:szCs w:val="24"/>
        </w:rPr>
        <w:t>водоснабжения;</w:t>
      </w:r>
    </w:p>
    <w:p w:rsidR="0073047B" w:rsidRPr="00054767" w:rsidRDefault="0073047B" w:rsidP="005B6463">
      <w:pPr>
        <w:numPr>
          <w:ilvl w:val="0"/>
          <w:numId w:val="36"/>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благоустройство зон отдыха граждан, пребывающих в лесах в соответствии</w:t>
      </w:r>
      <w:r>
        <w:rPr>
          <w:rFonts w:ascii="Times New Roman" w:hAnsi="Times New Roman"/>
          <w:color w:val="000000"/>
          <w:kern w:val="24"/>
          <w:sz w:val="24"/>
          <w:szCs w:val="24"/>
        </w:rPr>
        <w:t xml:space="preserve"> </w:t>
      </w:r>
      <w:r w:rsidRPr="00054767">
        <w:rPr>
          <w:rFonts w:ascii="Times New Roman" w:hAnsi="Times New Roman"/>
          <w:color w:val="000000"/>
          <w:kern w:val="24"/>
          <w:sz w:val="24"/>
          <w:szCs w:val="24"/>
        </w:rPr>
        <w:t>со статьей 11 ЛК РФ;</w:t>
      </w:r>
    </w:p>
    <w:p w:rsidR="0073047B" w:rsidRPr="00637EDD" w:rsidRDefault="0073047B" w:rsidP="005B6463">
      <w:pPr>
        <w:numPr>
          <w:ilvl w:val="0"/>
          <w:numId w:val="36"/>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установка и эксплуатация шлагбаумов, устройство преград,</w:t>
      </w:r>
    </w:p>
    <w:p w:rsidR="0073047B" w:rsidRPr="00054767" w:rsidRDefault="0073047B" w:rsidP="005B6463">
      <w:pPr>
        <w:numPr>
          <w:ilvl w:val="0"/>
          <w:numId w:val="36"/>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обеспечивающих ограничение пребывания граждан в лесах в целях</w:t>
      </w:r>
      <w:r>
        <w:rPr>
          <w:rFonts w:ascii="Times New Roman" w:hAnsi="Times New Roman"/>
          <w:color w:val="000000"/>
          <w:kern w:val="24"/>
          <w:sz w:val="24"/>
          <w:szCs w:val="24"/>
        </w:rPr>
        <w:t xml:space="preserve"> </w:t>
      </w:r>
      <w:r w:rsidRPr="00054767">
        <w:rPr>
          <w:rFonts w:ascii="Times New Roman" w:hAnsi="Times New Roman"/>
          <w:color w:val="000000"/>
          <w:kern w:val="24"/>
          <w:sz w:val="24"/>
          <w:szCs w:val="24"/>
        </w:rPr>
        <w:t>обеспечения пожарной безопасности;</w:t>
      </w:r>
    </w:p>
    <w:p w:rsidR="0073047B" w:rsidRPr="00054767" w:rsidRDefault="0073047B" w:rsidP="005B6463">
      <w:pPr>
        <w:numPr>
          <w:ilvl w:val="0"/>
          <w:numId w:val="36"/>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создание и содержание противопожарных заслонов и устройство</w:t>
      </w:r>
      <w:r>
        <w:rPr>
          <w:rFonts w:ascii="Times New Roman" w:hAnsi="Times New Roman"/>
          <w:color w:val="000000"/>
          <w:kern w:val="24"/>
          <w:sz w:val="24"/>
          <w:szCs w:val="24"/>
        </w:rPr>
        <w:t xml:space="preserve"> </w:t>
      </w:r>
      <w:r w:rsidRPr="00054767">
        <w:rPr>
          <w:rFonts w:ascii="Times New Roman" w:hAnsi="Times New Roman"/>
          <w:color w:val="000000"/>
          <w:kern w:val="24"/>
          <w:sz w:val="24"/>
          <w:szCs w:val="24"/>
        </w:rPr>
        <w:t>лиственных опушек;</w:t>
      </w:r>
    </w:p>
    <w:p w:rsidR="0073047B" w:rsidRPr="00054767" w:rsidRDefault="0073047B" w:rsidP="005B6463">
      <w:pPr>
        <w:numPr>
          <w:ilvl w:val="0"/>
          <w:numId w:val="36"/>
        </w:numPr>
        <w:spacing w:after="0" w:line="240" w:lineRule="auto"/>
        <w:ind w:left="0" w:firstLine="426"/>
        <w:jc w:val="both"/>
        <w:rPr>
          <w:rFonts w:ascii="Times New Roman" w:hAnsi="Times New Roman"/>
          <w:color w:val="000000"/>
          <w:kern w:val="24"/>
          <w:sz w:val="24"/>
          <w:szCs w:val="24"/>
        </w:rPr>
      </w:pPr>
      <w:r w:rsidRPr="00637EDD">
        <w:rPr>
          <w:rFonts w:ascii="Times New Roman" w:hAnsi="Times New Roman"/>
          <w:color w:val="000000"/>
          <w:kern w:val="24"/>
          <w:sz w:val="24"/>
          <w:szCs w:val="24"/>
        </w:rPr>
        <w:t>установка и размещение стендов и других знаков и указателей,</w:t>
      </w:r>
      <w:r>
        <w:rPr>
          <w:rFonts w:ascii="Times New Roman" w:hAnsi="Times New Roman"/>
          <w:color w:val="000000"/>
          <w:kern w:val="24"/>
          <w:sz w:val="24"/>
          <w:szCs w:val="24"/>
        </w:rPr>
        <w:t xml:space="preserve"> </w:t>
      </w:r>
      <w:r w:rsidRPr="00054767">
        <w:rPr>
          <w:rFonts w:ascii="Times New Roman" w:hAnsi="Times New Roman"/>
          <w:color w:val="000000"/>
          <w:kern w:val="24"/>
          <w:sz w:val="24"/>
          <w:szCs w:val="24"/>
        </w:rPr>
        <w:t>содержащих информацию о мерах пожарной безопасности в лесах.</w:t>
      </w:r>
    </w:p>
    <w:p w:rsidR="0073047B" w:rsidRPr="00637EDD" w:rsidRDefault="0073047B" w:rsidP="0073047B">
      <w:pPr>
        <w:spacing w:after="0" w:line="240" w:lineRule="auto"/>
        <w:ind w:firstLine="567"/>
        <w:jc w:val="both"/>
        <w:rPr>
          <w:rFonts w:ascii="Times New Roman" w:hAnsi="Times New Roman"/>
          <w:color w:val="000000"/>
          <w:kern w:val="24"/>
          <w:sz w:val="24"/>
          <w:szCs w:val="24"/>
        </w:rPr>
      </w:pPr>
      <w:r w:rsidRPr="00637EDD">
        <w:rPr>
          <w:rFonts w:ascii="Times New Roman" w:hAnsi="Times New Roman"/>
          <w:color w:val="000000"/>
          <w:kern w:val="24"/>
          <w:sz w:val="24"/>
          <w:szCs w:val="24"/>
        </w:rPr>
        <w:t>Общее представление о лесной</w:t>
      </w:r>
      <w:r>
        <w:rPr>
          <w:rFonts w:ascii="Times New Roman" w:hAnsi="Times New Roman"/>
          <w:color w:val="000000"/>
          <w:kern w:val="24"/>
          <w:sz w:val="24"/>
          <w:szCs w:val="24"/>
        </w:rPr>
        <w:t xml:space="preserve"> инфраструктуре, обеспечивающей </w:t>
      </w:r>
      <w:r w:rsidRPr="00637EDD">
        <w:rPr>
          <w:rFonts w:ascii="Times New Roman" w:hAnsi="Times New Roman"/>
          <w:color w:val="000000"/>
          <w:kern w:val="24"/>
          <w:sz w:val="24"/>
          <w:szCs w:val="24"/>
        </w:rPr>
        <w:t xml:space="preserve">пожарную безопасность в лесах, дают </w:t>
      </w:r>
      <w:r>
        <w:rPr>
          <w:rFonts w:ascii="Times New Roman" w:hAnsi="Times New Roman"/>
          <w:color w:val="000000"/>
          <w:kern w:val="24"/>
          <w:sz w:val="24"/>
          <w:szCs w:val="24"/>
        </w:rPr>
        <w:t xml:space="preserve">рекомендации по противопожарной </w:t>
      </w:r>
      <w:r w:rsidRPr="00637EDD">
        <w:rPr>
          <w:rFonts w:ascii="Times New Roman" w:hAnsi="Times New Roman"/>
          <w:color w:val="000000"/>
          <w:kern w:val="24"/>
          <w:sz w:val="24"/>
          <w:szCs w:val="24"/>
        </w:rPr>
        <w:t>профилактике в лесах и регламентации работы лес</w:t>
      </w:r>
      <w:r>
        <w:rPr>
          <w:rFonts w:ascii="Times New Roman" w:hAnsi="Times New Roman"/>
          <w:color w:val="000000"/>
          <w:kern w:val="24"/>
          <w:sz w:val="24"/>
          <w:szCs w:val="24"/>
        </w:rPr>
        <w:t xml:space="preserve">опожарных служб </w:t>
      </w:r>
      <w:r w:rsidRPr="00637EDD">
        <w:rPr>
          <w:rFonts w:ascii="Times New Roman" w:hAnsi="Times New Roman"/>
          <w:color w:val="000000"/>
          <w:kern w:val="24"/>
          <w:sz w:val="24"/>
          <w:szCs w:val="24"/>
        </w:rPr>
        <w:t>(утверждены Федеральной службой лесного</w:t>
      </w:r>
      <w:r>
        <w:rPr>
          <w:rFonts w:ascii="Times New Roman" w:hAnsi="Times New Roman"/>
          <w:color w:val="000000"/>
          <w:kern w:val="24"/>
          <w:sz w:val="24"/>
          <w:szCs w:val="24"/>
        </w:rPr>
        <w:t xml:space="preserve"> хозяйства 17.11.1997 г.) и ОСТ </w:t>
      </w:r>
      <w:r w:rsidRPr="00637EDD">
        <w:rPr>
          <w:rFonts w:ascii="Times New Roman" w:hAnsi="Times New Roman"/>
          <w:color w:val="000000"/>
          <w:kern w:val="24"/>
          <w:sz w:val="24"/>
          <w:szCs w:val="24"/>
        </w:rPr>
        <w:t>56-103-98.</w:t>
      </w:r>
    </w:p>
    <w:p w:rsidR="0073047B" w:rsidRPr="00637EDD" w:rsidRDefault="0073047B" w:rsidP="0073047B">
      <w:pPr>
        <w:spacing w:after="0" w:line="240" w:lineRule="auto"/>
        <w:ind w:firstLine="567"/>
        <w:jc w:val="both"/>
        <w:rPr>
          <w:rFonts w:ascii="Times New Roman" w:hAnsi="Times New Roman"/>
          <w:color w:val="000000"/>
          <w:kern w:val="24"/>
          <w:sz w:val="24"/>
          <w:szCs w:val="24"/>
        </w:rPr>
      </w:pPr>
      <w:r w:rsidRPr="00637EDD">
        <w:rPr>
          <w:rFonts w:ascii="Times New Roman" w:hAnsi="Times New Roman"/>
          <w:color w:val="000000"/>
          <w:kern w:val="24"/>
          <w:sz w:val="24"/>
          <w:szCs w:val="24"/>
        </w:rPr>
        <w:t>Для целей обеспечения пожарной безо</w:t>
      </w:r>
      <w:r>
        <w:rPr>
          <w:rFonts w:ascii="Times New Roman" w:hAnsi="Times New Roman"/>
          <w:color w:val="000000"/>
          <w:kern w:val="24"/>
          <w:sz w:val="24"/>
          <w:szCs w:val="24"/>
        </w:rPr>
        <w:t xml:space="preserve">пасности используются не только </w:t>
      </w:r>
      <w:r w:rsidRPr="00637EDD">
        <w:rPr>
          <w:rFonts w:ascii="Times New Roman" w:hAnsi="Times New Roman"/>
          <w:color w:val="000000"/>
          <w:kern w:val="24"/>
          <w:sz w:val="24"/>
          <w:szCs w:val="24"/>
        </w:rPr>
        <w:t>дороги противопожарного значения. Любые л</w:t>
      </w:r>
      <w:r>
        <w:rPr>
          <w:rFonts w:ascii="Times New Roman" w:hAnsi="Times New Roman"/>
          <w:color w:val="000000"/>
          <w:kern w:val="24"/>
          <w:sz w:val="24"/>
          <w:szCs w:val="24"/>
        </w:rPr>
        <w:t xml:space="preserve">есные дороги должны создаваться </w:t>
      </w:r>
      <w:r w:rsidRPr="00637EDD">
        <w:rPr>
          <w:rFonts w:ascii="Times New Roman" w:hAnsi="Times New Roman"/>
          <w:color w:val="000000"/>
          <w:kern w:val="24"/>
          <w:sz w:val="24"/>
          <w:szCs w:val="24"/>
        </w:rPr>
        <w:t>в соответствии с типовыми проектами, пр</w:t>
      </w:r>
      <w:r>
        <w:rPr>
          <w:rFonts w:ascii="Times New Roman" w:hAnsi="Times New Roman"/>
          <w:color w:val="000000"/>
          <w:kern w:val="24"/>
          <w:sz w:val="24"/>
          <w:szCs w:val="24"/>
        </w:rPr>
        <w:t xml:space="preserve">едусматривающими возможность их </w:t>
      </w:r>
      <w:r w:rsidRPr="00637EDD">
        <w:rPr>
          <w:rFonts w:ascii="Times New Roman" w:hAnsi="Times New Roman"/>
          <w:color w:val="000000"/>
          <w:kern w:val="24"/>
          <w:sz w:val="24"/>
          <w:szCs w:val="24"/>
        </w:rPr>
        <w:t>эксплуатации и целей пожарной безопасности.</w:t>
      </w:r>
    </w:p>
    <w:p w:rsidR="0073047B" w:rsidRDefault="0073047B" w:rsidP="0073047B">
      <w:pPr>
        <w:spacing w:after="0" w:line="240" w:lineRule="auto"/>
        <w:ind w:firstLine="567"/>
        <w:jc w:val="both"/>
        <w:rPr>
          <w:rFonts w:ascii="Times New Roman" w:hAnsi="Times New Roman"/>
          <w:color w:val="000000"/>
          <w:kern w:val="24"/>
          <w:sz w:val="24"/>
          <w:szCs w:val="24"/>
        </w:rPr>
      </w:pPr>
      <w:r>
        <w:rPr>
          <w:rFonts w:ascii="Times New Roman" w:hAnsi="Times New Roman"/>
          <w:color w:val="000000"/>
          <w:kern w:val="24"/>
          <w:sz w:val="24"/>
          <w:szCs w:val="24"/>
        </w:rPr>
        <w:t>С</w:t>
      </w:r>
      <w:r w:rsidRPr="00637EDD">
        <w:rPr>
          <w:rFonts w:ascii="Times New Roman" w:hAnsi="Times New Roman"/>
          <w:color w:val="000000"/>
          <w:kern w:val="24"/>
          <w:sz w:val="24"/>
          <w:szCs w:val="24"/>
        </w:rPr>
        <w:t>огласно Классификац</w:t>
      </w:r>
      <w:r>
        <w:rPr>
          <w:rFonts w:ascii="Times New Roman" w:hAnsi="Times New Roman"/>
          <w:color w:val="000000"/>
          <w:kern w:val="24"/>
          <w:sz w:val="24"/>
          <w:szCs w:val="24"/>
        </w:rPr>
        <w:t xml:space="preserve">ии природной пожарной опасности </w:t>
      </w:r>
      <w:r w:rsidRPr="00637EDD">
        <w:rPr>
          <w:rFonts w:ascii="Times New Roman" w:hAnsi="Times New Roman"/>
          <w:color w:val="000000"/>
          <w:kern w:val="24"/>
          <w:sz w:val="24"/>
          <w:szCs w:val="24"/>
        </w:rPr>
        <w:t>лесов приложени</w:t>
      </w:r>
      <w:r>
        <w:rPr>
          <w:rFonts w:ascii="Times New Roman" w:hAnsi="Times New Roman"/>
          <w:color w:val="000000"/>
          <w:kern w:val="24"/>
          <w:sz w:val="24"/>
          <w:szCs w:val="24"/>
        </w:rPr>
        <w:t>я</w:t>
      </w:r>
      <w:r w:rsidRPr="00637EDD">
        <w:rPr>
          <w:rFonts w:ascii="Times New Roman" w:hAnsi="Times New Roman"/>
          <w:color w:val="000000"/>
          <w:kern w:val="24"/>
          <w:sz w:val="24"/>
          <w:szCs w:val="24"/>
        </w:rPr>
        <w:t xml:space="preserve"> 1 к п</w:t>
      </w:r>
      <w:r>
        <w:rPr>
          <w:rFonts w:ascii="Times New Roman" w:hAnsi="Times New Roman"/>
          <w:color w:val="000000"/>
          <w:kern w:val="24"/>
          <w:sz w:val="24"/>
          <w:szCs w:val="24"/>
        </w:rPr>
        <w:t xml:space="preserve">риказу Рослесхоза от 05.07.2011 </w:t>
      </w:r>
      <w:r w:rsidRPr="00637EDD">
        <w:rPr>
          <w:rFonts w:ascii="Times New Roman" w:hAnsi="Times New Roman"/>
          <w:color w:val="000000"/>
          <w:kern w:val="24"/>
          <w:sz w:val="24"/>
          <w:szCs w:val="24"/>
        </w:rPr>
        <w:t>N 287</w:t>
      </w:r>
      <w:r>
        <w:rPr>
          <w:rFonts w:ascii="Times New Roman" w:hAnsi="Times New Roman"/>
          <w:color w:val="000000"/>
          <w:kern w:val="24"/>
          <w:sz w:val="24"/>
          <w:szCs w:val="24"/>
        </w:rPr>
        <w:t>, установленной  в зависимости от</w:t>
      </w:r>
      <w:r w:rsidRPr="00637EDD">
        <w:rPr>
          <w:rFonts w:ascii="Times New Roman" w:hAnsi="Times New Roman"/>
          <w:color w:val="000000"/>
          <w:kern w:val="24"/>
          <w:sz w:val="24"/>
          <w:szCs w:val="24"/>
        </w:rPr>
        <w:t xml:space="preserve"> тип</w:t>
      </w:r>
      <w:r>
        <w:rPr>
          <w:rFonts w:ascii="Times New Roman" w:hAnsi="Times New Roman"/>
          <w:color w:val="000000"/>
          <w:kern w:val="24"/>
          <w:sz w:val="24"/>
          <w:szCs w:val="24"/>
        </w:rPr>
        <w:t>а</w:t>
      </w:r>
      <w:r w:rsidRPr="00637EDD">
        <w:rPr>
          <w:rFonts w:ascii="Times New Roman" w:hAnsi="Times New Roman"/>
          <w:color w:val="000000"/>
          <w:kern w:val="24"/>
          <w:sz w:val="24"/>
          <w:szCs w:val="24"/>
        </w:rPr>
        <w:t xml:space="preserve"> леса, преобладающи</w:t>
      </w:r>
      <w:r>
        <w:rPr>
          <w:rFonts w:ascii="Times New Roman" w:hAnsi="Times New Roman"/>
          <w:color w:val="000000"/>
          <w:kern w:val="24"/>
          <w:sz w:val="24"/>
          <w:szCs w:val="24"/>
        </w:rPr>
        <w:t>х пород</w:t>
      </w:r>
      <w:r w:rsidRPr="00637EDD">
        <w:rPr>
          <w:rFonts w:ascii="Times New Roman" w:hAnsi="Times New Roman"/>
          <w:color w:val="000000"/>
          <w:kern w:val="24"/>
          <w:sz w:val="24"/>
          <w:szCs w:val="24"/>
        </w:rPr>
        <w:t>, характер</w:t>
      </w:r>
      <w:r>
        <w:rPr>
          <w:rFonts w:ascii="Times New Roman" w:hAnsi="Times New Roman"/>
          <w:color w:val="000000"/>
          <w:kern w:val="24"/>
          <w:sz w:val="24"/>
          <w:szCs w:val="24"/>
        </w:rPr>
        <w:t>а</w:t>
      </w:r>
      <w:r w:rsidRPr="00637EDD">
        <w:rPr>
          <w:rFonts w:ascii="Times New Roman" w:hAnsi="Times New Roman"/>
          <w:color w:val="000000"/>
          <w:kern w:val="24"/>
          <w:sz w:val="24"/>
          <w:szCs w:val="24"/>
        </w:rPr>
        <w:t xml:space="preserve"> подроста, наличи</w:t>
      </w:r>
      <w:r>
        <w:rPr>
          <w:rFonts w:ascii="Times New Roman" w:hAnsi="Times New Roman"/>
          <w:color w:val="000000"/>
          <w:kern w:val="24"/>
          <w:sz w:val="24"/>
          <w:szCs w:val="24"/>
        </w:rPr>
        <w:t>я</w:t>
      </w:r>
      <w:r w:rsidRPr="00637EDD">
        <w:rPr>
          <w:rFonts w:ascii="Times New Roman" w:hAnsi="Times New Roman"/>
          <w:color w:val="000000"/>
          <w:kern w:val="24"/>
          <w:sz w:val="24"/>
          <w:szCs w:val="24"/>
        </w:rPr>
        <w:t xml:space="preserve"> захламленности, насыщенност</w:t>
      </w:r>
      <w:r>
        <w:rPr>
          <w:rFonts w:ascii="Times New Roman" w:hAnsi="Times New Roman"/>
          <w:color w:val="000000"/>
          <w:kern w:val="24"/>
          <w:sz w:val="24"/>
          <w:szCs w:val="24"/>
        </w:rPr>
        <w:t xml:space="preserve">и территории дорогами и т.д., </w:t>
      </w:r>
      <w:r w:rsidRPr="00637EDD">
        <w:rPr>
          <w:rFonts w:ascii="Times New Roman" w:hAnsi="Times New Roman"/>
          <w:color w:val="000000"/>
          <w:kern w:val="24"/>
          <w:sz w:val="24"/>
          <w:szCs w:val="24"/>
        </w:rPr>
        <w:t xml:space="preserve">территория </w:t>
      </w:r>
      <w:r>
        <w:rPr>
          <w:rFonts w:ascii="Times New Roman" w:hAnsi="Times New Roman"/>
          <w:color w:val="000000"/>
          <w:kern w:val="24"/>
          <w:sz w:val="24"/>
          <w:szCs w:val="24"/>
        </w:rPr>
        <w:t xml:space="preserve">Александровского </w:t>
      </w:r>
      <w:r w:rsidRPr="00637EDD">
        <w:rPr>
          <w:rFonts w:ascii="Times New Roman" w:hAnsi="Times New Roman"/>
          <w:color w:val="000000"/>
          <w:kern w:val="24"/>
          <w:sz w:val="24"/>
          <w:szCs w:val="24"/>
        </w:rPr>
        <w:t>лесничества ха</w:t>
      </w:r>
      <w:r>
        <w:rPr>
          <w:rFonts w:ascii="Times New Roman" w:hAnsi="Times New Roman"/>
          <w:color w:val="000000"/>
          <w:kern w:val="24"/>
          <w:sz w:val="24"/>
          <w:szCs w:val="24"/>
        </w:rPr>
        <w:t xml:space="preserve">рактеризуется невысоким (3-4) </w:t>
      </w:r>
      <w:r w:rsidRPr="00637EDD">
        <w:rPr>
          <w:rFonts w:ascii="Times New Roman" w:hAnsi="Times New Roman"/>
          <w:color w:val="000000"/>
          <w:kern w:val="24"/>
          <w:sz w:val="24"/>
          <w:szCs w:val="24"/>
        </w:rPr>
        <w:t>классом пожарной опасности, что обусловле</w:t>
      </w:r>
      <w:r>
        <w:rPr>
          <w:rFonts w:ascii="Times New Roman" w:hAnsi="Times New Roman"/>
          <w:color w:val="000000"/>
          <w:kern w:val="24"/>
          <w:sz w:val="24"/>
          <w:szCs w:val="24"/>
        </w:rPr>
        <w:t xml:space="preserve">но наличием большого количества </w:t>
      </w:r>
      <w:r w:rsidRPr="00637EDD">
        <w:rPr>
          <w:rFonts w:ascii="Times New Roman" w:hAnsi="Times New Roman"/>
          <w:color w:val="000000"/>
          <w:kern w:val="24"/>
          <w:sz w:val="24"/>
          <w:szCs w:val="24"/>
        </w:rPr>
        <w:t>болот и лиственных насаждений. Наибо</w:t>
      </w:r>
      <w:r>
        <w:rPr>
          <w:rFonts w:ascii="Times New Roman" w:hAnsi="Times New Roman"/>
          <w:color w:val="000000"/>
          <w:kern w:val="24"/>
          <w:sz w:val="24"/>
          <w:szCs w:val="24"/>
        </w:rPr>
        <w:t xml:space="preserve">лее высока пожарная опасность в </w:t>
      </w:r>
      <w:r w:rsidRPr="00637EDD">
        <w:rPr>
          <w:rFonts w:ascii="Times New Roman" w:hAnsi="Times New Roman"/>
          <w:color w:val="000000"/>
          <w:kern w:val="24"/>
          <w:sz w:val="24"/>
          <w:szCs w:val="24"/>
        </w:rPr>
        <w:t>весенний период, когда практически вся площадь лес</w:t>
      </w:r>
      <w:r>
        <w:rPr>
          <w:rFonts w:ascii="Times New Roman" w:hAnsi="Times New Roman"/>
          <w:color w:val="000000"/>
          <w:kern w:val="24"/>
          <w:sz w:val="24"/>
          <w:szCs w:val="24"/>
        </w:rPr>
        <w:t xml:space="preserve">ного фонда покрыта сухой </w:t>
      </w:r>
      <w:r w:rsidRPr="00637EDD">
        <w:rPr>
          <w:rFonts w:ascii="Times New Roman" w:hAnsi="Times New Roman"/>
          <w:color w:val="000000"/>
          <w:kern w:val="24"/>
          <w:sz w:val="24"/>
          <w:szCs w:val="24"/>
        </w:rPr>
        <w:t xml:space="preserve">прошлогодней травой. </w:t>
      </w:r>
    </w:p>
    <w:p w:rsidR="0073047B" w:rsidRDefault="0073047B" w:rsidP="0073047B">
      <w:pPr>
        <w:spacing w:after="0" w:line="240" w:lineRule="auto"/>
        <w:ind w:firstLine="567"/>
        <w:jc w:val="both"/>
        <w:rPr>
          <w:rFonts w:ascii="Times New Roman" w:hAnsi="Times New Roman"/>
          <w:color w:val="000000"/>
          <w:kern w:val="24"/>
          <w:sz w:val="24"/>
          <w:szCs w:val="24"/>
        </w:rPr>
      </w:pPr>
      <w:r w:rsidRPr="00637EDD">
        <w:rPr>
          <w:rFonts w:ascii="Times New Roman" w:hAnsi="Times New Roman"/>
          <w:color w:val="000000"/>
          <w:kern w:val="24"/>
          <w:sz w:val="24"/>
          <w:szCs w:val="24"/>
        </w:rPr>
        <w:lastRenderedPageBreak/>
        <w:t>Рекоменду</w:t>
      </w:r>
      <w:r>
        <w:rPr>
          <w:rFonts w:ascii="Times New Roman" w:hAnsi="Times New Roman"/>
          <w:color w:val="000000"/>
          <w:kern w:val="24"/>
          <w:sz w:val="24"/>
          <w:szCs w:val="24"/>
        </w:rPr>
        <w:t xml:space="preserve">ется проводить профилактический </w:t>
      </w:r>
      <w:r w:rsidRPr="00637EDD">
        <w:rPr>
          <w:rFonts w:ascii="Times New Roman" w:hAnsi="Times New Roman"/>
          <w:color w:val="000000"/>
          <w:kern w:val="24"/>
          <w:sz w:val="24"/>
          <w:szCs w:val="24"/>
        </w:rPr>
        <w:t>ранневесенний отжиг прошлогодней сухой тра</w:t>
      </w:r>
      <w:r>
        <w:rPr>
          <w:rFonts w:ascii="Times New Roman" w:hAnsi="Times New Roman"/>
          <w:color w:val="000000"/>
          <w:kern w:val="24"/>
          <w:sz w:val="24"/>
          <w:szCs w:val="24"/>
        </w:rPr>
        <w:t xml:space="preserve">вы в местах наиболее вероятного </w:t>
      </w:r>
      <w:r w:rsidRPr="00637EDD">
        <w:rPr>
          <w:rFonts w:ascii="Times New Roman" w:hAnsi="Times New Roman"/>
          <w:color w:val="000000"/>
          <w:kern w:val="24"/>
          <w:sz w:val="24"/>
          <w:szCs w:val="24"/>
        </w:rPr>
        <w:t>возникновения лесных пожаров.</w:t>
      </w:r>
    </w:p>
    <w:p w:rsidR="0073047B" w:rsidRPr="00966B18" w:rsidRDefault="0073047B" w:rsidP="0073047B">
      <w:pPr>
        <w:spacing w:after="0" w:line="240" w:lineRule="auto"/>
        <w:ind w:firstLine="567"/>
        <w:jc w:val="both"/>
        <w:rPr>
          <w:rFonts w:ascii="Times New Roman" w:hAnsi="Times New Roman"/>
          <w:color w:val="000000"/>
          <w:kern w:val="24"/>
          <w:sz w:val="24"/>
          <w:szCs w:val="24"/>
        </w:rPr>
      </w:pPr>
      <w:r w:rsidRPr="00966B18">
        <w:rPr>
          <w:rFonts w:ascii="Times New Roman" w:hAnsi="Times New Roman"/>
          <w:color w:val="000000"/>
          <w:kern w:val="24"/>
          <w:sz w:val="24"/>
          <w:szCs w:val="24"/>
        </w:rPr>
        <w:t>Под торфяным пожаром понимается возгорание торфяного болота, осушенного или естественного, при перегреве его поверхности лучами солнца или в результате небрежного обращения людей с огнем (ГОСТ Р 22.0.03-95, пункт 3.5.6).</w:t>
      </w:r>
    </w:p>
    <w:p w:rsidR="0073047B" w:rsidRPr="00637EDD" w:rsidRDefault="0073047B" w:rsidP="0073047B">
      <w:pPr>
        <w:spacing w:after="0" w:line="240" w:lineRule="auto"/>
        <w:ind w:firstLine="567"/>
        <w:jc w:val="both"/>
        <w:rPr>
          <w:rFonts w:ascii="Times New Roman" w:hAnsi="Times New Roman"/>
          <w:color w:val="000000"/>
          <w:kern w:val="24"/>
          <w:sz w:val="24"/>
          <w:szCs w:val="24"/>
        </w:rPr>
      </w:pPr>
      <w:r w:rsidRPr="00966B18">
        <w:rPr>
          <w:rFonts w:ascii="Times New Roman" w:hAnsi="Times New Roman"/>
          <w:color w:val="000000"/>
          <w:kern w:val="24"/>
          <w:sz w:val="24"/>
          <w:szCs w:val="24"/>
        </w:rPr>
        <w:t xml:space="preserve">На территории </w:t>
      </w:r>
      <w:r>
        <w:rPr>
          <w:rFonts w:ascii="Times New Roman" w:hAnsi="Times New Roman"/>
          <w:color w:val="000000"/>
          <w:kern w:val="24"/>
          <w:sz w:val="24"/>
          <w:szCs w:val="24"/>
        </w:rPr>
        <w:t>поселения</w:t>
      </w:r>
      <w:r w:rsidRPr="00966B18">
        <w:rPr>
          <w:rFonts w:ascii="Times New Roman" w:hAnsi="Times New Roman"/>
          <w:color w:val="000000"/>
          <w:kern w:val="24"/>
          <w:sz w:val="24"/>
          <w:szCs w:val="24"/>
        </w:rPr>
        <w:t xml:space="preserve"> име</w:t>
      </w:r>
      <w:r>
        <w:rPr>
          <w:rFonts w:ascii="Times New Roman" w:hAnsi="Times New Roman"/>
          <w:color w:val="000000"/>
          <w:kern w:val="24"/>
          <w:sz w:val="24"/>
          <w:szCs w:val="24"/>
        </w:rPr>
        <w:t>ю</w:t>
      </w:r>
      <w:r w:rsidRPr="00966B18">
        <w:rPr>
          <w:rFonts w:ascii="Times New Roman" w:hAnsi="Times New Roman"/>
          <w:color w:val="000000"/>
          <w:kern w:val="24"/>
          <w:sz w:val="24"/>
          <w:szCs w:val="24"/>
        </w:rPr>
        <w:t>тся торфяник</w:t>
      </w:r>
      <w:r>
        <w:rPr>
          <w:rFonts w:ascii="Times New Roman" w:hAnsi="Times New Roman"/>
          <w:color w:val="000000"/>
          <w:kern w:val="24"/>
          <w:sz w:val="24"/>
          <w:szCs w:val="24"/>
        </w:rPr>
        <w:t>и. В связи с тем</w:t>
      </w:r>
      <w:r w:rsidRPr="00966B18">
        <w:rPr>
          <w:rFonts w:ascii="Times New Roman" w:hAnsi="Times New Roman"/>
          <w:color w:val="000000"/>
          <w:kern w:val="24"/>
          <w:sz w:val="24"/>
          <w:szCs w:val="24"/>
        </w:rPr>
        <w:t>, что все они находятся на значительном удалении от населенн</w:t>
      </w:r>
      <w:r>
        <w:rPr>
          <w:rFonts w:ascii="Times New Roman" w:hAnsi="Times New Roman"/>
          <w:color w:val="000000"/>
          <w:kern w:val="24"/>
          <w:sz w:val="24"/>
          <w:szCs w:val="24"/>
        </w:rPr>
        <w:t>ого</w:t>
      </w:r>
      <w:r w:rsidRPr="00966B18">
        <w:rPr>
          <w:rFonts w:ascii="Times New Roman" w:hAnsi="Times New Roman"/>
          <w:color w:val="000000"/>
          <w:kern w:val="24"/>
          <w:sz w:val="24"/>
          <w:szCs w:val="24"/>
        </w:rPr>
        <w:t xml:space="preserve"> пункт</w:t>
      </w:r>
      <w:r>
        <w:rPr>
          <w:rFonts w:ascii="Times New Roman" w:hAnsi="Times New Roman"/>
          <w:color w:val="000000"/>
          <w:kern w:val="24"/>
          <w:sz w:val="24"/>
          <w:szCs w:val="24"/>
        </w:rPr>
        <w:t>а</w:t>
      </w:r>
      <w:r w:rsidRPr="00966B18">
        <w:rPr>
          <w:rFonts w:ascii="Times New Roman" w:hAnsi="Times New Roman"/>
          <w:color w:val="000000"/>
          <w:kern w:val="24"/>
          <w:sz w:val="24"/>
          <w:szCs w:val="24"/>
        </w:rPr>
        <w:t xml:space="preserve"> и сильно обведены, риск возникновения и развития торфяных пожаров практически рав</w:t>
      </w:r>
      <w:r>
        <w:rPr>
          <w:rFonts w:ascii="Times New Roman" w:hAnsi="Times New Roman"/>
          <w:color w:val="000000"/>
          <w:kern w:val="24"/>
          <w:sz w:val="24"/>
          <w:szCs w:val="24"/>
        </w:rPr>
        <w:t>ен</w:t>
      </w:r>
      <w:r w:rsidRPr="00966B18">
        <w:rPr>
          <w:rFonts w:ascii="Times New Roman" w:hAnsi="Times New Roman"/>
          <w:color w:val="000000"/>
          <w:kern w:val="24"/>
          <w:sz w:val="24"/>
          <w:szCs w:val="24"/>
        </w:rPr>
        <w:t xml:space="preserve"> нулю. За всю историю наблюдений на территории </w:t>
      </w:r>
      <w:r>
        <w:rPr>
          <w:rFonts w:ascii="Times New Roman" w:hAnsi="Times New Roman"/>
          <w:color w:val="000000"/>
          <w:kern w:val="24"/>
          <w:sz w:val="24"/>
          <w:szCs w:val="24"/>
        </w:rPr>
        <w:t>поселения</w:t>
      </w:r>
      <w:r w:rsidRPr="00966B18">
        <w:rPr>
          <w:rFonts w:ascii="Times New Roman" w:hAnsi="Times New Roman"/>
          <w:color w:val="000000"/>
          <w:kern w:val="24"/>
          <w:sz w:val="24"/>
          <w:szCs w:val="24"/>
        </w:rPr>
        <w:t xml:space="preserve"> не зарегистрировано торфяных пожаров. Даже при условии возникновения торфяного пожара к созданию угрозы жизни и здоровью людей, нанесению ущерба окружающей природной среде и хозяйственным объектам, т.е. к чрезвычайным ситуациям различного уровня это не приведет.</w:t>
      </w:r>
    </w:p>
    <w:p w:rsidR="00747643" w:rsidRPr="00747643" w:rsidRDefault="00747643" w:rsidP="00747643">
      <w:pPr>
        <w:spacing w:after="0" w:line="240" w:lineRule="auto"/>
        <w:ind w:firstLine="567"/>
        <w:jc w:val="both"/>
        <w:rPr>
          <w:rFonts w:ascii="Times New Roman" w:hAnsi="Times New Roman"/>
          <w:color w:val="000000"/>
          <w:kern w:val="24"/>
          <w:sz w:val="24"/>
          <w:szCs w:val="24"/>
        </w:rPr>
      </w:pPr>
    </w:p>
    <w:p w:rsidR="00747643" w:rsidRPr="008E0C4A" w:rsidRDefault="00747643" w:rsidP="008E0C4A">
      <w:pPr>
        <w:spacing w:after="0" w:line="240" w:lineRule="auto"/>
        <w:ind w:firstLine="567"/>
        <w:jc w:val="both"/>
        <w:rPr>
          <w:rFonts w:ascii="Times New Roman" w:hAnsi="Times New Roman"/>
          <w:b/>
          <w:i/>
          <w:color w:val="000000"/>
          <w:kern w:val="24"/>
          <w:sz w:val="24"/>
          <w:szCs w:val="24"/>
        </w:rPr>
      </w:pPr>
      <w:r w:rsidRPr="00747643">
        <w:rPr>
          <w:rFonts w:ascii="Times New Roman" w:hAnsi="Times New Roman"/>
          <w:b/>
          <w:i/>
          <w:color w:val="000000"/>
          <w:kern w:val="24"/>
          <w:sz w:val="24"/>
          <w:szCs w:val="24"/>
        </w:rPr>
        <w:t>Перечень мероприятий по защите от чрезвычайных пр</w:t>
      </w:r>
      <w:r w:rsidR="008E0C4A">
        <w:rPr>
          <w:rFonts w:ascii="Times New Roman" w:hAnsi="Times New Roman"/>
          <w:b/>
          <w:i/>
          <w:color w:val="000000"/>
          <w:kern w:val="24"/>
          <w:sz w:val="24"/>
          <w:szCs w:val="24"/>
        </w:rPr>
        <w:t>иродных и техногенных процессов</w:t>
      </w:r>
    </w:p>
    <w:p w:rsidR="007570BA" w:rsidRPr="00747643" w:rsidRDefault="007570BA" w:rsidP="007570BA">
      <w:pPr>
        <w:spacing w:after="0" w:line="240" w:lineRule="auto"/>
        <w:ind w:firstLine="567"/>
        <w:jc w:val="both"/>
        <w:rPr>
          <w:rFonts w:ascii="Times New Roman" w:eastAsia="Arial Unicode MS" w:hAnsi="Times New Roman"/>
          <w:color w:val="000000"/>
          <w:kern w:val="1"/>
          <w:sz w:val="24"/>
          <w:szCs w:val="24"/>
          <w:lang/>
        </w:rPr>
      </w:pPr>
      <w:r w:rsidRPr="00747643">
        <w:rPr>
          <w:rFonts w:ascii="Times New Roman" w:hAnsi="Times New Roman"/>
          <w:i/>
          <w:color w:val="000000"/>
          <w:kern w:val="24"/>
          <w:sz w:val="24"/>
          <w:szCs w:val="24"/>
        </w:rPr>
        <w:t>Предупреждение чрезвычайных ситуаций</w:t>
      </w:r>
      <w:r w:rsidRPr="00747643">
        <w:rPr>
          <w:rFonts w:ascii="Times New Roman" w:hAnsi="Times New Roman"/>
          <w:color w:val="000000"/>
          <w:kern w:val="24"/>
          <w:sz w:val="24"/>
          <w:szCs w:val="24"/>
        </w:rPr>
        <w:t xml:space="preserve">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w:t>
      </w:r>
      <w:r w:rsidRPr="00747643">
        <w:rPr>
          <w:rFonts w:ascii="Times New Roman" w:eastAsia="Arial Unicode MS" w:hAnsi="Times New Roman"/>
          <w:color w:val="000000"/>
          <w:kern w:val="1"/>
          <w:sz w:val="24"/>
          <w:szCs w:val="24"/>
          <w:lang/>
        </w:rPr>
        <w:t xml:space="preserve"> направлениям:</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мониторинг и прогнозирование чрезвычайных ситуаций;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рациональное размещение производительных сил по территории страны с учетом природной и техногенной безопасности;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подготовка объектов экономики и систем жизнеобеспечения населения к работе в условиях чрезвычайных ситуаций;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декларирование промышленной безопасности;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лицензирование деятельности опасных производственных объектов;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страхование ответственности за причинение вреда при эксплуатации опасного производственного объекта;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проведение государственной экспертизы в области предупреждения чрезвычайных ситуаций;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государственный надзор и контроль по вопросам природной и техногенной безопасности;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информирование населения о потенциальных природных и техногенных угрозах на территории проживания; </w:t>
      </w:r>
    </w:p>
    <w:p w:rsidR="007570BA" w:rsidRPr="0074764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747643">
        <w:rPr>
          <w:rFonts w:ascii="Times New Roman" w:hAnsi="Times New Roman"/>
          <w:color w:val="000000"/>
          <w:kern w:val="24"/>
          <w:sz w:val="24"/>
          <w:szCs w:val="24"/>
        </w:rPr>
        <w:t xml:space="preserve">подготовка населения в области защиты от чрезвычайных ситуаций. </w:t>
      </w:r>
    </w:p>
    <w:p w:rsidR="007570BA" w:rsidRDefault="007570BA" w:rsidP="007570BA">
      <w:pPr>
        <w:spacing w:after="0" w:line="240" w:lineRule="auto"/>
        <w:ind w:firstLine="567"/>
        <w:jc w:val="both"/>
        <w:rPr>
          <w:rFonts w:ascii="Times New Roman" w:hAnsi="Times New Roman"/>
          <w:b/>
          <w:i/>
          <w:color w:val="000000"/>
          <w:kern w:val="24"/>
          <w:sz w:val="24"/>
          <w:szCs w:val="24"/>
        </w:rPr>
      </w:pPr>
    </w:p>
    <w:p w:rsidR="007570BA" w:rsidRPr="00137983" w:rsidRDefault="007570BA" w:rsidP="007570BA">
      <w:pPr>
        <w:spacing w:after="0" w:line="240" w:lineRule="auto"/>
        <w:ind w:firstLine="567"/>
        <w:jc w:val="both"/>
        <w:rPr>
          <w:rFonts w:ascii="Times New Roman" w:hAnsi="Times New Roman"/>
          <w:b/>
          <w:i/>
          <w:color w:val="000000"/>
          <w:kern w:val="24"/>
          <w:sz w:val="24"/>
          <w:szCs w:val="24"/>
        </w:rPr>
      </w:pPr>
      <w:r w:rsidRPr="00137983">
        <w:rPr>
          <w:rFonts w:ascii="Times New Roman" w:hAnsi="Times New Roman"/>
          <w:b/>
          <w:i/>
          <w:color w:val="000000"/>
          <w:kern w:val="24"/>
          <w:sz w:val="24"/>
          <w:szCs w:val="24"/>
        </w:rPr>
        <w:t>Рекомендации для размещения объектов капитального строительства</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 xml:space="preserve">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Не должно допускаться размещение зданий и сооружений в опасных зонах оползней. В проектах планировки необходимо предусматривать ограниченное развитие </w:t>
      </w:r>
      <w:r w:rsidRPr="00137983">
        <w:rPr>
          <w:rFonts w:ascii="Times New Roman" w:hAnsi="Times New Roman"/>
          <w:color w:val="000000"/>
          <w:kern w:val="24"/>
          <w:sz w:val="24"/>
          <w:szCs w:val="24"/>
        </w:rPr>
        <w:lastRenderedPageBreak/>
        <w:t>потенциально опасных объектов экономики,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Пожаро- и взрывоопасные объекты необходимо выносить за пределы населенного пункта. При размещении и формировании селитебных территорий надо также учитывать размещение уже существующих подобных объектов.</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 xml:space="preserve">При проектировании, строительстве и реконструкции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Pr>
          <w:rFonts w:ascii="Times New Roman" w:hAnsi="Times New Roman"/>
          <w:color w:val="000000"/>
          <w:kern w:val="24"/>
          <w:sz w:val="24"/>
          <w:szCs w:val="24"/>
        </w:rPr>
        <w:t>Территории поселений</w:t>
      </w:r>
      <w:r w:rsidRPr="00137983">
        <w:rPr>
          <w:rFonts w:ascii="Times New Roman" w:hAnsi="Times New Roman"/>
          <w:color w:val="000000"/>
          <w:kern w:val="24"/>
          <w:sz w:val="24"/>
          <w:szCs w:val="24"/>
        </w:rPr>
        <w:t xml:space="preserve">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За пределами территори</w:t>
      </w:r>
      <w:r>
        <w:rPr>
          <w:rFonts w:ascii="Times New Roman" w:hAnsi="Times New Roman"/>
          <w:color w:val="000000"/>
          <w:kern w:val="24"/>
          <w:sz w:val="24"/>
          <w:szCs w:val="24"/>
        </w:rPr>
        <w:t>и</w:t>
      </w:r>
      <w:r w:rsidRPr="00137983">
        <w:rPr>
          <w:rFonts w:ascii="Times New Roman" w:hAnsi="Times New Roman"/>
          <w:color w:val="000000"/>
          <w:kern w:val="24"/>
          <w:sz w:val="24"/>
          <w:szCs w:val="24"/>
        </w:rPr>
        <w:t xml:space="preserve"> населенн</w:t>
      </w:r>
      <w:r>
        <w:rPr>
          <w:rFonts w:ascii="Times New Roman" w:hAnsi="Times New Roman"/>
          <w:color w:val="000000"/>
          <w:kern w:val="24"/>
          <w:sz w:val="24"/>
          <w:szCs w:val="24"/>
        </w:rPr>
        <w:t>ого</w:t>
      </w:r>
      <w:r w:rsidRPr="00137983">
        <w:rPr>
          <w:rFonts w:ascii="Times New Roman" w:hAnsi="Times New Roman"/>
          <w:color w:val="000000"/>
          <w:kern w:val="24"/>
          <w:sz w:val="24"/>
          <w:szCs w:val="24"/>
        </w:rPr>
        <w:t xml:space="preserve"> пункт</w:t>
      </w:r>
      <w:r>
        <w:rPr>
          <w:rFonts w:ascii="Times New Roman" w:hAnsi="Times New Roman"/>
          <w:color w:val="000000"/>
          <w:kern w:val="24"/>
          <w:sz w:val="24"/>
          <w:szCs w:val="24"/>
        </w:rPr>
        <w:t>а</w:t>
      </w:r>
      <w:r w:rsidRPr="00137983">
        <w:rPr>
          <w:rFonts w:ascii="Times New Roman" w:hAnsi="Times New Roman"/>
          <w:color w:val="000000"/>
          <w:kern w:val="24"/>
          <w:sz w:val="24"/>
          <w:szCs w:val="24"/>
        </w:rPr>
        <w:t xml:space="preserve"> в обособленных складских районах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Pr>
          <w:rFonts w:ascii="Times New Roman" w:hAnsi="Times New Roman"/>
          <w:color w:val="000000"/>
          <w:kern w:val="24"/>
          <w:sz w:val="24"/>
          <w:szCs w:val="24"/>
        </w:rPr>
        <w:t>Р</w:t>
      </w:r>
      <w:r w:rsidRPr="00137983">
        <w:rPr>
          <w:rFonts w:ascii="Times New Roman" w:hAnsi="Times New Roman"/>
          <w:color w:val="000000"/>
          <w:kern w:val="24"/>
          <w:sz w:val="24"/>
          <w:szCs w:val="24"/>
        </w:rPr>
        <w:t>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7570BA" w:rsidRDefault="007570BA" w:rsidP="007570BA">
      <w:pPr>
        <w:spacing w:after="0" w:line="240" w:lineRule="auto"/>
        <w:ind w:firstLine="567"/>
        <w:jc w:val="both"/>
        <w:rPr>
          <w:rFonts w:ascii="Times New Roman" w:hAnsi="Times New Roman"/>
          <w:color w:val="000000"/>
          <w:kern w:val="24"/>
          <w:sz w:val="24"/>
          <w:szCs w:val="24"/>
        </w:rPr>
      </w:pPr>
    </w:p>
    <w:p w:rsidR="007570BA" w:rsidRPr="00FE6B20" w:rsidRDefault="007570BA" w:rsidP="007570BA">
      <w:pPr>
        <w:spacing w:after="0" w:line="240" w:lineRule="auto"/>
        <w:ind w:firstLine="567"/>
        <w:jc w:val="both"/>
        <w:rPr>
          <w:rFonts w:ascii="Times New Roman" w:hAnsi="Times New Roman"/>
          <w:b/>
          <w:i/>
          <w:color w:val="000000"/>
          <w:kern w:val="24"/>
          <w:sz w:val="24"/>
          <w:szCs w:val="24"/>
        </w:rPr>
      </w:pPr>
      <w:r w:rsidRPr="00FE6B20">
        <w:rPr>
          <w:rFonts w:ascii="Times New Roman" w:hAnsi="Times New Roman"/>
          <w:b/>
          <w:i/>
          <w:color w:val="000000"/>
          <w:kern w:val="24"/>
          <w:sz w:val="24"/>
          <w:szCs w:val="24"/>
        </w:rPr>
        <w:t>Противопожарные мероприятия на территории сельского  поселения</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На территории поселений наибольшую пожарную опасность несет возгорание жилой застройки.</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 xml:space="preserve">Для </w:t>
      </w:r>
      <w:r w:rsidR="00BB1A8B">
        <w:rPr>
          <w:rFonts w:ascii="Times New Roman" w:hAnsi="Times New Roman"/>
          <w:color w:val="000000"/>
          <w:kern w:val="24"/>
          <w:sz w:val="24"/>
          <w:szCs w:val="24"/>
        </w:rPr>
        <w:t>населенных пунктов Северного сельского поселения</w:t>
      </w:r>
      <w:r w:rsidRPr="00137983">
        <w:rPr>
          <w:rFonts w:ascii="Times New Roman" w:hAnsi="Times New Roman"/>
          <w:color w:val="000000"/>
          <w:kern w:val="24"/>
          <w:sz w:val="24"/>
          <w:szCs w:val="24"/>
        </w:rPr>
        <w:t xml:space="preserve"> характерна </w:t>
      </w:r>
      <w:r>
        <w:rPr>
          <w:rFonts w:ascii="Times New Roman" w:hAnsi="Times New Roman"/>
          <w:color w:val="000000"/>
          <w:kern w:val="24"/>
          <w:sz w:val="24"/>
          <w:szCs w:val="24"/>
        </w:rPr>
        <w:t xml:space="preserve">преимущественно </w:t>
      </w:r>
      <w:r w:rsidRPr="00137983">
        <w:rPr>
          <w:rFonts w:ascii="Times New Roman" w:hAnsi="Times New Roman"/>
          <w:color w:val="000000"/>
          <w:kern w:val="24"/>
          <w:sz w:val="24"/>
          <w:szCs w:val="24"/>
        </w:rPr>
        <w:t xml:space="preserve">одноэтажная </w:t>
      </w:r>
      <w:r>
        <w:rPr>
          <w:rFonts w:ascii="Times New Roman" w:hAnsi="Times New Roman"/>
          <w:color w:val="000000"/>
          <w:kern w:val="24"/>
          <w:sz w:val="24"/>
          <w:szCs w:val="24"/>
        </w:rPr>
        <w:t>деревянная застройка</w:t>
      </w:r>
      <w:r w:rsidRPr="00137983">
        <w:rPr>
          <w:rFonts w:ascii="Times New Roman" w:hAnsi="Times New Roman"/>
          <w:color w:val="000000"/>
          <w:kern w:val="24"/>
          <w:sz w:val="24"/>
          <w:szCs w:val="24"/>
        </w:rPr>
        <w:t xml:space="preserve">. Проблемой является то, что расстояния между </w:t>
      </w:r>
      <w:r>
        <w:rPr>
          <w:rFonts w:ascii="Times New Roman" w:hAnsi="Times New Roman"/>
          <w:color w:val="000000"/>
          <w:kern w:val="24"/>
          <w:sz w:val="24"/>
          <w:szCs w:val="24"/>
        </w:rPr>
        <w:t xml:space="preserve">частными </w:t>
      </w:r>
      <w:r w:rsidRPr="00137983">
        <w:rPr>
          <w:rFonts w:ascii="Times New Roman" w:hAnsi="Times New Roman"/>
          <w:color w:val="000000"/>
          <w:kern w:val="24"/>
          <w:sz w:val="24"/>
          <w:szCs w:val="24"/>
        </w:rPr>
        <w:t>домами и хозяйственными постройками не соответствуют требованиям пожарной безопасности, водопроводные сети с гидрантами отсутствуют</w:t>
      </w:r>
      <w:r>
        <w:rPr>
          <w:rFonts w:ascii="Times New Roman" w:hAnsi="Times New Roman"/>
          <w:color w:val="000000"/>
          <w:kern w:val="24"/>
          <w:sz w:val="24"/>
          <w:szCs w:val="24"/>
        </w:rPr>
        <w:t>.</w:t>
      </w:r>
      <w:r w:rsidRPr="00137983">
        <w:rPr>
          <w:rFonts w:ascii="Times New Roman" w:hAnsi="Times New Roman"/>
          <w:color w:val="000000"/>
          <w:kern w:val="24"/>
          <w:sz w:val="24"/>
          <w:szCs w:val="24"/>
        </w:rPr>
        <w:t xml:space="preserve"> </w:t>
      </w:r>
      <w:r>
        <w:rPr>
          <w:rFonts w:ascii="Times New Roman" w:hAnsi="Times New Roman"/>
          <w:color w:val="000000"/>
          <w:kern w:val="24"/>
          <w:sz w:val="24"/>
          <w:szCs w:val="24"/>
        </w:rPr>
        <w:t>Р</w:t>
      </w:r>
      <w:r w:rsidRPr="00137983">
        <w:rPr>
          <w:rFonts w:ascii="Times New Roman" w:hAnsi="Times New Roman"/>
          <w:color w:val="000000"/>
          <w:kern w:val="24"/>
          <w:sz w:val="24"/>
          <w:szCs w:val="24"/>
        </w:rPr>
        <w:t xml:space="preserve">екомендуется  предусмотреть комплектование первичных средств пожаротушения. </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lastRenderedPageBreak/>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3) разработку и организацию выполнения муниципальных целевых программ по вопросам обеспечения пожарной безопасности;</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6) обеспечение беспрепятственного проезда пожарной техники к месту пожара;</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7) обеспечение связи и оповещения населения о пожаре;</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 xml:space="preserve">В  соответствии с Федеральным законом № 131, статья 14, п.9, обеспечение первичных мер пожарной безопасности в границах </w:t>
      </w:r>
      <w:r w:rsidR="00901B1F">
        <w:rPr>
          <w:rFonts w:ascii="Times New Roman" w:hAnsi="Times New Roman"/>
          <w:color w:val="000000"/>
          <w:kern w:val="24"/>
          <w:sz w:val="24"/>
          <w:szCs w:val="24"/>
        </w:rPr>
        <w:t>Северного сельского поселения</w:t>
      </w:r>
      <w:r>
        <w:rPr>
          <w:rFonts w:ascii="Times New Roman" w:hAnsi="Times New Roman"/>
          <w:color w:val="000000"/>
          <w:kern w:val="24"/>
          <w:sz w:val="24"/>
          <w:szCs w:val="24"/>
        </w:rPr>
        <w:t xml:space="preserve"> </w:t>
      </w:r>
      <w:r w:rsidRPr="00137983">
        <w:rPr>
          <w:rFonts w:ascii="Times New Roman" w:hAnsi="Times New Roman"/>
          <w:color w:val="000000"/>
          <w:kern w:val="24"/>
          <w:sz w:val="24"/>
          <w:szCs w:val="24"/>
        </w:rPr>
        <w:t xml:space="preserve"> относ</w:t>
      </w:r>
      <w:r>
        <w:rPr>
          <w:rFonts w:ascii="Times New Roman" w:hAnsi="Times New Roman"/>
          <w:color w:val="000000"/>
          <w:kern w:val="24"/>
          <w:sz w:val="24"/>
          <w:szCs w:val="24"/>
        </w:rPr>
        <w:t>и</w:t>
      </w:r>
      <w:r w:rsidRPr="00137983">
        <w:rPr>
          <w:rFonts w:ascii="Times New Roman" w:hAnsi="Times New Roman"/>
          <w:color w:val="000000"/>
          <w:kern w:val="24"/>
          <w:sz w:val="24"/>
          <w:szCs w:val="24"/>
        </w:rPr>
        <w:t>тся к вопросам местного значения поселения.</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Применение комплекса мероприятий по защите населения в ЧС обеспечивается:</w:t>
      </w:r>
    </w:p>
    <w:p w:rsidR="007570BA" w:rsidRPr="0013798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137983">
        <w:rPr>
          <w:rFonts w:ascii="Times New Roman" w:hAnsi="Times New Roman"/>
          <w:color w:val="000000"/>
          <w:kern w:val="24"/>
          <w:sz w:val="24"/>
          <w:szCs w:val="24"/>
        </w:rPr>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7570BA" w:rsidRPr="0013798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137983">
        <w:rPr>
          <w:rFonts w:ascii="Times New Roman" w:hAnsi="Times New Roman"/>
          <w:color w:val="000000"/>
          <w:kern w:val="24"/>
          <w:sz w:val="24"/>
          <w:szCs w:val="24"/>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7570BA" w:rsidRPr="0013798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137983">
        <w:rPr>
          <w:rFonts w:ascii="Times New Roman" w:hAnsi="Times New Roman"/>
          <w:color w:val="000000"/>
          <w:kern w:val="24"/>
          <w:sz w:val="24"/>
          <w:szCs w:val="24"/>
        </w:rPr>
        <w:t>обучением населения действиям в ЧС и его психологической подготовкой;</w:t>
      </w:r>
    </w:p>
    <w:p w:rsidR="007570BA" w:rsidRPr="0013798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137983">
        <w:rPr>
          <w:rFonts w:ascii="Times New Roman" w:hAnsi="Times New Roman"/>
          <w:color w:val="000000"/>
          <w:kern w:val="24"/>
          <w:sz w:val="24"/>
          <w:szCs w:val="24"/>
        </w:rPr>
        <w:t>разработкой и осуществлением мер по жизнеобеспечению населения на случай природных и техногенных ЧС.</w:t>
      </w:r>
    </w:p>
    <w:p w:rsidR="00901B1F" w:rsidRDefault="00901B1F" w:rsidP="007570BA">
      <w:pPr>
        <w:spacing w:after="0" w:line="240" w:lineRule="auto"/>
        <w:ind w:firstLine="567"/>
        <w:jc w:val="both"/>
        <w:rPr>
          <w:rFonts w:ascii="Times New Roman" w:hAnsi="Times New Roman"/>
          <w:b/>
          <w:i/>
          <w:color w:val="000000"/>
          <w:kern w:val="24"/>
          <w:sz w:val="24"/>
          <w:szCs w:val="24"/>
        </w:rPr>
      </w:pPr>
    </w:p>
    <w:p w:rsidR="007570BA" w:rsidRPr="00706F93" w:rsidRDefault="007570BA" w:rsidP="007570BA">
      <w:pPr>
        <w:spacing w:after="0" w:line="240" w:lineRule="auto"/>
        <w:ind w:firstLine="567"/>
        <w:jc w:val="both"/>
        <w:rPr>
          <w:rFonts w:ascii="Times New Roman" w:hAnsi="Times New Roman"/>
          <w:b/>
          <w:i/>
          <w:color w:val="000000"/>
          <w:kern w:val="24"/>
          <w:sz w:val="24"/>
          <w:szCs w:val="24"/>
        </w:rPr>
      </w:pPr>
      <w:r>
        <w:rPr>
          <w:rFonts w:ascii="Times New Roman" w:hAnsi="Times New Roman"/>
          <w:b/>
          <w:i/>
          <w:color w:val="000000"/>
          <w:kern w:val="24"/>
          <w:sz w:val="24"/>
          <w:szCs w:val="24"/>
        </w:rPr>
        <w:lastRenderedPageBreak/>
        <w:t>Мероприятия по защите</w:t>
      </w:r>
      <w:r w:rsidRPr="00706F93">
        <w:rPr>
          <w:rFonts w:ascii="Times New Roman" w:hAnsi="Times New Roman"/>
          <w:b/>
          <w:i/>
          <w:color w:val="000000"/>
          <w:kern w:val="24"/>
          <w:sz w:val="24"/>
          <w:szCs w:val="24"/>
        </w:rPr>
        <w:t xml:space="preserve"> территории</w:t>
      </w:r>
      <w:r>
        <w:rPr>
          <w:rFonts w:ascii="Times New Roman" w:hAnsi="Times New Roman"/>
          <w:b/>
          <w:i/>
          <w:color w:val="000000"/>
          <w:kern w:val="24"/>
          <w:sz w:val="24"/>
          <w:szCs w:val="24"/>
        </w:rPr>
        <w:t xml:space="preserve"> поселения от затопления и подтопления</w:t>
      </w:r>
    </w:p>
    <w:p w:rsidR="007570BA" w:rsidRPr="000B314A" w:rsidRDefault="007570BA" w:rsidP="007570BA">
      <w:pPr>
        <w:spacing w:after="0" w:line="240" w:lineRule="auto"/>
        <w:ind w:firstLine="567"/>
        <w:jc w:val="both"/>
        <w:rPr>
          <w:rFonts w:ascii="Times New Roman" w:hAnsi="Times New Roman"/>
          <w:color w:val="000000"/>
          <w:kern w:val="24"/>
          <w:sz w:val="24"/>
          <w:szCs w:val="24"/>
        </w:rPr>
      </w:pPr>
      <w:r w:rsidRPr="000B314A">
        <w:rPr>
          <w:rFonts w:ascii="Times New Roman" w:hAnsi="Times New Roman"/>
          <w:color w:val="000000"/>
          <w:kern w:val="24"/>
          <w:sz w:val="24"/>
          <w:szCs w:val="24"/>
        </w:rPr>
        <w:t>Для снижения риска возникновения природных ЧС вследствие воздействия весеннего половодья, требуется проектирование мероприятий по инженерной защите территорий сельск</w:t>
      </w:r>
      <w:r>
        <w:rPr>
          <w:rFonts w:ascii="Times New Roman" w:hAnsi="Times New Roman"/>
          <w:color w:val="000000"/>
          <w:kern w:val="24"/>
          <w:sz w:val="24"/>
          <w:szCs w:val="24"/>
        </w:rPr>
        <w:t>ого</w:t>
      </w:r>
      <w:r w:rsidRPr="000B314A">
        <w:rPr>
          <w:rFonts w:ascii="Times New Roman" w:hAnsi="Times New Roman"/>
          <w:color w:val="000000"/>
          <w:kern w:val="24"/>
          <w:sz w:val="24"/>
          <w:szCs w:val="24"/>
        </w:rPr>
        <w:t xml:space="preserve"> </w:t>
      </w:r>
      <w:r>
        <w:rPr>
          <w:rFonts w:ascii="Times New Roman" w:hAnsi="Times New Roman"/>
          <w:color w:val="000000"/>
          <w:kern w:val="24"/>
          <w:sz w:val="24"/>
          <w:szCs w:val="24"/>
        </w:rPr>
        <w:t>поселения</w:t>
      </w:r>
      <w:r w:rsidRPr="000B314A">
        <w:rPr>
          <w:rFonts w:ascii="Times New Roman" w:hAnsi="Times New Roman"/>
          <w:color w:val="000000"/>
          <w:kern w:val="24"/>
          <w:sz w:val="24"/>
          <w:szCs w:val="24"/>
        </w:rPr>
        <w:t xml:space="preserve"> с учетом п. п.1.2, 1.4-1.6, 1.8-1.11, 1.15-1.17 СНиП 2.06.15-85 </w:t>
      </w:r>
      <w:r>
        <w:rPr>
          <w:rFonts w:ascii="Times New Roman" w:hAnsi="Times New Roman"/>
          <w:color w:val="000000"/>
          <w:kern w:val="24"/>
          <w:sz w:val="24"/>
          <w:szCs w:val="24"/>
        </w:rPr>
        <w:t>«</w:t>
      </w:r>
      <w:r w:rsidRPr="000B314A">
        <w:rPr>
          <w:rFonts w:ascii="Times New Roman" w:hAnsi="Times New Roman"/>
          <w:color w:val="000000"/>
          <w:kern w:val="24"/>
          <w:sz w:val="24"/>
          <w:szCs w:val="24"/>
        </w:rPr>
        <w:t>Инженерная защита территории от затопления и подтопления</w:t>
      </w:r>
      <w:r>
        <w:rPr>
          <w:rFonts w:ascii="Times New Roman" w:hAnsi="Times New Roman"/>
          <w:color w:val="000000"/>
          <w:kern w:val="24"/>
          <w:sz w:val="24"/>
          <w:szCs w:val="24"/>
        </w:rPr>
        <w:t>»</w:t>
      </w:r>
      <w:r w:rsidRPr="000B314A">
        <w:rPr>
          <w:rFonts w:ascii="Times New Roman" w:hAnsi="Times New Roman"/>
          <w:color w:val="000000"/>
          <w:kern w:val="24"/>
          <w:sz w:val="24"/>
          <w:szCs w:val="24"/>
        </w:rPr>
        <w:t>.</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 xml:space="preserve">В условиях </w:t>
      </w:r>
      <w:r>
        <w:rPr>
          <w:rFonts w:ascii="Times New Roman" w:hAnsi="Times New Roman"/>
          <w:color w:val="000000"/>
          <w:kern w:val="24"/>
          <w:sz w:val="24"/>
          <w:szCs w:val="24"/>
        </w:rPr>
        <w:t xml:space="preserve">угрозы затопления </w:t>
      </w:r>
      <w:r w:rsidRPr="000D6704">
        <w:rPr>
          <w:rFonts w:ascii="Times New Roman" w:hAnsi="Times New Roman"/>
          <w:color w:val="000000"/>
          <w:kern w:val="24"/>
          <w:sz w:val="24"/>
          <w:szCs w:val="24"/>
        </w:rPr>
        <w:t>основной задачей органов местного самоуправления и органов</w:t>
      </w:r>
      <w:r>
        <w:rPr>
          <w:rFonts w:ascii="Times New Roman" w:hAnsi="Times New Roman"/>
          <w:color w:val="000000"/>
          <w:kern w:val="24"/>
          <w:sz w:val="24"/>
          <w:szCs w:val="24"/>
        </w:rPr>
        <w:t xml:space="preserve"> </w:t>
      </w:r>
      <w:r w:rsidRPr="000D6704">
        <w:rPr>
          <w:rFonts w:ascii="Times New Roman" w:hAnsi="Times New Roman"/>
          <w:color w:val="000000"/>
          <w:kern w:val="24"/>
          <w:sz w:val="24"/>
          <w:szCs w:val="24"/>
        </w:rPr>
        <w:t>управления ГО ЧС всех уровней является предотвращение или минимизация ущерба от</w:t>
      </w:r>
      <w:r>
        <w:rPr>
          <w:rFonts w:ascii="Times New Roman" w:hAnsi="Times New Roman"/>
          <w:color w:val="000000"/>
          <w:kern w:val="24"/>
          <w:sz w:val="24"/>
          <w:szCs w:val="24"/>
        </w:rPr>
        <w:t xml:space="preserve"> </w:t>
      </w:r>
      <w:r w:rsidRPr="000D6704">
        <w:rPr>
          <w:rFonts w:ascii="Times New Roman" w:hAnsi="Times New Roman"/>
          <w:color w:val="000000"/>
          <w:kern w:val="24"/>
          <w:sz w:val="24"/>
          <w:szCs w:val="24"/>
        </w:rPr>
        <w:t>затопления, а также обеспечение защиты населения и объектов экономики.</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Меры защиты от наводнений подразделяются на опер</w:t>
      </w:r>
      <w:r>
        <w:rPr>
          <w:rFonts w:ascii="Times New Roman" w:hAnsi="Times New Roman"/>
          <w:color w:val="000000"/>
          <w:kern w:val="24"/>
          <w:sz w:val="24"/>
          <w:szCs w:val="24"/>
        </w:rPr>
        <w:t xml:space="preserve">ативные (срочные) и технические </w:t>
      </w:r>
      <w:r w:rsidRPr="000D6704">
        <w:rPr>
          <w:rFonts w:ascii="Times New Roman" w:hAnsi="Times New Roman"/>
          <w:color w:val="000000"/>
          <w:kern w:val="24"/>
          <w:sz w:val="24"/>
          <w:szCs w:val="24"/>
        </w:rPr>
        <w:t>(предупредительные)</w:t>
      </w:r>
      <w:r>
        <w:rPr>
          <w:rFonts w:ascii="Times New Roman" w:hAnsi="Times New Roman"/>
          <w:color w:val="000000"/>
          <w:kern w:val="24"/>
          <w:sz w:val="24"/>
          <w:szCs w:val="24"/>
        </w:rPr>
        <w:t>.</w:t>
      </w:r>
      <w:r w:rsidRPr="000D6704">
        <w:rPr>
          <w:rFonts w:ascii="Times New Roman" w:hAnsi="Times New Roman"/>
          <w:color w:val="000000"/>
          <w:kern w:val="24"/>
          <w:sz w:val="24"/>
          <w:szCs w:val="24"/>
        </w:rPr>
        <w:t xml:space="preserve"> </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Оперативные меры не решают в целом проблем</w:t>
      </w:r>
      <w:r>
        <w:rPr>
          <w:rFonts w:ascii="Times New Roman" w:hAnsi="Times New Roman"/>
          <w:color w:val="000000"/>
          <w:kern w:val="24"/>
          <w:sz w:val="24"/>
          <w:szCs w:val="24"/>
        </w:rPr>
        <w:t xml:space="preserve">у защиты от наводнений и должны </w:t>
      </w:r>
      <w:r w:rsidRPr="000D6704">
        <w:rPr>
          <w:rFonts w:ascii="Times New Roman" w:hAnsi="Times New Roman"/>
          <w:color w:val="000000"/>
          <w:kern w:val="24"/>
          <w:sz w:val="24"/>
          <w:szCs w:val="24"/>
        </w:rPr>
        <w:t>осуществляться в комплексе с техническими мерами.</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 xml:space="preserve">Технические меры носят предупредительный </w:t>
      </w:r>
      <w:r>
        <w:rPr>
          <w:rFonts w:ascii="Times New Roman" w:hAnsi="Times New Roman"/>
          <w:color w:val="000000"/>
          <w:kern w:val="24"/>
          <w:sz w:val="24"/>
          <w:szCs w:val="24"/>
        </w:rPr>
        <w:t xml:space="preserve">характер и для их осуществления </w:t>
      </w:r>
      <w:r w:rsidRPr="000D6704">
        <w:rPr>
          <w:rFonts w:ascii="Times New Roman" w:hAnsi="Times New Roman"/>
          <w:color w:val="000000"/>
          <w:kern w:val="24"/>
          <w:sz w:val="24"/>
          <w:szCs w:val="24"/>
        </w:rPr>
        <w:t>необходимо заблаговременное проектирование и строительство специальных сооружений,</w:t>
      </w:r>
      <w:r>
        <w:rPr>
          <w:rFonts w:ascii="Times New Roman" w:hAnsi="Times New Roman"/>
          <w:color w:val="000000"/>
          <w:kern w:val="24"/>
          <w:sz w:val="24"/>
          <w:szCs w:val="24"/>
        </w:rPr>
        <w:t xml:space="preserve"> </w:t>
      </w:r>
      <w:r w:rsidRPr="000D6704">
        <w:rPr>
          <w:rFonts w:ascii="Times New Roman" w:hAnsi="Times New Roman"/>
          <w:color w:val="000000"/>
          <w:kern w:val="24"/>
          <w:sz w:val="24"/>
          <w:szCs w:val="24"/>
        </w:rPr>
        <w:t>предполагающ</w:t>
      </w:r>
      <w:r>
        <w:rPr>
          <w:rFonts w:ascii="Times New Roman" w:hAnsi="Times New Roman"/>
          <w:color w:val="000000"/>
          <w:kern w:val="24"/>
          <w:sz w:val="24"/>
          <w:szCs w:val="24"/>
        </w:rPr>
        <w:t>и</w:t>
      </w:r>
      <w:r w:rsidRPr="000D6704">
        <w:rPr>
          <w:rFonts w:ascii="Times New Roman" w:hAnsi="Times New Roman"/>
          <w:color w:val="000000"/>
          <w:kern w:val="24"/>
          <w:sz w:val="24"/>
          <w:szCs w:val="24"/>
        </w:rPr>
        <w:t>е значительные материальные затраты.</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38794C">
        <w:rPr>
          <w:rFonts w:ascii="Times New Roman" w:hAnsi="Times New Roman"/>
          <w:color w:val="000000"/>
          <w:kern w:val="24"/>
          <w:sz w:val="24"/>
          <w:szCs w:val="24"/>
          <w:u w:val="single"/>
        </w:rPr>
        <w:t>Заблаговременными (техническими) мерами</w:t>
      </w:r>
      <w:r w:rsidRPr="000D6704">
        <w:rPr>
          <w:rFonts w:ascii="Times New Roman" w:hAnsi="Times New Roman"/>
          <w:color w:val="000000"/>
          <w:kern w:val="24"/>
          <w:sz w:val="24"/>
          <w:szCs w:val="24"/>
        </w:rPr>
        <w:t xml:space="preserve"> борьбы с наводнениями являются:</w:t>
      </w:r>
    </w:p>
    <w:p w:rsidR="007570BA" w:rsidRPr="000D6704"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регулирование стока в русле реки;</w:t>
      </w:r>
    </w:p>
    <w:p w:rsidR="007570BA" w:rsidRPr="000D6704"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отвод паводковых вод;</w:t>
      </w:r>
    </w:p>
    <w:p w:rsidR="007570BA" w:rsidRPr="000D6704"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регулирование поверхностного стока на водосбросах;</w:t>
      </w:r>
    </w:p>
    <w:p w:rsidR="007570BA" w:rsidRPr="00774939"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774939">
        <w:rPr>
          <w:rFonts w:ascii="Times New Roman" w:hAnsi="Times New Roman"/>
          <w:color w:val="000000"/>
          <w:kern w:val="24"/>
          <w:sz w:val="24"/>
          <w:szCs w:val="24"/>
        </w:rPr>
        <w:t>ограждение территорий дамбами (системами обвалования);</w:t>
      </w:r>
    </w:p>
    <w:p w:rsidR="007570BA" w:rsidRPr="00774939"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774939">
        <w:rPr>
          <w:rFonts w:ascii="Times New Roman" w:hAnsi="Times New Roman"/>
          <w:color w:val="000000"/>
          <w:kern w:val="24"/>
          <w:sz w:val="24"/>
          <w:szCs w:val="24"/>
        </w:rPr>
        <w:t>увеличение пропускной способ</w:t>
      </w:r>
      <w:r>
        <w:rPr>
          <w:rFonts w:ascii="Times New Roman" w:hAnsi="Times New Roman"/>
          <w:color w:val="000000"/>
          <w:kern w:val="24"/>
          <w:sz w:val="24"/>
          <w:szCs w:val="24"/>
        </w:rPr>
        <w:t>ности речного русла (расчистка, дно</w:t>
      </w:r>
      <w:r w:rsidRPr="00774939">
        <w:rPr>
          <w:rFonts w:ascii="Times New Roman" w:hAnsi="Times New Roman"/>
          <w:color w:val="000000"/>
          <w:kern w:val="24"/>
          <w:sz w:val="24"/>
          <w:szCs w:val="24"/>
        </w:rPr>
        <w:t>углубление);</w:t>
      </w:r>
    </w:p>
    <w:p w:rsidR="007570BA" w:rsidRPr="008016C2"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строительство берегозащитных сооружений;</w:t>
      </w:r>
      <w:r w:rsidRPr="003E1ACE">
        <w:rPr>
          <w:rFonts w:ascii="Times New Roman" w:hAnsi="Times New Roman"/>
          <w:color w:val="000000"/>
          <w:kern w:val="24"/>
          <w:sz w:val="24"/>
          <w:szCs w:val="24"/>
        </w:rPr>
        <w:t xml:space="preserve"> </w:t>
      </w:r>
    </w:p>
    <w:p w:rsidR="007570BA" w:rsidRPr="008016C2"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8016C2">
        <w:rPr>
          <w:rFonts w:ascii="Times New Roman" w:hAnsi="Times New Roman"/>
          <w:color w:val="000000"/>
          <w:kern w:val="24"/>
          <w:sz w:val="24"/>
          <w:szCs w:val="24"/>
        </w:rPr>
        <w:t>реконструкция существующих защитных сооружений;</w:t>
      </w:r>
    </w:p>
    <w:p w:rsidR="007570BA"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8016C2">
        <w:rPr>
          <w:rFonts w:ascii="Times New Roman" w:hAnsi="Times New Roman"/>
          <w:color w:val="000000"/>
          <w:kern w:val="24"/>
          <w:sz w:val="24"/>
          <w:szCs w:val="24"/>
        </w:rPr>
        <w:t>использование противопаводковых емкостей с целью срезки пика половодий, паводков и других природных явлений</w:t>
      </w:r>
      <w:r>
        <w:rPr>
          <w:rFonts w:ascii="Times New Roman" w:hAnsi="Times New Roman"/>
          <w:color w:val="000000"/>
          <w:kern w:val="24"/>
          <w:sz w:val="24"/>
          <w:szCs w:val="24"/>
        </w:rPr>
        <w:t>;</w:t>
      </w:r>
    </w:p>
    <w:p w:rsidR="007570BA" w:rsidRPr="00E854CF"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E854CF">
        <w:rPr>
          <w:rFonts w:ascii="Times New Roman" w:hAnsi="Times New Roman"/>
          <w:color w:val="000000"/>
          <w:kern w:val="24"/>
          <w:sz w:val="24"/>
          <w:szCs w:val="24"/>
        </w:rPr>
        <w:t>изменение характера хозяйственной деятельности на затапливаемых территориях, контроль над хозяйственным использованием опасных зон;</w:t>
      </w:r>
    </w:p>
    <w:p w:rsidR="007570BA" w:rsidRPr="00E854CF"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E854CF">
        <w:rPr>
          <w:rFonts w:ascii="Times New Roman" w:hAnsi="Times New Roman"/>
          <w:color w:val="000000"/>
          <w:kern w:val="24"/>
          <w:sz w:val="24"/>
          <w:szCs w:val="24"/>
        </w:rPr>
        <w:t>вынос объектов с затапливаемых территорий;</w:t>
      </w:r>
    </w:p>
    <w:p w:rsidR="007570BA" w:rsidRPr="000D6704"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подсыпка застраиваемой территории</w:t>
      </w:r>
      <w:r>
        <w:rPr>
          <w:rFonts w:ascii="Times New Roman" w:hAnsi="Times New Roman"/>
          <w:color w:val="000000"/>
          <w:kern w:val="24"/>
          <w:sz w:val="24"/>
          <w:szCs w:val="24"/>
        </w:rPr>
        <w:t xml:space="preserve"> </w:t>
      </w:r>
      <w:r w:rsidRPr="008016C2">
        <w:rPr>
          <w:rFonts w:ascii="Times New Roman" w:hAnsi="Times New Roman"/>
          <w:color w:val="000000"/>
          <w:kern w:val="24"/>
          <w:sz w:val="24"/>
          <w:szCs w:val="24"/>
        </w:rPr>
        <w:t>(устройство насыпных территорий, свайных оснований, подсыпка на пойменных землях при расширении и застройке новых территорий)</w:t>
      </w:r>
      <w:r w:rsidRPr="000D6704">
        <w:rPr>
          <w:rFonts w:ascii="Times New Roman" w:hAnsi="Times New Roman"/>
          <w:color w:val="000000"/>
          <w:kern w:val="24"/>
          <w:sz w:val="24"/>
          <w:szCs w:val="24"/>
        </w:rPr>
        <w:t>;</w:t>
      </w:r>
    </w:p>
    <w:p w:rsidR="007570BA" w:rsidRPr="000D6704" w:rsidRDefault="007570BA" w:rsidP="005B6463">
      <w:pPr>
        <w:numPr>
          <w:ilvl w:val="0"/>
          <w:numId w:val="38"/>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ограничение строительства в зонах возможных затоплений и др.</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Опыт осуществления указанных мероприятий по уменьшению последствий наводнений показывает, что наибольший экономи</w:t>
      </w:r>
      <w:r>
        <w:rPr>
          <w:rFonts w:ascii="Times New Roman" w:hAnsi="Times New Roman"/>
          <w:color w:val="000000"/>
          <w:kern w:val="24"/>
          <w:sz w:val="24"/>
          <w:szCs w:val="24"/>
        </w:rPr>
        <w:t xml:space="preserve">ческий эффект и надежная защита </w:t>
      </w:r>
      <w:r w:rsidRPr="000D6704">
        <w:rPr>
          <w:rFonts w:ascii="Times New Roman" w:hAnsi="Times New Roman"/>
          <w:color w:val="000000"/>
          <w:kern w:val="24"/>
          <w:sz w:val="24"/>
          <w:szCs w:val="24"/>
        </w:rPr>
        <w:t>пойменных территорий от наводнений могут быть достигнуты</w:t>
      </w:r>
      <w:r>
        <w:rPr>
          <w:rFonts w:ascii="Times New Roman" w:hAnsi="Times New Roman"/>
          <w:color w:val="000000"/>
          <w:kern w:val="24"/>
          <w:sz w:val="24"/>
          <w:szCs w:val="24"/>
        </w:rPr>
        <w:t xml:space="preserve"> при использовании </w:t>
      </w:r>
      <w:r w:rsidRPr="000D6704">
        <w:rPr>
          <w:rFonts w:ascii="Times New Roman" w:hAnsi="Times New Roman"/>
          <w:color w:val="000000"/>
          <w:kern w:val="24"/>
          <w:sz w:val="24"/>
          <w:szCs w:val="24"/>
        </w:rPr>
        <w:t>обширного комплекса мероприятий, сочетании активных методов защиты (регулирование</w:t>
      </w:r>
      <w:r>
        <w:rPr>
          <w:rFonts w:ascii="Times New Roman" w:hAnsi="Times New Roman"/>
          <w:color w:val="000000"/>
          <w:kern w:val="24"/>
          <w:sz w:val="24"/>
          <w:szCs w:val="24"/>
        </w:rPr>
        <w:t xml:space="preserve"> </w:t>
      </w:r>
      <w:r w:rsidRPr="000D6704">
        <w:rPr>
          <w:rFonts w:ascii="Times New Roman" w:hAnsi="Times New Roman"/>
          <w:color w:val="000000"/>
          <w:kern w:val="24"/>
          <w:sz w:val="24"/>
          <w:szCs w:val="24"/>
        </w:rPr>
        <w:t>водостока) с пассивными методами (обвалование, руслоуглубление и т.п.).</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Выбор способов защиты зависит от ряда факторов: г</w:t>
      </w:r>
      <w:r>
        <w:rPr>
          <w:rFonts w:ascii="Times New Roman" w:hAnsi="Times New Roman"/>
          <w:color w:val="000000"/>
          <w:kern w:val="24"/>
          <w:sz w:val="24"/>
          <w:szCs w:val="24"/>
        </w:rPr>
        <w:t xml:space="preserve">идравлического режима водотока, </w:t>
      </w:r>
      <w:r w:rsidRPr="000D6704">
        <w:rPr>
          <w:rFonts w:ascii="Times New Roman" w:hAnsi="Times New Roman"/>
          <w:color w:val="000000"/>
          <w:kern w:val="24"/>
          <w:sz w:val="24"/>
          <w:szCs w:val="24"/>
        </w:rPr>
        <w:t>рельефа местности, инженерно-геологических и гидрогеологических условий, наличия</w:t>
      </w:r>
      <w:r>
        <w:rPr>
          <w:rFonts w:ascii="Times New Roman" w:hAnsi="Times New Roman"/>
          <w:color w:val="000000"/>
          <w:kern w:val="24"/>
          <w:sz w:val="24"/>
          <w:szCs w:val="24"/>
        </w:rPr>
        <w:t xml:space="preserve"> </w:t>
      </w:r>
      <w:r w:rsidRPr="000D6704">
        <w:rPr>
          <w:rFonts w:ascii="Times New Roman" w:hAnsi="Times New Roman"/>
          <w:color w:val="000000"/>
          <w:kern w:val="24"/>
          <w:sz w:val="24"/>
          <w:szCs w:val="24"/>
        </w:rPr>
        <w:t>инженерных сооружений в русле и на пойме (дамбы, мосты, дороги, водозаборы</w:t>
      </w:r>
      <w:r>
        <w:rPr>
          <w:rFonts w:ascii="Times New Roman" w:hAnsi="Times New Roman"/>
          <w:color w:val="000000"/>
          <w:kern w:val="24"/>
          <w:sz w:val="24"/>
          <w:szCs w:val="24"/>
        </w:rPr>
        <w:t xml:space="preserve"> </w:t>
      </w:r>
      <w:r w:rsidRPr="000D6704">
        <w:rPr>
          <w:rFonts w:ascii="Times New Roman" w:hAnsi="Times New Roman"/>
          <w:color w:val="000000"/>
          <w:kern w:val="24"/>
          <w:sz w:val="24"/>
          <w:szCs w:val="24"/>
        </w:rPr>
        <w:t>и т.д.), расположения объектов экономики, подвергающихся затоплению.</w:t>
      </w:r>
    </w:p>
    <w:p w:rsidR="007570BA"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Основными направлениями действий ор</w:t>
      </w:r>
      <w:r>
        <w:rPr>
          <w:rFonts w:ascii="Times New Roman" w:hAnsi="Times New Roman"/>
          <w:color w:val="000000"/>
          <w:kern w:val="24"/>
          <w:sz w:val="24"/>
          <w:szCs w:val="24"/>
        </w:rPr>
        <w:t xml:space="preserve">ганов местного самоуправления и </w:t>
      </w:r>
      <w:r w:rsidRPr="000D6704">
        <w:rPr>
          <w:rFonts w:ascii="Times New Roman" w:hAnsi="Times New Roman"/>
          <w:color w:val="000000"/>
          <w:kern w:val="24"/>
          <w:sz w:val="24"/>
          <w:szCs w:val="24"/>
        </w:rPr>
        <w:t xml:space="preserve">управлений по делам ГО и ЧС </w:t>
      </w:r>
      <w:r>
        <w:rPr>
          <w:rFonts w:ascii="Times New Roman" w:hAnsi="Times New Roman"/>
          <w:color w:val="000000"/>
          <w:kern w:val="24"/>
          <w:sz w:val="24"/>
          <w:szCs w:val="24"/>
        </w:rPr>
        <w:t xml:space="preserve">при угрозе затопления являются: </w:t>
      </w:r>
    </w:p>
    <w:p w:rsidR="007570BA" w:rsidRDefault="007570BA" w:rsidP="005B6463">
      <w:pPr>
        <w:numPr>
          <w:ilvl w:val="0"/>
          <w:numId w:val="39"/>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анализ обстановки, выявление источников</w:t>
      </w:r>
      <w:r>
        <w:rPr>
          <w:rFonts w:ascii="Times New Roman" w:hAnsi="Times New Roman"/>
          <w:color w:val="000000"/>
          <w:kern w:val="24"/>
          <w:sz w:val="24"/>
          <w:szCs w:val="24"/>
        </w:rPr>
        <w:t xml:space="preserve"> и возможных сроков затопления;</w:t>
      </w:r>
    </w:p>
    <w:p w:rsidR="007570BA" w:rsidRDefault="007570BA" w:rsidP="005B6463">
      <w:pPr>
        <w:numPr>
          <w:ilvl w:val="0"/>
          <w:numId w:val="39"/>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прогнозирование видов (типов), сроков и м</w:t>
      </w:r>
      <w:r>
        <w:rPr>
          <w:rFonts w:ascii="Times New Roman" w:hAnsi="Times New Roman"/>
          <w:color w:val="000000"/>
          <w:kern w:val="24"/>
          <w:sz w:val="24"/>
          <w:szCs w:val="24"/>
        </w:rPr>
        <w:t>асштабов возможного затопления;</w:t>
      </w:r>
    </w:p>
    <w:p w:rsidR="007570BA" w:rsidRPr="000D6704" w:rsidRDefault="007570BA" w:rsidP="005B6463">
      <w:pPr>
        <w:numPr>
          <w:ilvl w:val="0"/>
          <w:numId w:val="39"/>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планирование и подготовка комплекса типовы</w:t>
      </w:r>
      <w:r>
        <w:rPr>
          <w:rFonts w:ascii="Times New Roman" w:hAnsi="Times New Roman"/>
          <w:color w:val="000000"/>
          <w:kern w:val="24"/>
          <w:sz w:val="24"/>
          <w:szCs w:val="24"/>
        </w:rPr>
        <w:t xml:space="preserve">х мероприятий по предупреждению </w:t>
      </w:r>
      <w:r w:rsidRPr="000D6704">
        <w:rPr>
          <w:rFonts w:ascii="Times New Roman" w:hAnsi="Times New Roman"/>
          <w:color w:val="000000"/>
          <w:kern w:val="24"/>
          <w:sz w:val="24"/>
          <w:szCs w:val="24"/>
        </w:rPr>
        <w:t>затоплений;</w:t>
      </w:r>
    </w:p>
    <w:p w:rsidR="007570BA" w:rsidRPr="001A203C" w:rsidRDefault="007570BA" w:rsidP="005B6463">
      <w:pPr>
        <w:numPr>
          <w:ilvl w:val="0"/>
          <w:numId w:val="39"/>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планирование и подготовка к проведению аварийно-спасательных работ в зонах</w:t>
      </w:r>
      <w:r>
        <w:rPr>
          <w:rFonts w:ascii="Times New Roman" w:hAnsi="Times New Roman"/>
          <w:color w:val="000000"/>
          <w:kern w:val="24"/>
          <w:sz w:val="24"/>
          <w:szCs w:val="24"/>
        </w:rPr>
        <w:t xml:space="preserve"> </w:t>
      </w:r>
      <w:r w:rsidRPr="001A203C">
        <w:rPr>
          <w:rFonts w:ascii="Times New Roman" w:hAnsi="Times New Roman"/>
          <w:color w:val="000000"/>
          <w:kern w:val="24"/>
          <w:sz w:val="24"/>
          <w:szCs w:val="24"/>
        </w:rPr>
        <w:t>возможного затопления.</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lastRenderedPageBreak/>
        <w:t xml:space="preserve">В период угрозы затопления в режиме повышенной готовности функционируют </w:t>
      </w:r>
      <w:r>
        <w:rPr>
          <w:rFonts w:ascii="Times New Roman" w:hAnsi="Times New Roman"/>
          <w:color w:val="000000"/>
          <w:kern w:val="24"/>
          <w:sz w:val="24"/>
          <w:szCs w:val="24"/>
        </w:rPr>
        <w:t xml:space="preserve">органы </w:t>
      </w:r>
      <w:r w:rsidRPr="000D6704">
        <w:rPr>
          <w:rFonts w:ascii="Times New Roman" w:hAnsi="Times New Roman"/>
          <w:color w:val="000000"/>
          <w:kern w:val="24"/>
          <w:sz w:val="24"/>
          <w:szCs w:val="24"/>
        </w:rPr>
        <w:t>управления ГОЧС органов местного самоуправления.</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Как правило, на всех указанных уровнях решением</w:t>
      </w:r>
      <w:r>
        <w:rPr>
          <w:rFonts w:ascii="Times New Roman" w:hAnsi="Times New Roman"/>
          <w:color w:val="000000"/>
          <w:kern w:val="24"/>
          <w:sz w:val="24"/>
          <w:szCs w:val="24"/>
        </w:rPr>
        <w:t xml:space="preserve"> руководителей органов местного </w:t>
      </w:r>
      <w:r w:rsidRPr="000D6704">
        <w:rPr>
          <w:rFonts w:ascii="Times New Roman" w:hAnsi="Times New Roman"/>
          <w:color w:val="000000"/>
          <w:kern w:val="24"/>
          <w:sz w:val="24"/>
          <w:szCs w:val="24"/>
        </w:rPr>
        <w:t>самоуправления создаются противопаводковые к</w:t>
      </w:r>
      <w:r>
        <w:rPr>
          <w:rFonts w:ascii="Times New Roman" w:hAnsi="Times New Roman"/>
          <w:color w:val="000000"/>
          <w:kern w:val="24"/>
          <w:sz w:val="24"/>
          <w:szCs w:val="24"/>
        </w:rPr>
        <w:t xml:space="preserve">омиссии, председателями которых </w:t>
      </w:r>
      <w:r w:rsidRPr="000D6704">
        <w:rPr>
          <w:rFonts w:ascii="Times New Roman" w:hAnsi="Times New Roman"/>
          <w:color w:val="000000"/>
          <w:kern w:val="24"/>
          <w:sz w:val="24"/>
          <w:szCs w:val="24"/>
        </w:rPr>
        <w:t>обычно назначаются первые заместители глав администраций.</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Противопаводковые комиссии при угрозе возн</w:t>
      </w:r>
      <w:r>
        <w:rPr>
          <w:rFonts w:ascii="Times New Roman" w:hAnsi="Times New Roman"/>
          <w:color w:val="000000"/>
          <w:kern w:val="24"/>
          <w:sz w:val="24"/>
          <w:szCs w:val="24"/>
        </w:rPr>
        <w:t xml:space="preserve">икновения затопления работают в </w:t>
      </w:r>
      <w:r w:rsidRPr="000D6704">
        <w:rPr>
          <w:rFonts w:ascii="Times New Roman" w:hAnsi="Times New Roman"/>
          <w:color w:val="000000"/>
          <w:kern w:val="24"/>
          <w:sz w:val="24"/>
          <w:szCs w:val="24"/>
        </w:rPr>
        <w:t>дежурном режиме и проводят следующие мероприятия:</w:t>
      </w:r>
    </w:p>
    <w:p w:rsidR="007570BA" w:rsidRPr="000C3F16"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организуют круглосуточный контроль за паводковой обстановкой в зоне своей</w:t>
      </w:r>
      <w:r>
        <w:rPr>
          <w:rFonts w:ascii="Times New Roman" w:hAnsi="Times New Roman"/>
          <w:color w:val="000000"/>
          <w:kern w:val="24"/>
          <w:sz w:val="24"/>
          <w:szCs w:val="24"/>
        </w:rPr>
        <w:t xml:space="preserve"> </w:t>
      </w:r>
      <w:r w:rsidRPr="000C3F16">
        <w:rPr>
          <w:rFonts w:ascii="Times New Roman" w:hAnsi="Times New Roman"/>
          <w:color w:val="000000"/>
          <w:kern w:val="24"/>
          <w:sz w:val="24"/>
          <w:szCs w:val="24"/>
        </w:rPr>
        <w:t>ответственности, используя посты Росгидромета и своих наблюдателей;</w:t>
      </w:r>
    </w:p>
    <w:p w:rsidR="007570BA" w:rsidRPr="000C3F16"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поддерживают постоянную связь и обмениваются информацией с комиссиями по</w:t>
      </w:r>
      <w:r>
        <w:rPr>
          <w:rFonts w:ascii="Times New Roman" w:hAnsi="Times New Roman"/>
          <w:color w:val="000000"/>
          <w:kern w:val="24"/>
          <w:sz w:val="24"/>
          <w:szCs w:val="24"/>
        </w:rPr>
        <w:t xml:space="preserve"> </w:t>
      </w:r>
      <w:r w:rsidRPr="000C3F16">
        <w:rPr>
          <w:rFonts w:ascii="Times New Roman" w:hAnsi="Times New Roman"/>
          <w:color w:val="000000"/>
          <w:kern w:val="24"/>
          <w:sz w:val="24"/>
          <w:szCs w:val="24"/>
        </w:rPr>
        <w:t>чрезвычайным ситуациям и оперативными дежурными органов управления ГОЧС;</w:t>
      </w:r>
    </w:p>
    <w:p w:rsidR="007570BA" w:rsidRPr="000C3F16"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проводят учения (тренировки) по противопаводковой тематике и организуют обучение</w:t>
      </w:r>
      <w:r>
        <w:rPr>
          <w:rFonts w:ascii="Times New Roman" w:hAnsi="Times New Roman"/>
          <w:color w:val="000000"/>
          <w:kern w:val="24"/>
          <w:sz w:val="24"/>
          <w:szCs w:val="24"/>
        </w:rPr>
        <w:t xml:space="preserve"> </w:t>
      </w:r>
      <w:r w:rsidRPr="000C3F16">
        <w:rPr>
          <w:rFonts w:ascii="Times New Roman" w:hAnsi="Times New Roman"/>
          <w:color w:val="000000"/>
          <w:kern w:val="24"/>
          <w:sz w:val="24"/>
          <w:szCs w:val="24"/>
        </w:rPr>
        <w:t>населения правилам поведения и действиям во время наводнений;</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отправляют донесения в вышестоящие органы управления;</w:t>
      </w:r>
    </w:p>
    <w:p w:rsidR="007570BA" w:rsidRPr="000C3F16"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уточняют и корректируют планы противопаводковых мероприятий с учетом</w:t>
      </w:r>
      <w:r>
        <w:rPr>
          <w:rFonts w:ascii="Times New Roman" w:hAnsi="Times New Roman"/>
          <w:color w:val="000000"/>
          <w:kern w:val="24"/>
          <w:sz w:val="24"/>
          <w:szCs w:val="24"/>
        </w:rPr>
        <w:t xml:space="preserve"> </w:t>
      </w:r>
      <w:r w:rsidRPr="000C3F16">
        <w:rPr>
          <w:rFonts w:ascii="Times New Roman" w:hAnsi="Times New Roman"/>
          <w:color w:val="000000"/>
          <w:kern w:val="24"/>
          <w:sz w:val="24"/>
          <w:szCs w:val="24"/>
        </w:rPr>
        <w:t>складывающейся обстановки;</w:t>
      </w:r>
    </w:p>
    <w:p w:rsidR="007570BA" w:rsidRPr="000C3F16"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решением руководителя органа местного самоуправления организуют круглосуточные</w:t>
      </w:r>
      <w:r>
        <w:rPr>
          <w:rFonts w:ascii="Times New Roman" w:hAnsi="Times New Roman"/>
          <w:color w:val="000000"/>
          <w:kern w:val="24"/>
          <w:sz w:val="24"/>
          <w:szCs w:val="24"/>
        </w:rPr>
        <w:t xml:space="preserve"> </w:t>
      </w:r>
      <w:r w:rsidRPr="000C3F16">
        <w:rPr>
          <w:rFonts w:ascii="Times New Roman" w:hAnsi="Times New Roman"/>
          <w:color w:val="000000"/>
          <w:kern w:val="24"/>
          <w:sz w:val="24"/>
          <w:szCs w:val="24"/>
        </w:rPr>
        <w:t>дежурства спасательных сил и средств;</w:t>
      </w:r>
    </w:p>
    <w:p w:rsidR="007570BA" w:rsidRPr="00435EA9"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уточняют (предусматривают) места (районы) временного отселения пострадавших</w:t>
      </w:r>
      <w:r>
        <w:rPr>
          <w:rFonts w:ascii="Times New Roman" w:hAnsi="Times New Roman"/>
          <w:color w:val="000000"/>
          <w:kern w:val="24"/>
          <w:sz w:val="24"/>
          <w:szCs w:val="24"/>
        </w:rPr>
        <w:t xml:space="preserve"> </w:t>
      </w:r>
      <w:r w:rsidRPr="00435EA9">
        <w:rPr>
          <w:rFonts w:ascii="Times New Roman" w:hAnsi="Times New Roman"/>
          <w:color w:val="000000"/>
          <w:kern w:val="24"/>
          <w:sz w:val="24"/>
          <w:szCs w:val="24"/>
        </w:rPr>
        <w:t>жителей из подтопленных (разрушенных) домов, организуют подготовку общественных</w:t>
      </w:r>
      <w:r>
        <w:rPr>
          <w:rFonts w:ascii="Times New Roman" w:hAnsi="Times New Roman"/>
          <w:color w:val="000000"/>
          <w:kern w:val="24"/>
          <w:sz w:val="24"/>
          <w:szCs w:val="24"/>
        </w:rPr>
        <w:t xml:space="preserve"> </w:t>
      </w:r>
      <w:r w:rsidRPr="00435EA9">
        <w:rPr>
          <w:rFonts w:ascii="Times New Roman" w:hAnsi="Times New Roman"/>
          <w:color w:val="000000"/>
          <w:kern w:val="24"/>
          <w:sz w:val="24"/>
          <w:szCs w:val="24"/>
        </w:rPr>
        <w:t>зданий (школ, клубов и т.п.) или палаточных городков к размещению эвакуируемых;</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предусматривают обеспечение эвакуируемого населения всем необходимым для жизни;</w:t>
      </w:r>
    </w:p>
    <w:p w:rsidR="007570BA" w:rsidRPr="00435EA9"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согласуют с территориальными органами МВД России и органами местного</w:t>
      </w:r>
      <w:r>
        <w:rPr>
          <w:rFonts w:ascii="Times New Roman" w:hAnsi="Times New Roman"/>
          <w:color w:val="000000"/>
          <w:kern w:val="24"/>
          <w:sz w:val="24"/>
          <w:szCs w:val="24"/>
        </w:rPr>
        <w:t xml:space="preserve"> </w:t>
      </w:r>
      <w:r w:rsidRPr="00435EA9">
        <w:rPr>
          <w:rFonts w:ascii="Times New Roman" w:hAnsi="Times New Roman"/>
          <w:color w:val="000000"/>
          <w:kern w:val="24"/>
          <w:sz w:val="24"/>
          <w:szCs w:val="24"/>
        </w:rPr>
        <w:t>самоуправления порядок охраны имущества, оказавшегося в зоне затопления;</w:t>
      </w:r>
    </w:p>
    <w:p w:rsidR="007570BA" w:rsidRPr="00435EA9"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организуют круглосуточные дежурства по наблюдению за изменением уровня воды в</w:t>
      </w:r>
      <w:r>
        <w:rPr>
          <w:rFonts w:ascii="Times New Roman" w:hAnsi="Times New Roman"/>
          <w:color w:val="000000"/>
          <w:kern w:val="24"/>
          <w:sz w:val="24"/>
          <w:szCs w:val="24"/>
        </w:rPr>
        <w:t xml:space="preserve"> </w:t>
      </w:r>
      <w:r w:rsidRPr="00435EA9">
        <w:rPr>
          <w:rFonts w:ascii="Times New Roman" w:hAnsi="Times New Roman"/>
          <w:color w:val="000000"/>
          <w:kern w:val="24"/>
          <w:sz w:val="24"/>
          <w:szCs w:val="24"/>
        </w:rPr>
        <w:t>источниках наводнения;</w:t>
      </w:r>
    </w:p>
    <w:p w:rsidR="007570BA"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участвуют в организации и оборудовании объездных маршрутов транспорта взамен</w:t>
      </w:r>
      <w:r>
        <w:rPr>
          <w:rFonts w:ascii="Times New Roman" w:hAnsi="Times New Roman"/>
          <w:color w:val="000000"/>
          <w:kern w:val="24"/>
          <w:sz w:val="24"/>
          <w:szCs w:val="24"/>
        </w:rPr>
        <w:t xml:space="preserve"> </w:t>
      </w:r>
      <w:r w:rsidRPr="00435EA9">
        <w:rPr>
          <w:rFonts w:ascii="Times New Roman" w:hAnsi="Times New Roman"/>
          <w:color w:val="000000"/>
          <w:kern w:val="24"/>
          <w:sz w:val="24"/>
          <w:szCs w:val="24"/>
        </w:rPr>
        <w:t>подтопленных участков дорог;</w:t>
      </w:r>
    </w:p>
    <w:p w:rsidR="007570BA"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435EA9">
        <w:rPr>
          <w:rFonts w:ascii="Times New Roman" w:hAnsi="Times New Roman"/>
          <w:color w:val="000000"/>
          <w:kern w:val="24"/>
          <w:sz w:val="24"/>
          <w:szCs w:val="24"/>
        </w:rPr>
        <w:t>организуют (контролируют) укрепление имеющихся и сооружение новых дамб и</w:t>
      </w:r>
      <w:r>
        <w:rPr>
          <w:rFonts w:ascii="Times New Roman" w:hAnsi="Times New Roman"/>
          <w:color w:val="000000"/>
          <w:kern w:val="24"/>
          <w:sz w:val="24"/>
          <w:szCs w:val="24"/>
        </w:rPr>
        <w:t xml:space="preserve"> </w:t>
      </w:r>
      <w:r w:rsidRPr="00435EA9">
        <w:rPr>
          <w:rFonts w:ascii="Times New Roman" w:hAnsi="Times New Roman"/>
          <w:color w:val="000000"/>
          <w:kern w:val="24"/>
          <w:sz w:val="24"/>
          <w:szCs w:val="24"/>
        </w:rPr>
        <w:t>обвалований;</w:t>
      </w:r>
    </w:p>
    <w:p w:rsidR="007570BA" w:rsidRPr="00435EA9"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435EA9">
        <w:rPr>
          <w:rFonts w:ascii="Times New Roman" w:hAnsi="Times New Roman"/>
          <w:color w:val="000000"/>
          <w:kern w:val="24"/>
          <w:sz w:val="24"/>
          <w:szCs w:val="24"/>
        </w:rPr>
        <w:t>организуют и поддерживают взаимодействие с органами управления Минобороны России,</w:t>
      </w:r>
      <w:r>
        <w:rPr>
          <w:rFonts w:ascii="Times New Roman" w:hAnsi="Times New Roman"/>
          <w:color w:val="000000"/>
          <w:kern w:val="24"/>
          <w:sz w:val="24"/>
          <w:szCs w:val="24"/>
        </w:rPr>
        <w:t xml:space="preserve"> </w:t>
      </w:r>
      <w:r w:rsidRPr="00435EA9">
        <w:rPr>
          <w:rFonts w:ascii="Times New Roman" w:hAnsi="Times New Roman"/>
          <w:color w:val="000000"/>
          <w:kern w:val="24"/>
          <w:sz w:val="24"/>
          <w:szCs w:val="24"/>
        </w:rPr>
        <w:t>МВД России, территориальными управлениями (отделами) Росгидромета,</w:t>
      </w:r>
      <w:r>
        <w:rPr>
          <w:rFonts w:ascii="Times New Roman" w:hAnsi="Times New Roman"/>
          <w:color w:val="000000"/>
          <w:kern w:val="24"/>
          <w:sz w:val="24"/>
          <w:szCs w:val="24"/>
        </w:rPr>
        <w:t xml:space="preserve"> </w:t>
      </w:r>
      <w:r w:rsidRPr="00435EA9">
        <w:rPr>
          <w:rFonts w:ascii="Times New Roman" w:hAnsi="Times New Roman"/>
          <w:color w:val="000000"/>
          <w:kern w:val="24"/>
          <w:sz w:val="24"/>
          <w:szCs w:val="24"/>
        </w:rPr>
        <w:t>территориальными подразделениями Всероссийской службы медицины катастроф.</w:t>
      </w:r>
    </w:p>
    <w:p w:rsidR="007570BA" w:rsidRPr="00552581" w:rsidRDefault="007570BA" w:rsidP="007570BA">
      <w:pPr>
        <w:spacing w:after="0" w:line="240" w:lineRule="auto"/>
        <w:ind w:firstLine="567"/>
        <w:jc w:val="both"/>
        <w:rPr>
          <w:rFonts w:ascii="Times New Roman" w:hAnsi="Times New Roman"/>
          <w:color w:val="000000"/>
          <w:kern w:val="24"/>
          <w:sz w:val="24"/>
          <w:szCs w:val="24"/>
          <w:u w:val="single"/>
        </w:rPr>
      </w:pPr>
      <w:r w:rsidRPr="00552581">
        <w:rPr>
          <w:rFonts w:ascii="Times New Roman" w:hAnsi="Times New Roman"/>
          <w:color w:val="000000"/>
          <w:kern w:val="24"/>
          <w:sz w:val="24"/>
          <w:szCs w:val="24"/>
          <w:u w:val="single"/>
        </w:rPr>
        <w:t>Превентивные мероприятия в подготовительный период</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В период весеннего половодья и паводков на рек</w:t>
      </w:r>
      <w:r>
        <w:rPr>
          <w:rFonts w:ascii="Times New Roman" w:hAnsi="Times New Roman"/>
          <w:color w:val="000000"/>
          <w:kern w:val="24"/>
          <w:sz w:val="24"/>
          <w:szCs w:val="24"/>
        </w:rPr>
        <w:t>е</w:t>
      </w:r>
      <w:r w:rsidRPr="000D6704">
        <w:rPr>
          <w:rFonts w:ascii="Times New Roman" w:hAnsi="Times New Roman"/>
          <w:color w:val="000000"/>
          <w:kern w:val="24"/>
          <w:sz w:val="24"/>
          <w:szCs w:val="24"/>
        </w:rPr>
        <w:t xml:space="preserve"> противопаводковые комиссии должны</w:t>
      </w:r>
      <w:r>
        <w:rPr>
          <w:rFonts w:ascii="Times New Roman" w:hAnsi="Times New Roman"/>
          <w:color w:val="000000"/>
          <w:kern w:val="24"/>
          <w:sz w:val="24"/>
          <w:szCs w:val="24"/>
        </w:rPr>
        <w:t xml:space="preserve"> </w:t>
      </w:r>
      <w:r w:rsidRPr="000D6704">
        <w:rPr>
          <w:rFonts w:ascii="Times New Roman" w:hAnsi="Times New Roman"/>
          <w:color w:val="000000"/>
          <w:kern w:val="24"/>
          <w:sz w:val="24"/>
          <w:szCs w:val="24"/>
        </w:rPr>
        <w:t>предусмотреть выполнение следующих мероприятий:</w:t>
      </w:r>
    </w:p>
    <w:p w:rsidR="007570BA" w:rsidRPr="00D261AD"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 xml:space="preserve">определение границ и размеров (площади) зон затопления, количества </w:t>
      </w:r>
      <w:r w:rsidRPr="00D261AD">
        <w:rPr>
          <w:rFonts w:ascii="Times New Roman" w:hAnsi="Times New Roman"/>
          <w:color w:val="000000"/>
          <w:kern w:val="24"/>
          <w:sz w:val="24"/>
          <w:szCs w:val="24"/>
        </w:rPr>
        <w:t>объектов экономики, площади сельскохозяйственных</w:t>
      </w:r>
      <w:r>
        <w:rPr>
          <w:rFonts w:ascii="Times New Roman" w:hAnsi="Times New Roman"/>
          <w:color w:val="000000"/>
          <w:kern w:val="24"/>
          <w:sz w:val="24"/>
          <w:szCs w:val="24"/>
        </w:rPr>
        <w:t xml:space="preserve"> </w:t>
      </w:r>
      <w:r w:rsidRPr="00D261AD">
        <w:rPr>
          <w:rFonts w:ascii="Times New Roman" w:hAnsi="Times New Roman"/>
          <w:color w:val="000000"/>
          <w:kern w:val="24"/>
          <w:sz w:val="24"/>
          <w:szCs w:val="24"/>
        </w:rPr>
        <w:t>угодий, дорог, линий электропередач, попадающих в зоны подтоплений и</w:t>
      </w:r>
      <w:r>
        <w:rPr>
          <w:rFonts w:ascii="Times New Roman" w:hAnsi="Times New Roman"/>
          <w:color w:val="000000"/>
          <w:kern w:val="24"/>
          <w:sz w:val="24"/>
          <w:szCs w:val="24"/>
        </w:rPr>
        <w:t xml:space="preserve"> </w:t>
      </w:r>
      <w:r w:rsidRPr="00D261AD">
        <w:rPr>
          <w:rFonts w:ascii="Times New Roman" w:hAnsi="Times New Roman"/>
          <w:color w:val="000000"/>
          <w:kern w:val="24"/>
          <w:sz w:val="24"/>
          <w:szCs w:val="24"/>
        </w:rPr>
        <w:t>затоплений;</w:t>
      </w:r>
    </w:p>
    <w:p w:rsidR="007570BA" w:rsidRPr="00D261AD"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определение количества пострадавшего населения, а также временно отселяемых из зоны</w:t>
      </w:r>
      <w:r>
        <w:rPr>
          <w:rFonts w:ascii="Times New Roman" w:hAnsi="Times New Roman"/>
          <w:color w:val="000000"/>
          <w:kern w:val="24"/>
          <w:sz w:val="24"/>
          <w:szCs w:val="24"/>
        </w:rPr>
        <w:t xml:space="preserve"> </w:t>
      </w:r>
      <w:r w:rsidRPr="00D261AD">
        <w:rPr>
          <w:rFonts w:ascii="Times New Roman" w:hAnsi="Times New Roman"/>
          <w:color w:val="000000"/>
          <w:kern w:val="24"/>
          <w:sz w:val="24"/>
          <w:szCs w:val="24"/>
        </w:rPr>
        <w:t>затопления;</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определение разрушенных (аварийных) домов, построек и т.п.;</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объемы откачки воды из затопленных сооружений;</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количество голов погибших сельскохозяйственных животных;</w:t>
      </w:r>
    </w:p>
    <w:p w:rsidR="007570BA" w:rsidRPr="00D261AD"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местоположение и размеры сооружаемых дамб, запруд, обвалований, креплений откосов</w:t>
      </w:r>
      <w:r>
        <w:rPr>
          <w:rFonts w:ascii="Times New Roman" w:hAnsi="Times New Roman"/>
          <w:color w:val="000000"/>
          <w:kern w:val="24"/>
          <w:sz w:val="24"/>
          <w:szCs w:val="24"/>
        </w:rPr>
        <w:t xml:space="preserve"> </w:t>
      </w:r>
      <w:r w:rsidRPr="00D261AD">
        <w:rPr>
          <w:rFonts w:ascii="Times New Roman" w:hAnsi="Times New Roman"/>
          <w:color w:val="000000"/>
          <w:kern w:val="24"/>
          <w:sz w:val="24"/>
          <w:szCs w:val="24"/>
        </w:rPr>
        <w:t>берегов, водоотводных каналов, ям (сифонов);</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определение предварительного размера материального ущерба;</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численность привлекаемых сил и средств (личного состава, техники и т.п.);</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lastRenderedPageBreak/>
        <w:t>непосредственные мероприятия по защите населения.</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В подготовительный период важную роль играет анал</w:t>
      </w:r>
      <w:r>
        <w:rPr>
          <w:rFonts w:ascii="Times New Roman" w:hAnsi="Times New Roman"/>
          <w:color w:val="000000"/>
          <w:kern w:val="24"/>
          <w:sz w:val="24"/>
          <w:szCs w:val="24"/>
        </w:rPr>
        <w:t xml:space="preserve">из обстановки и прогнозирование </w:t>
      </w:r>
      <w:r w:rsidRPr="000D6704">
        <w:rPr>
          <w:rFonts w:ascii="Times New Roman" w:hAnsi="Times New Roman"/>
          <w:color w:val="000000"/>
          <w:kern w:val="24"/>
          <w:sz w:val="24"/>
          <w:szCs w:val="24"/>
        </w:rPr>
        <w:t>возможного затопления населенн</w:t>
      </w:r>
      <w:r>
        <w:rPr>
          <w:rFonts w:ascii="Times New Roman" w:hAnsi="Times New Roman"/>
          <w:color w:val="000000"/>
          <w:kern w:val="24"/>
          <w:sz w:val="24"/>
          <w:szCs w:val="24"/>
        </w:rPr>
        <w:t>ого</w:t>
      </w:r>
      <w:r w:rsidRPr="000D6704">
        <w:rPr>
          <w:rFonts w:ascii="Times New Roman" w:hAnsi="Times New Roman"/>
          <w:color w:val="000000"/>
          <w:kern w:val="24"/>
          <w:sz w:val="24"/>
          <w:szCs w:val="24"/>
        </w:rPr>
        <w:t xml:space="preserve"> пункт</w:t>
      </w:r>
      <w:r>
        <w:rPr>
          <w:rFonts w:ascii="Times New Roman" w:hAnsi="Times New Roman"/>
          <w:color w:val="000000"/>
          <w:kern w:val="24"/>
          <w:sz w:val="24"/>
          <w:szCs w:val="24"/>
        </w:rPr>
        <w:t>а</w:t>
      </w:r>
      <w:r w:rsidRPr="000D6704">
        <w:rPr>
          <w:rFonts w:ascii="Times New Roman" w:hAnsi="Times New Roman"/>
          <w:color w:val="000000"/>
          <w:kern w:val="24"/>
          <w:sz w:val="24"/>
          <w:szCs w:val="24"/>
        </w:rPr>
        <w:t>.</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Pr>
          <w:rFonts w:ascii="Times New Roman" w:hAnsi="Times New Roman"/>
          <w:color w:val="000000"/>
          <w:kern w:val="24"/>
          <w:sz w:val="24"/>
          <w:szCs w:val="24"/>
        </w:rPr>
        <w:t xml:space="preserve">При этом </w:t>
      </w:r>
      <w:r w:rsidRPr="000D6704">
        <w:rPr>
          <w:rFonts w:ascii="Times New Roman" w:hAnsi="Times New Roman"/>
          <w:color w:val="000000"/>
          <w:kern w:val="24"/>
          <w:sz w:val="24"/>
          <w:szCs w:val="24"/>
        </w:rPr>
        <w:t>разрабатываются сценарии развития ЧС в результате которых:</w:t>
      </w:r>
    </w:p>
    <w:p w:rsidR="007570BA" w:rsidRPr="0023025C"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существенно нарушаются условия жизнедеятельности людей на территории</w:t>
      </w:r>
      <w:r>
        <w:rPr>
          <w:rFonts w:ascii="Times New Roman" w:hAnsi="Times New Roman"/>
          <w:color w:val="000000"/>
          <w:kern w:val="24"/>
          <w:sz w:val="24"/>
          <w:szCs w:val="24"/>
        </w:rPr>
        <w:t xml:space="preserve"> </w:t>
      </w:r>
      <w:r w:rsidRPr="0023025C">
        <w:rPr>
          <w:rFonts w:ascii="Times New Roman" w:hAnsi="Times New Roman"/>
          <w:color w:val="000000"/>
          <w:kern w:val="24"/>
          <w:sz w:val="24"/>
          <w:szCs w:val="24"/>
        </w:rPr>
        <w:t>муниципального образования;</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возможны человеческие жертвы или ущерб здоровью большому количеству людей;</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могут быть значительные материальные потери;</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возможен значительный ущерб окружающей среде.</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Выявление перечисленных вариантов ЧС, связ</w:t>
      </w:r>
      <w:r>
        <w:rPr>
          <w:rFonts w:ascii="Times New Roman" w:hAnsi="Times New Roman"/>
          <w:color w:val="000000"/>
          <w:kern w:val="24"/>
          <w:sz w:val="24"/>
          <w:szCs w:val="24"/>
        </w:rPr>
        <w:t xml:space="preserve">анных с затоплением территорий, </w:t>
      </w:r>
      <w:r w:rsidRPr="000D6704">
        <w:rPr>
          <w:rFonts w:ascii="Times New Roman" w:hAnsi="Times New Roman"/>
          <w:color w:val="000000"/>
          <w:kern w:val="24"/>
          <w:sz w:val="24"/>
          <w:szCs w:val="24"/>
        </w:rPr>
        <w:t>производится на основании:</w:t>
      </w:r>
    </w:p>
    <w:p w:rsidR="007570BA" w:rsidRPr="00D2097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статистических данных о наводнениях и данных многолетних наблюдений по данной</w:t>
      </w:r>
      <w:r>
        <w:rPr>
          <w:rFonts w:ascii="Times New Roman" w:hAnsi="Times New Roman"/>
          <w:color w:val="000000"/>
          <w:kern w:val="24"/>
          <w:sz w:val="24"/>
          <w:szCs w:val="24"/>
        </w:rPr>
        <w:t xml:space="preserve"> </w:t>
      </w:r>
      <w:r w:rsidRPr="00D20974">
        <w:rPr>
          <w:rFonts w:ascii="Times New Roman" w:hAnsi="Times New Roman"/>
          <w:color w:val="000000"/>
          <w:kern w:val="24"/>
          <w:sz w:val="24"/>
          <w:szCs w:val="24"/>
        </w:rPr>
        <w:t>территории;</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изучения планов действий промышленных объектов в случае возникновении ЧС;</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собственных оценок территориальных органов управления РСЧС.</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По выявленным факторам, способствующим возникновению ЧС, а также вторичным</w:t>
      </w:r>
      <w:r>
        <w:rPr>
          <w:rFonts w:ascii="Times New Roman" w:hAnsi="Times New Roman"/>
          <w:color w:val="000000"/>
          <w:kern w:val="24"/>
          <w:sz w:val="24"/>
          <w:szCs w:val="24"/>
        </w:rPr>
        <w:t xml:space="preserve"> </w:t>
      </w:r>
      <w:r w:rsidRPr="000D6704">
        <w:rPr>
          <w:rFonts w:ascii="Times New Roman" w:hAnsi="Times New Roman"/>
          <w:color w:val="000000"/>
          <w:kern w:val="24"/>
          <w:sz w:val="24"/>
          <w:szCs w:val="24"/>
        </w:rPr>
        <w:t>факторам, представляющим угрозу населения и объектам экономики, производится:</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оценка вероятности возникновения ЧС;</w:t>
      </w:r>
    </w:p>
    <w:p w:rsidR="007570BA" w:rsidRPr="000D6704"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оценка масштабов возможной ЧС.</w:t>
      </w:r>
    </w:p>
    <w:p w:rsidR="007570BA" w:rsidRPr="000D6704"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 xml:space="preserve">Типовой порядок планирования мероприятий </w:t>
      </w:r>
      <w:r>
        <w:rPr>
          <w:rFonts w:ascii="Times New Roman" w:hAnsi="Times New Roman"/>
          <w:color w:val="000000"/>
          <w:kern w:val="24"/>
          <w:sz w:val="24"/>
          <w:szCs w:val="24"/>
        </w:rPr>
        <w:t xml:space="preserve">по предупреждению ЧС, вызванных </w:t>
      </w:r>
      <w:r w:rsidRPr="000D6704">
        <w:rPr>
          <w:rFonts w:ascii="Times New Roman" w:hAnsi="Times New Roman"/>
          <w:color w:val="000000"/>
          <w:kern w:val="24"/>
          <w:sz w:val="24"/>
          <w:szCs w:val="24"/>
        </w:rPr>
        <w:t>затоплениями, включает:</w:t>
      </w:r>
    </w:p>
    <w:p w:rsidR="007570BA" w:rsidRPr="004C2B1C"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выявление организаций, которые могут быть задействованы в организации и выполнении</w:t>
      </w:r>
      <w:r>
        <w:rPr>
          <w:rFonts w:ascii="Times New Roman" w:hAnsi="Times New Roman"/>
          <w:color w:val="000000"/>
          <w:kern w:val="24"/>
          <w:sz w:val="24"/>
          <w:szCs w:val="24"/>
        </w:rPr>
        <w:t xml:space="preserve"> </w:t>
      </w:r>
      <w:r w:rsidRPr="004C2B1C">
        <w:rPr>
          <w:rFonts w:ascii="Times New Roman" w:hAnsi="Times New Roman"/>
          <w:color w:val="000000"/>
          <w:kern w:val="24"/>
          <w:sz w:val="24"/>
          <w:szCs w:val="24"/>
        </w:rPr>
        <w:t>мероприятий по предупреждению ЧС;</w:t>
      </w:r>
    </w:p>
    <w:p w:rsidR="007570BA" w:rsidRPr="004C2B1C"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разработку и технико-экономическое обоснование организационных и инженерно-</w:t>
      </w:r>
      <w:r>
        <w:rPr>
          <w:rFonts w:ascii="Times New Roman" w:hAnsi="Times New Roman"/>
          <w:color w:val="000000"/>
          <w:kern w:val="24"/>
          <w:sz w:val="24"/>
          <w:szCs w:val="24"/>
        </w:rPr>
        <w:t xml:space="preserve"> </w:t>
      </w:r>
      <w:r w:rsidRPr="004C2B1C">
        <w:rPr>
          <w:rFonts w:ascii="Times New Roman" w:hAnsi="Times New Roman"/>
          <w:color w:val="000000"/>
          <w:kern w:val="24"/>
          <w:sz w:val="24"/>
          <w:szCs w:val="24"/>
        </w:rPr>
        <w:t>технических мероприятий по предотвращению или снижению риска возникновения ЧС;</w:t>
      </w:r>
    </w:p>
    <w:p w:rsidR="007570BA" w:rsidRPr="004C2B1C" w:rsidRDefault="007570BA" w:rsidP="005B6463">
      <w:pPr>
        <w:numPr>
          <w:ilvl w:val="0"/>
          <w:numId w:val="40"/>
        </w:numPr>
        <w:spacing w:after="0" w:line="240" w:lineRule="auto"/>
        <w:ind w:left="0" w:firstLine="426"/>
        <w:jc w:val="both"/>
        <w:rPr>
          <w:rFonts w:ascii="Times New Roman" w:hAnsi="Times New Roman"/>
          <w:color w:val="000000"/>
          <w:kern w:val="24"/>
          <w:sz w:val="24"/>
          <w:szCs w:val="24"/>
        </w:rPr>
      </w:pPr>
      <w:r w:rsidRPr="000D6704">
        <w:rPr>
          <w:rFonts w:ascii="Times New Roman" w:hAnsi="Times New Roman"/>
          <w:color w:val="000000"/>
          <w:kern w:val="24"/>
          <w:sz w:val="24"/>
          <w:szCs w:val="24"/>
        </w:rPr>
        <w:t>разработку и технико-экономическое обоснование мероприятий по снижению тяжести</w:t>
      </w:r>
      <w:r>
        <w:rPr>
          <w:rFonts w:ascii="Times New Roman" w:hAnsi="Times New Roman"/>
          <w:color w:val="000000"/>
          <w:kern w:val="24"/>
          <w:sz w:val="24"/>
          <w:szCs w:val="24"/>
        </w:rPr>
        <w:t xml:space="preserve"> </w:t>
      </w:r>
      <w:r w:rsidRPr="004C2B1C">
        <w:rPr>
          <w:rFonts w:ascii="Times New Roman" w:hAnsi="Times New Roman"/>
          <w:color w:val="000000"/>
          <w:kern w:val="24"/>
          <w:sz w:val="24"/>
          <w:szCs w:val="24"/>
        </w:rPr>
        <w:t>последствий воздействия ЧС на население, объекты экономики и окружающую среду.</w:t>
      </w:r>
    </w:p>
    <w:p w:rsidR="007570BA" w:rsidRDefault="007570BA" w:rsidP="007570BA">
      <w:pPr>
        <w:spacing w:after="0" w:line="240" w:lineRule="auto"/>
        <w:ind w:firstLine="567"/>
        <w:jc w:val="both"/>
        <w:rPr>
          <w:rFonts w:ascii="Times New Roman" w:hAnsi="Times New Roman"/>
          <w:color w:val="000000"/>
          <w:kern w:val="24"/>
          <w:sz w:val="24"/>
          <w:szCs w:val="24"/>
        </w:rPr>
      </w:pPr>
      <w:r w:rsidRPr="000D6704">
        <w:rPr>
          <w:rFonts w:ascii="Times New Roman" w:hAnsi="Times New Roman"/>
          <w:color w:val="000000"/>
          <w:kern w:val="24"/>
          <w:sz w:val="24"/>
          <w:szCs w:val="24"/>
        </w:rPr>
        <w:t>Разработанные планы согласовываются с заинтересова</w:t>
      </w:r>
      <w:r>
        <w:rPr>
          <w:rFonts w:ascii="Times New Roman" w:hAnsi="Times New Roman"/>
          <w:color w:val="000000"/>
          <w:kern w:val="24"/>
          <w:sz w:val="24"/>
          <w:szCs w:val="24"/>
        </w:rPr>
        <w:t xml:space="preserve">нными органами и организациями, </w:t>
      </w:r>
      <w:r w:rsidRPr="000D6704">
        <w:rPr>
          <w:rFonts w:ascii="Times New Roman" w:hAnsi="Times New Roman"/>
          <w:color w:val="000000"/>
          <w:kern w:val="24"/>
          <w:sz w:val="24"/>
          <w:szCs w:val="24"/>
        </w:rPr>
        <w:t>утверждаются соответствующими руководителями органов местного самоуправления и</w:t>
      </w:r>
      <w:r>
        <w:rPr>
          <w:rFonts w:ascii="Times New Roman" w:hAnsi="Times New Roman"/>
          <w:color w:val="000000"/>
          <w:kern w:val="24"/>
          <w:sz w:val="24"/>
          <w:szCs w:val="24"/>
        </w:rPr>
        <w:t xml:space="preserve"> </w:t>
      </w:r>
      <w:r w:rsidRPr="000D6704">
        <w:rPr>
          <w:rFonts w:ascii="Times New Roman" w:hAnsi="Times New Roman"/>
          <w:color w:val="000000"/>
          <w:kern w:val="24"/>
          <w:sz w:val="24"/>
          <w:szCs w:val="24"/>
        </w:rPr>
        <w:t>направляются исполнителям. Контроль за реализацией планов осуществляется органами</w:t>
      </w:r>
      <w:r>
        <w:rPr>
          <w:rFonts w:ascii="Times New Roman" w:hAnsi="Times New Roman"/>
          <w:color w:val="000000"/>
          <w:kern w:val="24"/>
          <w:sz w:val="24"/>
          <w:szCs w:val="24"/>
        </w:rPr>
        <w:t xml:space="preserve"> </w:t>
      </w:r>
      <w:r w:rsidRPr="000D6704">
        <w:rPr>
          <w:rFonts w:ascii="Times New Roman" w:hAnsi="Times New Roman"/>
          <w:color w:val="000000"/>
          <w:kern w:val="24"/>
          <w:sz w:val="24"/>
          <w:szCs w:val="24"/>
        </w:rPr>
        <w:t>местного самоуправления через территориальные органы управления РСЧС.</w:t>
      </w:r>
    </w:p>
    <w:p w:rsidR="007570BA" w:rsidRPr="00FF57D0" w:rsidRDefault="007570BA" w:rsidP="007570BA">
      <w:pPr>
        <w:spacing w:after="0" w:line="240" w:lineRule="auto"/>
        <w:ind w:firstLine="567"/>
        <w:jc w:val="both"/>
        <w:rPr>
          <w:rFonts w:ascii="Times New Roman" w:hAnsi="Times New Roman"/>
          <w:i/>
          <w:color w:val="000000"/>
          <w:kern w:val="24"/>
          <w:sz w:val="24"/>
          <w:szCs w:val="24"/>
        </w:rPr>
      </w:pPr>
      <w:r w:rsidRPr="00FF57D0">
        <w:rPr>
          <w:rFonts w:ascii="Times New Roman" w:hAnsi="Times New Roman"/>
          <w:i/>
          <w:color w:val="000000"/>
          <w:kern w:val="24"/>
          <w:sz w:val="24"/>
          <w:szCs w:val="24"/>
        </w:rPr>
        <w:t>Сооружения и мероприятия для защиты от подтопления</w:t>
      </w:r>
    </w:p>
    <w:p w:rsidR="007570BA" w:rsidRDefault="007570BA" w:rsidP="007570BA">
      <w:pPr>
        <w:spacing w:after="0" w:line="240" w:lineRule="auto"/>
        <w:ind w:firstLine="567"/>
        <w:jc w:val="both"/>
        <w:rPr>
          <w:rFonts w:ascii="Times New Roman" w:hAnsi="Times New Roman"/>
          <w:color w:val="000000"/>
          <w:kern w:val="24"/>
          <w:sz w:val="24"/>
          <w:szCs w:val="24"/>
        </w:rPr>
      </w:pPr>
      <w:r w:rsidRPr="00095A3C">
        <w:rPr>
          <w:rFonts w:ascii="Times New Roman" w:hAnsi="Times New Roman"/>
          <w:color w:val="000000"/>
          <w:kern w:val="24"/>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К водозащитным мероприятиям относятся:</w:t>
      </w:r>
    </w:p>
    <w:p w:rsidR="007570BA" w:rsidRPr="0013798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137983">
        <w:rPr>
          <w:rFonts w:ascii="Times New Roman" w:hAnsi="Times New Roman"/>
          <w:color w:val="000000"/>
          <w:kern w:val="24"/>
          <w:sz w:val="24"/>
          <w:szCs w:val="24"/>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7570BA" w:rsidRPr="0013798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137983">
        <w:rPr>
          <w:rFonts w:ascii="Times New Roman" w:hAnsi="Times New Roman"/>
          <w:color w:val="000000"/>
          <w:kern w:val="24"/>
          <w:sz w:val="24"/>
          <w:szCs w:val="24"/>
        </w:rPr>
        <w:t>мероприятия по борьбе с утечками хозяйственно-бытовых вод;</w:t>
      </w:r>
    </w:p>
    <w:p w:rsidR="007570BA" w:rsidRPr="00CF6991"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137983">
        <w:rPr>
          <w:rFonts w:ascii="Times New Roman" w:hAnsi="Times New Roman"/>
          <w:color w:val="000000"/>
          <w:kern w:val="24"/>
          <w:sz w:val="24"/>
          <w:szCs w:val="24"/>
        </w:rPr>
        <w:t xml:space="preserve">недопущение скопления поверхностных вод в котлованах и на площадках в период строительства, строгий контроль </w:t>
      </w:r>
      <w:r w:rsidRPr="00CF6991">
        <w:rPr>
          <w:rFonts w:ascii="Times New Roman" w:hAnsi="Times New Roman"/>
          <w:color w:val="000000"/>
          <w:kern w:val="24"/>
          <w:sz w:val="24"/>
          <w:szCs w:val="24"/>
        </w:rPr>
        <w:t>качеств</w:t>
      </w:r>
      <w:r>
        <w:rPr>
          <w:rFonts w:ascii="Times New Roman" w:hAnsi="Times New Roman"/>
          <w:color w:val="000000"/>
          <w:kern w:val="24"/>
          <w:sz w:val="24"/>
          <w:szCs w:val="24"/>
        </w:rPr>
        <w:t>а</w:t>
      </w:r>
      <w:r w:rsidRPr="00CF6991">
        <w:rPr>
          <w:rFonts w:ascii="Times New Roman" w:hAnsi="Times New Roman"/>
          <w:color w:val="000000"/>
          <w:kern w:val="24"/>
          <w:sz w:val="24"/>
          <w:szCs w:val="24"/>
        </w:rPr>
        <w:t xml:space="preserve"> работ по гидроизоляции, укладке водонесущих коммуникаций и продуктопроводов, засыпке пазух котлованов.</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lastRenderedPageBreak/>
        <w:t>Следует ограничивать распространение влияния подземных водозаборов на застроенные и застраиваемые территории.</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Защита от подтопления должна включать в себя:</w:t>
      </w:r>
    </w:p>
    <w:p w:rsidR="007570BA" w:rsidRPr="0013798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137983">
        <w:rPr>
          <w:rFonts w:ascii="Times New Roman" w:hAnsi="Times New Roman"/>
          <w:color w:val="000000"/>
          <w:kern w:val="24"/>
          <w:sz w:val="24"/>
          <w:szCs w:val="24"/>
        </w:rPr>
        <w:t>локальную защиту зданий, сооружений, грунтов оснований и защиту застроенной территории в целом;</w:t>
      </w:r>
    </w:p>
    <w:p w:rsidR="007570BA" w:rsidRPr="0013798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137983">
        <w:rPr>
          <w:rFonts w:ascii="Times New Roman" w:hAnsi="Times New Roman"/>
          <w:color w:val="000000"/>
          <w:kern w:val="24"/>
          <w:sz w:val="24"/>
          <w:szCs w:val="24"/>
        </w:rPr>
        <w:t>водоотведение;</w:t>
      </w:r>
    </w:p>
    <w:p w:rsidR="007570BA" w:rsidRPr="0013798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137983">
        <w:rPr>
          <w:rFonts w:ascii="Times New Roman" w:hAnsi="Times New Roman"/>
          <w:color w:val="000000"/>
          <w:kern w:val="24"/>
          <w:sz w:val="24"/>
          <w:szCs w:val="24"/>
        </w:rPr>
        <w:t>утилизацию (при необходимости очистки) дренажных вод;</w:t>
      </w:r>
    </w:p>
    <w:p w:rsidR="007570BA" w:rsidRPr="00137983"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137983">
        <w:rPr>
          <w:rFonts w:ascii="Times New Roman" w:hAnsi="Times New Roman"/>
          <w:color w:val="000000"/>
          <w:kern w:val="24"/>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7570BA" w:rsidRPr="00137983"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7570BA" w:rsidRDefault="007570BA" w:rsidP="007570BA">
      <w:pPr>
        <w:spacing w:after="0" w:line="240" w:lineRule="auto"/>
        <w:ind w:firstLine="567"/>
        <w:jc w:val="both"/>
        <w:rPr>
          <w:rFonts w:ascii="Times New Roman" w:hAnsi="Times New Roman"/>
          <w:color w:val="000000"/>
          <w:kern w:val="24"/>
          <w:sz w:val="24"/>
          <w:szCs w:val="24"/>
        </w:rPr>
      </w:pPr>
      <w:r w:rsidRPr="00137983">
        <w:rPr>
          <w:rFonts w:ascii="Times New Roman" w:hAnsi="Times New Roman"/>
          <w:color w:val="000000"/>
          <w:kern w:val="24"/>
          <w:sz w:val="24"/>
          <w:szCs w:val="24"/>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7570BA" w:rsidRDefault="007570BA" w:rsidP="007570BA">
      <w:pPr>
        <w:spacing w:after="0" w:line="240" w:lineRule="auto"/>
        <w:ind w:firstLine="567"/>
        <w:jc w:val="both"/>
        <w:rPr>
          <w:rFonts w:ascii="Times New Roman" w:hAnsi="Times New Roman"/>
          <w:color w:val="000000"/>
          <w:kern w:val="24"/>
          <w:sz w:val="24"/>
          <w:szCs w:val="24"/>
        </w:rPr>
      </w:pPr>
    </w:p>
    <w:p w:rsidR="007570BA" w:rsidRPr="00C644EE" w:rsidRDefault="007570BA" w:rsidP="007570BA">
      <w:pPr>
        <w:spacing w:after="0" w:line="240" w:lineRule="auto"/>
        <w:ind w:firstLine="567"/>
        <w:jc w:val="both"/>
        <w:rPr>
          <w:rFonts w:ascii="Times New Roman" w:hAnsi="Times New Roman"/>
          <w:b/>
          <w:i/>
          <w:color w:val="000000"/>
          <w:kern w:val="24"/>
          <w:sz w:val="24"/>
          <w:szCs w:val="24"/>
        </w:rPr>
      </w:pPr>
      <w:r w:rsidRPr="00C644EE">
        <w:rPr>
          <w:rFonts w:ascii="Times New Roman" w:hAnsi="Times New Roman"/>
          <w:b/>
          <w:i/>
          <w:color w:val="000000"/>
          <w:kern w:val="24"/>
          <w:sz w:val="24"/>
          <w:szCs w:val="24"/>
        </w:rPr>
        <w:t>Обеспечение безопасности на водных объектах и организация спасения на водах</w:t>
      </w:r>
    </w:p>
    <w:p w:rsidR="007570BA" w:rsidRPr="00C644EE" w:rsidRDefault="007570BA" w:rsidP="007570BA">
      <w:pPr>
        <w:spacing w:after="0" w:line="240" w:lineRule="auto"/>
        <w:ind w:firstLine="567"/>
        <w:jc w:val="both"/>
        <w:rPr>
          <w:rFonts w:ascii="Times New Roman" w:hAnsi="Times New Roman"/>
          <w:color w:val="000000"/>
          <w:kern w:val="24"/>
          <w:sz w:val="24"/>
          <w:szCs w:val="24"/>
        </w:rPr>
      </w:pPr>
      <w:r w:rsidRPr="00C644EE">
        <w:rPr>
          <w:rFonts w:ascii="Times New Roman" w:hAnsi="Times New Roman"/>
          <w:color w:val="000000"/>
          <w:kern w:val="24"/>
          <w:sz w:val="24"/>
          <w:szCs w:val="24"/>
        </w:rPr>
        <w:t xml:space="preserve">В целях обеспечения безопасности и охраны </w:t>
      </w:r>
      <w:r>
        <w:rPr>
          <w:rFonts w:ascii="Times New Roman" w:hAnsi="Times New Roman"/>
          <w:color w:val="000000"/>
          <w:kern w:val="24"/>
          <w:sz w:val="24"/>
          <w:szCs w:val="24"/>
        </w:rPr>
        <w:t xml:space="preserve">жизни людей на водных объектах, </w:t>
      </w:r>
      <w:r w:rsidRPr="00C644EE">
        <w:rPr>
          <w:rFonts w:ascii="Times New Roman" w:hAnsi="Times New Roman"/>
          <w:color w:val="000000"/>
          <w:kern w:val="24"/>
          <w:sz w:val="24"/>
          <w:szCs w:val="24"/>
        </w:rPr>
        <w:t>предотвращения чрезвычайных ситуаций органами местного самоуправления издается</w:t>
      </w:r>
      <w:r>
        <w:rPr>
          <w:rFonts w:ascii="Times New Roman" w:hAnsi="Times New Roman"/>
          <w:color w:val="000000"/>
          <w:kern w:val="24"/>
          <w:sz w:val="24"/>
          <w:szCs w:val="24"/>
        </w:rPr>
        <w:t xml:space="preserve"> </w:t>
      </w:r>
      <w:r w:rsidRPr="00C644EE">
        <w:rPr>
          <w:rFonts w:ascii="Times New Roman" w:hAnsi="Times New Roman"/>
          <w:color w:val="000000"/>
          <w:kern w:val="24"/>
          <w:sz w:val="24"/>
          <w:szCs w:val="24"/>
        </w:rPr>
        <w:t>документ, в котором предусматривается:</w:t>
      </w:r>
    </w:p>
    <w:p w:rsidR="007570BA" w:rsidRPr="00C644EE" w:rsidRDefault="007570BA" w:rsidP="005B6463">
      <w:pPr>
        <w:numPr>
          <w:ilvl w:val="0"/>
          <w:numId w:val="41"/>
        </w:numPr>
        <w:spacing w:after="0" w:line="240" w:lineRule="auto"/>
        <w:ind w:left="0" w:firstLine="426"/>
        <w:jc w:val="both"/>
        <w:rPr>
          <w:rFonts w:ascii="Times New Roman" w:hAnsi="Times New Roman"/>
          <w:color w:val="000000"/>
          <w:kern w:val="24"/>
          <w:sz w:val="24"/>
          <w:szCs w:val="24"/>
        </w:rPr>
      </w:pPr>
      <w:r w:rsidRPr="00C644EE">
        <w:rPr>
          <w:rFonts w:ascii="Times New Roman" w:hAnsi="Times New Roman"/>
          <w:color w:val="000000"/>
          <w:kern w:val="24"/>
          <w:sz w:val="24"/>
          <w:szCs w:val="24"/>
        </w:rPr>
        <w:t>Совместно с органами Государственной инспекции</w:t>
      </w:r>
      <w:r>
        <w:rPr>
          <w:rFonts w:ascii="Times New Roman" w:hAnsi="Times New Roman"/>
          <w:color w:val="000000"/>
          <w:kern w:val="24"/>
          <w:sz w:val="24"/>
          <w:szCs w:val="24"/>
        </w:rPr>
        <w:t xml:space="preserve"> по маломерным судам МЧС России </w:t>
      </w:r>
      <w:r w:rsidRPr="00C644EE">
        <w:rPr>
          <w:rFonts w:ascii="Times New Roman" w:hAnsi="Times New Roman"/>
          <w:color w:val="000000"/>
          <w:kern w:val="24"/>
          <w:sz w:val="24"/>
          <w:szCs w:val="24"/>
        </w:rPr>
        <w:t xml:space="preserve">разработка и принятие собственных </w:t>
      </w:r>
      <w:r>
        <w:rPr>
          <w:rFonts w:ascii="Times New Roman" w:hAnsi="Times New Roman"/>
          <w:color w:val="000000"/>
          <w:kern w:val="24"/>
          <w:sz w:val="24"/>
          <w:szCs w:val="24"/>
        </w:rPr>
        <w:t xml:space="preserve">правил по охране жизни людей на </w:t>
      </w:r>
      <w:r w:rsidRPr="00C644EE">
        <w:rPr>
          <w:rFonts w:ascii="Times New Roman" w:hAnsi="Times New Roman"/>
          <w:color w:val="000000"/>
          <w:kern w:val="24"/>
          <w:sz w:val="24"/>
          <w:szCs w:val="24"/>
        </w:rPr>
        <w:t>водных объектах</w:t>
      </w:r>
      <w:r>
        <w:rPr>
          <w:rFonts w:ascii="Times New Roman" w:hAnsi="Times New Roman"/>
          <w:color w:val="000000"/>
          <w:kern w:val="24"/>
          <w:sz w:val="24"/>
          <w:szCs w:val="24"/>
        </w:rPr>
        <w:t>,</w:t>
      </w:r>
      <w:r w:rsidRPr="00C644EE">
        <w:rPr>
          <w:rFonts w:ascii="Times New Roman" w:hAnsi="Times New Roman"/>
          <w:color w:val="000000"/>
          <w:kern w:val="24"/>
          <w:sz w:val="24"/>
          <w:szCs w:val="24"/>
        </w:rPr>
        <w:t xml:space="preserve"> определение меры ответственности физических и</w:t>
      </w:r>
      <w:r>
        <w:rPr>
          <w:rFonts w:ascii="Times New Roman" w:hAnsi="Times New Roman"/>
          <w:color w:val="000000"/>
          <w:kern w:val="24"/>
          <w:sz w:val="24"/>
          <w:szCs w:val="24"/>
        </w:rPr>
        <w:t xml:space="preserve"> </w:t>
      </w:r>
      <w:r w:rsidRPr="00C644EE">
        <w:rPr>
          <w:rFonts w:ascii="Times New Roman" w:hAnsi="Times New Roman"/>
          <w:color w:val="000000"/>
          <w:kern w:val="24"/>
          <w:sz w:val="24"/>
          <w:szCs w:val="24"/>
        </w:rPr>
        <w:t>юридических лиц за невыполнение данных прав</w:t>
      </w:r>
      <w:r>
        <w:rPr>
          <w:rFonts w:ascii="Times New Roman" w:hAnsi="Times New Roman"/>
          <w:color w:val="000000"/>
          <w:kern w:val="24"/>
          <w:sz w:val="24"/>
          <w:szCs w:val="24"/>
        </w:rPr>
        <w:t xml:space="preserve">ил в соответствии с действующим </w:t>
      </w:r>
      <w:r w:rsidRPr="00C644EE">
        <w:rPr>
          <w:rFonts w:ascii="Times New Roman" w:hAnsi="Times New Roman"/>
          <w:color w:val="000000"/>
          <w:kern w:val="24"/>
          <w:sz w:val="24"/>
          <w:szCs w:val="24"/>
        </w:rPr>
        <w:t>законодательством. Назначение должностных лиц о</w:t>
      </w:r>
      <w:r>
        <w:rPr>
          <w:rFonts w:ascii="Times New Roman" w:hAnsi="Times New Roman"/>
          <w:color w:val="000000"/>
          <w:kern w:val="24"/>
          <w:sz w:val="24"/>
          <w:szCs w:val="24"/>
        </w:rPr>
        <w:t xml:space="preserve">рганов местного самоуправления, </w:t>
      </w:r>
      <w:r w:rsidRPr="00C644EE">
        <w:rPr>
          <w:rFonts w:ascii="Times New Roman" w:hAnsi="Times New Roman"/>
          <w:color w:val="000000"/>
          <w:kern w:val="24"/>
          <w:sz w:val="24"/>
          <w:szCs w:val="24"/>
        </w:rPr>
        <w:t>ответственных за обеспечение безопасности на</w:t>
      </w:r>
      <w:r>
        <w:rPr>
          <w:rFonts w:ascii="Times New Roman" w:hAnsi="Times New Roman"/>
          <w:color w:val="000000"/>
          <w:kern w:val="24"/>
          <w:sz w:val="24"/>
          <w:szCs w:val="24"/>
        </w:rPr>
        <w:t xml:space="preserve"> водных объектах и участвующих, </w:t>
      </w:r>
      <w:r w:rsidRPr="00C644EE">
        <w:rPr>
          <w:rFonts w:ascii="Times New Roman" w:hAnsi="Times New Roman"/>
          <w:color w:val="000000"/>
          <w:kern w:val="24"/>
          <w:sz w:val="24"/>
          <w:szCs w:val="24"/>
        </w:rPr>
        <w:t>совместно с надзорными органами в провер</w:t>
      </w:r>
      <w:r>
        <w:rPr>
          <w:rFonts w:ascii="Times New Roman" w:hAnsi="Times New Roman"/>
          <w:color w:val="000000"/>
          <w:kern w:val="24"/>
          <w:sz w:val="24"/>
          <w:szCs w:val="24"/>
        </w:rPr>
        <w:t xml:space="preserve">ках по определению готовности к </w:t>
      </w:r>
      <w:r w:rsidRPr="00C644EE">
        <w:rPr>
          <w:rFonts w:ascii="Times New Roman" w:hAnsi="Times New Roman"/>
          <w:color w:val="000000"/>
          <w:kern w:val="24"/>
          <w:sz w:val="24"/>
          <w:szCs w:val="24"/>
        </w:rPr>
        <w:t>эксплуатации рекреационных зон на водоемах.</w:t>
      </w:r>
    </w:p>
    <w:p w:rsidR="007570BA" w:rsidRPr="00C644EE" w:rsidRDefault="007570BA" w:rsidP="005B6463">
      <w:pPr>
        <w:numPr>
          <w:ilvl w:val="0"/>
          <w:numId w:val="41"/>
        </w:numPr>
        <w:spacing w:after="0" w:line="240" w:lineRule="auto"/>
        <w:ind w:left="0" w:firstLine="426"/>
        <w:jc w:val="both"/>
        <w:rPr>
          <w:rFonts w:ascii="Times New Roman" w:hAnsi="Times New Roman"/>
          <w:color w:val="000000"/>
          <w:kern w:val="24"/>
          <w:sz w:val="24"/>
          <w:szCs w:val="24"/>
        </w:rPr>
      </w:pPr>
      <w:r w:rsidRPr="00C644EE">
        <w:rPr>
          <w:rFonts w:ascii="Times New Roman" w:hAnsi="Times New Roman"/>
          <w:color w:val="000000"/>
          <w:kern w:val="24"/>
          <w:sz w:val="24"/>
          <w:szCs w:val="24"/>
        </w:rPr>
        <w:t>Разработка и согласование с территориал</w:t>
      </w:r>
      <w:r>
        <w:rPr>
          <w:rFonts w:ascii="Times New Roman" w:hAnsi="Times New Roman"/>
          <w:color w:val="000000"/>
          <w:kern w:val="24"/>
          <w:sz w:val="24"/>
          <w:szCs w:val="24"/>
        </w:rPr>
        <w:t xml:space="preserve">ьными органами МЧС России плана </w:t>
      </w:r>
      <w:r w:rsidRPr="00C644EE">
        <w:rPr>
          <w:rFonts w:ascii="Times New Roman" w:hAnsi="Times New Roman"/>
          <w:color w:val="000000"/>
          <w:kern w:val="24"/>
          <w:sz w:val="24"/>
          <w:szCs w:val="24"/>
        </w:rPr>
        <w:t>взаимодействия по обеспечению безопасности жи</w:t>
      </w:r>
      <w:r>
        <w:rPr>
          <w:rFonts w:ascii="Times New Roman" w:hAnsi="Times New Roman"/>
          <w:color w:val="000000"/>
          <w:kern w:val="24"/>
          <w:sz w:val="24"/>
          <w:szCs w:val="24"/>
        </w:rPr>
        <w:t xml:space="preserve">зни людей на водных объектах, в </w:t>
      </w:r>
      <w:r w:rsidRPr="00C644EE">
        <w:rPr>
          <w:rFonts w:ascii="Times New Roman" w:hAnsi="Times New Roman"/>
          <w:color w:val="000000"/>
          <w:kern w:val="24"/>
          <w:sz w:val="24"/>
          <w:szCs w:val="24"/>
        </w:rPr>
        <w:t>котором отразить силы и средства, имеющиеся для предупреждения и ликвидации ЧС на</w:t>
      </w:r>
      <w:r>
        <w:rPr>
          <w:rFonts w:ascii="Times New Roman" w:hAnsi="Times New Roman"/>
          <w:color w:val="000000"/>
          <w:kern w:val="24"/>
          <w:sz w:val="24"/>
          <w:szCs w:val="24"/>
        </w:rPr>
        <w:t xml:space="preserve"> </w:t>
      </w:r>
      <w:r w:rsidRPr="00C644EE">
        <w:rPr>
          <w:rFonts w:ascii="Times New Roman" w:hAnsi="Times New Roman"/>
          <w:color w:val="000000"/>
          <w:kern w:val="24"/>
          <w:sz w:val="24"/>
          <w:szCs w:val="24"/>
        </w:rPr>
        <w:t>акваториях, в местах массового отдыха людей, пере</w:t>
      </w:r>
      <w:r>
        <w:rPr>
          <w:rFonts w:ascii="Times New Roman" w:hAnsi="Times New Roman"/>
          <w:color w:val="000000"/>
          <w:kern w:val="24"/>
          <w:sz w:val="24"/>
          <w:szCs w:val="24"/>
        </w:rPr>
        <w:t xml:space="preserve">правах, местах массового выхода </w:t>
      </w:r>
      <w:r w:rsidRPr="00C644EE">
        <w:rPr>
          <w:rFonts w:ascii="Times New Roman" w:hAnsi="Times New Roman"/>
          <w:color w:val="000000"/>
          <w:kern w:val="24"/>
          <w:sz w:val="24"/>
          <w:szCs w:val="24"/>
        </w:rPr>
        <w:t>рыбаков на лед и т.д, с учетом круглогодичного посещения указанных мест.</w:t>
      </w:r>
    </w:p>
    <w:p w:rsidR="007570BA" w:rsidRPr="00C644EE" w:rsidRDefault="007570BA" w:rsidP="005B6463">
      <w:pPr>
        <w:numPr>
          <w:ilvl w:val="0"/>
          <w:numId w:val="41"/>
        </w:numPr>
        <w:spacing w:after="0" w:line="240" w:lineRule="auto"/>
        <w:ind w:left="0" w:firstLine="426"/>
        <w:jc w:val="both"/>
        <w:rPr>
          <w:rFonts w:ascii="Times New Roman" w:hAnsi="Times New Roman"/>
          <w:color w:val="000000"/>
          <w:kern w:val="24"/>
          <w:sz w:val="24"/>
          <w:szCs w:val="24"/>
        </w:rPr>
      </w:pPr>
      <w:r w:rsidRPr="00C644EE">
        <w:rPr>
          <w:rFonts w:ascii="Times New Roman" w:hAnsi="Times New Roman"/>
          <w:color w:val="000000"/>
          <w:kern w:val="24"/>
          <w:sz w:val="24"/>
          <w:szCs w:val="24"/>
        </w:rPr>
        <w:t>Проведение работы по установлению мест для масс</w:t>
      </w:r>
      <w:r>
        <w:rPr>
          <w:rFonts w:ascii="Times New Roman" w:hAnsi="Times New Roman"/>
          <w:color w:val="000000"/>
          <w:kern w:val="24"/>
          <w:sz w:val="24"/>
          <w:szCs w:val="24"/>
        </w:rPr>
        <w:t xml:space="preserve">ового отдыха, купания и занятия </w:t>
      </w:r>
      <w:r w:rsidRPr="00C644EE">
        <w:rPr>
          <w:rFonts w:ascii="Times New Roman" w:hAnsi="Times New Roman"/>
          <w:color w:val="000000"/>
          <w:kern w:val="24"/>
          <w:sz w:val="24"/>
          <w:szCs w:val="24"/>
        </w:rPr>
        <w:t>спорт</w:t>
      </w:r>
      <w:r>
        <w:rPr>
          <w:rFonts w:ascii="Times New Roman" w:hAnsi="Times New Roman"/>
          <w:color w:val="000000"/>
          <w:kern w:val="24"/>
          <w:sz w:val="24"/>
          <w:szCs w:val="24"/>
        </w:rPr>
        <w:t xml:space="preserve">ом на водных объектах (зоны рекреации) совместно с органами </w:t>
      </w:r>
      <w:r w:rsidRPr="00C644EE">
        <w:rPr>
          <w:rFonts w:ascii="Times New Roman" w:hAnsi="Times New Roman"/>
          <w:color w:val="000000"/>
          <w:kern w:val="24"/>
          <w:sz w:val="24"/>
          <w:szCs w:val="24"/>
        </w:rPr>
        <w:t>государственного санитарно-эпидемиологического надзора, охраны природы, ГИМС.</w:t>
      </w:r>
    </w:p>
    <w:p w:rsidR="007570BA" w:rsidRPr="00C644EE" w:rsidRDefault="007570BA" w:rsidP="007570BA">
      <w:pPr>
        <w:spacing w:after="0" w:line="240" w:lineRule="auto"/>
        <w:ind w:firstLine="567"/>
        <w:jc w:val="both"/>
        <w:rPr>
          <w:rFonts w:ascii="Times New Roman" w:hAnsi="Times New Roman"/>
          <w:color w:val="000000"/>
          <w:kern w:val="24"/>
          <w:sz w:val="24"/>
          <w:szCs w:val="24"/>
        </w:rPr>
      </w:pPr>
      <w:r w:rsidRPr="00C644EE">
        <w:rPr>
          <w:rFonts w:ascii="Times New Roman" w:hAnsi="Times New Roman"/>
          <w:color w:val="000000"/>
          <w:kern w:val="24"/>
          <w:sz w:val="24"/>
          <w:szCs w:val="24"/>
        </w:rPr>
        <w:t>Перед началом купального сезона дно водоема до границы п</w:t>
      </w:r>
      <w:r>
        <w:rPr>
          <w:rFonts w:ascii="Times New Roman" w:hAnsi="Times New Roman"/>
          <w:color w:val="000000"/>
          <w:kern w:val="24"/>
          <w:sz w:val="24"/>
          <w:szCs w:val="24"/>
        </w:rPr>
        <w:t xml:space="preserve">лавания должно быть </w:t>
      </w:r>
      <w:r w:rsidRPr="00C644EE">
        <w:rPr>
          <w:rFonts w:ascii="Times New Roman" w:hAnsi="Times New Roman"/>
          <w:color w:val="000000"/>
          <w:kern w:val="24"/>
          <w:sz w:val="24"/>
          <w:szCs w:val="24"/>
        </w:rPr>
        <w:t>обследовано водолазами и очищено от водных растени</w:t>
      </w:r>
      <w:r>
        <w:rPr>
          <w:rFonts w:ascii="Times New Roman" w:hAnsi="Times New Roman"/>
          <w:color w:val="000000"/>
          <w:kern w:val="24"/>
          <w:sz w:val="24"/>
          <w:szCs w:val="24"/>
        </w:rPr>
        <w:t xml:space="preserve">й, коряг, камней, стекла и др., </w:t>
      </w:r>
      <w:r w:rsidRPr="00C644EE">
        <w:rPr>
          <w:rFonts w:ascii="Times New Roman" w:hAnsi="Times New Roman"/>
          <w:color w:val="000000"/>
          <w:kern w:val="24"/>
          <w:sz w:val="24"/>
          <w:szCs w:val="24"/>
        </w:rPr>
        <w:t>иметь постепенный скат без уступов до глубины 1,75 м, при ширине полосы от берега не</w:t>
      </w:r>
      <w:r>
        <w:rPr>
          <w:rFonts w:ascii="Times New Roman" w:hAnsi="Times New Roman"/>
          <w:color w:val="000000"/>
          <w:kern w:val="24"/>
          <w:sz w:val="24"/>
          <w:szCs w:val="24"/>
        </w:rPr>
        <w:t xml:space="preserve"> </w:t>
      </w:r>
      <w:r w:rsidRPr="00C644EE">
        <w:rPr>
          <w:rFonts w:ascii="Times New Roman" w:hAnsi="Times New Roman"/>
          <w:color w:val="000000"/>
          <w:kern w:val="24"/>
          <w:sz w:val="24"/>
          <w:szCs w:val="24"/>
        </w:rPr>
        <w:t>менее 15 метров.</w:t>
      </w:r>
    </w:p>
    <w:p w:rsidR="007570BA" w:rsidRPr="00C644EE" w:rsidRDefault="007570BA" w:rsidP="007570BA">
      <w:pPr>
        <w:spacing w:after="0" w:line="240" w:lineRule="auto"/>
        <w:ind w:firstLine="567"/>
        <w:jc w:val="both"/>
        <w:rPr>
          <w:rFonts w:ascii="Times New Roman" w:hAnsi="Times New Roman"/>
          <w:color w:val="000000"/>
          <w:kern w:val="24"/>
          <w:sz w:val="24"/>
          <w:szCs w:val="24"/>
        </w:rPr>
      </w:pPr>
      <w:r w:rsidRPr="00C644EE">
        <w:rPr>
          <w:rFonts w:ascii="Times New Roman" w:hAnsi="Times New Roman"/>
          <w:color w:val="000000"/>
          <w:kern w:val="24"/>
          <w:sz w:val="24"/>
          <w:szCs w:val="24"/>
        </w:rPr>
        <w:t>Площадь водного зеркала в месте купания при проточно</w:t>
      </w:r>
      <w:r>
        <w:rPr>
          <w:rFonts w:ascii="Times New Roman" w:hAnsi="Times New Roman"/>
          <w:color w:val="000000"/>
          <w:kern w:val="24"/>
          <w:sz w:val="24"/>
          <w:szCs w:val="24"/>
        </w:rPr>
        <w:t xml:space="preserve">м водоеме должна обеспечивать </w:t>
      </w:r>
      <w:r w:rsidRPr="00C644EE">
        <w:rPr>
          <w:rFonts w:ascii="Times New Roman" w:hAnsi="Times New Roman"/>
          <w:color w:val="000000"/>
          <w:kern w:val="24"/>
          <w:sz w:val="24"/>
          <w:szCs w:val="24"/>
        </w:rPr>
        <w:t>не менее 5 кв. м на одного купающегося, а на непроточном водоеме - в 2 - 3 раза больше.</w:t>
      </w:r>
      <w:r>
        <w:rPr>
          <w:rFonts w:ascii="Times New Roman" w:hAnsi="Times New Roman"/>
          <w:color w:val="000000"/>
          <w:kern w:val="24"/>
          <w:sz w:val="24"/>
          <w:szCs w:val="24"/>
        </w:rPr>
        <w:t xml:space="preserve"> </w:t>
      </w:r>
      <w:r w:rsidRPr="00C644EE">
        <w:rPr>
          <w:rFonts w:ascii="Times New Roman" w:hAnsi="Times New Roman"/>
          <w:color w:val="000000"/>
          <w:kern w:val="24"/>
          <w:sz w:val="24"/>
          <w:szCs w:val="24"/>
        </w:rPr>
        <w:t>На каждого человека должно приходиться не менее 2</w:t>
      </w:r>
      <w:r>
        <w:rPr>
          <w:rFonts w:ascii="Times New Roman" w:hAnsi="Times New Roman"/>
          <w:color w:val="000000"/>
          <w:kern w:val="24"/>
          <w:sz w:val="24"/>
          <w:szCs w:val="24"/>
        </w:rPr>
        <w:t xml:space="preserve"> кв. м площади пляжа. В местах, </w:t>
      </w:r>
      <w:r w:rsidRPr="00C644EE">
        <w:rPr>
          <w:rFonts w:ascii="Times New Roman" w:hAnsi="Times New Roman"/>
          <w:color w:val="000000"/>
          <w:kern w:val="24"/>
          <w:sz w:val="24"/>
          <w:szCs w:val="24"/>
        </w:rPr>
        <w:t>отведенных для купания, не должно быть выхода грунтовых вод, водоворота, воронок и</w:t>
      </w:r>
      <w:r>
        <w:rPr>
          <w:rFonts w:ascii="Times New Roman" w:hAnsi="Times New Roman"/>
          <w:color w:val="000000"/>
          <w:kern w:val="24"/>
          <w:sz w:val="24"/>
          <w:szCs w:val="24"/>
        </w:rPr>
        <w:t xml:space="preserve"> </w:t>
      </w:r>
      <w:r w:rsidRPr="00C644EE">
        <w:rPr>
          <w:rFonts w:ascii="Times New Roman" w:hAnsi="Times New Roman"/>
          <w:color w:val="000000"/>
          <w:kern w:val="24"/>
          <w:sz w:val="24"/>
          <w:szCs w:val="24"/>
        </w:rPr>
        <w:t>течения, превышающего 0,5 метра в секунду.</w:t>
      </w:r>
    </w:p>
    <w:p w:rsidR="007570BA" w:rsidRPr="00C644EE" w:rsidRDefault="007570BA" w:rsidP="007570BA">
      <w:pPr>
        <w:spacing w:after="0" w:line="240" w:lineRule="auto"/>
        <w:ind w:firstLine="567"/>
        <w:jc w:val="both"/>
        <w:rPr>
          <w:rFonts w:ascii="Times New Roman" w:hAnsi="Times New Roman"/>
          <w:color w:val="000000"/>
          <w:kern w:val="24"/>
          <w:sz w:val="24"/>
          <w:szCs w:val="24"/>
        </w:rPr>
      </w:pPr>
      <w:r w:rsidRPr="00C644EE">
        <w:rPr>
          <w:rFonts w:ascii="Times New Roman" w:hAnsi="Times New Roman"/>
          <w:color w:val="000000"/>
          <w:kern w:val="24"/>
          <w:sz w:val="24"/>
          <w:szCs w:val="24"/>
        </w:rPr>
        <w:t>Зоны рекреации должны соответствовать санитарно-</w:t>
      </w:r>
      <w:r>
        <w:rPr>
          <w:rFonts w:ascii="Times New Roman" w:hAnsi="Times New Roman"/>
          <w:color w:val="000000"/>
          <w:kern w:val="24"/>
          <w:sz w:val="24"/>
          <w:szCs w:val="24"/>
        </w:rPr>
        <w:t xml:space="preserve">гигиеническим нормам и правилам </w:t>
      </w:r>
      <w:r w:rsidRPr="00C644EE">
        <w:rPr>
          <w:rFonts w:ascii="Times New Roman" w:hAnsi="Times New Roman"/>
          <w:color w:val="000000"/>
          <w:kern w:val="24"/>
          <w:sz w:val="24"/>
          <w:szCs w:val="24"/>
        </w:rPr>
        <w:t>перед началом и в период купального сезона.</w:t>
      </w:r>
    </w:p>
    <w:p w:rsidR="007570BA" w:rsidRPr="00C644EE" w:rsidRDefault="007570BA" w:rsidP="005B6463">
      <w:pPr>
        <w:numPr>
          <w:ilvl w:val="0"/>
          <w:numId w:val="41"/>
        </w:numPr>
        <w:spacing w:after="0" w:line="240" w:lineRule="auto"/>
        <w:ind w:left="0" w:firstLine="426"/>
        <w:jc w:val="both"/>
        <w:rPr>
          <w:rFonts w:ascii="Times New Roman" w:hAnsi="Times New Roman"/>
          <w:color w:val="000000"/>
          <w:kern w:val="24"/>
          <w:sz w:val="24"/>
          <w:szCs w:val="24"/>
        </w:rPr>
      </w:pPr>
      <w:r w:rsidRPr="00C644EE">
        <w:rPr>
          <w:rFonts w:ascii="Times New Roman" w:hAnsi="Times New Roman"/>
          <w:color w:val="000000"/>
          <w:kern w:val="24"/>
          <w:sz w:val="24"/>
          <w:szCs w:val="24"/>
        </w:rPr>
        <w:lastRenderedPageBreak/>
        <w:t>Установление сроков купального сезона, продолжительность раб</w:t>
      </w:r>
      <w:r>
        <w:rPr>
          <w:rFonts w:ascii="Times New Roman" w:hAnsi="Times New Roman"/>
          <w:color w:val="000000"/>
          <w:kern w:val="24"/>
          <w:sz w:val="24"/>
          <w:szCs w:val="24"/>
        </w:rPr>
        <w:t xml:space="preserve">оты зон рекреации </w:t>
      </w:r>
      <w:r w:rsidRPr="00C644EE">
        <w:rPr>
          <w:rFonts w:ascii="Times New Roman" w:hAnsi="Times New Roman"/>
          <w:color w:val="000000"/>
          <w:kern w:val="24"/>
          <w:sz w:val="24"/>
          <w:szCs w:val="24"/>
        </w:rPr>
        <w:t>водных объектов. Разработка совместно с орг</w:t>
      </w:r>
      <w:r>
        <w:rPr>
          <w:rFonts w:ascii="Times New Roman" w:hAnsi="Times New Roman"/>
          <w:color w:val="000000"/>
          <w:kern w:val="24"/>
          <w:sz w:val="24"/>
          <w:szCs w:val="24"/>
        </w:rPr>
        <w:t xml:space="preserve">анами ГИМС плана мероприятий по </w:t>
      </w:r>
      <w:r w:rsidRPr="00C644EE">
        <w:rPr>
          <w:rFonts w:ascii="Times New Roman" w:hAnsi="Times New Roman"/>
          <w:color w:val="000000"/>
          <w:kern w:val="24"/>
          <w:sz w:val="24"/>
          <w:szCs w:val="24"/>
        </w:rPr>
        <w:t>обустройству мест массового отдыха населения у водных объектов.</w:t>
      </w:r>
    </w:p>
    <w:p w:rsidR="007570BA" w:rsidRDefault="007570BA" w:rsidP="005B6463">
      <w:pPr>
        <w:numPr>
          <w:ilvl w:val="0"/>
          <w:numId w:val="41"/>
        </w:numPr>
        <w:spacing w:after="0" w:line="240" w:lineRule="auto"/>
        <w:ind w:left="0" w:firstLine="426"/>
        <w:jc w:val="both"/>
        <w:rPr>
          <w:rFonts w:ascii="Times New Roman" w:hAnsi="Times New Roman"/>
          <w:color w:val="000000"/>
          <w:kern w:val="24"/>
          <w:sz w:val="24"/>
          <w:szCs w:val="24"/>
        </w:rPr>
      </w:pPr>
      <w:r w:rsidRPr="00C644EE">
        <w:rPr>
          <w:rFonts w:ascii="Times New Roman" w:hAnsi="Times New Roman"/>
          <w:color w:val="000000"/>
          <w:kern w:val="24"/>
          <w:sz w:val="24"/>
          <w:szCs w:val="24"/>
        </w:rPr>
        <w:t xml:space="preserve">Проведение мероприятий по обустройству мест </w:t>
      </w:r>
      <w:r>
        <w:rPr>
          <w:rFonts w:ascii="Times New Roman" w:hAnsi="Times New Roman"/>
          <w:color w:val="000000"/>
          <w:kern w:val="24"/>
          <w:sz w:val="24"/>
          <w:szCs w:val="24"/>
        </w:rPr>
        <w:t xml:space="preserve">массового отдыха. Руководителям </w:t>
      </w:r>
      <w:r w:rsidRPr="00C644EE">
        <w:rPr>
          <w:rFonts w:ascii="Times New Roman" w:hAnsi="Times New Roman"/>
          <w:color w:val="000000"/>
          <w:kern w:val="24"/>
          <w:sz w:val="24"/>
          <w:szCs w:val="24"/>
        </w:rPr>
        <w:t>предприятий, организаций и учреждений, частн</w:t>
      </w:r>
      <w:r>
        <w:rPr>
          <w:rFonts w:ascii="Times New Roman" w:hAnsi="Times New Roman"/>
          <w:color w:val="000000"/>
          <w:kern w:val="24"/>
          <w:sz w:val="24"/>
          <w:szCs w:val="24"/>
        </w:rPr>
        <w:t xml:space="preserve">ым лицам, имеющим базы отдыха с </w:t>
      </w:r>
      <w:r w:rsidRPr="00C644EE">
        <w:rPr>
          <w:rFonts w:ascii="Times New Roman" w:hAnsi="Times New Roman"/>
          <w:color w:val="000000"/>
          <w:kern w:val="24"/>
          <w:sz w:val="24"/>
          <w:szCs w:val="24"/>
        </w:rPr>
        <w:t>местами для купания на водных объектах, нео</w:t>
      </w:r>
      <w:r>
        <w:rPr>
          <w:rFonts w:ascii="Times New Roman" w:hAnsi="Times New Roman"/>
          <w:color w:val="000000"/>
          <w:kern w:val="24"/>
          <w:sz w:val="24"/>
          <w:szCs w:val="24"/>
        </w:rPr>
        <w:t xml:space="preserve">бходимо создавать ведомственные </w:t>
      </w:r>
      <w:r w:rsidRPr="00C644EE">
        <w:rPr>
          <w:rFonts w:ascii="Times New Roman" w:hAnsi="Times New Roman"/>
          <w:color w:val="000000"/>
          <w:kern w:val="24"/>
          <w:sz w:val="24"/>
          <w:szCs w:val="24"/>
        </w:rPr>
        <w:t>спасательные посты. На территории зоны рекреации, не далее 5 м от воды, через каждые</w:t>
      </w:r>
      <w:r>
        <w:rPr>
          <w:rFonts w:ascii="Times New Roman" w:hAnsi="Times New Roman"/>
          <w:color w:val="000000"/>
          <w:kern w:val="24"/>
          <w:sz w:val="24"/>
          <w:szCs w:val="24"/>
        </w:rPr>
        <w:t xml:space="preserve"> </w:t>
      </w:r>
      <w:r w:rsidRPr="00C644EE">
        <w:rPr>
          <w:rFonts w:ascii="Times New Roman" w:hAnsi="Times New Roman"/>
          <w:color w:val="000000"/>
          <w:kern w:val="24"/>
          <w:sz w:val="24"/>
          <w:szCs w:val="24"/>
        </w:rPr>
        <w:t>50 м должны выставляться щиты с навешенными</w:t>
      </w:r>
      <w:r>
        <w:rPr>
          <w:rFonts w:ascii="Times New Roman" w:hAnsi="Times New Roman"/>
          <w:color w:val="000000"/>
          <w:kern w:val="24"/>
          <w:sz w:val="24"/>
          <w:szCs w:val="24"/>
        </w:rPr>
        <w:t xml:space="preserve"> на них спасательными кругами и </w:t>
      </w:r>
      <w:r w:rsidRPr="00C644EE">
        <w:rPr>
          <w:rFonts w:ascii="Times New Roman" w:hAnsi="Times New Roman"/>
          <w:color w:val="000000"/>
          <w:kern w:val="24"/>
          <w:sz w:val="24"/>
          <w:szCs w:val="24"/>
        </w:rPr>
        <w:t xml:space="preserve">«концами Александрова». </w:t>
      </w:r>
    </w:p>
    <w:p w:rsidR="007570BA" w:rsidRPr="00C46789" w:rsidRDefault="007570BA" w:rsidP="005B6463">
      <w:pPr>
        <w:numPr>
          <w:ilvl w:val="0"/>
          <w:numId w:val="41"/>
        </w:numPr>
        <w:spacing w:after="0" w:line="240" w:lineRule="auto"/>
        <w:ind w:left="0" w:firstLine="426"/>
        <w:jc w:val="both"/>
        <w:rPr>
          <w:rFonts w:ascii="Times New Roman" w:hAnsi="Times New Roman"/>
          <w:color w:val="000000"/>
          <w:kern w:val="24"/>
          <w:sz w:val="24"/>
          <w:szCs w:val="24"/>
        </w:rPr>
      </w:pPr>
      <w:r w:rsidRPr="00C46789">
        <w:rPr>
          <w:rFonts w:ascii="Times New Roman" w:hAnsi="Times New Roman"/>
          <w:color w:val="000000"/>
          <w:kern w:val="24"/>
          <w:sz w:val="24"/>
          <w:szCs w:val="24"/>
        </w:rPr>
        <w:t>На пляжах должны быть оборудованы помещения для оказания первой медицинской помощи. Пункт первой медицинской помощи должен быть обеспечен необходимым инструментом и медикаментами для оказания помощи пострадавшим на воде.</w:t>
      </w:r>
    </w:p>
    <w:p w:rsidR="007570BA" w:rsidRPr="00C644EE" w:rsidRDefault="007570BA" w:rsidP="005B6463">
      <w:pPr>
        <w:numPr>
          <w:ilvl w:val="0"/>
          <w:numId w:val="41"/>
        </w:numPr>
        <w:spacing w:after="0" w:line="240" w:lineRule="auto"/>
        <w:ind w:left="0" w:firstLine="426"/>
        <w:jc w:val="both"/>
        <w:rPr>
          <w:rFonts w:ascii="Times New Roman" w:hAnsi="Times New Roman"/>
          <w:color w:val="000000"/>
          <w:kern w:val="24"/>
          <w:sz w:val="24"/>
          <w:szCs w:val="24"/>
        </w:rPr>
      </w:pPr>
      <w:r w:rsidRPr="00C644EE">
        <w:rPr>
          <w:rFonts w:ascii="Times New Roman" w:hAnsi="Times New Roman"/>
          <w:color w:val="000000"/>
          <w:kern w:val="24"/>
          <w:sz w:val="24"/>
          <w:szCs w:val="24"/>
        </w:rPr>
        <w:t>В целях обеспечения безопасности жизни и здоровь</w:t>
      </w:r>
      <w:r>
        <w:rPr>
          <w:rFonts w:ascii="Times New Roman" w:hAnsi="Times New Roman"/>
          <w:color w:val="000000"/>
          <w:kern w:val="24"/>
          <w:sz w:val="24"/>
          <w:szCs w:val="24"/>
        </w:rPr>
        <w:t xml:space="preserve">я граждан </w:t>
      </w:r>
      <w:r w:rsidRPr="00C644EE">
        <w:rPr>
          <w:rFonts w:ascii="Times New Roman" w:hAnsi="Times New Roman"/>
          <w:color w:val="000000"/>
          <w:kern w:val="24"/>
          <w:sz w:val="24"/>
          <w:szCs w:val="24"/>
        </w:rPr>
        <w:t>проведение работы по установлению мест, где запрещены купания,</w:t>
      </w:r>
      <w:r>
        <w:rPr>
          <w:rFonts w:ascii="Times New Roman" w:hAnsi="Times New Roman"/>
          <w:color w:val="000000"/>
          <w:kern w:val="24"/>
          <w:sz w:val="24"/>
          <w:szCs w:val="24"/>
        </w:rPr>
        <w:t xml:space="preserve"> </w:t>
      </w:r>
      <w:r w:rsidRPr="00C644EE">
        <w:rPr>
          <w:rFonts w:ascii="Times New Roman" w:hAnsi="Times New Roman"/>
          <w:color w:val="000000"/>
          <w:kern w:val="24"/>
          <w:sz w:val="24"/>
          <w:szCs w:val="24"/>
        </w:rPr>
        <w:t>катания на лодках, забор воды для питьевых и быто</w:t>
      </w:r>
      <w:r>
        <w:rPr>
          <w:rFonts w:ascii="Times New Roman" w:hAnsi="Times New Roman"/>
          <w:color w:val="000000"/>
          <w:kern w:val="24"/>
          <w:sz w:val="24"/>
          <w:szCs w:val="24"/>
        </w:rPr>
        <w:t xml:space="preserve">вых нужд, водопой скота, другие </w:t>
      </w:r>
      <w:r w:rsidRPr="00C644EE">
        <w:rPr>
          <w:rFonts w:ascii="Times New Roman" w:hAnsi="Times New Roman"/>
          <w:color w:val="000000"/>
          <w:kern w:val="24"/>
          <w:sz w:val="24"/>
          <w:szCs w:val="24"/>
        </w:rPr>
        <w:t>условия общего водопользования.</w:t>
      </w:r>
    </w:p>
    <w:p w:rsidR="007570BA" w:rsidRPr="00C644EE" w:rsidRDefault="007570BA" w:rsidP="005B6463">
      <w:pPr>
        <w:numPr>
          <w:ilvl w:val="0"/>
          <w:numId w:val="41"/>
        </w:numPr>
        <w:spacing w:after="0" w:line="240" w:lineRule="auto"/>
        <w:ind w:left="0" w:firstLine="426"/>
        <w:jc w:val="both"/>
        <w:rPr>
          <w:rFonts w:ascii="Times New Roman" w:hAnsi="Times New Roman"/>
          <w:color w:val="000000"/>
          <w:kern w:val="24"/>
          <w:sz w:val="24"/>
          <w:szCs w:val="24"/>
        </w:rPr>
      </w:pPr>
      <w:r w:rsidRPr="00C644EE">
        <w:rPr>
          <w:rFonts w:ascii="Times New Roman" w:hAnsi="Times New Roman"/>
          <w:color w:val="000000"/>
          <w:kern w:val="24"/>
          <w:sz w:val="24"/>
          <w:szCs w:val="24"/>
        </w:rPr>
        <w:t>Определение порядка привлечения добровольцев-общественников д</w:t>
      </w:r>
      <w:r>
        <w:rPr>
          <w:rFonts w:ascii="Times New Roman" w:hAnsi="Times New Roman"/>
          <w:color w:val="000000"/>
          <w:kern w:val="24"/>
          <w:sz w:val="24"/>
          <w:szCs w:val="24"/>
        </w:rPr>
        <w:t xml:space="preserve">ля оказания </w:t>
      </w:r>
      <w:r w:rsidRPr="00C644EE">
        <w:rPr>
          <w:rFonts w:ascii="Times New Roman" w:hAnsi="Times New Roman"/>
          <w:color w:val="000000"/>
          <w:kern w:val="24"/>
          <w:sz w:val="24"/>
          <w:szCs w:val="24"/>
        </w:rPr>
        <w:t>помощи профессиональным спасательным подраз</w:t>
      </w:r>
      <w:r>
        <w:rPr>
          <w:rFonts w:ascii="Times New Roman" w:hAnsi="Times New Roman"/>
          <w:color w:val="000000"/>
          <w:kern w:val="24"/>
          <w:sz w:val="24"/>
          <w:szCs w:val="24"/>
        </w:rPr>
        <w:t xml:space="preserve">делениям в случае возникновения </w:t>
      </w:r>
      <w:r w:rsidRPr="00C644EE">
        <w:rPr>
          <w:rFonts w:ascii="Times New Roman" w:hAnsi="Times New Roman"/>
          <w:color w:val="000000"/>
          <w:kern w:val="24"/>
          <w:sz w:val="24"/>
          <w:szCs w:val="24"/>
        </w:rPr>
        <w:t>чрезвычайных ситуаций и происшествий на водных объектах.</w:t>
      </w:r>
    </w:p>
    <w:p w:rsidR="007570BA" w:rsidRPr="00C644EE" w:rsidRDefault="007570BA" w:rsidP="005B6463">
      <w:pPr>
        <w:numPr>
          <w:ilvl w:val="0"/>
          <w:numId w:val="41"/>
        </w:numPr>
        <w:spacing w:after="0" w:line="240" w:lineRule="auto"/>
        <w:ind w:left="0" w:firstLine="426"/>
        <w:jc w:val="both"/>
        <w:rPr>
          <w:rFonts w:ascii="Times New Roman" w:hAnsi="Times New Roman"/>
          <w:color w:val="000000"/>
          <w:kern w:val="24"/>
          <w:sz w:val="24"/>
          <w:szCs w:val="24"/>
        </w:rPr>
      </w:pPr>
      <w:r w:rsidRPr="00C644EE">
        <w:rPr>
          <w:rFonts w:ascii="Times New Roman" w:hAnsi="Times New Roman"/>
          <w:color w:val="000000"/>
          <w:kern w:val="24"/>
          <w:sz w:val="24"/>
          <w:szCs w:val="24"/>
        </w:rPr>
        <w:t>Привлечение сотрудников органов внутренних дел</w:t>
      </w:r>
      <w:r>
        <w:rPr>
          <w:rFonts w:ascii="Times New Roman" w:hAnsi="Times New Roman"/>
          <w:color w:val="000000"/>
          <w:kern w:val="24"/>
          <w:sz w:val="24"/>
          <w:szCs w:val="24"/>
        </w:rPr>
        <w:t xml:space="preserve"> для обеспечения правопорядка в </w:t>
      </w:r>
      <w:r w:rsidRPr="00C644EE">
        <w:rPr>
          <w:rFonts w:ascii="Times New Roman" w:hAnsi="Times New Roman"/>
          <w:color w:val="000000"/>
          <w:kern w:val="24"/>
          <w:sz w:val="24"/>
          <w:szCs w:val="24"/>
        </w:rPr>
        <w:t>местах массового отдыха населения на акваториях. При проведении патрулирования в</w:t>
      </w:r>
      <w:r>
        <w:rPr>
          <w:rFonts w:ascii="Times New Roman" w:hAnsi="Times New Roman"/>
          <w:color w:val="000000"/>
          <w:kern w:val="24"/>
          <w:sz w:val="24"/>
          <w:szCs w:val="24"/>
        </w:rPr>
        <w:t xml:space="preserve"> </w:t>
      </w:r>
      <w:r w:rsidRPr="00C644EE">
        <w:rPr>
          <w:rFonts w:ascii="Times New Roman" w:hAnsi="Times New Roman"/>
          <w:color w:val="000000"/>
          <w:kern w:val="24"/>
          <w:sz w:val="24"/>
          <w:szCs w:val="24"/>
        </w:rPr>
        <w:t>местах рекреации обращать особое внимание на н</w:t>
      </w:r>
      <w:r>
        <w:rPr>
          <w:rFonts w:ascii="Times New Roman" w:hAnsi="Times New Roman"/>
          <w:color w:val="000000"/>
          <w:kern w:val="24"/>
          <w:sz w:val="24"/>
          <w:szCs w:val="24"/>
        </w:rPr>
        <w:t xml:space="preserve">аличие точек торговли спиртными  </w:t>
      </w:r>
      <w:r w:rsidRPr="00C644EE">
        <w:rPr>
          <w:rFonts w:ascii="Times New Roman" w:hAnsi="Times New Roman"/>
          <w:color w:val="000000"/>
          <w:kern w:val="24"/>
          <w:sz w:val="24"/>
          <w:szCs w:val="24"/>
        </w:rPr>
        <w:t>напитками.</w:t>
      </w:r>
    </w:p>
    <w:p w:rsidR="007570BA" w:rsidRDefault="007570BA" w:rsidP="007570BA">
      <w:pPr>
        <w:spacing w:after="0" w:line="240" w:lineRule="auto"/>
        <w:ind w:firstLine="426"/>
        <w:jc w:val="both"/>
        <w:rPr>
          <w:rFonts w:ascii="Times New Roman" w:hAnsi="Times New Roman"/>
          <w:color w:val="000000"/>
          <w:kern w:val="24"/>
          <w:sz w:val="24"/>
          <w:szCs w:val="24"/>
        </w:rPr>
      </w:pPr>
      <w:r w:rsidRPr="00C644EE">
        <w:rPr>
          <w:rFonts w:ascii="Times New Roman" w:hAnsi="Times New Roman"/>
          <w:color w:val="000000"/>
          <w:kern w:val="24"/>
          <w:sz w:val="24"/>
          <w:szCs w:val="24"/>
        </w:rPr>
        <w:t>Участие, совместно с органами милиции</w:t>
      </w:r>
      <w:r>
        <w:rPr>
          <w:rFonts w:ascii="Times New Roman" w:hAnsi="Times New Roman"/>
          <w:color w:val="000000"/>
          <w:kern w:val="24"/>
          <w:sz w:val="24"/>
          <w:szCs w:val="24"/>
        </w:rPr>
        <w:t xml:space="preserve">, органами ГИМС, управлением по </w:t>
      </w:r>
      <w:r w:rsidRPr="00C644EE">
        <w:rPr>
          <w:rFonts w:ascii="Times New Roman" w:hAnsi="Times New Roman"/>
          <w:color w:val="000000"/>
          <w:kern w:val="24"/>
          <w:sz w:val="24"/>
          <w:szCs w:val="24"/>
        </w:rPr>
        <w:t>гидрометеорологии и мониторингу окружающей среды в установлении режима работы</w:t>
      </w:r>
      <w:r>
        <w:rPr>
          <w:rFonts w:ascii="Times New Roman" w:hAnsi="Times New Roman"/>
          <w:color w:val="000000"/>
          <w:kern w:val="24"/>
          <w:sz w:val="24"/>
          <w:szCs w:val="24"/>
        </w:rPr>
        <w:t xml:space="preserve"> </w:t>
      </w:r>
      <w:r w:rsidRPr="00C644EE">
        <w:rPr>
          <w:rFonts w:ascii="Times New Roman" w:hAnsi="Times New Roman"/>
          <w:color w:val="000000"/>
          <w:kern w:val="24"/>
          <w:sz w:val="24"/>
          <w:szCs w:val="24"/>
        </w:rPr>
        <w:t>ледовых переправ.</w:t>
      </w:r>
    </w:p>
    <w:p w:rsidR="007376C4" w:rsidRPr="00046947" w:rsidRDefault="007376C4" w:rsidP="004875C0">
      <w:pPr>
        <w:pStyle w:val="HTML"/>
        <w:tabs>
          <w:tab w:val="clear" w:pos="9160"/>
          <w:tab w:val="left" w:pos="9063"/>
        </w:tabs>
        <w:jc w:val="both"/>
        <w:rPr>
          <w:rFonts w:ascii="Times New Roman" w:hAnsi="Times New Roman"/>
          <w:sz w:val="24"/>
          <w:szCs w:val="24"/>
        </w:rPr>
      </w:pPr>
    </w:p>
    <w:p w:rsidR="007376C4" w:rsidRPr="0060509E" w:rsidRDefault="007376C4" w:rsidP="0060509E">
      <w:pPr>
        <w:pStyle w:val="100"/>
        <w:ind w:firstLine="567"/>
        <w:outlineLvl w:val="1"/>
        <w:rPr>
          <w:b/>
          <w:color w:val="auto"/>
        </w:rPr>
      </w:pPr>
      <w:bookmarkStart w:id="170" w:name="_Toc330909976"/>
      <w:bookmarkStart w:id="171" w:name="_Toc330910030"/>
      <w:bookmarkStart w:id="172" w:name="_Toc341881509"/>
      <w:bookmarkStart w:id="173" w:name="_Toc359487573"/>
      <w:r w:rsidRPr="00D6708F">
        <w:rPr>
          <w:b/>
          <w:color w:val="auto"/>
        </w:rPr>
        <w:t>5.4.  Участие в предупреждении и ликвидации последствий чрезвычайных ситуаций в границах поселения. Обеспечение первичных мер пожарной безопасности</w:t>
      </w:r>
      <w:bookmarkEnd w:id="170"/>
      <w:bookmarkEnd w:id="171"/>
      <w:bookmarkEnd w:id="172"/>
      <w:bookmarkEnd w:id="173"/>
    </w:p>
    <w:p w:rsidR="007570BA" w:rsidRPr="00D46BBB" w:rsidRDefault="007570BA" w:rsidP="007570BA">
      <w:pPr>
        <w:spacing w:after="0" w:line="240" w:lineRule="auto"/>
        <w:ind w:firstLine="567"/>
        <w:jc w:val="both"/>
        <w:rPr>
          <w:rFonts w:ascii="Times New Roman" w:hAnsi="Times New Roman"/>
          <w:color w:val="000000"/>
          <w:kern w:val="24"/>
          <w:sz w:val="24"/>
          <w:szCs w:val="24"/>
        </w:rPr>
      </w:pPr>
      <w:r w:rsidRPr="00D46BBB">
        <w:rPr>
          <w:rFonts w:ascii="Times New Roman" w:hAnsi="Times New Roman"/>
          <w:color w:val="000000"/>
          <w:kern w:val="24"/>
          <w:sz w:val="24"/>
          <w:szCs w:val="24"/>
        </w:rPr>
        <w:t>В полномочия органов местного самоуправления входит решение следующих вопросов:</w:t>
      </w:r>
    </w:p>
    <w:p w:rsidR="007570BA" w:rsidRPr="00D46BBB"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D46BBB">
        <w:rPr>
          <w:rFonts w:ascii="Times New Roman" w:hAnsi="Times New Roman"/>
          <w:color w:val="000000"/>
          <w:kern w:val="24"/>
          <w:sz w:val="24"/>
          <w:szCs w:val="24"/>
        </w:rPr>
        <w:t>обеспечение первичных мер пожарной безопасности в границах населенных пунктов;</w:t>
      </w:r>
    </w:p>
    <w:p w:rsidR="007570BA" w:rsidRPr="00D46BBB"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D46BBB">
        <w:rPr>
          <w:rFonts w:ascii="Times New Roman" w:hAnsi="Times New Roman"/>
          <w:color w:val="000000"/>
          <w:kern w:val="24"/>
          <w:sz w:val="24"/>
          <w:szCs w:val="24"/>
        </w:rPr>
        <w:t>участие в предупреждении и ликвидации последствий чрезвычайных ситуаций в границах поселения;</w:t>
      </w:r>
    </w:p>
    <w:p w:rsidR="007570BA" w:rsidRPr="00D46BBB"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D46BBB">
        <w:rPr>
          <w:rFonts w:ascii="Times New Roman" w:hAnsi="Times New Roman"/>
          <w:color w:val="000000"/>
          <w:kern w:val="24"/>
          <w:sz w:val="24"/>
          <w:szCs w:val="24"/>
        </w:rPr>
        <w:t>создание, содержание и организация деятельности аварийно-спасательных служб на территории поселения;</w:t>
      </w:r>
    </w:p>
    <w:p w:rsidR="007570BA" w:rsidRPr="00D46BBB"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D46BBB">
        <w:rPr>
          <w:rFonts w:ascii="Times New Roman" w:hAnsi="Times New Roman"/>
          <w:color w:val="000000"/>
          <w:kern w:val="24"/>
          <w:sz w:val="24"/>
          <w:szCs w:val="24"/>
        </w:rPr>
        <w:t>организация и осуществление мероприятий по мобилизационной подготовке муниципальных предприятий, находящихся на территории поселения.</w:t>
      </w:r>
    </w:p>
    <w:p w:rsidR="007570BA" w:rsidRPr="00D46BBB" w:rsidRDefault="007570BA" w:rsidP="007570BA">
      <w:pPr>
        <w:spacing w:after="0" w:line="240" w:lineRule="auto"/>
        <w:ind w:firstLine="567"/>
        <w:jc w:val="both"/>
        <w:rPr>
          <w:rFonts w:ascii="Times New Roman" w:hAnsi="Times New Roman"/>
          <w:color w:val="000000"/>
          <w:kern w:val="24"/>
          <w:sz w:val="24"/>
          <w:szCs w:val="24"/>
        </w:rPr>
      </w:pPr>
      <w:r w:rsidRPr="00D46BBB">
        <w:rPr>
          <w:rFonts w:ascii="Times New Roman" w:hAnsi="Times New Roman"/>
          <w:color w:val="000000"/>
          <w:kern w:val="24"/>
          <w:sz w:val="24"/>
          <w:szCs w:val="24"/>
        </w:rPr>
        <w:t xml:space="preserve">Система предупреждения и ликвидации чрезвычайных ситуаций в </w:t>
      </w:r>
      <w:r w:rsidR="0026303A">
        <w:rPr>
          <w:rFonts w:ascii="Times New Roman" w:hAnsi="Times New Roman"/>
          <w:color w:val="000000"/>
          <w:kern w:val="24"/>
          <w:sz w:val="24"/>
          <w:szCs w:val="24"/>
        </w:rPr>
        <w:t>Северном</w:t>
      </w:r>
      <w:r w:rsidRPr="00D46BBB">
        <w:rPr>
          <w:rFonts w:ascii="Times New Roman" w:hAnsi="Times New Roman"/>
          <w:color w:val="000000"/>
          <w:kern w:val="24"/>
          <w:sz w:val="24"/>
          <w:szCs w:val="24"/>
        </w:rPr>
        <w:t xml:space="preserve"> сельском поселении опирается на Положение о единой государственной системе предупреждения и ликвидации чрезвычайных ситуаций, утв. постановлением Правительства РФ от 30.12.2003 № 794</w:t>
      </w:r>
      <w:r>
        <w:rPr>
          <w:rFonts w:ascii="Times New Roman" w:hAnsi="Times New Roman"/>
          <w:color w:val="000000"/>
          <w:kern w:val="24"/>
          <w:sz w:val="24"/>
          <w:szCs w:val="24"/>
        </w:rPr>
        <w:t>.</w:t>
      </w:r>
    </w:p>
    <w:p w:rsidR="007570BA" w:rsidRPr="00D46BBB" w:rsidRDefault="007570BA" w:rsidP="007570BA">
      <w:pPr>
        <w:spacing w:after="0" w:line="240" w:lineRule="auto"/>
        <w:ind w:firstLine="567"/>
        <w:jc w:val="both"/>
        <w:rPr>
          <w:rFonts w:ascii="Times New Roman" w:hAnsi="Times New Roman"/>
          <w:color w:val="000000"/>
          <w:kern w:val="24"/>
          <w:sz w:val="24"/>
          <w:szCs w:val="24"/>
        </w:rPr>
      </w:pPr>
      <w:r w:rsidRPr="00D46BBB">
        <w:rPr>
          <w:rFonts w:ascii="Times New Roman" w:hAnsi="Times New Roman"/>
          <w:color w:val="000000"/>
          <w:kern w:val="24"/>
          <w:sz w:val="24"/>
          <w:szCs w:val="24"/>
        </w:rPr>
        <w:t>Основным способом защиты населения от современных средств поражения в соответствии со СНиП 2.01.51-90 «Инженерно-технические мероприятия гражданской обороны» является укрытие его в защитных сооружениях.</w:t>
      </w:r>
    </w:p>
    <w:p w:rsidR="007570BA" w:rsidRPr="00D46BBB" w:rsidRDefault="007570BA" w:rsidP="007570BA">
      <w:pPr>
        <w:spacing w:after="0" w:line="240" w:lineRule="auto"/>
        <w:ind w:firstLine="567"/>
        <w:jc w:val="both"/>
        <w:rPr>
          <w:rFonts w:ascii="Times New Roman" w:hAnsi="Times New Roman"/>
          <w:color w:val="000000"/>
          <w:kern w:val="24"/>
          <w:sz w:val="24"/>
          <w:szCs w:val="24"/>
        </w:rPr>
      </w:pPr>
      <w:r w:rsidRPr="00D46BBB">
        <w:rPr>
          <w:rFonts w:ascii="Times New Roman" w:hAnsi="Times New Roman"/>
          <w:color w:val="000000"/>
          <w:kern w:val="24"/>
          <w:sz w:val="24"/>
          <w:szCs w:val="24"/>
        </w:rPr>
        <w:t xml:space="preserve">С этой целью осуществляется планомерное накопление необходимого фонда защитных сооружений (убежищ и противорадиационных укрытий), которые должны использоваться для нужд народного хозяйства и обслуживания населения. </w:t>
      </w:r>
    </w:p>
    <w:p w:rsidR="007570BA" w:rsidRPr="00D46BBB" w:rsidRDefault="007570BA" w:rsidP="007570BA">
      <w:pPr>
        <w:spacing w:after="0" w:line="240" w:lineRule="auto"/>
        <w:ind w:firstLine="567"/>
        <w:jc w:val="both"/>
        <w:rPr>
          <w:rFonts w:ascii="Times New Roman" w:hAnsi="Times New Roman"/>
          <w:color w:val="000000"/>
          <w:kern w:val="24"/>
          <w:sz w:val="24"/>
          <w:szCs w:val="24"/>
        </w:rPr>
      </w:pPr>
      <w:r w:rsidRPr="00D46BBB">
        <w:rPr>
          <w:rFonts w:ascii="Times New Roman" w:hAnsi="Times New Roman"/>
          <w:color w:val="000000"/>
          <w:kern w:val="24"/>
          <w:sz w:val="24"/>
          <w:szCs w:val="24"/>
        </w:rPr>
        <w:lastRenderedPageBreak/>
        <w:t>Защитные сооружения должны приводиться в готовность для приема укрываемых в сроки, не превышающие 12 ч.</w:t>
      </w:r>
    </w:p>
    <w:p w:rsidR="007570BA" w:rsidRPr="00D46BBB" w:rsidRDefault="007570BA" w:rsidP="007570BA">
      <w:pPr>
        <w:spacing w:after="0" w:line="240" w:lineRule="auto"/>
        <w:ind w:firstLine="567"/>
        <w:jc w:val="both"/>
        <w:rPr>
          <w:rFonts w:ascii="Times New Roman" w:hAnsi="Times New Roman"/>
          <w:color w:val="000000"/>
          <w:kern w:val="24"/>
          <w:sz w:val="24"/>
          <w:szCs w:val="24"/>
        </w:rPr>
      </w:pPr>
      <w:r w:rsidRPr="00D46BBB">
        <w:rPr>
          <w:rFonts w:ascii="Times New Roman" w:hAnsi="Times New Roman"/>
          <w:color w:val="000000"/>
          <w:kern w:val="24"/>
          <w:sz w:val="24"/>
          <w:szCs w:val="24"/>
        </w:rPr>
        <w:t>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w:t>
      </w:r>
    </w:p>
    <w:p w:rsidR="007570BA" w:rsidRPr="00D46BBB" w:rsidRDefault="007570BA" w:rsidP="007570BA">
      <w:pPr>
        <w:spacing w:after="0" w:line="240" w:lineRule="auto"/>
        <w:ind w:firstLine="567"/>
        <w:jc w:val="both"/>
        <w:rPr>
          <w:rFonts w:ascii="Times New Roman" w:hAnsi="Times New Roman"/>
          <w:color w:val="000000"/>
          <w:kern w:val="24"/>
          <w:sz w:val="24"/>
          <w:szCs w:val="24"/>
        </w:rPr>
      </w:pPr>
      <w:r w:rsidRPr="00D46BBB">
        <w:rPr>
          <w:rFonts w:ascii="Times New Roman" w:hAnsi="Times New Roman"/>
          <w:color w:val="000000"/>
          <w:kern w:val="24"/>
          <w:sz w:val="24"/>
          <w:szCs w:val="24"/>
        </w:rPr>
        <w:t>Проектирование защитных сооружений осуществляется в соответствии со строительными нормами и правилами проектирования защитных сооружений гражданской обороны и другими нормативными документами.</w:t>
      </w:r>
    </w:p>
    <w:p w:rsidR="007570BA" w:rsidRPr="00D46BBB" w:rsidRDefault="007570BA" w:rsidP="007570BA">
      <w:pPr>
        <w:spacing w:after="0" w:line="240" w:lineRule="auto"/>
        <w:ind w:firstLine="567"/>
        <w:jc w:val="both"/>
        <w:rPr>
          <w:rFonts w:ascii="Times New Roman" w:hAnsi="Times New Roman"/>
          <w:color w:val="000000"/>
          <w:kern w:val="24"/>
          <w:sz w:val="24"/>
          <w:szCs w:val="24"/>
        </w:rPr>
      </w:pPr>
      <w:r w:rsidRPr="00D46BBB">
        <w:rPr>
          <w:rFonts w:ascii="Times New Roman" w:hAnsi="Times New Roman"/>
          <w:color w:val="000000"/>
          <w:kern w:val="24"/>
          <w:sz w:val="24"/>
          <w:szCs w:val="24"/>
        </w:rPr>
        <w:t>В техногенной сфере работа по предупреждению аварий должна проводит</w:t>
      </w:r>
      <w:r>
        <w:rPr>
          <w:rFonts w:ascii="Times New Roman" w:hAnsi="Times New Roman"/>
          <w:color w:val="000000"/>
          <w:kern w:val="24"/>
          <w:sz w:val="24"/>
          <w:szCs w:val="24"/>
        </w:rPr>
        <w:t>ь</w:t>
      </w:r>
      <w:r w:rsidRPr="00D46BBB">
        <w:rPr>
          <w:rFonts w:ascii="Times New Roman" w:hAnsi="Times New Roman"/>
          <w:color w:val="000000"/>
          <w:kern w:val="24"/>
          <w:sz w:val="24"/>
          <w:szCs w:val="24"/>
        </w:rPr>
        <w:t xml:space="preserve">ся на конкретных объектах и производствах. Для этого необходимо предусмотреть общие научные, инженерно-конструкторские, технологические меры, служащие методической базой для предотвращения аварий. </w:t>
      </w:r>
    </w:p>
    <w:p w:rsidR="007570BA" w:rsidRPr="00D46BBB" w:rsidRDefault="007570BA" w:rsidP="007570BA">
      <w:pPr>
        <w:spacing w:after="0" w:line="240" w:lineRule="auto"/>
        <w:ind w:firstLine="567"/>
        <w:jc w:val="both"/>
        <w:rPr>
          <w:rFonts w:ascii="Times New Roman" w:hAnsi="Times New Roman"/>
          <w:color w:val="000000"/>
          <w:kern w:val="24"/>
          <w:sz w:val="24"/>
          <w:szCs w:val="24"/>
        </w:rPr>
      </w:pPr>
      <w:r w:rsidRPr="00D46BBB">
        <w:rPr>
          <w:rFonts w:ascii="Times New Roman" w:hAnsi="Times New Roman"/>
          <w:color w:val="000000"/>
          <w:kern w:val="24"/>
          <w:sz w:val="24"/>
          <w:szCs w:val="24"/>
        </w:rPr>
        <w:t>Для предупреждения (снижения) последствий чрезвычайных ситуаций, защиты населения, сельскохозяйственных животных и растений в зонах взрыво- и пожароопасных объектов требуется:</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 xml:space="preserve">проведение профилактических работ по проверке состояния технологического оборудования; </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 xml:space="preserve">подготовка формирований для проведения ремонтно-восстановительных работ, оказания медицинской помощи пострадавшим, эвакуации пострадавших; </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 xml:space="preserve">проведение тренировок персонала по предупреждению аварий и травматизма; </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 xml:space="preserve">выполнение условий промышленной безопасности объектов в соответствии с предписаниями органов Ростехнадзора; </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 xml:space="preserve">обеспечение пожарной безопасности объекта; </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 xml:space="preserve">проведение обследований (дефектоскопия) трубопроводов. </w:t>
      </w:r>
    </w:p>
    <w:p w:rsidR="007570BA" w:rsidRPr="002B5952" w:rsidRDefault="007570BA" w:rsidP="007570BA">
      <w:pPr>
        <w:spacing w:after="0" w:line="240" w:lineRule="auto"/>
        <w:ind w:firstLine="567"/>
        <w:jc w:val="both"/>
        <w:rPr>
          <w:rFonts w:ascii="Times New Roman" w:hAnsi="Times New Roman"/>
          <w:color w:val="000000"/>
          <w:kern w:val="24"/>
          <w:sz w:val="24"/>
          <w:szCs w:val="24"/>
        </w:rPr>
      </w:pPr>
      <w:r w:rsidRPr="002B5952">
        <w:rPr>
          <w:rFonts w:ascii="Times New Roman" w:hAnsi="Times New Roman"/>
          <w:color w:val="000000"/>
          <w:kern w:val="24"/>
          <w:sz w:val="24"/>
          <w:szCs w:val="24"/>
        </w:rPr>
        <w:t xml:space="preserve">В целях профилактики пожароопасных ситуаций должны быть предусмотрены следующие противопожарные мероприятия: </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создание системы противопожарных барьеров, минерализированных полос, разрывов, канав и уход за ними;</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строительство и ремонт дорог противопожарного назначения;</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устройство пожарных водоемов;</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устройство подъездов к водоисточникам для пожарных машин;</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устройство противопожарных щитов, обустройство мест отдыха;</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устройство пожаронаблюдательных пунктов, вышек, мачт;</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изготовление и установка средств наглядной агитации и предупредительных знаков;</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создание резерва горючесмазочных материалов на пожароопасный период;</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наем временных пожарных сторожей, работников по охране техники и оборудования;</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организация связи (телефонная проводная, радиосвязь);</w:t>
      </w:r>
    </w:p>
    <w:p w:rsidR="007570BA" w:rsidRPr="002B5952" w:rsidRDefault="007570BA" w:rsidP="005B6463">
      <w:pPr>
        <w:numPr>
          <w:ilvl w:val="0"/>
          <w:numId w:val="14"/>
        </w:numPr>
        <w:spacing w:after="0" w:line="240" w:lineRule="auto"/>
        <w:ind w:left="0" w:firstLine="426"/>
        <w:jc w:val="both"/>
        <w:rPr>
          <w:rFonts w:ascii="Times New Roman" w:hAnsi="Times New Roman"/>
          <w:color w:val="000000"/>
          <w:kern w:val="24"/>
          <w:sz w:val="24"/>
          <w:szCs w:val="24"/>
        </w:rPr>
      </w:pPr>
      <w:r w:rsidRPr="002B5952">
        <w:rPr>
          <w:rFonts w:ascii="Times New Roman" w:hAnsi="Times New Roman"/>
          <w:color w:val="000000"/>
          <w:kern w:val="24"/>
          <w:sz w:val="24"/>
          <w:szCs w:val="24"/>
        </w:rPr>
        <w:t>обустройство временных посадочных площадок для воздушных судов и пунктов их заправки топливом</w:t>
      </w:r>
      <w:r>
        <w:rPr>
          <w:rFonts w:ascii="Times New Roman" w:hAnsi="Times New Roman"/>
          <w:color w:val="000000"/>
          <w:kern w:val="24"/>
          <w:sz w:val="24"/>
          <w:szCs w:val="24"/>
        </w:rPr>
        <w:t>.</w:t>
      </w:r>
    </w:p>
    <w:p w:rsidR="007570BA" w:rsidRPr="002B5952" w:rsidRDefault="007570BA" w:rsidP="007570BA">
      <w:pPr>
        <w:spacing w:after="0" w:line="240" w:lineRule="auto"/>
        <w:ind w:firstLine="567"/>
        <w:jc w:val="both"/>
        <w:rPr>
          <w:rFonts w:ascii="Times New Roman" w:hAnsi="Times New Roman"/>
          <w:color w:val="000000"/>
          <w:kern w:val="24"/>
          <w:sz w:val="24"/>
          <w:szCs w:val="24"/>
        </w:rPr>
      </w:pPr>
      <w:r w:rsidRPr="002B5952">
        <w:rPr>
          <w:rFonts w:ascii="Times New Roman" w:hAnsi="Times New Roman"/>
          <w:color w:val="000000"/>
          <w:kern w:val="24"/>
          <w:sz w:val="24"/>
          <w:szCs w:val="24"/>
        </w:rPr>
        <w:t>В целях обеспечения пожарной безопасности поселения необходима организация пожарных проездов между строениями; устройство пожарных гидрантов. Необходимо оборудование административно-общественных зданий пожарной сигнализацией и средствами оповещения о пожаре.</w:t>
      </w:r>
    </w:p>
    <w:p w:rsidR="00D6708F" w:rsidRDefault="00D6708F" w:rsidP="00AC10A1">
      <w:pPr>
        <w:pStyle w:val="ConsPlusNormal"/>
        <w:widowControl/>
        <w:suppressAutoHyphens/>
        <w:autoSpaceDN/>
        <w:adjustRightInd/>
        <w:jc w:val="both"/>
        <w:rPr>
          <w:rFonts w:ascii="Times New Roman" w:eastAsia="Lucida Sans Unicode" w:hAnsi="Times New Roman" w:cs="Times New Roman"/>
          <w:sz w:val="24"/>
          <w:szCs w:val="24"/>
        </w:rPr>
      </w:pPr>
    </w:p>
    <w:p w:rsidR="007570BA" w:rsidRDefault="007570BA" w:rsidP="00AC10A1">
      <w:pPr>
        <w:pStyle w:val="ConsPlusNormal"/>
        <w:widowControl/>
        <w:suppressAutoHyphens/>
        <w:autoSpaceDN/>
        <w:adjustRightInd/>
        <w:jc w:val="both"/>
        <w:rPr>
          <w:rFonts w:ascii="Times New Roman" w:eastAsia="Lucida Sans Unicode" w:hAnsi="Times New Roman" w:cs="Times New Roman"/>
          <w:sz w:val="24"/>
          <w:szCs w:val="24"/>
        </w:rPr>
      </w:pPr>
    </w:p>
    <w:p w:rsidR="007570BA" w:rsidRPr="00AC10A1" w:rsidRDefault="007570BA" w:rsidP="00AC10A1">
      <w:pPr>
        <w:pStyle w:val="ConsPlusNormal"/>
        <w:widowControl/>
        <w:suppressAutoHyphens/>
        <w:autoSpaceDN/>
        <w:adjustRightInd/>
        <w:jc w:val="both"/>
        <w:rPr>
          <w:rFonts w:ascii="Times New Roman" w:eastAsia="Lucida Sans Unicode" w:hAnsi="Times New Roman" w:cs="Times New Roman"/>
          <w:sz w:val="24"/>
          <w:szCs w:val="24"/>
        </w:rPr>
      </w:pPr>
    </w:p>
    <w:p w:rsidR="007376C4" w:rsidRPr="002B5952" w:rsidRDefault="007376C4" w:rsidP="002B5952">
      <w:pPr>
        <w:spacing w:after="0" w:line="240" w:lineRule="auto"/>
        <w:ind w:firstLine="567"/>
        <w:jc w:val="both"/>
        <w:rPr>
          <w:rFonts w:ascii="Times New Roman" w:hAnsi="Times New Roman"/>
          <w:b/>
          <w:color w:val="000000"/>
          <w:kern w:val="24"/>
          <w:sz w:val="24"/>
          <w:szCs w:val="24"/>
        </w:rPr>
      </w:pPr>
      <w:r w:rsidRPr="002B5952">
        <w:rPr>
          <w:rFonts w:ascii="Times New Roman" w:hAnsi="Times New Roman"/>
          <w:b/>
          <w:color w:val="000000"/>
          <w:kern w:val="24"/>
          <w:sz w:val="24"/>
          <w:szCs w:val="24"/>
        </w:rPr>
        <w:lastRenderedPageBreak/>
        <w:t xml:space="preserve">Мероприятия по предотвращению чрезвычайных ситуаций природного и техногенного характера </w:t>
      </w:r>
    </w:p>
    <w:p w:rsidR="00D6708F" w:rsidRPr="00133973" w:rsidRDefault="007376C4" w:rsidP="00133973">
      <w:pPr>
        <w:spacing w:after="0" w:line="240" w:lineRule="auto"/>
        <w:ind w:firstLine="567"/>
        <w:jc w:val="both"/>
        <w:rPr>
          <w:rFonts w:ascii="Times New Roman" w:hAnsi="Times New Roman"/>
          <w:color w:val="000000"/>
          <w:kern w:val="24"/>
          <w:sz w:val="24"/>
          <w:szCs w:val="24"/>
        </w:rPr>
      </w:pPr>
      <w:r w:rsidRPr="002B5952">
        <w:rPr>
          <w:rFonts w:ascii="Times New Roman" w:hAnsi="Times New Roman"/>
          <w:color w:val="000000"/>
          <w:kern w:val="24"/>
          <w:sz w:val="24"/>
          <w:szCs w:val="24"/>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927"/>
        <w:gridCol w:w="2000"/>
      </w:tblGrid>
      <w:tr w:rsidR="007376C4" w:rsidRPr="00D6708F" w:rsidTr="00955B0C">
        <w:tc>
          <w:tcPr>
            <w:tcW w:w="336" w:type="pct"/>
            <w:shd w:val="clear" w:color="auto" w:fill="auto"/>
          </w:tcPr>
          <w:p w:rsidR="007376C4" w:rsidRPr="003408CE" w:rsidRDefault="007376C4" w:rsidP="00D6708F">
            <w:pPr>
              <w:tabs>
                <w:tab w:val="left" w:pos="1375"/>
              </w:tabs>
              <w:spacing w:after="0" w:line="240" w:lineRule="auto"/>
              <w:jc w:val="center"/>
              <w:rPr>
                <w:rFonts w:ascii="Times New Roman" w:eastAsia="Times New Roman" w:hAnsi="Times New Roman"/>
                <w:bCs/>
                <w:sz w:val="24"/>
                <w:szCs w:val="24"/>
                <w:lang w:eastAsia="ru-RU"/>
              </w:rPr>
            </w:pPr>
            <w:r w:rsidRPr="003408CE">
              <w:rPr>
                <w:rFonts w:ascii="Times New Roman" w:eastAsia="Times New Roman" w:hAnsi="Times New Roman"/>
                <w:bCs/>
                <w:sz w:val="24"/>
                <w:szCs w:val="24"/>
                <w:lang w:eastAsia="ru-RU"/>
              </w:rPr>
              <w:t>№</w:t>
            </w:r>
          </w:p>
          <w:p w:rsidR="007376C4" w:rsidRPr="003408CE" w:rsidRDefault="007376C4" w:rsidP="00D6708F">
            <w:pPr>
              <w:tabs>
                <w:tab w:val="left" w:pos="1375"/>
              </w:tabs>
              <w:spacing w:after="0" w:line="240" w:lineRule="auto"/>
              <w:jc w:val="center"/>
              <w:rPr>
                <w:rFonts w:ascii="Times New Roman" w:eastAsia="Times New Roman" w:hAnsi="Times New Roman"/>
                <w:bCs/>
                <w:sz w:val="24"/>
                <w:szCs w:val="24"/>
                <w:lang w:eastAsia="ru-RU"/>
              </w:rPr>
            </w:pPr>
            <w:r w:rsidRPr="003408CE">
              <w:rPr>
                <w:rFonts w:ascii="Times New Roman" w:eastAsia="Times New Roman" w:hAnsi="Times New Roman"/>
                <w:bCs/>
                <w:sz w:val="24"/>
                <w:szCs w:val="24"/>
                <w:lang w:eastAsia="ru-RU"/>
              </w:rPr>
              <w:t>п/п</w:t>
            </w:r>
          </w:p>
        </w:tc>
        <w:tc>
          <w:tcPr>
            <w:tcW w:w="3619" w:type="pct"/>
            <w:shd w:val="clear" w:color="auto" w:fill="auto"/>
            <w:vAlign w:val="center"/>
          </w:tcPr>
          <w:p w:rsidR="007376C4" w:rsidRPr="003408CE"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3408CE">
              <w:rPr>
                <w:rFonts w:ascii="Times New Roman" w:eastAsia="Times New Roman" w:hAnsi="Times New Roman"/>
                <w:bCs/>
                <w:sz w:val="24"/>
                <w:szCs w:val="24"/>
                <w:lang w:eastAsia="ru-RU"/>
              </w:rPr>
              <w:t>Наименование мероприятия</w:t>
            </w:r>
          </w:p>
        </w:tc>
        <w:tc>
          <w:tcPr>
            <w:tcW w:w="1045" w:type="pct"/>
            <w:shd w:val="clear" w:color="auto" w:fill="auto"/>
          </w:tcPr>
          <w:p w:rsidR="003408CE" w:rsidRDefault="007376C4" w:rsidP="00D6708F">
            <w:pPr>
              <w:tabs>
                <w:tab w:val="left" w:pos="1375"/>
              </w:tabs>
              <w:spacing w:after="0" w:line="240" w:lineRule="auto"/>
              <w:jc w:val="center"/>
              <w:rPr>
                <w:rFonts w:ascii="Times New Roman" w:eastAsia="Times New Roman" w:hAnsi="Times New Roman"/>
                <w:bCs/>
                <w:sz w:val="24"/>
                <w:szCs w:val="24"/>
                <w:lang w:eastAsia="ru-RU"/>
              </w:rPr>
            </w:pPr>
            <w:r w:rsidRPr="003408CE">
              <w:rPr>
                <w:rFonts w:ascii="Times New Roman" w:eastAsia="Times New Roman" w:hAnsi="Times New Roman"/>
                <w:bCs/>
                <w:sz w:val="24"/>
                <w:szCs w:val="24"/>
                <w:lang w:eastAsia="ru-RU"/>
              </w:rPr>
              <w:t xml:space="preserve">Сроки </w:t>
            </w:r>
          </w:p>
          <w:p w:rsidR="007376C4" w:rsidRPr="003408CE" w:rsidRDefault="007376C4" w:rsidP="003408CE">
            <w:pPr>
              <w:tabs>
                <w:tab w:val="left" w:pos="1375"/>
              </w:tabs>
              <w:spacing w:after="0" w:line="240" w:lineRule="auto"/>
              <w:jc w:val="center"/>
              <w:rPr>
                <w:rFonts w:ascii="Times New Roman" w:eastAsia="Times New Roman" w:hAnsi="Times New Roman"/>
                <w:bCs/>
                <w:sz w:val="24"/>
                <w:szCs w:val="24"/>
                <w:lang w:eastAsia="ru-RU"/>
              </w:rPr>
            </w:pPr>
            <w:r w:rsidRPr="003408CE">
              <w:rPr>
                <w:rFonts w:ascii="Times New Roman" w:eastAsia="Times New Roman" w:hAnsi="Times New Roman"/>
                <w:bCs/>
                <w:sz w:val="24"/>
                <w:szCs w:val="24"/>
                <w:lang w:eastAsia="ru-RU"/>
              </w:rPr>
              <w:t>реализ</w:t>
            </w:r>
            <w:r w:rsidR="003408CE">
              <w:rPr>
                <w:rFonts w:ascii="Times New Roman" w:eastAsia="Times New Roman" w:hAnsi="Times New Roman"/>
                <w:bCs/>
                <w:sz w:val="24"/>
                <w:szCs w:val="24"/>
                <w:lang w:eastAsia="ru-RU"/>
              </w:rPr>
              <w:t>ации</w:t>
            </w:r>
          </w:p>
        </w:tc>
      </w:tr>
      <w:tr w:rsidR="007376C4" w:rsidRPr="00D6708F" w:rsidTr="00955B0C">
        <w:tc>
          <w:tcPr>
            <w:tcW w:w="5000" w:type="pct"/>
            <w:gridSpan w:val="3"/>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1. Проведение аварийно – спасательных работ</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1.1</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Создание, содержание и организация деятельности аварийно-спасательных служб и (или) аварийно-спасательных форми</w:t>
            </w:r>
            <w:r w:rsidR="00D11DB4">
              <w:rPr>
                <w:rFonts w:ascii="Times New Roman" w:eastAsia="Times New Roman" w:hAnsi="Times New Roman"/>
                <w:bCs/>
                <w:sz w:val="24"/>
                <w:szCs w:val="24"/>
                <w:lang w:eastAsia="ru-RU"/>
              </w:rPr>
              <w:t>рований на территории поселения</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1.2</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Организация и осуществление мероприятий по мобилизационной подготовке муниципальных предприятий и учреждений, нахо</w:t>
            </w:r>
            <w:r w:rsidR="00D11DB4">
              <w:rPr>
                <w:rFonts w:ascii="Times New Roman" w:eastAsia="Times New Roman" w:hAnsi="Times New Roman"/>
                <w:bCs/>
                <w:sz w:val="24"/>
                <w:szCs w:val="24"/>
                <w:lang w:eastAsia="ru-RU"/>
              </w:rPr>
              <w:t>дящихся на территории поселения</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5000" w:type="pct"/>
            <w:gridSpan w:val="3"/>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2. Противопожарные мероприятия на территории поселения</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2.1</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w:t>
            </w:r>
            <w:r w:rsidR="00D11DB4">
              <w:rPr>
                <w:rFonts w:ascii="Times New Roman" w:eastAsia="Times New Roman" w:hAnsi="Times New Roman"/>
                <w:bCs/>
                <w:sz w:val="24"/>
                <w:szCs w:val="24"/>
                <w:lang w:eastAsia="ru-RU"/>
              </w:rPr>
              <w:t>я в муниципальной собственности</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2.2</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Разработка и организация выполнения муниципальных целевых программ по вопросам об</w:t>
            </w:r>
            <w:r w:rsidR="00D11DB4">
              <w:rPr>
                <w:rFonts w:ascii="Times New Roman" w:eastAsia="Times New Roman" w:hAnsi="Times New Roman"/>
                <w:bCs/>
                <w:sz w:val="24"/>
                <w:szCs w:val="24"/>
                <w:lang w:eastAsia="ru-RU"/>
              </w:rPr>
              <w:t>еспечения пожарной безопасности</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2.3</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Разработка плана привлечения сил и средств для тушения пожаров и проведения аварийно-спасательных работ на территории муниципального образовани</w:t>
            </w:r>
            <w:r w:rsidR="00D11DB4">
              <w:rPr>
                <w:rFonts w:ascii="Times New Roman" w:eastAsia="Times New Roman" w:hAnsi="Times New Roman"/>
                <w:bCs/>
                <w:sz w:val="24"/>
                <w:szCs w:val="24"/>
                <w:lang w:eastAsia="ru-RU"/>
              </w:rPr>
              <w:t>я и контроль за его выполнением</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2.4</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 xml:space="preserve">Обеспечение беспрепятственного проезда </w:t>
            </w:r>
            <w:r w:rsidR="00D11DB4">
              <w:rPr>
                <w:rFonts w:ascii="Times New Roman" w:eastAsia="Times New Roman" w:hAnsi="Times New Roman"/>
                <w:bCs/>
                <w:sz w:val="24"/>
                <w:szCs w:val="24"/>
                <w:lang w:eastAsia="ru-RU"/>
              </w:rPr>
              <w:t>пожарной техники к месту пожара</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2.5</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 xml:space="preserve">Обеспечение связи </w:t>
            </w:r>
            <w:r w:rsidR="00D11DB4">
              <w:rPr>
                <w:rFonts w:ascii="Times New Roman" w:eastAsia="Times New Roman" w:hAnsi="Times New Roman"/>
                <w:bCs/>
                <w:sz w:val="24"/>
                <w:szCs w:val="24"/>
                <w:lang w:eastAsia="ru-RU"/>
              </w:rPr>
              <w:t>и оповещения населения о пожаре</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2.6</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Выполнение подъездов с твердым покрытием к открытым водоемам и водозаборам в целях обеспечения возможности забора воды пожарными машинами</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2.7</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Организация обучения населения мерам пожарной безопасности, содействие распространению пожарно-технических знаний.</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2.8</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2.9</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Монито</w:t>
            </w:r>
            <w:r w:rsidR="00D11DB4">
              <w:rPr>
                <w:rFonts w:ascii="Times New Roman" w:eastAsia="Times New Roman" w:hAnsi="Times New Roman"/>
                <w:bCs/>
                <w:sz w:val="24"/>
                <w:szCs w:val="24"/>
                <w:lang w:eastAsia="ru-RU"/>
              </w:rPr>
              <w:t>ринг пожарной опасности в лесах</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2,10</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Разработк</w:t>
            </w:r>
            <w:r w:rsidR="00D11DB4">
              <w:rPr>
                <w:rFonts w:ascii="Times New Roman" w:eastAsia="Times New Roman" w:hAnsi="Times New Roman"/>
                <w:bCs/>
                <w:sz w:val="24"/>
                <w:szCs w:val="24"/>
                <w:lang w:eastAsia="ru-RU"/>
              </w:rPr>
              <w:t>а планов тушения лесных пожаров</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5000" w:type="pct"/>
            <w:gridSpan w:val="3"/>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lastRenderedPageBreak/>
              <w:t>3. Лечебно-эвакуационное обеспечение</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3.1</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Создание необходимых чрезвычайных резервных фондов лекарственных препаратов, медикам</w:t>
            </w:r>
            <w:r w:rsidR="00D11DB4">
              <w:rPr>
                <w:rFonts w:ascii="Times New Roman" w:eastAsia="Times New Roman" w:hAnsi="Times New Roman"/>
                <w:bCs/>
                <w:sz w:val="24"/>
                <w:szCs w:val="24"/>
                <w:lang w:eastAsia="ru-RU"/>
              </w:rPr>
              <w:t>ентов и медицинского имущества</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3.2</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Заблаговременной специальной подготовкой руководящего состава и формирований сил службы ЭМП (обучение, тренировка, оснащение)</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3.3</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w:t>
            </w:r>
            <w:r w:rsidR="00D11DB4">
              <w:rPr>
                <w:rFonts w:ascii="Times New Roman" w:eastAsia="Times New Roman" w:hAnsi="Times New Roman"/>
                <w:bCs/>
                <w:sz w:val="24"/>
                <w:szCs w:val="24"/>
                <w:lang w:eastAsia="ru-RU"/>
              </w:rPr>
              <w:t>инской техникой и оборудованием</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3.4</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 xml:space="preserve">Координация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w:t>
            </w:r>
            <w:r w:rsidR="00D11DB4">
              <w:rPr>
                <w:rFonts w:ascii="Times New Roman" w:eastAsia="Times New Roman" w:hAnsi="Times New Roman"/>
                <w:bCs/>
                <w:sz w:val="24"/>
                <w:szCs w:val="24"/>
                <w:lang w:eastAsia="ru-RU"/>
              </w:rPr>
              <w:t>аварийно-спасательными работами</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3.5</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Определение пунктов сбора, лечебных учреждений и обеспечение их г</w:t>
            </w:r>
            <w:r w:rsidR="00D11DB4">
              <w:rPr>
                <w:rFonts w:ascii="Times New Roman" w:eastAsia="Times New Roman" w:hAnsi="Times New Roman"/>
                <w:bCs/>
                <w:sz w:val="24"/>
                <w:szCs w:val="24"/>
                <w:lang w:eastAsia="ru-RU"/>
              </w:rPr>
              <w:t>отовности к принятию пораженных</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r w:rsidR="007376C4" w:rsidRPr="00D6708F" w:rsidTr="00955B0C">
        <w:tc>
          <w:tcPr>
            <w:tcW w:w="336" w:type="pct"/>
            <w:shd w:val="clear" w:color="auto" w:fill="auto"/>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3.6</w:t>
            </w:r>
          </w:p>
        </w:tc>
        <w:tc>
          <w:tcPr>
            <w:tcW w:w="3619" w:type="pct"/>
          </w:tcPr>
          <w:p w:rsidR="007376C4" w:rsidRPr="00D6708F" w:rsidRDefault="007376C4" w:rsidP="00D6708F">
            <w:pPr>
              <w:tabs>
                <w:tab w:val="left" w:pos="1375"/>
              </w:tabs>
              <w:spacing w:after="0" w:line="240" w:lineRule="auto"/>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w:t>
            </w:r>
            <w:r w:rsidR="00D11DB4">
              <w:rPr>
                <w:rFonts w:ascii="Times New Roman" w:eastAsia="Times New Roman" w:hAnsi="Times New Roman"/>
                <w:bCs/>
                <w:sz w:val="24"/>
                <w:szCs w:val="24"/>
                <w:lang w:eastAsia="ru-RU"/>
              </w:rPr>
              <w:t>иями и организациями в зонах ЧС</w:t>
            </w:r>
          </w:p>
        </w:tc>
        <w:tc>
          <w:tcPr>
            <w:tcW w:w="1045" w:type="pct"/>
            <w:shd w:val="clear" w:color="auto" w:fill="auto"/>
            <w:vAlign w:val="center"/>
          </w:tcPr>
          <w:p w:rsidR="007376C4" w:rsidRPr="00D6708F" w:rsidRDefault="007376C4" w:rsidP="00955B0C">
            <w:pPr>
              <w:tabs>
                <w:tab w:val="left" w:pos="1375"/>
              </w:tabs>
              <w:spacing w:after="0" w:line="240" w:lineRule="auto"/>
              <w:jc w:val="center"/>
              <w:rPr>
                <w:rFonts w:ascii="Times New Roman" w:eastAsia="Times New Roman" w:hAnsi="Times New Roman"/>
                <w:bCs/>
                <w:sz w:val="24"/>
                <w:szCs w:val="24"/>
                <w:lang w:eastAsia="ru-RU"/>
              </w:rPr>
            </w:pPr>
            <w:r w:rsidRPr="00D6708F">
              <w:rPr>
                <w:rFonts w:ascii="Times New Roman" w:eastAsia="Times New Roman" w:hAnsi="Times New Roman"/>
                <w:bCs/>
                <w:sz w:val="24"/>
                <w:szCs w:val="24"/>
                <w:lang w:eastAsia="ru-RU"/>
              </w:rPr>
              <w:t>I очередь - расч.срок</w:t>
            </w:r>
          </w:p>
        </w:tc>
      </w:tr>
    </w:tbl>
    <w:p w:rsidR="00617E8A" w:rsidRDefault="00617E8A" w:rsidP="005876CD">
      <w:pPr>
        <w:spacing w:after="0" w:line="240" w:lineRule="auto"/>
        <w:ind w:firstLine="567"/>
        <w:rPr>
          <w:rFonts w:ascii="Times New Roman" w:hAnsi="Times New Roman"/>
          <w:i/>
          <w:color w:val="000000"/>
          <w:kern w:val="24"/>
          <w:sz w:val="24"/>
          <w:szCs w:val="24"/>
        </w:rPr>
      </w:pPr>
    </w:p>
    <w:p w:rsidR="007376C4" w:rsidRPr="005876CD" w:rsidRDefault="00956B2F" w:rsidP="005876CD">
      <w:pPr>
        <w:spacing w:after="0" w:line="240" w:lineRule="auto"/>
        <w:ind w:firstLine="567"/>
        <w:rPr>
          <w:rFonts w:ascii="Times New Roman" w:hAnsi="Times New Roman"/>
          <w:i/>
          <w:color w:val="000000"/>
          <w:kern w:val="24"/>
          <w:sz w:val="24"/>
          <w:szCs w:val="24"/>
        </w:rPr>
      </w:pPr>
      <w:r>
        <w:rPr>
          <w:rFonts w:ascii="Times New Roman" w:hAnsi="Times New Roman"/>
          <w:i/>
          <w:color w:val="000000"/>
          <w:kern w:val="24"/>
          <w:sz w:val="24"/>
          <w:szCs w:val="24"/>
        </w:rPr>
        <w:t>П</w:t>
      </w:r>
      <w:r w:rsidR="007376C4" w:rsidRPr="005876CD">
        <w:rPr>
          <w:rFonts w:ascii="Times New Roman" w:hAnsi="Times New Roman"/>
          <w:i/>
          <w:color w:val="000000"/>
          <w:kern w:val="24"/>
          <w:sz w:val="24"/>
          <w:szCs w:val="24"/>
        </w:rPr>
        <w:t>еречень основных руководящих, нормативных и методических документов,</w:t>
      </w:r>
      <w:r w:rsidR="005876CD" w:rsidRPr="005876CD">
        <w:rPr>
          <w:rFonts w:ascii="Times New Roman" w:hAnsi="Times New Roman"/>
          <w:i/>
          <w:color w:val="000000"/>
          <w:kern w:val="24"/>
          <w:sz w:val="24"/>
          <w:szCs w:val="24"/>
        </w:rPr>
        <w:t xml:space="preserve"> </w:t>
      </w:r>
      <w:r w:rsidR="007376C4" w:rsidRPr="005876CD">
        <w:rPr>
          <w:rFonts w:ascii="Times New Roman" w:hAnsi="Times New Roman"/>
          <w:i/>
          <w:color w:val="000000"/>
          <w:kern w:val="24"/>
          <w:sz w:val="24"/>
          <w:szCs w:val="24"/>
        </w:rPr>
        <w:t>использ</w:t>
      </w:r>
      <w:r w:rsidR="00D6708F" w:rsidRPr="005876CD">
        <w:rPr>
          <w:rFonts w:ascii="Times New Roman" w:hAnsi="Times New Roman"/>
          <w:i/>
          <w:color w:val="000000"/>
          <w:kern w:val="24"/>
          <w:sz w:val="24"/>
          <w:szCs w:val="24"/>
        </w:rPr>
        <w:t>ованных</w:t>
      </w:r>
      <w:r w:rsidR="007376C4" w:rsidRPr="005876CD">
        <w:rPr>
          <w:rFonts w:ascii="Times New Roman" w:hAnsi="Times New Roman"/>
          <w:i/>
          <w:color w:val="000000"/>
          <w:kern w:val="24"/>
          <w:sz w:val="24"/>
          <w:szCs w:val="24"/>
        </w:rPr>
        <w:t xml:space="preserve"> при разработк</w:t>
      </w:r>
      <w:r w:rsidR="0060509E" w:rsidRPr="005876CD">
        <w:rPr>
          <w:rFonts w:ascii="Times New Roman" w:hAnsi="Times New Roman"/>
          <w:i/>
          <w:color w:val="000000"/>
          <w:kern w:val="24"/>
          <w:sz w:val="24"/>
          <w:szCs w:val="24"/>
        </w:rPr>
        <w:t>е раздела</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t xml:space="preserve"> </w:t>
      </w:r>
      <w:r w:rsidRPr="00617E8A">
        <w:rPr>
          <w:rFonts w:ascii="Times New Roman" w:hAnsi="Times New Roman"/>
          <w:color w:val="000000"/>
          <w:kern w:val="24"/>
        </w:rPr>
        <w:t>«Градостроительный кодекс Российской Федерации» от 29.12.2004 г. № 190-ФЗ;</w:t>
      </w:r>
    </w:p>
    <w:p w:rsidR="007376C4" w:rsidRPr="00617E8A" w:rsidRDefault="007376C4" w:rsidP="00617E8A">
      <w:pPr>
        <w:spacing w:after="0" w:line="240" w:lineRule="auto"/>
        <w:jc w:val="both"/>
        <w:rPr>
          <w:rFonts w:ascii="Times New Roman" w:hAnsi="Times New Roman"/>
          <w:color w:val="000000"/>
          <w:kern w:val="24"/>
        </w:rPr>
      </w:pPr>
      <w:r w:rsidRPr="00617E8A">
        <w:rPr>
          <w:rFonts w:ascii="Times New Roman" w:hAnsi="Times New Roman"/>
          <w:color w:val="000000"/>
          <w:kern w:val="24"/>
        </w:rPr>
        <w:t xml:space="preserve"> «О защите населения и территорий от чрезвычайных ситуаций природного и техногенного характера» от 21.12.1994 г. № 68-ФЗ в редакции от 07.05.2009 N 84-ФЗ;</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 xml:space="preserve"> «О промышленной безопасности опасных производственных объектов» от 21.07.1997 г. № 116-ФЗ;</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«О пожарной безопасности» от 21.12.1994 г. № 69-ФЗ в редакции от 14 марта 2009 г.;</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«Технический регламент о требованиях пожарной безопасности» от 22.07.2008г. №123-ФЗ;</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 xml:space="preserve"> «Об общих принципах организации местного самоуправления в Российской Федерации» от </w:t>
      </w:r>
      <w:r w:rsidR="00916E50">
        <w:rPr>
          <w:rFonts w:ascii="Times New Roman" w:hAnsi="Times New Roman"/>
          <w:color w:val="000000"/>
          <w:kern w:val="24"/>
        </w:rPr>
        <w:t>6</w:t>
      </w:r>
      <w:r w:rsidRPr="00617E8A">
        <w:rPr>
          <w:rFonts w:ascii="Times New Roman" w:hAnsi="Times New Roman"/>
          <w:color w:val="000000"/>
          <w:kern w:val="24"/>
        </w:rPr>
        <w:t xml:space="preserve"> </w:t>
      </w:r>
      <w:r w:rsidR="00916E50">
        <w:rPr>
          <w:rFonts w:ascii="Times New Roman" w:hAnsi="Times New Roman"/>
          <w:color w:val="000000"/>
          <w:kern w:val="24"/>
        </w:rPr>
        <w:t>ок</w:t>
      </w:r>
      <w:r w:rsidRPr="00617E8A">
        <w:rPr>
          <w:rFonts w:ascii="Times New Roman" w:hAnsi="Times New Roman"/>
          <w:color w:val="000000"/>
          <w:kern w:val="24"/>
        </w:rPr>
        <w:t>тября 2003 года № 131-ФЗ;</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7376C4" w:rsidRPr="00617E8A" w:rsidRDefault="00916E50"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 xml:space="preserve"> </w:t>
      </w:r>
      <w:r w:rsidR="007376C4" w:rsidRPr="00617E8A">
        <w:rPr>
          <w:rFonts w:ascii="Times New Roman" w:hAnsi="Times New Roman"/>
          <w:color w:val="000000"/>
          <w:kern w:val="24"/>
        </w:rPr>
        <w:t>«О классификации чрезвычайных ситуаций природного и техногенного характера». Постановление правительства РФ от 21.05.2007 г. № 304;</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СНиП 2.01.15-90 "Инженерная защита территорий, зданий и сооружений от опасных геологических процессов. Основные положения проектирования";</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СНиП 23.01 -99 "Строительная климатология";</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СНиП 2.01.07-85 "Нагрузки и воздействия";</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СНиП 22-01-95 "Геофизика опасных природных воздействий";</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ГОСТ Р 22.0.06 "Безопасность в чрезвычайных ситуациях. Источники природных, чрезвычайных ситуаций. Поражающие факторы";</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ГОСТ Р 22.0.07 "Безопасность в чрезвычайных ситуациях. Источники техногенных, чрезвычайных ситуаций";</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СНиП 02.07.01 - 89* «Градостроительство, планировка и застройка городских и сельских поселений»;</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lastRenderedPageBreak/>
        <w:t>СНиП 2.06.01-86 «Гидротехнические сооружения. Основные положения проектирования».</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СанПиН 2.2.1/2.1.1.1200-03 «Санитарно-защитные зоны и санитарные классификация предприятий, сооружений и иных объектов»;</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Руководство по эвакуации населения в ЧС природного и техногенного характера ГОЧС, М.1996;</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Методическое пособие по прогнозированию и оценке химической обстановки чрезвычайных ситуациях. - М: ВНИИ ГОЧС, 1993;</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Сборник методик по прогнозированию возможных аварий, катастроф, стихийных бедствий в РСЧС (книги 1и 2)-М: МЧС России, 1994;</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В.А.Акимов, В.Д.Новиков, Н.Н.Радаев Природные и техногенные чрезвычайные ситуации: опасности, угрозы, риски. – М.:ЗАО ФИД «Деловой экспресс», 2001.-343с.</w:t>
      </w:r>
    </w:p>
    <w:p w:rsidR="007376C4" w:rsidRPr="00617E8A"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7376C4" w:rsidRDefault="007376C4" w:rsidP="005B6463">
      <w:pPr>
        <w:numPr>
          <w:ilvl w:val="0"/>
          <w:numId w:val="14"/>
        </w:numPr>
        <w:spacing w:after="0" w:line="240" w:lineRule="auto"/>
        <w:ind w:left="0" w:firstLine="0"/>
        <w:jc w:val="both"/>
        <w:rPr>
          <w:rFonts w:ascii="Times New Roman" w:hAnsi="Times New Roman"/>
          <w:color w:val="000000"/>
          <w:kern w:val="24"/>
        </w:rPr>
      </w:pPr>
      <w:r w:rsidRPr="00617E8A">
        <w:rPr>
          <w:rFonts w:ascii="Times New Roman" w:hAnsi="Times New Roman"/>
          <w:color w:val="000000"/>
          <w:kern w:val="24"/>
        </w:rPr>
        <w:t>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Объединённый институт физики Земли  им. О.Ю. Шмидта РАН, 1999. 57с.</w:t>
      </w:r>
    </w:p>
    <w:p w:rsidR="00617E8A" w:rsidRDefault="00617E8A" w:rsidP="00617E8A">
      <w:pPr>
        <w:spacing w:after="0" w:line="240" w:lineRule="auto"/>
        <w:jc w:val="both"/>
        <w:rPr>
          <w:rFonts w:ascii="Times New Roman" w:hAnsi="Times New Roman"/>
          <w:color w:val="000000"/>
          <w:kern w:val="24"/>
        </w:rPr>
      </w:pPr>
    </w:p>
    <w:p w:rsidR="00636F8C" w:rsidRDefault="00636F8C" w:rsidP="00636F8C">
      <w:pPr>
        <w:rPr>
          <w:rFonts w:ascii="Times New Roman" w:eastAsia="Times New Roman" w:hAnsi="Times New Roman"/>
          <w:sz w:val="24"/>
          <w:szCs w:val="24"/>
          <w:lang w:eastAsia="ru-RU"/>
        </w:rPr>
      </w:pPr>
      <w:bookmarkStart w:id="174" w:name="_Toc330910031"/>
      <w:bookmarkStart w:id="175" w:name="_Toc341881510"/>
      <w:bookmarkStart w:id="176" w:name="_Toc359487574"/>
    </w:p>
    <w:p w:rsidR="00636F8C" w:rsidRDefault="00636F8C" w:rsidP="00636F8C">
      <w:pPr>
        <w:rPr>
          <w:lang w:eastAsia="ru-RU"/>
        </w:rPr>
      </w:pPr>
    </w:p>
    <w:p w:rsidR="00636F8C" w:rsidRDefault="00636F8C" w:rsidP="00636F8C">
      <w:pPr>
        <w:rPr>
          <w:lang w:eastAsia="ru-RU"/>
        </w:rPr>
      </w:pPr>
    </w:p>
    <w:p w:rsidR="00636F8C" w:rsidRPr="00636F8C" w:rsidRDefault="00636F8C" w:rsidP="00636F8C">
      <w:pPr>
        <w:rPr>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636F8C" w:rsidRDefault="00636F8C" w:rsidP="00636F8C">
      <w:pPr>
        <w:rPr>
          <w:rFonts w:ascii="Times New Roman" w:eastAsia="Times New Roman" w:hAnsi="Times New Roman"/>
          <w:sz w:val="24"/>
          <w:szCs w:val="24"/>
          <w:lang w:eastAsia="ru-RU"/>
        </w:rPr>
      </w:pPr>
    </w:p>
    <w:p w:rsidR="002B6F60" w:rsidRPr="00AD404E" w:rsidRDefault="00C44FAF" w:rsidP="00AD404E">
      <w:pPr>
        <w:pStyle w:val="1"/>
        <w:numPr>
          <w:ilvl w:val="0"/>
          <w:numId w:val="0"/>
        </w:numPr>
        <w:ind w:firstLine="708"/>
        <w:rPr>
          <w:rFonts w:ascii="Times New Roman" w:eastAsia="Times New Roman" w:hAnsi="Times New Roman"/>
          <w:sz w:val="24"/>
          <w:szCs w:val="24"/>
          <w:lang w:eastAsia="ru-RU"/>
        </w:rPr>
      </w:pPr>
      <w:r w:rsidRPr="00C23F2F">
        <w:rPr>
          <w:rFonts w:ascii="Times New Roman" w:eastAsia="Times New Roman" w:hAnsi="Times New Roman"/>
          <w:sz w:val="24"/>
          <w:szCs w:val="24"/>
          <w:lang w:eastAsia="ru-RU"/>
        </w:rPr>
        <w:lastRenderedPageBreak/>
        <w:t>6</w:t>
      </w:r>
      <w:r w:rsidR="00911A29" w:rsidRPr="00C23F2F">
        <w:rPr>
          <w:rFonts w:ascii="Times New Roman" w:eastAsia="Times New Roman" w:hAnsi="Times New Roman"/>
          <w:sz w:val="24"/>
          <w:szCs w:val="24"/>
          <w:lang w:eastAsia="ru-RU"/>
        </w:rPr>
        <w:t>.</w:t>
      </w:r>
      <w:r w:rsidR="00911A29" w:rsidRPr="00C23F2F">
        <w:rPr>
          <w:rFonts w:ascii="Times New Roman" w:eastAsia="Times New Roman" w:hAnsi="Times New Roman"/>
          <w:sz w:val="24"/>
          <w:szCs w:val="24"/>
          <w:lang w:eastAsia="ru-RU"/>
        </w:rPr>
        <w:tab/>
        <w:t>Основные технико-экономически</w:t>
      </w:r>
      <w:r w:rsidR="00D35D05">
        <w:rPr>
          <w:rFonts w:ascii="Times New Roman" w:eastAsia="Times New Roman" w:hAnsi="Times New Roman"/>
          <w:sz w:val="24"/>
          <w:szCs w:val="24"/>
          <w:lang w:eastAsia="ru-RU"/>
        </w:rPr>
        <w:t>е</w:t>
      </w:r>
      <w:r w:rsidR="00911A29" w:rsidRPr="00C23F2F">
        <w:rPr>
          <w:rFonts w:ascii="Times New Roman" w:eastAsia="Times New Roman" w:hAnsi="Times New Roman"/>
          <w:sz w:val="24"/>
          <w:szCs w:val="24"/>
          <w:lang w:eastAsia="ru-RU"/>
        </w:rPr>
        <w:t xml:space="preserve"> показатели</w:t>
      </w:r>
      <w:bookmarkEnd w:id="174"/>
      <w:bookmarkEnd w:id="175"/>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775"/>
        <w:gridCol w:w="1564"/>
        <w:gridCol w:w="1578"/>
        <w:gridCol w:w="1344"/>
        <w:gridCol w:w="1434"/>
      </w:tblGrid>
      <w:tr w:rsidR="002B6F60" w:rsidRPr="002B6F60" w:rsidTr="00182EC8">
        <w:tc>
          <w:tcPr>
            <w:tcW w:w="458" w:type="pct"/>
            <w:shd w:val="clear" w:color="auto" w:fill="auto"/>
          </w:tcPr>
          <w:p w:rsidR="002B6F60" w:rsidRPr="002B6F60" w:rsidRDefault="002B6F60"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 п/п</w:t>
            </w:r>
          </w:p>
        </w:tc>
        <w:tc>
          <w:tcPr>
            <w:tcW w:w="1450" w:type="pct"/>
            <w:shd w:val="clear" w:color="auto" w:fill="auto"/>
          </w:tcPr>
          <w:p w:rsidR="002B6F60" w:rsidRPr="002B6F60" w:rsidRDefault="002B6F60"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Наименование</w:t>
            </w:r>
          </w:p>
        </w:tc>
        <w:tc>
          <w:tcPr>
            <w:tcW w:w="817" w:type="pct"/>
            <w:shd w:val="clear" w:color="auto" w:fill="auto"/>
          </w:tcPr>
          <w:p w:rsidR="002B6F60" w:rsidRPr="002B6F60" w:rsidRDefault="002B6F60"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Единица</w:t>
            </w:r>
          </w:p>
          <w:p w:rsidR="002B6F60" w:rsidRPr="002B6F60" w:rsidRDefault="002B6F60"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измерения</w:t>
            </w:r>
          </w:p>
        </w:tc>
        <w:tc>
          <w:tcPr>
            <w:tcW w:w="824" w:type="pct"/>
            <w:shd w:val="clear" w:color="auto" w:fill="auto"/>
          </w:tcPr>
          <w:p w:rsidR="002B6F60" w:rsidRPr="002B6F60" w:rsidRDefault="002B6F60"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Современное состояние</w:t>
            </w:r>
          </w:p>
        </w:tc>
        <w:tc>
          <w:tcPr>
            <w:tcW w:w="702" w:type="pct"/>
            <w:shd w:val="clear" w:color="auto" w:fill="auto"/>
          </w:tcPr>
          <w:p w:rsidR="002B6F60" w:rsidRPr="002B6F60" w:rsidRDefault="002B6F60"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val="en-US" w:eastAsia="ru-RU"/>
              </w:rPr>
              <w:t>I</w:t>
            </w:r>
            <w:r w:rsidRPr="002B6F60">
              <w:rPr>
                <w:rFonts w:ascii="Times New Roman" w:eastAsia="Times New Roman" w:hAnsi="Times New Roman"/>
                <w:sz w:val="24"/>
                <w:szCs w:val="24"/>
                <w:lang w:eastAsia="ru-RU"/>
              </w:rPr>
              <w:t xml:space="preserve"> очередь</w:t>
            </w:r>
          </w:p>
          <w:p w:rsidR="002B6F60" w:rsidRPr="002B6F60" w:rsidRDefault="002B6F60" w:rsidP="005F558C">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202</w:t>
            </w:r>
            <w:r w:rsidR="005F558C">
              <w:rPr>
                <w:rFonts w:ascii="Times New Roman" w:eastAsia="Times New Roman" w:hAnsi="Times New Roman"/>
                <w:sz w:val="24"/>
                <w:szCs w:val="24"/>
                <w:lang w:eastAsia="ru-RU"/>
              </w:rPr>
              <w:t>3</w:t>
            </w:r>
            <w:r w:rsidRPr="002B6F60">
              <w:rPr>
                <w:rFonts w:ascii="Times New Roman" w:eastAsia="Times New Roman" w:hAnsi="Times New Roman"/>
                <w:sz w:val="24"/>
                <w:szCs w:val="24"/>
                <w:lang w:eastAsia="ru-RU"/>
              </w:rPr>
              <w:t xml:space="preserve"> г.</w:t>
            </w:r>
          </w:p>
        </w:tc>
        <w:tc>
          <w:tcPr>
            <w:tcW w:w="749" w:type="pct"/>
            <w:shd w:val="clear" w:color="auto" w:fill="auto"/>
          </w:tcPr>
          <w:p w:rsidR="002B6F60" w:rsidRPr="002B6F60" w:rsidRDefault="002B6F60" w:rsidP="005F558C">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Расчетный срок 203</w:t>
            </w:r>
            <w:r w:rsidR="005F558C">
              <w:rPr>
                <w:rFonts w:ascii="Times New Roman" w:eastAsia="Times New Roman" w:hAnsi="Times New Roman"/>
                <w:sz w:val="24"/>
                <w:szCs w:val="24"/>
                <w:lang w:eastAsia="ru-RU"/>
              </w:rPr>
              <w:t>3</w:t>
            </w:r>
            <w:r w:rsidRPr="002B6F60">
              <w:rPr>
                <w:rFonts w:ascii="Times New Roman" w:eastAsia="Times New Roman" w:hAnsi="Times New Roman"/>
                <w:sz w:val="24"/>
                <w:szCs w:val="24"/>
                <w:lang w:eastAsia="ru-RU"/>
              </w:rPr>
              <w:t xml:space="preserve"> г.</w:t>
            </w:r>
          </w:p>
        </w:tc>
      </w:tr>
      <w:tr w:rsidR="002B6F60" w:rsidRPr="002B6F60" w:rsidTr="00182EC8">
        <w:tc>
          <w:tcPr>
            <w:tcW w:w="458" w:type="pct"/>
            <w:shd w:val="clear" w:color="auto" w:fill="auto"/>
          </w:tcPr>
          <w:p w:rsidR="002B6F60" w:rsidRPr="002B6F60" w:rsidRDefault="002B6F60" w:rsidP="002B6F60">
            <w:pPr>
              <w:spacing w:after="0" w:line="240" w:lineRule="auto"/>
              <w:jc w:val="both"/>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1.</w:t>
            </w:r>
          </w:p>
        </w:tc>
        <w:tc>
          <w:tcPr>
            <w:tcW w:w="1450" w:type="pct"/>
            <w:shd w:val="clear" w:color="auto" w:fill="auto"/>
          </w:tcPr>
          <w:p w:rsidR="002B6F60" w:rsidRPr="002B6F60" w:rsidRDefault="002B6F60" w:rsidP="002B6F60">
            <w:pPr>
              <w:spacing w:after="0" w:line="240" w:lineRule="auto"/>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 xml:space="preserve">Территория муниципального образования в установленных границах </w:t>
            </w:r>
          </w:p>
        </w:tc>
        <w:tc>
          <w:tcPr>
            <w:tcW w:w="817" w:type="pct"/>
            <w:shd w:val="clear" w:color="auto" w:fill="auto"/>
            <w:vAlign w:val="center"/>
          </w:tcPr>
          <w:p w:rsidR="002B6F60" w:rsidRPr="002B6F60" w:rsidRDefault="002B6F60"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2B6F60" w:rsidRPr="002B6F60" w:rsidRDefault="00894995" w:rsidP="002B6F60">
            <w:pPr>
              <w:spacing w:after="0" w:line="240" w:lineRule="auto"/>
              <w:jc w:val="center"/>
              <w:rPr>
                <w:rFonts w:ascii="Times New Roman" w:eastAsia="Times New Roman" w:hAnsi="Times New Roman"/>
                <w:sz w:val="24"/>
                <w:szCs w:val="24"/>
                <w:lang w:eastAsia="ru-RU"/>
              </w:rPr>
            </w:pPr>
            <w:r w:rsidRPr="00894995">
              <w:rPr>
                <w:rFonts w:ascii="Times New Roman" w:eastAsia="Times New Roman" w:hAnsi="Times New Roman"/>
                <w:sz w:val="24"/>
                <w:szCs w:val="24"/>
                <w:lang w:eastAsia="ru-RU"/>
              </w:rPr>
              <w:t>57904</w:t>
            </w:r>
          </w:p>
        </w:tc>
        <w:tc>
          <w:tcPr>
            <w:tcW w:w="702" w:type="pct"/>
            <w:shd w:val="clear" w:color="auto" w:fill="auto"/>
            <w:vAlign w:val="center"/>
          </w:tcPr>
          <w:p w:rsidR="002B6F60" w:rsidRPr="002B6F60" w:rsidRDefault="00894995" w:rsidP="002B6F60">
            <w:pPr>
              <w:spacing w:after="0" w:line="240" w:lineRule="auto"/>
              <w:jc w:val="center"/>
              <w:rPr>
                <w:rFonts w:ascii="Times New Roman" w:eastAsia="Times New Roman" w:hAnsi="Times New Roman"/>
                <w:sz w:val="24"/>
                <w:szCs w:val="24"/>
                <w:lang w:eastAsia="ru-RU"/>
              </w:rPr>
            </w:pPr>
            <w:r w:rsidRPr="00894995">
              <w:rPr>
                <w:rFonts w:ascii="Times New Roman" w:eastAsia="Times New Roman" w:hAnsi="Times New Roman"/>
                <w:sz w:val="24"/>
                <w:szCs w:val="24"/>
                <w:lang w:eastAsia="ru-RU"/>
              </w:rPr>
              <w:t>57904</w:t>
            </w:r>
          </w:p>
        </w:tc>
        <w:tc>
          <w:tcPr>
            <w:tcW w:w="749" w:type="pct"/>
            <w:shd w:val="clear" w:color="auto" w:fill="auto"/>
            <w:vAlign w:val="center"/>
          </w:tcPr>
          <w:p w:rsidR="002B6F60" w:rsidRPr="002B6F60" w:rsidRDefault="00894995" w:rsidP="002B6F60">
            <w:pPr>
              <w:spacing w:after="0" w:line="240" w:lineRule="auto"/>
              <w:jc w:val="center"/>
              <w:rPr>
                <w:rFonts w:ascii="Times New Roman" w:eastAsia="Times New Roman" w:hAnsi="Times New Roman"/>
                <w:sz w:val="24"/>
                <w:szCs w:val="24"/>
                <w:lang w:eastAsia="ru-RU"/>
              </w:rPr>
            </w:pPr>
            <w:r w:rsidRPr="00894995">
              <w:rPr>
                <w:rFonts w:ascii="Times New Roman" w:eastAsia="Times New Roman" w:hAnsi="Times New Roman"/>
                <w:sz w:val="24"/>
                <w:szCs w:val="24"/>
                <w:lang w:eastAsia="ru-RU"/>
              </w:rPr>
              <w:t>57904</w:t>
            </w:r>
          </w:p>
        </w:tc>
      </w:tr>
      <w:tr w:rsidR="002B6F60" w:rsidRPr="002B6F60" w:rsidTr="00182EC8">
        <w:tc>
          <w:tcPr>
            <w:tcW w:w="458" w:type="pct"/>
            <w:shd w:val="clear" w:color="auto" w:fill="auto"/>
          </w:tcPr>
          <w:p w:rsidR="002B6F60" w:rsidRPr="002B6F60" w:rsidRDefault="002B6F60" w:rsidP="002B6F60">
            <w:pPr>
              <w:spacing w:after="0" w:line="240" w:lineRule="auto"/>
              <w:jc w:val="both"/>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2.</w:t>
            </w:r>
          </w:p>
        </w:tc>
        <w:tc>
          <w:tcPr>
            <w:tcW w:w="1450" w:type="pct"/>
            <w:shd w:val="clear" w:color="auto" w:fill="auto"/>
            <w:vAlign w:val="center"/>
          </w:tcPr>
          <w:p w:rsidR="002B6F60" w:rsidRPr="002B6F60" w:rsidRDefault="002B6F60" w:rsidP="002B6F60">
            <w:pPr>
              <w:spacing w:after="0" w:line="240" w:lineRule="auto"/>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Территория населенных пунктов</w:t>
            </w:r>
          </w:p>
        </w:tc>
        <w:tc>
          <w:tcPr>
            <w:tcW w:w="817" w:type="pct"/>
            <w:shd w:val="clear" w:color="auto" w:fill="auto"/>
            <w:vAlign w:val="center"/>
          </w:tcPr>
          <w:p w:rsidR="002B6F60" w:rsidRPr="002B6F60" w:rsidRDefault="002B6F60"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2B6F60" w:rsidRPr="002B6F60" w:rsidRDefault="007B6053"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70,37</w:t>
            </w:r>
          </w:p>
        </w:tc>
        <w:tc>
          <w:tcPr>
            <w:tcW w:w="702" w:type="pct"/>
            <w:shd w:val="clear" w:color="auto" w:fill="auto"/>
            <w:vAlign w:val="center"/>
          </w:tcPr>
          <w:p w:rsidR="002B6F60" w:rsidRPr="002B6F60" w:rsidRDefault="007B6053"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70,37</w:t>
            </w:r>
          </w:p>
        </w:tc>
        <w:tc>
          <w:tcPr>
            <w:tcW w:w="749" w:type="pct"/>
            <w:shd w:val="clear" w:color="auto" w:fill="auto"/>
            <w:vAlign w:val="center"/>
          </w:tcPr>
          <w:p w:rsidR="002B6F60" w:rsidRPr="002B6F60" w:rsidRDefault="007B6053"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70,37</w:t>
            </w:r>
          </w:p>
        </w:tc>
      </w:tr>
      <w:tr w:rsidR="002B6F60" w:rsidRPr="002B6F60" w:rsidTr="00182EC8">
        <w:tc>
          <w:tcPr>
            <w:tcW w:w="458" w:type="pct"/>
            <w:shd w:val="clear" w:color="auto" w:fill="auto"/>
          </w:tcPr>
          <w:p w:rsidR="002B6F60" w:rsidRPr="002B6F60" w:rsidRDefault="002B6F60" w:rsidP="002B6F60">
            <w:pPr>
              <w:spacing w:after="0" w:line="240" w:lineRule="auto"/>
              <w:jc w:val="both"/>
              <w:rPr>
                <w:rFonts w:ascii="Times New Roman" w:eastAsia="Times New Roman" w:hAnsi="Times New Roman"/>
                <w:sz w:val="24"/>
                <w:szCs w:val="24"/>
                <w:lang w:eastAsia="ru-RU"/>
              </w:rPr>
            </w:pPr>
          </w:p>
        </w:tc>
        <w:tc>
          <w:tcPr>
            <w:tcW w:w="1450" w:type="pct"/>
            <w:shd w:val="clear" w:color="auto" w:fill="auto"/>
          </w:tcPr>
          <w:p w:rsidR="002B6F60" w:rsidRPr="002B6F60" w:rsidRDefault="002B6F60"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в том числе:</w:t>
            </w:r>
          </w:p>
        </w:tc>
        <w:tc>
          <w:tcPr>
            <w:tcW w:w="3093" w:type="pct"/>
            <w:gridSpan w:val="4"/>
            <w:shd w:val="clear" w:color="auto" w:fill="auto"/>
          </w:tcPr>
          <w:p w:rsidR="002B6F60" w:rsidRPr="002B6F60" w:rsidRDefault="002B6F60" w:rsidP="002B6F60">
            <w:pPr>
              <w:spacing w:after="0" w:line="240" w:lineRule="auto"/>
              <w:jc w:val="both"/>
              <w:rPr>
                <w:rFonts w:ascii="Times New Roman" w:eastAsia="Times New Roman" w:hAnsi="Times New Roman"/>
                <w:sz w:val="24"/>
                <w:szCs w:val="24"/>
                <w:lang w:eastAsia="ru-RU"/>
              </w:rPr>
            </w:pPr>
          </w:p>
        </w:tc>
      </w:tr>
      <w:tr w:rsidR="002B6F60" w:rsidRPr="002B6F60" w:rsidTr="00182EC8">
        <w:tc>
          <w:tcPr>
            <w:tcW w:w="458" w:type="pct"/>
            <w:shd w:val="clear" w:color="auto" w:fill="auto"/>
          </w:tcPr>
          <w:p w:rsidR="002B6F60" w:rsidRPr="002B6F60" w:rsidRDefault="002B6F60" w:rsidP="002B6F60">
            <w:pPr>
              <w:spacing w:after="0" w:line="240" w:lineRule="auto"/>
              <w:jc w:val="both"/>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2.1.</w:t>
            </w:r>
          </w:p>
        </w:tc>
        <w:tc>
          <w:tcPr>
            <w:tcW w:w="1450" w:type="pct"/>
            <w:shd w:val="clear" w:color="auto" w:fill="auto"/>
          </w:tcPr>
          <w:p w:rsidR="002B6F60" w:rsidRPr="002B6F60" w:rsidRDefault="00F562D0" w:rsidP="00F562D0">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 Северный</w:t>
            </w:r>
          </w:p>
        </w:tc>
        <w:tc>
          <w:tcPr>
            <w:tcW w:w="817" w:type="pct"/>
            <w:shd w:val="clear" w:color="auto" w:fill="auto"/>
            <w:vAlign w:val="center"/>
          </w:tcPr>
          <w:p w:rsidR="002B6F60" w:rsidRPr="002B6F60" w:rsidRDefault="002B6F60"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2B6F60" w:rsidRPr="002B6F60" w:rsidRDefault="007B6053" w:rsidP="002B6F60">
            <w:pPr>
              <w:spacing w:after="0" w:line="240" w:lineRule="auto"/>
              <w:jc w:val="center"/>
              <w:rPr>
                <w:rFonts w:ascii="Times New Roman" w:eastAsia="Times New Roman" w:hAnsi="Times New Roman"/>
                <w:sz w:val="24"/>
                <w:lang w:eastAsia="ru-RU"/>
              </w:rPr>
            </w:pPr>
            <w:r>
              <w:rPr>
                <w:rFonts w:ascii="Times New Roman" w:eastAsia="Times New Roman" w:hAnsi="Times New Roman"/>
                <w:sz w:val="24"/>
                <w:lang w:eastAsia="ru-RU"/>
              </w:rPr>
              <w:t>43,8</w:t>
            </w:r>
          </w:p>
        </w:tc>
        <w:tc>
          <w:tcPr>
            <w:tcW w:w="702" w:type="pct"/>
            <w:shd w:val="clear" w:color="auto" w:fill="auto"/>
            <w:vAlign w:val="center"/>
          </w:tcPr>
          <w:p w:rsidR="002B6F60" w:rsidRPr="002B6F60" w:rsidRDefault="007B6053"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43,8</w:t>
            </w:r>
          </w:p>
        </w:tc>
        <w:tc>
          <w:tcPr>
            <w:tcW w:w="749" w:type="pct"/>
            <w:shd w:val="clear" w:color="auto" w:fill="auto"/>
            <w:vAlign w:val="center"/>
          </w:tcPr>
          <w:p w:rsidR="002B6F60" w:rsidRPr="002B6F60" w:rsidRDefault="007B6053"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43,8</w:t>
            </w:r>
          </w:p>
        </w:tc>
      </w:tr>
      <w:tr w:rsidR="000E0C7C" w:rsidRPr="002B6F60" w:rsidTr="00182EC8">
        <w:tc>
          <w:tcPr>
            <w:tcW w:w="458" w:type="pct"/>
            <w:shd w:val="clear" w:color="auto" w:fill="auto"/>
          </w:tcPr>
          <w:p w:rsidR="000E0C7C" w:rsidRPr="002B6F60" w:rsidRDefault="000E0C7C"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2.1.1.</w:t>
            </w:r>
          </w:p>
        </w:tc>
        <w:tc>
          <w:tcPr>
            <w:tcW w:w="1450" w:type="pct"/>
            <w:shd w:val="clear" w:color="auto" w:fill="auto"/>
          </w:tcPr>
          <w:p w:rsidR="000E0C7C" w:rsidRPr="008C6DC1" w:rsidRDefault="000E0C7C"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Жилые зоны</w:t>
            </w:r>
            <w:r w:rsidRPr="008C6DC1">
              <w:rPr>
                <w:rFonts w:ascii="Times New Roman" w:eastAsia="Times New Roman" w:hAnsi="Times New Roman"/>
                <w:color w:val="000000"/>
                <w:sz w:val="24"/>
                <w:szCs w:val="24"/>
                <w:lang w:eastAsia="ru-RU"/>
              </w:rPr>
              <w:t xml:space="preserve"> </w:t>
            </w:r>
          </w:p>
        </w:tc>
        <w:tc>
          <w:tcPr>
            <w:tcW w:w="817"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15,56</w:t>
            </w:r>
          </w:p>
        </w:tc>
        <w:tc>
          <w:tcPr>
            <w:tcW w:w="702"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15,56</w:t>
            </w:r>
          </w:p>
        </w:tc>
        <w:tc>
          <w:tcPr>
            <w:tcW w:w="749"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15,56</w:t>
            </w:r>
          </w:p>
        </w:tc>
      </w:tr>
      <w:tr w:rsidR="000E0C7C" w:rsidRPr="002B6F60" w:rsidTr="00182EC8">
        <w:tc>
          <w:tcPr>
            <w:tcW w:w="458" w:type="pct"/>
            <w:shd w:val="clear" w:color="auto" w:fill="auto"/>
          </w:tcPr>
          <w:p w:rsidR="000E0C7C" w:rsidRPr="002B6F60" w:rsidRDefault="000E0C7C" w:rsidP="00F562D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2.1.</w:t>
            </w:r>
            <w:r>
              <w:rPr>
                <w:rFonts w:ascii="Times New Roman" w:eastAsia="Times New Roman" w:hAnsi="Times New Roman"/>
                <w:sz w:val="24"/>
                <w:szCs w:val="24"/>
                <w:lang w:eastAsia="ru-RU"/>
              </w:rPr>
              <w:t>2</w:t>
            </w:r>
            <w:r w:rsidRPr="002B6F60">
              <w:rPr>
                <w:rFonts w:ascii="Times New Roman" w:eastAsia="Times New Roman" w:hAnsi="Times New Roman"/>
                <w:sz w:val="24"/>
                <w:szCs w:val="24"/>
                <w:lang w:eastAsia="ru-RU"/>
              </w:rPr>
              <w:t>.</w:t>
            </w:r>
          </w:p>
        </w:tc>
        <w:tc>
          <w:tcPr>
            <w:tcW w:w="1450" w:type="pct"/>
            <w:shd w:val="clear" w:color="auto" w:fill="auto"/>
          </w:tcPr>
          <w:p w:rsidR="000E0C7C" w:rsidRPr="008C6DC1" w:rsidRDefault="000E0C7C"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Общественно-деловая зона </w:t>
            </w:r>
          </w:p>
        </w:tc>
        <w:tc>
          <w:tcPr>
            <w:tcW w:w="817"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1,92</w:t>
            </w:r>
          </w:p>
        </w:tc>
        <w:tc>
          <w:tcPr>
            <w:tcW w:w="702"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2,59</w:t>
            </w:r>
          </w:p>
        </w:tc>
        <w:tc>
          <w:tcPr>
            <w:tcW w:w="749"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2,59</w:t>
            </w:r>
          </w:p>
        </w:tc>
      </w:tr>
      <w:tr w:rsidR="000E0C7C" w:rsidRPr="002B6F60" w:rsidTr="00182EC8">
        <w:tc>
          <w:tcPr>
            <w:tcW w:w="458" w:type="pct"/>
            <w:shd w:val="clear" w:color="auto" w:fill="auto"/>
          </w:tcPr>
          <w:p w:rsidR="000E0C7C" w:rsidRPr="002B6F60" w:rsidRDefault="000E0C7C" w:rsidP="00F562D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2.1.</w:t>
            </w:r>
            <w:r>
              <w:rPr>
                <w:rFonts w:ascii="Times New Roman" w:eastAsia="Times New Roman" w:hAnsi="Times New Roman"/>
                <w:sz w:val="24"/>
                <w:szCs w:val="24"/>
                <w:lang w:eastAsia="ru-RU"/>
              </w:rPr>
              <w:t>3</w:t>
            </w:r>
            <w:r w:rsidRPr="002B6F60">
              <w:rPr>
                <w:rFonts w:ascii="Times New Roman" w:eastAsia="Times New Roman" w:hAnsi="Times New Roman"/>
                <w:sz w:val="24"/>
                <w:szCs w:val="24"/>
                <w:lang w:eastAsia="ru-RU"/>
              </w:rPr>
              <w:t>.</w:t>
            </w:r>
          </w:p>
        </w:tc>
        <w:tc>
          <w:tcPr>
            <w:tcW w:w="1450" w:type="pct"/>
            <w:shd w:val="clear" w:color="auto" w:fill="auto"/>
          </w:tcPr>
          <w:p w:rsidR="000E0C7C" w:rsidRPr="008C6DC1" w:rsidRDefault="000E0C7C"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w:t>
            </w:r>
            <w:r w:rsidRPr="008C6DC1">
              <w:rPr>
                <w:rFonts w:ascii="Times New Roman" w:eastAsia="Times New Roman" w:hAnsi="Times New Roman"/>
                <w:color w:val="000000"/>
                <w:sz w:val="24"/>
                <w:szCs w:val="24"/>
                <w:lang w:eastAsia="ru-RU"/>
              </w:rPr>
              <w:t>она</w:t>
            </w:r>
            <w:r>
              <w:rPr>
                <w:rFonts w:ascii="Times New Roman" w:eastAsia="Times New Roman" w:hAnsi="Times New Roman"/>
                <w:color w:val="000000"/>
                <w:sz w:val="24"/>
                <w:szCs w:val="24"/>
                <w:lang w:eastAsia="ru-RU"/>
              </w:rPr>
              <w:t xml:space="preserve"> инженерной инфраструктуры</w:t>
            </w:r>
          </w:p>
        </w:tc>
        <w:tc>
          <w:tcPr>
            <w:tcW w:w="817"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0,43</w:t>
            </w:r>
          </w:p>
        </w:tc>
        <w:tc>
          <w:tcPr>
            <w:tcW w:w="702"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749"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r>
      <w:tr w:rsidR="000E0C7C" w:rsidRPr="002B6F60" w:rsidTr="00182EC8">
        <w:tc>
          <w:tcPr>
            <w:tcW w:w="458" w:type="pct"/>
            <w:shd w:val="clear" w:color="auto" w:fill="auto"/>
          </w:tcPr>
          <w:p w:rsidR="000E0C7C" w:rsidRPr="002B6F60" w:rsidRDefault="000E0C7C" w:rsidP="00432FAE">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2.1.</w:t>
            </w:r>
            <w:r>
              <w:rPr>
                <w:rFonts w:ascii="Times New Roman" w:eastAsia="Times New Roman" w:hAnsi="Times New Roman"/>
                <w:sz w:val="24"/>
                <w:szCs w:val="24"/>
                <w:lang w:eastAsia="ru-RU"/>
              </w:rPr>
              <w:t>4</w:t>
            </w:r>
            <w:r w:rsidRPr="002B6F60">
              <w:rPr>
                <w:rFonts w:ascii="Times New Roman" w:eastAsia="Times New Roman" w:hAnsi="Times New Roman"/>
                <w:sz w:val="24"/>
                <w:szCs w:val="24"/>
                <w:lang w:eastAsia="ru-RU"/>
              </w:rPr>
              <w:t>.</w:t>
            </w:r>
          </w:p>
        </w:tc>
        <w:tc>
          <w:tcPr>
            <w:tcW w:w="1450" w:type="pct"/>
            <w:shd w:val="clear" w:color="auto" w:fill="auto"/>
          </w:tcPr>
          <w:p w:rsidR="000E0C7C" w:rsidRPr="008C6DC1" w:rsidRDefault="000E0C7C" w:rsidP="00EE2DB8">
            <w:pPr>
              <w:spacing w:after="0" w:line="240" w:lineRule="auto"/>
              <w:rPr>
                <w:rFonts w:ascii="Times New Roman" w:eastAsia="Times New Roman" w:hAnsi="Times New Roman"/>
                <w:color w:val="000000"/>
                <w:sz w:val="24"/>
                <w:szCs w:val="24"/>
                <w:lang w:eastAsia="ru-RU"/>
              </w:rPr>
            </w:pPr>
            <w:r w:rsidRPr="008C6DC1">
              <w:rPr>
                <w:rFonts w:ascii="Times New Roman" w:eastAsia="Times New Roman" w:hAnsi="Times New Roman"/>
                <w:color w:val="000000"/>
                <w:sz w:val="24"/>
                <w:szCs w:val="24"/>
                <w:lang w:eastAsia="ru-RU"/>
              </w:rPr>
              <w:t>Рекреационная зона</w:t>
            </w:r>
          </w:p>
        </w:tc>
        <w:tc>
          <w:tcPr>
            <w:tcW w:w="817"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02"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0,39</w:t>
            </w:r>
          </w:p>
        </w:tc>
        <w:tc>
          <w:tcPr>
            <w:tcW w:w="749"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0,39</w:t>
            </w:r>
          </w:p>
        </w:tc>
      </w:tr>
      <w:tr w:rsidR="000E0C7C" w:rsidRPr="002B6F60" w:rsidTr="00182EC8">
        <w:tc>
          <w:tcPr>
            <w:tcW w:w="458" w:type="pct"/>
            <w:shd w:val="clear" w:color="auto" w:fill="auto"/>
          </w:tcPr>
          <w:p w:rsidR="000E0C7C" w:rsidRPr="002B6F60" w:rsidRDefault="000E0C7C" w:rsidP="00432FAE">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2.1.</w:t>
            </w:r>
            <w:r>
              <w:rPr>
                <w:rFonts w:ascii="Times New Roman" w:eastAsia="Times New Roman" w:hAnsi="Times New Roman"/>
                <w:sz w:val="24"/>
                <w:szCs w:val="24"/>
                <w:lang w:eastAsia="ru-RU"/>
              </w:rPr>
              <w:t>5</w:t>
            </w:r>
            <w:r w:rsidRPr="002B6F60">
              <w:rPr>
                <w:rFonts w:ascii="Times New Roman" w:eastAsia="Times New Roman" w:hAnsi="Times New Roman"/>
                <w:sz w:val="24"/>
                <w:szCs w:val="24"/>
                <w:lang w:eastAsia="ru-RU"/>
              </w:rPr>
              <w:t>.</w:t>
            </w:r>
          </w:p>
        </w:tc>
        <w:tc>
          <w:tcPr>
            <w:tcW w:w="1450" w:type="pct"/>
            <w:shd w:val="clear" w:color="auto" w:fill="auto"/>
          </w:tcPr>
          <w:p w:rsidR="000E0C7C" w:rsidRPr="008C6DC1" w:rsidRDefault="000E0C7C"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Залесенные территории</w:t>
            </w:r>
          </w:p>
        </w:tc>
        <w:tc>
          <w:tcPr>
            <w:tcW w:w="817"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0E0C7C"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4,74</w:t>
            </w:r>
          </w:p>
        </w:tc>
        <w:tc>
          <w:tcPr>
            <w:tcW w:w="702" w:type="pct"/>
            <w:shd w:val="clear" w:color="auto" w:fill="auto"/>
            <w:vAlign w:val="center"/>
          </w:tcPr>
          <w:p w:rsidR="000E0C7C"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4,74</w:t>
            </w:r>
          </w:p>
        </w:tc>
        <w:tc>
          <w:tcPr>
            <w:tcW w:w="749" w:type="pct"/>
            <w:shd w:val="clear" w:color="auto" w:fill="auto"/>
            <w:vAlign w:val="center"/>
          </w:tcPr>
          <w:p w:rsidR="000E0C7C"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4,74</w:t>
            </w:r>
          </w:p>
        </w:tc>
      </w:tr>
      <w:tr w:rsidR="000E0C7C" w:rsidRPr="002B6F60" w:rsidTr="00182EC8">
        <w:tc>
          <w:tcPr>
            <w:tcW w:w="458" w:type="pct"/>
            <w:shd w:val="clear" w:color="auto" w:fill="auto"/>
          </w:tcPr>
          <w:p w:rsidR="000E0C7C" w:rsidRPr="002B6F60" w:rsidRDefault="000E0C7C" w:rsidP="00432FAE">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2.1.</w:t>
            </w:r>
            <w:r>
              <w:rPr>
                <w:rFonts w:ascii="Times New Roman" w:eastAsia="Times New Roman" w:hAnsi="Times New Roman"/>
                <w:sz w:val="24"/>
                <w:szCs w:val="24"/>
                <w:lang w:eastAsia="ru-RU"/>
              </w:rPr>
              <w:t>6</w:t>
            </w:r>
            <w:r w:rsidRPr="002B6F60">
              <w:rPr>
                <w:rFonts w:ascii="Times New Roman" w:eastAsia="Times New Roman" w:hAnsi="Times New Roman"/>
                <w:sz w:val="24"/>
                <w:szCs w:val="24"/>
                <w:lang w:eastAsia="ru-RU"/>
              </w:rPr>
              <w:t>.</w:t>
            </w:r>
          </w:p>
        </w:tc>
        <w:tc>
          <w:tcPr>
            <w:tcW w:w="1450" w:type="pct"/>
            <w:shd w:val="clear" w:color="auto" w:fill="auto"/>
          </w:tcPr>
          <w:p w:rsidR="000E0C7C" w:rsidRPr="008C6DC1" w:rsidRDefault="000E0C7C"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Территории общего пользования (береговые, приречные, заболоченные)</w:t>
            </w:r>
          </w:p>
        </w:tc>
        <w:tc>
          <w:tcPr>
            <w:tcW w:w="817"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02"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5,49</w:t>
            </w:r>
          </w:p>
        </w:tc>
        <w:tc>
          <w:tcPr>
            <w:tcW w:w="749"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5,49</w:t>
            </w:r>
          </w:p>
        </w:tc>
      </w:tr>
      <w:tr w:rsidR="000E0C7C" w:rsidRPr="002B6F60" w:rsidTr="00182EC8">
        <w:tc>
          <w:tcPr>
            <w:tcW w:w="458" w:type="pct"/>
            <w:shd w:val="clear" w:color="auto" w:fill="auto"/>
          </w:tcPr>
          <w:p w:rsidR="000E0C7C" w:rsidRPr="002B6F60" w:rsidRDefault="000E0C7C" w:rsidP="00432FAE">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2.1.</w:t>
            </w:r>
            <w:r>
              <w:rPr>
                <w:rFonts w:ascii="Times New Roman" w:eastAsia="Times New Roman" w:hAnsi="Times New Roman"/>
                <w:sz w:val="24"/>
                <w:szCs w:val="24"/>
                <w:lang w:eastAsia="ru-RU"/>
              </w:rPr>
              <w:t>7</w:t>
            </w:r>
            <w:r w:rsidRPr="002B6F60">
              <w:rPr>
                <w:rFonts w:ascii="Times New Roman" w:eastAsia="Times New Roman" w:hAnsi="Times New Roman"/>
                <w:sz w:val="24"/>
                <w:szCs w:val="24"/>
                <w:lang w:eastAsia="ru-RU"/>
              </w:rPr>
              <w:t>.</w:t>
            </w:r>
          </w:p>
        </w:tc>
        <w:tc>
          <w:tcPr>
            <w:tcW w:w="1450" w:type="pct"/>
            <w:shd w:val="clear" w:color="auto" w:fill="auto"/>
          </w:tcPr>
          <w:p w:rsidR="000E0C7C" w:rsidRPr="008C6DC1" w:rsidRDefault="000E0C7C"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Производственная зона</w:t>
            </w:r>
          </w:p>
        </w:tc>
        <w:tc>
          <w:tcPr>
            <w:tcW w:w="817"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02"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6,97</w:t>
            </w:r>
          </w:p>
        </w:tc>
        <w:tc>
          <w:tcPr>
            <w:tcW w:w="749"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6,97</w:t>
            </w:r>
          </w:p>
        </w:tc>
      </w:tr>
      <w:tr w:rsidR="000E0C7C" w:rsidRPr="002B6F60" w:rsidTr="00182EC8">
        <w:tc>
          <w:tcPr>
            <w:tcW w:w="458" w:type="pct"/>
            <w:shd w:val="clear" w:color="auto" w:fill="auto"/>
          </w:tcPr>
          <w:p w:rsidR="000E0C7C" w:rsidRPr="002B6F60" w:rsidRDefault="000E0C7C" w:rsidP="00432FAE">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2.1.</w:t>
            </w:r>
            <w:r>
              <w:rPr>
                <w:rFonts w:ascii="Times New Roman" w:eastAsia="Times New Roman" w:hAnsi="Times New Roman"/>
                <w:sz w:val="24"/>
                <w:szCs w:val="24"/>
                <w:lang w:eastAsia="ru-RU"/>
              </w:rPr>
              <w:t>8</w:t>
            </w:r>
            <w:r w:rsidRPr="002B6F60">
              <w:rPr>
                <w:rFonts w:ascii="Times New Roman" w:eastAsia="Times New Roman" w:hAnsi="Times New Roman"/>
                <w:sz w:val="24"/>
                <w:szCs w:val="24"/>
                <w:lang w:eastAsia="ru-RU"/>
              </w:rPr>
              <w:t>.</w:t>
            </w:r>
          </w:p>
        </w:tc>
        <w:tc>
          <w:tcPr>
            <w:tcW w:w="1450" w:type="pct"/>
            <w:shd w:val="clear" w:color="auto" w:fill="auto"/>
          </w:tcPr>
          <w:p w:rsidR="000E0C7C" w:rsidRPr="008C6DC1" w:rsidRDefault="000E0C7C" w:rsidP="00EE2DB8">
            <w:pPr>
              <w:spacing w:after="0" w:line="240" w:lineRule="auto"/>
              <w:rPr>
                <w:rFonts w:ascii="Times New Roman" w:eastAsia="Times New Roman" w:hAnsi="Times New Roman"/>
                <w:color w:val="000000"/>
                <w:sz w:val="24"/>
                <w:szCs w:val="24"/>
                <w:lang w:eastAsia="ru-RU"/>
              </w:rPr>
            </w:pPr>
            <w:r w:rsidRPr="0017799A">
              <w:rPr>
                <w:rFonts w:ascii="Times New Roman" w:eastAsia="Times New Roman" w:hAnsi="Times New Roman"/>
                <w:color w:val="000000"/>
                <w:sz w:val="24"/>
                <w:szCs w:val="24"/>
                <w:lang w:eastAsia="ru-RU"/>
              </w:rPr>
              <w:t>Зона сельскохозяйственного использования</w:t>
            </w:r>
          </w:p>
        </w:tc>
        <w:tc>
          <w:tcPr>
            <w:tcW w:w="817"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0E0C7C"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1,07</w:t>
            </w:r>
          </w:p>
        </w:tc>
        <w:tc>
          <w:tcPr>
            <w:tcW w:w="702"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2,18</w:t>
            </w:r>
          </w:p>
        </w:tc>
        <w:tc>
          <w:tcPr>
            <w:tcW w:w="749"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2,18</w:t>
            </w:r>
          </w:p>
        </w:tc>
      </w:tr>
      <w:tr w:rsidR="000E0C7C" w:rsidRPr="002B6F60" w:rsidTr="00EE2DB8">
        <w:tc>
          <w:tcPr>
            <w:tcW w:w="458" w:type="pct"/>
            <w:shd w:val="clear" w:color="auto" w:fill="auto"/>
          </w:tcPr>
          <w:p w:rsidR="000E0C7C" w:rsidRPr="002B6F60" w:rsidRDefault="000E0C7C" w:rsidP="00432FAE">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2.1.</w:t>
            </w:r>
            <w:r>
              <w:rPr>
                <w:rFonts w:ascii="Times New Roman" w:eastAsia="Times New Roman" w:hAnsi="Times New Roman"/>
                <w:sz w:val="24"/>
                <w:szCs w:val="24"/>
                <w:lang w:eastAsia="ru-RU"/>
              </w:rPr>
              <w:t>9</w:t>
            </w:r>
            <w:r w:rsidRPr="002B6F60">
              <w:rPr>
                <w:rFonts w:ascii="Times New Roman" w:eastAsia="Times New Roman" w:hAnsi="Times New Roman"/>
                <w:sz w:val="24"/>
                <w:szCs w:val="24"/>
                <w:lang w:eastAsia="ru-RU"/>
              </w:rPr>
              <w:t>.</w:t>
            </w:r>
          </w:p>
        </w:tc>
        <w:tc>
          <w:tcPr>
            <w:tcW w:w="1450" w:type="pct"/>
            <w:shd w:val="clear" w:color="auto" w:fill="auto"/>
            <w:vAlign w:val="center"/>
          </w:tcPr>
          <w:p w:rsidR="000E0C7C" w:rsidRPr="008C6DC1" w:rsidRDefault="000E0C7C"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Улично-дорожная сеть</w:t>
            </w:r>
          </w:p>
        </w:tc>
        <w:tc>
          <w:tcPr>
            <w:tcW w:w="817"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4,3</w:t>
            </w:r>
          </w:p>
        </w:tc>
        <w:tc>
          <w:tcPr>
            <w:tcW w:w="702"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5,075</w:t>
            </w:r>
          </w:p>
        </w:tc>
        <w:tc>
          <w:tcPr>
            <w:tcW w:w="749" w:type="pct"/>
            <w:shd w:val="clear" w:color="auto" w:fill="auto"/>
            <w:vAlign w:val="center"/>
          </w:tcPr>
          <w:p w:rsidR="000E0C7C" w:rsidRPr="008C6DC1"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5,075</w:t>
            </w:r>
          </w:p>
        </w:tc>
      </w:tr>
      <w:tr w:rsidR="000E0C7C" w:rsidRPr="002B6F60" w:rsidTr="00182EC8">
        <w:tc>
          <w:tcPr>
            <w:tcW w:w="458" w:type="pct"/>
            <w:shd w:val="clear" w:color="auto" w:fill="auto"/>
          </w:tcPr>
          <w:p w:rsidR="000E0C7C" w:rsidRPr="002B6F60" w:rsidRDefault="000E0C7C" w:rsidP="00657746">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2.1.1</w:t>
            </w:r>
            <w:r>
              <w:rPr>
                <w:rFonts w:ascii="Times New Roman" w:eastAsia="Times New Roman" w:hAnsi="Times New Roman"/>
                <w:sz w:val="24"/>
                <w:szCs w:val="24"/>
                <w:lang w:eastAsia="ru-RU"/>
              </w:rPr>
              <w:t>0</w:t>
            </w:r>
            <w:r w:rsidRPr="002B6F60">
              <w:rPr>
                <w:rFonts w:ascii="Times New Roman" w:eastAsia="Times New Roman" w:hAnsi="Times New Roman"/>
                <w:sz w:val="24"/>
                <w:szCs w:val="24"/>
                <w:lang w:eastAsia="ru-RU"/>
              </w:rPr>
              <w:t>.</w:t>
            </w:r>
          </w:p>
        </w:tc>
        <w:tc>
          <w:tcPr>
            <w:tcW w:w="1450" w:type="pct"/>
            <w:shd w:val="clear" w:color="auto" w:fill="auto"/>
          </w:tcPr>
          <w:p w:rsidR="000E0C7C" w:rsidRPr="0017799A" w:rsidRDefault="000E0C7C"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Территории, не вовлеченные в градостроительную деятельность</w:t>
            </w:r>
          </w:p>
        </w:tc>
        <w:tc>
          <w:tcPr>
            <w:tcW w:w="817"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0E0C7C"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15,775</w:t>
            </w:r>
          </w:p>
        </w:tc>
        <w:tc>
          <w:tcPr>
            <w:tcW w:w="702" w:type="pct"/>
            <w:shd w:val="clear" w:color="auto" w:fill="auto"/>
            <w:vAlign w:val="center"/>
          </w:tcPr>
          <w:p w:rsidR="000E0C7C"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49" w:type="pct"/>
            <w:shd w:val="clear" w:color="auto" w:fill="auto"/>
            <w:vAlign w:val="center"/>
          </w:tcPr>
          <w:p w:rsidR="000E0C7C" w:rsidRDefault="000E0C7C"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0E0C7C" w:rsidRPr="002B6F60" w:rsidTr="00182EC8">
        <w:tc>
          <w:tcPr>
            <w:tcW w:w="458" w:type="pct"/>
            <w:shd w:val="clear" w:color="auto" w:fill="auto"/>
          </w:tcPr>
          <w:p w:rsidR="000E0C7C" w:rsidRPr="004F397B" w:rsidRDefault="000E0C7C" w:rsidP="002B6F60">
            <w:pPr>
              <w:spacing w:after="0" w:line="240" w:lineRule="auto"/>
              <w:jc w:val="both"/>
              <w:rPr>
                <w:rFonts w:ascii="Times New Roman" w:eastAsia="Times New Roman" w:hAnsi="Times New Roman"/>
                <w:b/>
                <w:sz w:val="24"/>
                <w:szCs w:val="24"/>
                <w:lang w:eastAsia="ru-RU"/>
              </w:rPr>
            </w:pPr>
            <w:r w:rsidRPr="004F397B">
              <w:rPr>
                <w:rFonts w:ascii="Times New Roman" w:eastAsia="Times New Roman" w:hAnsi="Times New Roman"/>
                <w:b/>
                <w:sz w:val="24"/>
                <w:szCs w:val="24"/>
                <w:lang w:eastAsia="ru-RU"/>
              </w:rPr>
              <w:t>2.2.</w:t>
            </w:r>
          </w:p>
        </w:tc>
        <w:tc>
          <w:tcPr>
            <w:tcW w:w="1450" w:type="pct"/>
            <w:shd w:val="clear" w:color="auto" w:fill="auto"/>
          </w:tcPr>
          <w:p w:rsidR="000E0C7C" w:rsidRPr="004F397B" w:rsidRDefault="000E0C7C" w:rsidP="002B6F60">
            <w:pPr>
              <w:spacing w:after="0" w:line="240" w:lineRule="auto"/>
              <w:rPr>
                <w:rFonts w:ascii="Times New Roman" w:eastAsia="Times New Roman" w:hAnsi="Times New Roman"/>
                <w:b/>
                <w:color w:val="000000"/>
                <w:sz w:val="24"/>
                <w:szCs w:val="24"/>
                <w:lang w:eastAsia="ru-RU"/>
              </w:rPr>
            </w:pPr>
            <w:r w:rsidRPr="004F397B">
              <w:rPr>
                <w:rFonts w:ascii="Times New Roman" w:eastAsia="Times New Roman" w:hAnsi="Times New Roman"/>
                <w:b/>
                <w:color w:val="000000"/>
                <w:sz w:val="24"/>
                <w:szCs w:val="24"/>
                <w:lang w:eastAsia="ru-RU"/>
              </w:rPr>
              <w:t>д. Светлая Протока</w:t>
            </w:r>
          </w:p>
        </w:tc>
        <w:tc>
          <w:tcPr>
            <w:tcW w:w="817"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га</w:t>
            </w:r>
          </w:p>
        </w:tc>
        <w:tc>
          <w:tcPr>
            <w:tcW w:w="824"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26,57</w:t>
            </w:r>
          </w:p>
        </w:tc>
        <w:tc>
          <w:tcPr>
            <w:tcW w:w="702"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26,57</w:t>
            </w:r>
          </w:p>
        </w:tc>
        <w:tc>
          <w:tcPr>
            <w:tcW w:w="749" w:type="pct"/>
            <w:shd w:val="clear" w:color="auto" w:fill="auto"/>
            <w:vAlign w:val="center"/>
          </w:tcPr>
          <w:p w:rsidR="000E0C7C" w:rsidRPr="002B6F60" w:rsidRDefault="000E0C7C" w:rsidP="002B6F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26,57</w:t>
            </w:r>
          </w:p>
        </w:tc>
      </w:tr>
      <w:tr w:rsidR="00ED31F5" w:rsidRPr="002B6F60" w:rsidTr="00182EC8">
        <w:tc>
          <w:tcPr>
            <w:tcW w:w="458" w:type="pct"/>
            <w:shd w:val="clear" w:color="auto" w:fill="auto"/>
          </w:tcPr>
          <w:p w:rsidR="00ED31F5" w:rsidRPr="002B6F60" w:rsidRDefault="00ED31F5" w:rsidP="00657746">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2B6F60">
              <w:rPr>
                <w:rFonts w:ascii="Times New Roman" w:eastAsia="Times New Roman" w:hAnsi="Times New Roman"/>
                <w:sz w:val="24"/>
                <w:szCs w:val="24"/>
                <w:lang w:eastAsia="ru-RU"/>
              </w:rPr>
              <w:t>.1.</w:t>
            </w:r>
          </w:p>
        </w:tc>
        <w:tc>
          <w:tcPr>
            <w:tcW w:w="1450" w:type="pct"/>
            <w:shd w:val="clear" w:color="auto" w:fill="auto"/>
          </w:tcPr>
          <w:p w:rsidR="00ED31F5" w:rsidRPr="008C6DC1" w:rsidRDefault="00ED31F5"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Жилые зоны</w:t>
            </w:r>
            <w:r w:rsidRPr="008C6DC1">
              <w:rPr>
                <w:rFonts w:ascii="Times New Roman" w:eastAsia="Times New Roman" w:hAnsi="Times New Roman"/>
                <w:color w:val="000000"/>
                <w:sz w:val="24"/>
                <w:szCs w:val="24"/>
                <w:lang w:eastAsia="ru-RU"/>
              </w:rPr>
              <w:t xml:space="preserve"> </w:t>
            </w:r>
          </w:p>
        </w:tc>
        <w:tc>
          <w:tcPr>
            <w:tcW w:w="817" w:type="pct"/>
            <w:shd w:val="clear" w:color="auto" w:fill="auto"/>
            <w:vAlign w:val="center"/>
          </w:tcPr>
          <w:p w:rsidR="00ED31F5" w:rsidRPr="002B6F60" w:rsidRDefault="00ED31F5" w:rsidP="00EE0262">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7,15</w:t>
            </w:r>
          </w:p>
        </w:tc>
        <w:tc>
          <w:tcPr>
            <w:tcW w:w="702"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7,15</w:t>
            </w:r>
          </w:p>
        </w:tc>
        <w:tc>
          <w:tcPr>
            <w:tcW w:w="749"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7,15</w:t>
            </w:r>
          </w:p>
        </w:tc>
      </w:tr>
      <w:tr w:rsidR="00ED31F5" w:rsidRPr="002B6F60" w:rsidTr="00182EC8">
        <w:tc>
          <w:tcPr>
            <w:tcW w:w="458" w:type="pct"/>
            <w:shd w:val="clear" w:color="auto" w:fill="auto"/>
          </w:tcPr>
          <w:p w:rsidR="00ED31F5" w:rsidRPr="002B6F60" w:rsidRDefault="00ED31F5" w:rsidP="00657746">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2B6F60">
              <w:rPr>
                <w:rFonts w:ascii="Times New Roman" w:eastAsia="Times New Roman" w:hAnsi="Times New Roman"/>
                <w:sz w:val="24"/>
                <w:szCs w:val="24"/>
                <w:lang w:eastAsia="ru-RU"/>
              </w:rPr>
              <w:t>.</w:t>
            </w:r>
            <w:r>
              <w:rPr>
                <w:rFonts w:ascii="Times New Roman" w:eastAsia="Times New Roman" w:hAnsi="Times New Roman"/>
                <w:sz w:val="24"/>
                <w:szCs w:val="24"/>
                <w:lang w:eastAsia="ru-RU"/>
              </w:rPr>
              <w:t>2</w:t>
            </w:r>
            <w:r w:rsidRPr="002B6F60">
              <w:rPr>
                <w:rFonts w:ascii="Times New Roman" w:eastAsia="Times New Roman" w:hAnsi="Times New Roman"/>
                <w:sz w:val="24"/>
                <w:szCs w:val="24"/>
                <w:lang w:eastAsia="ru-RU"/>
              </w:rPr>
              <w:t>.</w:t>
            </w:r>
          </w:p>
        </w:tc>
        <w:tc>
          <w:tcPr>
            <w:tcW w:w="1450" w:type="pct"/>
            <w:shd w:val="clear" w:color="auto" w:fill="auto"/>
          </w:tcPr>
          <w:p w:rsidR="00ED31F5" w:rsidRPr="00F27B74" w:rsidRDefault="00ED31F5" w:rsidP="00EE2DB8">
            <w:pPr>
              <w:spacing w:after="0" w:line="240" w:lineRule="auto"/>
              <w:rPr>
                <w:rFonts w:ascii="Times New Roman" w:eastAsia="Times New Roman" w:hAnsi="Times New Roman"/>
                <w:color w:val="000000"/>
                <w:sz w:val="24"/>
                <w:szCs w:val="24"/>
                <w:lang w:eastAsia="ru-RU"/>
              </w:rPr>
            </w:pPr>
            <w:r w:rsidRPr="0017799A">
              <w:rPr>
                <w:rFonts w:ascii="Times New Roman" w:eastAsia="Times New Roman" w:hAnsi="Times New Roman"/>
                <w:color w:val="000000"/>
                <w:sz w:val="24"/>
                <w:szCs w:val="24"/>
                <w:lang w:eastAsia="ru-RU"/>
              </w:rPr>
              <w:t>Водные объекты</w:t>
            </w:r>
          </w:p>
        </w:tc>
        <w:tc>
          <w:tcPr>
            <w:tcW w:w="817" w:type="pct"/>
            <w:shd w:val="clear" w:color="auto" w:fill="auto"/>
            <w:vAlign w:val="center"/>
          </w:tcPr>
          <w:p w:rsidR="00ED31F5" w:rsidRPr="002B6F60" w:rsidRDefault="00ED31F5" w:rsidP="00EE0262">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га</w:t>
            </w:r>
          </w:p>
        </w:tc>
        <w:tc>
          <w:tcPr>
            <w:tcW w:w="824"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1,72</w:t>
            </w:r>
          </w:p>
        </w:tc>
        <w:tc>
          <w:tcPr>
            <w:tcW w:w="702"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1,72</w:t>
            </w:r>
          </w:p>
        </w:tc>
        <w:tc>
          <w:tcPr>
            <w:tcW w:w="749"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1,72</w:t>
            </w:r>
          </w:p>
        </w:tc>
      </w:tr>
      <w:tr w:rsidR="00ED31F5" w:rsidRPr="002B6F60" w:rsidTr="00182EC8">
        <w:tc>
          <w:tcPr>
            <w:tcW w:w="458" w:type="pct"/>
            <w:shd w:val="clear" w:color="auto" w:fill="auto"/>
          </w:tcPr>
          <w:p w:rsidR="00ED31F5" w:rsidRPr="002B6F60" w:rsidRDefault="00ED31F5" w:rsidP="00657746">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2B6F60">
              <w:rPr>
                <w:rFonts w:ascii="Times New Roman" w:eastAsia="Times New Roman" w:hAnsi="Times New Roman"/>
                <w:sz w:val="24"/>
                <w:szCs w:val="24"/>
                <w:lang w:eastAsia="ru-RU"/>
              </w:rPr>
              <w:t>.</w:t>
            </w:r>
            <w:r>
              <w:rPr>
                <w:rFonts w:ascii="Times New Roman" w:eastAsia="Times New Roman" w:hAnsi="Times New Roman"/>
                <w:sz w:val="24"/>
                <w:szCs w:val="24"/>
                <w:lang w:eastAsia="ru-RU"/>
              </w:rPr>
              <w:t>3</w:t>
            </w:r>
            <w:r w:rsidRPr="002B6F60">
              <w:rPr>
                <w:rFonts w:ascii="Times New Roman" w:eastAsia="Times New Roman" w:hAnsi="Times New Roman"/>
                <w:sz w:val="24"/>
                <w:szCs w:val="24"/>
                <w:lang w:eastAsia="ru-RU"/>
              </w:rPr>
              <w:t>.</w:t>
            </w:r>
          </w:p>
        </w:tc>
        <w:tc>
          <w:tcPr>
            <w:tcW w:w="1450" w:type="pct"/>
            <w:shd w:val="clear" w:color="auto" w:fill="auto"/>
          </w:tcPr>
          <w:p w:rsidR="00ED31F5" w:rsidRPr="0017799A" w:rsidRDefault="00ED31F5"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Производственная зона</w:t>
            </w:r>
          </w:p>
        </w:tc>
        <w:tc>
          <w:tcPr>
            <w:tcW w:w="817" w:type="pct"/>
            <w:shd w:val="clear" w:color="auto" w:fill="auto"/>
            <w:vAlign w:val="center"/>
          </w:tcPr>
          <w:p w:rsidR="00ED31F5" w:rsidRPr="002B6F60" w:rsidRDefault="00ED31F5" w:rsidP="00EE02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га</w:t>
            </w:r>
          </w:p>
        </w:tc>
        <w:tc>
          <w:tcPr>
            <w:tcW w:w="824" w:type="pct"/>
            <w:shd w:val="clear" w:color="auto" w:fill="auto"/>
            <w:vAlign w:val="center"/>
          </w:tcPr>
          <w:p w:rsidR="00ED31F5"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0,25</w:t>
            </w:r>
          </w:p>
        </w:tc>
        <w:tc>
          <w:tcPr>
            <w:tcW w:w="702" w:type="pct"/>
            <w:shd w:val="clear" w:color="auto" w:fill="auto"/>
            <w:vAlign w:val="center"/>
          </w:tcPr>
          <w:p w:rsidR="00ED31F5"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0,71</w:t>
            </w:r>
          </w:p>
        </w:tc>
        <w:tc>
          <w:tcPr>
            <w:tcW w:w="749" w:type="pct"/>
            <w:shd w:val="clear" w:color="auto" w:fill="auto"/>
            <w:vAlign w:val="center"/>
          </w:tcPr>
          <w:p w:rsidR="00ED31F5"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0,71</w:t>
            </w:r>
          </w:p>
        </w:tc>
      </w:tr>
      <w:tr w:rsidR="00ED31F5" w:rsidRPr="002B6F60" w:rsidTr="00182EC8">
        <w:tc>
          <w:tcPr>
            <w:tcW w:w="458" w:type="pct"/>
            <w:shd w:val="clear" w:color="auto" w:fill="auto"/>
          </w:tcPr>
          <w:p w:rsidR="00ED31F5" w:rsidRPr="002B6F60" w:rsidRDefault="00ED31F5" w:rsidP="00657746">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2B6F60">
              <w:rPr>
                <w:rFonts w:ascii="Times New Roman" w:eastAsia="Times New Roman" w:hAnsi="Times New Roman"/>
                <w:sz w:val="24"/>
                <w:szCs w:val="24"/>
                <w:lang w:eastAsia="ru-RU"/>
              </w:rPr>
              <w:t>.</w:t>
            </w:r>
            <w:r>
              <w:rPr>
                <w:rFonts w:ascii="Times New Roman" w:eastAsia="Times New Roman" w:hAnsi="Times New Roman"/>
                <w:sz w:val="24"/>
                <w:szCs w:val="24"/>
                <w:lang w:eastAsia="ru-RU"/>
              </w:rPr>
              <w:t>4</w:t>
            </w:r>
            <w:r w:rsidRPr="002B6F60">
              <w:rPr>
                <w:rFonts w:ascii="Times New Roman" w:eastAsia="Times New Roman" w:hAnsi="Times New Roman"/>
                <w:sz w:val="24"/>
                <w:szCs w:val="24"/>
                <w:lang w:eastAsia="ru-RU"/>
              </w:rPr>
              <w:t>.</w:t>
            </w:r>
          </w:p>
        </w:tc>
        <w:tc>
          <w:tcPr>
            <w:tcW w:w="1450" w:type="pct"/>
            <w:shd w:val="clear" w:color="auto" w:fill="auto"/>
          </w:tcPr>
          <w:p w:rsidR="00ED31F5" w:rsidRPr="0017799A" w:rsidRDefault="00ED31F5" w:rsidP="00EE2DB8">
            <w:pPr>
              <w:spacing w:after="0" w:line="240" w:lineRule="auto"/>
              <w:rPr>
                <w:rFonts w:ascii="Times New Roman" w:eastAsia="Times New Roman" w:hAnsi="Times New Roman"/>
                <w:color w:val="000000"/>
                <w:sz w:val="24"/>
                <w:szCs w:val="24"/>
                <w:lang w:eastAsia="ru-RU"/>
              </w:rPr>
            </w:pPr>
            <w:r w:rsidRPr="0028548C">
              <w:rPr>
                <w:rFonts w:ascii="Times New Roman" w:eastAsia="Times New Roman" w:hAnsi="Times New Roman"/>
                <w:color w:val="000000"/>
                <w:sz w:val="24"/>
                <w:szCs w:val="24"/>
                <w:lang w:eastAsia="ru-RU"/>
              </w:rPr>
              <w:t>Территории общего пользования (береговые, приречные, заболоченные)</w:t>
            </w:r>
          </w:p>
        </w:tc>
        <w:tc>
          <w:tcPr>
            <w:tcW w:w="817" w:type="pct"/>
            <w:shd w:val="clear" w:color="auto" w:fill="auto"/>
            <w:vAlign w:val="center"/>
          </w:tcPr>
          <w:p w:rsidR="00ED31F5"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га</w:t>
            </w:r>
          </w:p>
        </w:tc>
        <w:tc>
          <w:tcPr>
            <w:tcW w:w="824" w:type="pct"/>
            <w:shd w:val="clear" w:color="auto" w:fill="auto"/>
            <w:vAlign w:val="center"/>
          </w:tcPr>
          <w:p w:rsidR="00ED31F5"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02"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w:t>
            </w:r>
          </w:p>
        </w:tc>
        <w:tc>
          <w:tcPr>
            <w:tcW w:w="749"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w:t>
            </w:r>
          </w:p>
        </w:tc>
      </w:tr>
      <w:tr w:rsidR="00ED31F5" w:rsidRPr="002B6F60" w:rsidTr="00182EC8">
        <w:tc>
          <w:tcPr>
            <w:tcW w:w="458" w:type="pct"/>
            <w:shd w:val="clear" w:color="auto" w:fill="auto"/>
          </w:tcPr>
          <w:p w:rsidR="00ED31F5" w:rsidRPr="002B6F60" w:rsidRDefault="00ED31F5" w:rsidP="00657746">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2B6F60">
              <w:rPr>
                <w:rFonts w:ascii="Times New Roman" w:eastAsia="Times New Roman" w:hAnsi="Times New Roman"/>
                <w:sz w:val="24"/>
                <w:szCs w:val="24"/>
                <w:lang w:eastAsia="ru-RU"/>
              </w:rPr>
              <w:t>.</w:t>
            </w:r>
            <w:r>
              <w:rPr>
                <w:rFonts w:ascii="Times New Roman" w:eastAsia="Times New Roman" w:hAnsi="Times New Roman"/>
                <w:sz w:val="24"/>
                <w:szCs w:val="24"/>
                <w:lang w:eastAsia="ru-RU"/>
              </w:rPr>
              <w:t>5</w:t>
            </w:r>
            <w:r w:rsidRPr="002B6F60">
              <w:rPr>
                <w:rFonts w:ascii="Times New Roman" w:eastAsia="Times New Roman" w:hAnsi="Times New Roman"/>
                <w:sz w:val="24"/>
                <w:szCs w:val="24"/>
                <w:lang w:eastAsia="ru-RU"/>
              </w:rPr>
              <w:t>.</w:t>
            </w:r>
          </w:p>
        </w:tc>
        <w:tc>
          <w:tcPr>
            <w:tcW w:w="1450" w:type="pct"/>
            <w:shd w:val="clear" w:color="auto" w:fill="auto"/>
          </w:tcPr>
          <w:p w:rsidR="00ED31F5" w:rsidRPr="0017799A" w:rsidRDefault="00ED31F5" w:rsidP="00EE2DB8">
            <w:pPr>
              <w:spacing w:after="0" w:line="240" w:lineRule="auto"/>
              <w:rPr>
                <w:rFonts w:ascii="Times New Roman" w:eastAsia="Times New Roman" w:hAnsi="Times New Roman"/>
                <w:color w:val="000000"/>
                <w:sz w:val="24"/>
                <w:szCs w:val="24"/>
                <w:lang w:eastAsia="ru-RU"/>
              </w:rPr>
            </w:pPr>
            <w:r w:rsidRPr="00276CF2">
              <w:rPr>
                <w:rFonts w:ascii="Times New Roman" w:eastAsia="Times New Roman" w:hAnsi="Times New Roman"/>
                <w:color w:val="000000"/>
                <w:sz w:val="24"/>
                <w:szCs w:val="24"/>
                <w:lang w:eastAsia="ru-RU"/>
              </w:rPr>
              <w:t>Зона сельскохозяйственного использования</w:t>
            </w:r>
          </w:p>
        </w:tc>
        <w:tc>
          <w:tcPr>
            <w:tcW w:w="817" w:type="pct"/>
            <w:shd w:val="clear" w:color="auto" w:fill="auto"/>
            <w:vAlign w:val="center"/>
          </w:tcPr>
          <w:p w:rsidR="00ED31F5"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га</w:t>
            </w:r>
          </w:p>
        </w:tc>
        <w:tc>
          <w:tcPr>
            <w:tcW w:w="824" w:type="pct"/>
            <w:shd w:val="clear" w:color="auto" w:fill="auto"/>
            <w:vAlign w:val="center"/>
          </w:tcPr>
          <w:p w:rsidR="00ED31F5"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02"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7,55</w:t>
            </w:r>
          </w:p>
        </w:tc>
        <w:tc>
          <w:tcPr>
            <w:tcW w:w="749"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7,55</w:t>
            </w:r>
          </w:p>
        </w:tc>
      </w:tr>
      <w:tr w:rsidR="00ED31F5" w:rsidRPr="002B6F60" w:rsidTr="00EE2DB8">
        <w:tc>
          <w:tcPr>
            <w:tcW w:w="458" w:type="pct"/>
            <w:shd w:val="clear" w:color="auto" w:fill="auto"/>
          </w:tcPr>
          <w:p w:rsidR="00ED31F5" w:rsidRPr="002B6F60" w:rsidRDefault="00ED31F5" w:rsidP="0065774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2.2.6.</w:t>
            </w:r>
          </w:p>
        </w:tc>
        <w:tc>
          <w:tcPr>
            <w:tcW w:w="1450" w:type="pct"/>
            <w:shd w:val="clear" w:color="auto" w:fill="auto"/>
            <w:vAlign w:val="center"/>
          </w:tcPr>
          <w:p w:rsidR="00ED31F5" w:rsidRPr="008C6DC1" w:rsidRDefault="00ED31F5"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Улично-дорожная сеть</w:t>
            </w:r>
          </w:p>
        </w:tc>
        <w:tc>
          <w:tcPr>
            <w:tcW w:w="817" w:type="pct"/>
            <w:shd w:val="clear" w:color="auto" w:fill="auto"/>
            <w:vAlign w:val="center"/>
          </w:tcPr>
          <w:p w:rsidR="00ED31F5" w:rsidRDefault="00ED31F5" w:rsidP="002B6F60">
            <w:pPr>
              <w:spacing w:after="0" w:line="240" w:lineRule="auto"/>
              <w:jc w:val="center"/>
              <w:rPr>
                <w:rFonts w:ascii="Times New Roman" w:eastAsia="Times New Roman" w:hAnsi="Times New Roman"/>
                <w:sz w:val="24"/>
                <w:szCs w:val="24"/>
                <w:lang w:eastAsia="ru-RU"/>
              </w:rPr>
            </w:pPr>
          </w:p>
        </w:tc>
        <w:tc>
          <w:tcPr>
            <w:tcW w:w="824"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1,12</w:t>
            </w:r>
          </w:p>
        </w:tc>
        <w:tc>
          <w:tcPr>
            <w:tcW w:w="702"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2,045</w:t>
            </w:r>
          </w:p>
        </w:tc>
        <w:tc>
          <w:tcPr>
            <w:tcW w:w="749" w:type="pct"/>
            <w:shd w:val="clear" w:color="auto" w:fill="auto"/>
            <w:vAlign w:val="center"/>
          </w:tcPr>
          <w:p w:rsidR="00ED31F5" w:rsidRPr="008C6DC1"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2,045</w:t>
            </w:r>
          </w:p>
        </w:tc>
      </w:tr>
      <w:tr w:rsidR="00ED31F5" w:rsidRPr="002B6F60" w:rsidTr="00182EC8">
        <w:tc>
          <w:tcPr>
            <w:tcW w:w="458" w:type="pct"/>
            <w:shd w:val="clear" w:color="auto" w:fill="auto"/>
          </w:tcPr>
          <w:p w:rsidR="00ED31F5" w:rsidRPr="002B6F60" w:rsidRDefault="00ED31F5" w:rsidP="0065774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2.2.7.</w:t>
            </w:r>
          </w:p>
        </w:tc>
        <w:tc>
          <w:tcPr>
            <w:tcW w:w="1450" w:type="pct"/>
            <w:shd w:val="clear" w:color="auto" w:fill="auto"/>
          </w:tcPr>
          <w:p w:rsidR="00ED31F5" w:rsidRPr="0017799A" w:rsidRDefault="00ED31F5" w:rsidP="00EE2DB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Территории, не вовлеченные в градостроительную деятельность</w:t>
            </w:r>
          </w:p>
        </w:tc>
        <w:tc>
          <w:tcPr>
            <w:tcW w:w="817" w:type="pct"/>
            <w:shd w:val="clear" w:color="auto" w:fill="auto"/>
            <w:vAlign w:val="center"/>
          </w:tcPr>
          <w:p w:rsidR="00ED31F5" w:rsidRDefault="00ED31F5" w:rsidP="002B6F60">
            <w:pPr>
              <w:spacing w:after="0" w:line="240" w:lineRule="auto"/>
              <w:jc w:val="center"/>
              <w:rPr>
                <w:rFonts w:ascii="Times New Roman" w:eastAsia="Times New Roman" w:hAnsi="Times New Roman"/>
                <w:sz w:val="24"/>
                <w:szCs w:val="24"/>
                <w:lang w:eastAsia="ru-RU"/>
              </w:rPr>
            </w:pPr>
          </w:p>
        </w:tc>
        <w:tc>
          <w:tcPr>
            <w:tcW w:w="824" w:type="pct"/>
            <w:shd w:val="clear" w:color="auto" w:fill="auto"/>
            <w:vAlign w:val="center"/>
          </w:tcPr>
          <w:p w:rsidR="00ED31F5"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16,335</w:t>
            </w:r>
          </w:p>
        </w:tc>
        <w:tc>
          <w:tcPr>
            <w:tcW w:w="702" w:type="pct"/>
            <w:shd w:val="clear" w:color="auto" w:fill="auto"/>
            <w:vAlign w:val="center"/>
          </w:tcPr>
          <w:p w:rsidR="00ED31F5"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49" w:type="pct"/>
            <w:shd w:val="clear" w:color="auto" w:fill="auto"/>
            <w:vAlign w:val="center"/>
          </w:tcPr>
          <w:p w:rsidR="00ED31F5" w:rsidRDefault="00ED31F5" w:rsidP="00EE2D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ED31F5" w:rsidRPr="002B6F60" w:rsidTr="00A954CA">
        <w:trPr>
          <w:trHeight w:val="302"/>
        </w:trPr>
        <w:tc>
          <w:tcPr>
            <w:tcW w:w="458" w:type="pct"/>
            <w:shd w:val="clear" w:color="auto" w:fill="auto"/>
            <w:vAlign w:val="center"/>
          </w:tcPr>
          <w:p w:rsidR="00ED31F5" w:rsidRPr="002B6F60" w:rsidRDefault="00ED31F5" w:rsidP="002B6F60">
            <w:pPr>
              <w:spacing w:after="0" w:line="240" w:lineRule="auto"/>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lastRenderedPageBreak/>
              <w:t>3.</w:t>
            </w:r>
          </w:p>
        </w:tc>
        <w:tc>
          <w:tcPr>
            <w:tcW w:w="1450" w:type="pct"/>
            <w:shd w:val="clear" w:color="auto" w:fill="auto"/>
            <w:vAlign w:val="center"/>
          </w:tcPr>
          <w:p w:rsidR="00ED31F5" w:rsidRPr="002B6F60" w:rsidRDefault="00ED31F5" w:rsidP="002B6F60">
            <w:pPr>
              <w:spacing w:after="0" w:line="240" w:lineRule="auto"/>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Население</w:t>
            </w:r>
          </w:p>
        </w:tc>
        <w:tc>
          <w:tcPr>
            <w:tcW w:w="817"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чел.</w:t>
            </w:r>
          </w:p>
        </w:tc>
        <w:tc>
          <w:tcPr>
            <w:tcW w:w="824" w:type="pct"/>
            <w:shd w:val="clear" w:color="auto" w:fill="auto"/>
            <w:vAlign w:val="center"/>
          </w:tcPr>
          <w:p w:rsidR="00ED31F5" w:rsidRPr="007B6053" w:rsidRDefault="00ED31F5" w:rsidP="00A954CA">
            <w:pPr>
              <w:autoSpaceDE w:val="0"/>
              <w:autoSpaceDN w:val="0"/>
              <w:adjustRightInd w:val="0"/>
              <w:spacing w:after="0" w:line="240" w:lineRule="auto"/>
              <w:jc w:val="center"/>
              <w:rPr>
                <w:rFonts w:ascii="Times New Roman" w:eastAsia="Times New Roman" w:hAnsi="Times New Roman"/>
                <w:sz w:val="24"/>
                <w:szCs w:val="24"/>
                <w:lang w:eastAsia="ru-RU"/>
              </w:rPr>
            </w:pPr>
            <w:r w:rsidRPr="007B6053">
              <w:rPr>
                <w:rFonts w:ascii="Times New Roman" w:eastAsia="Times New Roman" w:hAnsi="Times New Roman"/>
                <w:sz w:val="24"/>
                <w:szCs w:val="24"/>
                <w:lang w:eastAsia="ru-RU"/>
              </w:rPr>
              <w:t>161</w:t>
            </w:r>
          </w:p>
        </w:tc>
        <w:tc>
          <w:tcPr>
            <w:tcW w:w="702" w:type="pct"/>
            <w:shd w:val="clear" w:color="auto" w:fill="auto"/>
          </w:tcPr>
          <w:p w:rsidR="00ED31F5" w:rsidRPr="007B6053" w:rsidRDefault="00ED31F5" w:rsidP="00A954CA">
            <w:pPr>
              <w:autoSpaceDE w:val="0"/>
              <w:autoSpaceDN w:val="0"/>
              <w:adjustRightInd w:val="0"/>
              <w:spacing w:after="0" w:line="240" w:lineRule="auto"/>
              <w:jc w:val="center"/>
              <w:rPr>
                <w:rFonts w:ascii="Times New Roman" w:eastAsia="Times New Roman" w:hAnsi="Times New Roman"/>
                <w:sz w:val="24"/>
                <w:szCs w:val="24"/>
                <w:lang w:eastAsia="ru-RU"/>
              </w:rPr>
            </w:pPr>
            <w:r w:rsidRPr="007B6053">
              <w:rPr>
                <w:rFonts w:ascii="Times New Roman" w:eastAsia="Times New Roman" w:hAnsi="Times New Roman"/>
                <w:sz w:val="24"/>
                <w:szCs w:val="24"/>
                <w:lang w:eastAsia="ru-RU"/>
              </w:rPr>
              <w:t>155</w:t>
            </w:r>
          </w:p>
        </w:tc>
        <w:tc>
          <w:tcPr>
            <w:tcW w:w="749" w:type="pct"/>
            <w:shd w:val="clear" w:color="auto" w:fill="auto"/>
            <w:vAlign w:val="center"/>
          </w:tcPr>
          <w:p w:rsidR="00ED31F5" w:rsidRPr="007B6053" w:rsidRDefault="00ED31F5" w:rsidP="00A954CA">
            <w:pPr>
              <w:autoSpaceDE w:val="0"/>
              <w:autoSpaceDN w:val="0"/>
              <w:adjustRightInd w:val="0"/>
              <w:spacing w:after="0" w:line="240" w:lineRule="auto"/>
              <w:jc w:val="center"/>
              <w:rPr>
                <w:rFonts w:ascii="Times New Roman" w:eastAsia="Times New Roman" w:hAnsi="Times New Roman"/>
                <w:sz w:val="24"/>
                <w:szCs w:val="24"/>
                <w:lang w:eastAsia="ru-RU"/>
              </w:rPr>
            </w:pPr>
            <w:r w:rsidRPr="007B6053">
              <w:rPr>
                <w:rFonts w:ascii="Times New Roman" w:eastAsia="Times New Roman" w:hAnsi="Times New Roman"/>
                <w:sz w:val="24"/>
                <w:szCs w:val="24"/>
                <w:lang w:eastAsia="ru-RU"/>
              </w:rPr>
              <w:t>170</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4.</w:t>
            </w:r>
          </w:p>
        </w:tc>
        <w:tc>
          <w:tcPr>
            <w:tcW w:w="1450" w:type="pct"/>
            <w:shd w:val="clear" w:color="auto" w:fill="auto"/>
          </w:tcPr>
          <w:p w:rsidR="00ED31F5" w:rsidRPr="002B6F60" w:rsidRDefault="00ED31F5" w:rsidP="002B6F60">
            <w:pPr>
              <w:spacing w:after="0" w:line="240" w:lineRule="auto"/>
              <w:jc w:val="both"/>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 xml:space="preserve">Жилой фонд </w:t>
            </w:r>
          </w:p>
        </w:tc>
        <w:tc>
          <w:tcPr>
            <w:tcW w:w="817"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тыс.м</w:t>
            </w:r>
            <w:r w:rsidRPr="002B6F60">
              <w:rPr>
                <w:rFonts w:ascii="Times New Roman" w:eastAsia="Times New Roman" w:hAnsi="Times New Roman"/>
                <w:sz w:val="24"/>
                <w:szCs w:val="24"/>
                <w:vertAlign w:val="superscript"/>
                <w:lang w:eastAsia="ru-RU"/>
              </w:rPr>
              <w:t>2</w:t>
            </w:r>
          </w:p>
        </w:tc>
        <w:tc>
          <w:tcPr>
            <w:tcW w:w="824" w:type="pct"/>
            <w:shd w:val="clear" w:color="auto" w:fill="auto"/>
          </w:tcPr>
          <w:p w:rsidR="00ED31F5" w:rsidRPr="002B6F60" w:rsidRDefault="00ED31F5" w:rsidP="002B6F60">
            <w:pPr>
              <w:spacing w:after="0" w:line="240" w:lineRule="auto"/>
              <w:jc w:val="center"/>
              <w:rPr>
                <w:rFonts w:ascii="Times New Roman" w:eastAsia="Times New Roman" w:hAnsi="Times New Roman"/>
                <w:sz w:val="24"/>
                <w:lang w:eastAsia="ru-RU"/>
              </w:rPr>
            </w:pPr>
            <w:r>
              <w:rPr>
                <w:rFonts w:ascii="Times New Roman" w:eastAsia="Times New Roman" w:hAnsi="Times New Roman"/>
                <w:sz w:val="24"/>
                <w:lang w:eastAsia="ru-RU"/>
              </w:rPr>
              <w:t>4,1</w:t>
            </w:r>
          </w:p>
        </w:tc>
        <w:tc>
          <w:tcPr>
            <w:tcW w:w="702"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3,97</w:t>
            </w:r>
          </w:p>
        </w:tc>
        <w:tc>
          <w:tcPr>
            <w:tcW w:w="749"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4,32</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4.1.</w:t>
            </w:r>
          </w:p>
        </w:tc>
        <w:tc>
          <w:tcPr>
            <w:tcW w:w="1450" w:type="pct"/>
            <w:shd w:val="clear" w:color="auto" w:fill="auto"/>
            <w:vAlign w:val="center"/>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 xml:space="preserve">Средняя жилищная обеспеченность </w:t>
            </w:r>
          </w:p>
        </w:tc>
        <w:tc>
          <w:tcPr>
            <w:tcW w:w="817" w:type="pct"/>
            <w:shd w:val="clear" w:color="auto" w:fill="auto"/>
            <w:vAlign w:val="center"/>
          </w:tcPr>
          <w:p w:rsidR="00ED31F5" w:rsidRPr="002B6F60" w:rsidRDefault="00ED31F5" w:rsidP="002B6F60">
            <w:pPr>
              <w:snapToGrid w:val="0"/>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м</w:t>
            </w:r>
            <w:r w:rsidRPr="002B6F60">
              <w:rPr>
                <w:rFonts w:ascii="Times New Roman" w:eastAsia="Times New Roman" w:hAnsi="Times New Roman"/>
                <w:sz w:val="24"/>
                <w:szCs w:val="24"/>
                <w:vertAlign w:val="superscript"/>
                <w:lang w:eastAsia="ru-RU"/>
              </w:rPr>
              <w:t>2</w:t>
            </w:r>
            <w:r w:rsidRPr="002B6F60">
              <w:rPr>
                <w:rFonts w:ascii="Times New Roman" w:eastAsia="Times New Roman" w:hAnsi="Times New Roman"/>
                <w:sz w:val="24"/>
                <w:szCs w:val="24"/>
                <w:lang w:eastAsia="ru-RU"/>
              </w:rPr>
              <w:t>/чел.</w:t>
            </w:r>
          </w:p>
        </w:tc>
        <w:tc>
          <w:tcPr>
            <w:tcW w:w="824"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lang w:eastAsia="ru-RU"/>
              </w:rPr>
            </w:pPr>
            <w:r>
              <w:rPr>
                <w:rFonts w:ascii="Times New Roman" w:eastAsia="Times New Roman" w:hAnsi="Times New Roman"/>
                <w:sz w:val="24"/>
                <w:lang w:eastAsia="ru-RU"/>
              </w:rPr>
              <w:t>25,4</w:t>
            </w:r>
          </w:p>
        </w:tc>
        <w:tc>
          <w:tcPr>
            <w:tcW w:w="702"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25,4</w:t>
            </w:r>
          </w:p>
        </w:tc>
        <w:tc>
          <w:tcPr>
            <w:tcW w:w="749"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25,4</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5.</w:t>
            </w:r>
          </w:p>
        </w:tc>
        <w:tc>
          <w:tcPr>
            <w:tcW w:w="4542" w:type="pct"/>
            <w:gridSpan w:val="5"/>
            <w:shd w:val="clear" w:color="auto" w:fill="auto"/>
          </w:tcPr>
          <w:p w:rsidR="00ED31F5" w:rsidRPr="002B6F60" w:rsidRDefault="00ED31F5" w:rsidP="002B6F60">
            <w:pPr>
              <w:spacing w:after="0" w:line="240" w:lineRule="auto"/>
              <w:jc w:val="both"/>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Объекты социального и культурно-бытового обслуживания</w:t>
            </w:r>
          </w:p>
        </w:tc>
      </w:tr>
      <w:tr w:rsidR="00ED31F5" w:rsidRPr="002B6F60" w:rsidTr="00182EC8">
        <w:tc>
          <w:tcPr>
            <w:tcW w:w="458" w:type="pct"/>
            <w:shd w:val="clear" w:color="auto" w:fill="auto"/>
          </w:tcPr>
          <w:p w:rsidR="00ED31F5" w:rsidRPr="002B6F60" w:rsidRDefault="00ED31F5" w:rsidP="00BC5412">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5.</w:t>
            </w:r>
            <w:r>
              <w:rPr>
                <w:rFonts w:ascii="Times New Roman" w:eastAsia="Times New Roman" w:hAnsi="Times New Roman"/>
                <w:sz w:val="24"/>
                <w:szCs w:val="24"/>
                <w:lang w:eastAsia="ru-RU"/>
              </w:rPr>
              <w:t>1</w:t>
            </w:r>
            <w:r w:rsidRPr="002B6F60">
              <w:rPr>
                <w:rFonts w:ascii="Times New Roman" w:eastAsia="Times New Roman" w:hAnsi="Times New Roman"/>
                <w:sz w:val="24"/>
                <w:szCs w:val="24"/>
                <w:lang w:eastAsia="ru-RU"/>
              </w:rPr>
              <w:t>.</w:t>
            </w:r>
          </w:p>
        </w:tc>
        <w:tc>
          <w:tcPr>
            <w:tcW w:w="1450" w:type="pct"/>
            <w:shd w:val="clear" w:color="auto" w:fill="auto"/>
          </w:tcPr>
          <w:p w:rsidR="00ED31F5" w:rsidRPr="002B6F60" w:rsidRDefault="00ED31F5" w:rsidP="004C5E3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Ш</w:t>
            </w:r>
            <w:r w:rsidRPr="002B6F60">
              <w:rPr>
                <w:rFonts w:ascii="Times New Roman" w:eastAsia="Times New Roman" w:hAnsi="Times New Roman"/>
                <w:sz w:val="24"/>
                <w:szCs w:val="24"/>
                <w:lang w:eastAsia="ru-RU"/>
              </w:rPr>
              <w:t>кол</w:t>
            </w:r>
            <w:r>
              <w:rPr>
                <w:rFonts w:ascii="Times New Roman" w:eastAsia="Times New Roman" w:hAnsi="Times New Roman"/>
                <w:sz w:val="24"/>
                <w:szCs w:val="24"/>
                <w:lang w:eastAsia="ru-RU"/>
              </w:rPr>
              <w:t>а</w:t>
            </w:r>
            <w:r w:rsidRPr="002B6F6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w:t>
            </w:r>
            <w:r w:rsidRPr="002B6F60">
              <w:rPr>
                <w:rFonts w:ascii="Times New Roman" w:eastAsia="Times New Roman" w:hAnsi="Times New Roman"/>
                <w:sz w:val="24"/>
                <w:szCs w:val="24"/>
                <w:lang w:eastAsia="ru-RU"/>
              </w:rPr>
              <w:t>ОШ)</w:t>
            </w:r>
            <w:r>
              <w:rPr>
                <w:rFonts w:ascii="Times New Roman" w:eastAsia="Times New Roman" w:hAnsi="Times New Roman"/>
                <w:sz w:val="24"/>
                <w:szCs w:val="24"/>
                <w:lang w:eastAsia="ru-RU"/>
              </w:rPr>
              <w:t xml:space="preserve"> с группой дошкольного образования</w:t>
            </w:r>
          </w:p>
        </w:tc>
        <w:tc>
          <w:tcPr>
            <w:tcW w:w="817"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объект</w:t>
            </w:r>
          </w:p>
        </w:tc>
        <w:tc>
          <w:tcPr>
            <w:tcW w:w="824" w:type="pct"/>
            <w:shd w:val="clear" w:color="auto" w:fill="auto"/>
          </w:tcPr>
          <w:p w:rsidR="00ED31F5" w:rsidRPr="002B6F60" w:rsidRDefault="004D0602"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2"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1</w:t>
            </w:r>
          </w:p>
        </w:tc>
        <w:tc>
          <w:tcPr>
            <w:tcW w:w="749"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D31F5" w:rsidRPr="002B6F60" w:rsidTr="00182EC8">
        <w:tc>
          <w:tcPr>
            <w:tcW w:w="458" w:type="pct"/>
            <w:shd w:val="clear" w:color="auto" w:fill="auto"/>
          </w:tcPr>
          <w:p w:rsidR="00ED31F5" w:rsidRPr="002B6F60" w:rsidRDefault="00ED31F5" w:rsidP="004C5E3F">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5.</w:t>
            </w:r>
            <w:r>
              <w:rPr>
                <w:rFonts w:ascii="Times New Roman" w:eastAsia="Times New Roman" w:hAnsi="Times New Roman"/>
                <w:sz w:val="24"/>
                <w:szCs w:val="24"/>
                <w:lang w:eastAsia="ru-RU"/>
              </w:rPr>
              <w:t>2</w:t>
            </w:r>
          </w:p>
        </w:tc>
        <w:tc>
          <w:tcPr>
            <w:tcW w:w="1450"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ФАП</w:t>
            </w:r>
          </w:p>
        </w:tc>
        <w:tc>
          <w:tcPr>
            <w:tcW w:w="817"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объект</w:t>
            </w:r>
          </w:p>
        </w:tc>
        <w:tc>
          <w:tcPr>
            <w:tcW w:w="824"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02"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49"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D31F5" w:rsidRPr="002B6F60" w:rsidTr="00182EC8">
        <w:tc>
          <w:tcPr>
            <w:tcW w:w="458" w:type="pct"/>
            <w:shd w:val="clear" w:color="auto" w:fill="auto"/>
          </w:tcPr>
          <w:p w:rsidR="00ED31F5" w:rsidRPr="002B6F60" w:rsidRDefault="00ED31F5" w:rsidP="00E109D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5.</w:t>
            </w:r>
            <w:r>
              <w:rPr>
                <w:rFonts w:ascii="Times New Roman" w:eastAsia="Times New Roman" w:hAnsi="Times New Roman"/>
                <w:sz w:val="24"/>
                <w:szCs w:val="24"/>
                <w:lang w:eastAsia="ru-RU"/>
              </w:rPr>
              <w:t>3</w:t>
            </w:r>
            <w:r w:rsidRPr="002B6F60">
              <w:rPr>
                <w:rFonts w:ascii="Times New Roman" w:eastAsia="Times New Roman" w:hAnsi="Times New Roman"/>
                <w:sz w:val="24"/>
                <w:szCs w:val="24"/>
                <w:lang w:eastAsia="ru-RU"/>
              </w:rPr>
              <w:t>.</w:t>
            </w:r>
          </w:p>
        </w:tc>
        <w:tc>
          <w:tcPr>
            <w:tcW w:w="1450" w:type="pct"/>
            <w:shd w:val="clear" w:color="auto" w:fill="auto"/>
          </w:tcPr>
          <w:p w:rsidR="00ED31F5" w:rsidRPr="002B6F60" w:rsidRDefault="00ED31F5" w:rsidP="009A271D">
            <w:pPr>
              <w:autoSpaceDE w:val="0"/>
              <w:autoSpaceDN w:val="0"/>
              <w:adjustRightInd w:val="0"/>
              <w:spacing w:after="0" w:line="240" w:lineRule="auto"/>
              <w:ind w:right="92"/>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Апте</w:t>
            </w:r>
            <w:r>
              <w:rPr>
                <w:rFonts w:ascii="Times New Roman" w:eastAsia="Times New Roman" w:hAnsi="Times New Roman"/>
                <w:sz w:val="24"/>
                <w:szCs w:val="24"/>
                <w:lang w:eastAsia="ru-RU"/>
              </w:rPr>
              <w:t>чный пункт</w:t>
            </w:r>
          </w:p>
        </w:tc>
        <w:tc>
          <w:tcPr>
            <w:tcW w:w="817"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объект</w:t>
            </w:r>
          </w:p>
        </w:tc>
        <w:tc>
          <w:tcPr>
            <w:tcW w:w="824"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02"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49"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D31F5" w:rsidRPr="002B6F60" w:rsidTr="00182EC8">
        <w:tc>
          <w:tcPr>
            <w:tcW w:w="458" w:type="pct"/>
            <w:shd w:val="clear" w:color="auto" w:fill="auto"/>
          </w:tcPr>
          <w:p w:rsidR="00ED31F5" w:rsidRPr="002B6F60" w:rsidRDefault="00ED31F5" w:rsidP="00E109D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5.</w:t>
            </w:r>
            <w:r>
              <w:rPr>
                <w:rFonts w:ascii="Times New Roman" w:eastAsia="Times New Roman" w:hAnsi="Times New Roman"/>
                <w:sz w:val="24"/>
                <w:szCs w:val="24"/>
                <w:lang w:eastAsia="ru-RU"/>
              </w:rPr>
              <w:t>4</w:t>
            </w:r>
            <w:r w:rsidRPr="002B6F60">
              <w:rPr>
                <w:rFonts w:ascii="Times New Roman" w:eastAsia="Times New Roman" w:hAnsi="Times New Roman"/>
                <w:sz w:val="24"/>
                <w:szCs w:val="24"/>
                <w:lang w:eastAsia="ru-RU"/>
              </w:rPr>
              <w:t>.</w:t>
            </w:r>
          </w:p>
        </w:tc>
        <w:tc>
          <w:tcPr>
            <w:tcW w:w="1450" w:type="pct"/>
            <w:shd w:val="clear" w:color="auto" w:fill="auto"/>
          </w:tcPr>
          <w:p w:rsidR="00ED31F5" w:rsidRPr="002B6F60" w:rsidRDefault="00ED31F5" w:rsidP="002B6F60">
            <w:pPr>
              <w:autoSpaceDE w:val="0"/>
              <w:autoSpaceDN w:val="0"/>
              <w:adjustRightInd w:val="0"/>
              <w:spacing w:after="0" w:line="240" w:lineRule="auto"/>
              <w:ind w:right="92"/>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Сельский дом культуры</w:t>
            </w:r>
          </w:p>
        </w:tc>
        <w:tc>
          <w:tcPr>
            <w:tcW w:w="817"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объект</w:t>
            </w:r>
          </w:p>
        </w:tc>
        <w:tc>
          <w:tcPr>
            <w:tcW w:w="824"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1</w:t>
            </w:r>
          </w:p>
        </w:tc>
        <w:tc>
          <w:tcPr>
            <w:tcW w:w="702"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1</w:t>
            </w:r>
          </w:p>
        </w:tc>
        <w:tc>
          <w:tcPr>
            <w:tcW w:w="749"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1</w:t>
            </w:r>
          </w:p>
        </w:tc>
      </w:tr>
      <w:tr w:rsidR="00ED31F5" w:rsidRPr="002B6F60" w:rsidTr="00182EC8">
        <w:tc>
          <w:tcPr>
            <w:tcW w:w="458" w:type="pct"/>
            <w:shd w:val="clear" w:color="auto" w:fill="auto"/>
          </w:tcPr>
          <w:p w:rsidR="00ED31F5" w:rsidRPr="002B6F60" w:rsidRDefault="00ED31F5" w:rsidP="00E109D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5.</w:t>
            </w:r>
            <w:r>
              <w:rPr>
                <w:rFonts w:ascii="Times New Roman" w:eastAsia="Times New Roman" w:hAnsi="Times New Roman"/>
                <w:sz w:val="24"/>
                <w:szCs w:val="24"/>
                <w:lang w:eastAsia="ru-RU"/>
              </w:rPr>
              <w:t>5</w:t>
            </w:r>
            <w:r w:rsidRPr="002B6F60">
              <w:rPr>
                <w:rFonts w:ascii="Times New Roman" w:eastAsia="Times New Roman" w:hAnsi="Times New Roman"/>
                <w:sz w:val="24"/>
                <w:szCs w:val="24"/>
                <w:lang w:eastAsia="ru-RU"/>
              </w:rPr>
              <w:t>.</w:t>
            </w:r>
          </w:p>
        </w:tc>
        <w:tc>
          <w:tcPr>
            <w:tcW w:w="1450" w:type="pct"/>
            <w:shd w:val="clear" w:color="auto" w:fill="auto"/>
          </w:tcPr>
          <w:p w:rsidR="00ED31F5" w:rsidRPr="002B6F60" w:rsidRDefault="00ED31F5" w:rsidP="002B6F60">
            <w:pPr>
              <w:autoSpaceDE w:val="0"/>
              <w:autoSpaceDN w:val="0"/>
              <w:adjustRightInd w:val="0"/>
              <w:spacing w:after="0" w:line="240" w:lineRule="auto"/>
              <w:ind w:right="92"/>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Библиотека</w:t>
            </w:r>
          </w:p>
        </w:tc>
        <w:tc>
          <w:tcPr>
            <w:tcW w:w="817"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объект</w:t>
            </w:r>
          </w:p>
        </w:tc>
        <w:tc>
          <w:tcPr>
            <w:tcW w:w="824"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1</w:t>
            </w:r>
          </w:p>
        </w:tc>
        <w:tc>
          <w:tcPr>
            <w:tcW w:w="702"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1</w:t>
            </w:r>
          </w:p>
        </w:tc>
        <w:tc>
          <w:tcPr>
            <w:tcW w:w="749"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1</w:t>
            </w:r>
          </w:p>
        </w:tc>
      </w:tr>
      <w:tr w:rsidR="00ED31F5" w:rsidRPr="002B6F60" w:rsidTr="00182EC8">
        <w:tc>
          <w:tcPr>
            <w:tcW w:w="458" w:type="pct"/>
            <w:shd w:val="clear" w:color="auto" w:fill="auto"/>
          </w:tcPr>
          <w:p w:rsidR="00ED31F5" w:rsidRPr="002B6F60" w:rsidRDefault="00ED31F5" w:rsidP="00E109D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1450" w:type="pct"/>
            <w:shd w:val="clear" w:color="auto" w:fill="auto"/>
          </w:tcPr>
          <w:p w:rsidR="00ED31F5" w:rsidRPr="002B6F60" w:rsidRDefault="00ED31F5" w:rsidP="002B6F60">
            <w:pPr>
              <w:autoSpaceDE w:val="0"/>
              <w:autoSpaceDN w:val="0"/>
              <w:adjustRightInd w:val="0"/>
              <w:spacing w:after="0" w:line="240" w:lineRule="auto"/>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плоскостные сооружения</w:t>
            </w:r>
          </w:p>
        </w:tc>
        <w:tc>
          <w:tcPr>
            <w:tcW w:w="817"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объект</w:t>
            </w:r>
          </w:p>
        </w:tc>
        <w:tc>
          <w:tcPr>
            <w:tcW w:w="824" w:type="pct"/>
            <w:shd w:val="clear" w:color="auto" w:fill="auto"/>
          </w:tcPr>
          <w:p w:rsidR="00ED31F5" w:rsidRPr="002B6F60" w:rsidRDefault="004D0602"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2"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49"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D31F5" w:rsidRPr="002B6F60" w:rsidTr="00182EC8">
        <w:tc>
          <w:tcPr>
            <w:tcW w:w="458" w:type="pct"/>
            <w:shd w:val="clear" w:color="auto" w:fill="auto"/>
          </w:tcPr>
          <w:p w:rsidR="00ED31F5" w:rsidRPr="002B6F60" w:rsidRDefault="00ED31F5" w:rsidP="00E109D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5.</w:t>
            </w:r>
            <w:r>
              <w:rPr>
                <w:rFonts w:ascii="Times New Roman" w:eastAsia="Times New Roman" w:hAnsi="Times New Roman"/>
                <w:sz w:val="24"/>
                <w:szCs w:val="24"/>
                <w:lang w:eastAsia="ru-RU"/>
              </w:rPr>
              <w:t>7</w:t>
            </w:r>
            <w:r w:rsidRPr="002B6F60">
              <w:rPr>
                <w:rFonts w:ascii="Times New Roman" w:eastAsia="Times New Roman" w:hAnsi="Times New Roman"/>
                <w:sz w:val="24"/>
                <w:szCs w:val="24"/>
                <w:lang w:eastAsia="ru-RU"/>
              </w:rPr>
              <w:t>.</w:t>
            </w:r>
          </w:p>
        </w:tc>
        <w:tc>
          <w:tcPr>
            <w:tcW w:w="1450" w:type="pct"/>
            <w:shd w:val="clear" w:color="auto" w:fill="auto"/>
          </w:tcPr>
          <w:p w:rsidR="00ED31F5" w:rsidRPr="002B6F60" w:rsidRDefault="00ED31F5" w:rsidP="002B6F60">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Узел</w:t>
            </w:r>
            <w:r w:rsidRPr="002B6F60">
              <w:rPr>
                <w:rFonts w:ascii="Times New Roman" w:eastAsia="Times New Roman" w:hAnsi="Times New Roman"/>
                <w:sz w:val="24"/>
                <w:szCs w:val="24"/>
                <w:lang w:eastAsia="ru-RU"/>
              </w:rPr>
              <w:t xml:space="preserve"> связи</w:t>
            </w:r>
          </w:p>
        </w:tc>
        <w:tc>
          <w:tcPr>
            <w:tcW w:w="817"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объект</w:t>
            </w:r>
          </w:p>
        </w:tc>
        <w:tc>
          <w:tcPr>
            <w:tcW w:w="824"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02"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49"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D31F5" w:rsidRPr="002B6F60" w:rsidTr="00182EC8">
        <w:tc>
          <w:tcPr>
            <w:tcW w:w="458" w:type="pct"/>
            <w:shd w:val="clear" w:color="auto" w:fill="auto"/>
          </w:tcPr>
          <w:p w:rsidR="00ED31F5" w:rsidRPr="002B6F60" w:rsidRDefault="00ED31F5" w:rsidP="00E109D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5.</w:t>
            </w:r>
            <w:r>
              <w:rPr>
                <w:rFonts w:ascii="Times New Roman" w:eastAsia="Times New Roman" w:hAnsi="Times New Roman"/>
                <w:sz w:val="24"/>
                <w:szCs w:val="24"/>
                <w:lang w:eastAsia="ru-RU"/>
              </w:rPr>
              <w:t>8</w:t>
            </w:r>
            <w:r w:rsidRPr="002B6F60">
              <w:rPr>
                <w:rFonts w:ascii="Times New Roman" w:eastAsia="Times New Roman" w:hAnsi="Times New Roman"/>
                <w:sz w:val="24"/>
                <w:szCs w:val="24"/>
                <w:lang w:eastAsia="ru-RU"/>
              </w:rPr>
              <w:t>.</w:t>
            </w:r>
          </w:p>
        </w:tc>
        <w:tc>
          <w:tcPr>
            <w:tcW w:w="1450" w:type="pct"/>
            <w:shd w:val="clear" w:color="auto" w:fill="auto"/>
          </w:tcPr>
          <w:p w:rsidR="00ED31F5" w:rsidRPr="002B6F60" w:rsidRDefault="00ED31F5" w:rsidP="002B6F60">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Почтовое отделение</w:t>
            </w:r>
          </w:p>
        </w:tc>
        <w:tc>
          <w:tcPr>
            <w:tcW w:w="817"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объект</w:t>
            </w:r>
          </w:p>
        </w:tc>
        <w:tc>
          <w:tcPr>
            <w:tcW w:w="824"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1</w:t>
            </w:r>
          </w:p>
        </w:tc>
        <w:tc>
          <w:tcPr>
            <w:tcW w:w="702"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1</w:t>
            </w:r>
          </w:p>
        </w:tc>
        <w:tc>
          <w:tcPr>
            <w:tcW w:w="749"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1</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6.</w:t>
            </w:r>
          </w:p>
        </w:tc>
        <w:tc>
          <w:tcPr>
            <w:tcW w:w="4542" w:type="pct"/>
            <w:gridSpan w:val="5"/>
            <w:shd w:val="clear" w:color="auto" w:fill="auto"/>
          </w:tcPr>
          <w:p w:rsidR="00ED31F5" w:rsidRPr="002B6F60" w:rsidRDefault="00ED31F5" w:rsidP="002B6F60">
            <w:pPr>
              <w:spacing w:after="0" w:line="240" w:lineRule="auto"/>
              <w:jc w:val="both"/>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Транспортная инфраструктура</w:t>
            </w:r>
          </w:p>
        </w:tc>
      </w:tr>
      <w:tr w:rsidR="00ED31F5" w:rsidRPr="002B6F60" w:rsidTr="00182EC8">
        <w:tc>
          <w:tcPr>
            <w:tcW w:w="458" w:type="pct"/>
            <w:shd w:val="clear" w:color="auto" w:fill="auto"/>
          </w:tcPr>
          <w:p w:rsidR="00ED31F5" w:rsidRPr="002B6F60" w:rsidRDefault="00ED31F5" w:rsidP="00EE0262">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6.1.</w:t>
            </w:r>
          </w:p>
        </w:tc>
        <w:tc>
          <w:tcPr>
            <w:tcW w:w="1450" w:type="pct"/>
            <w:shd w:val="clear" w:color="auto" w:fill="auto"/>
          </w:tcPr>
          <w:p w:rsidR="00ED31F5" w:rsidRPr="002B6F60" w:rsidRDefault="00ED31F5" w:rsidP="00EE026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Автодороги муниципального (районного) значения</w:t>
            </w:r>
          </w:p>
        </w:tc>
        <w:tc>
          <w:tcPr>
            <w:tcW w:w="817"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км</w:t>
            </w:r>
          </w:p>
        </w:tc>
        <w:tc>
          <w:tcPr>
            <w:tcW w:w="824"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702"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749"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6.2.</w:t>
            </w:r>
          </w:p>
        </w:tc>
        <w:tc>
          <w:tcPr>
            <w:tcW w:w="1450"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Улично-дорожная сеть</w:t>
            </w:r>
          </w:p>
        </w:tc>
        <w:tc>
          <w:tcPr>
            <w:tcW w:w="3093" w:type="pct"/>
            <w:gridSpan w:val="4"/>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w:t>
            </w:r>
          </w:p>
        </w:tc>
        <w:tc>
          <w:tcPr>
            <w:tcW w:w="1450" w:type="pct"/>
            <w:shd w:val="clear" w:color="auto" w:fill="auto"/>
          </w:tcPr>
          <w:p w:rsidR="00ED31F5" w:rsidRPr="002B6F60" w:rsidRDefault="00ED31F5" w:rsidP="00F66108">
            <w:pPr>
              <w:spacing w:after="0" w:line="240" w:lineRule="auto"/>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протяженность улиц и дорог с твердым покрытием</w:t>
            </w:r>
          </w:p>
        </w:tc>
        <w:tc>
          <w:tcPr>
            <w:tcW w:w="817"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км</w:t>
            </w:r>
          </w:p>
        </w:tc>
        <w:tc>
          <w:tcPr>
            <w:tcW w:w="824"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2" w:type="pct"/>
            <w:shd w:val="clear" w:color="auto" w:fill="auto"/>
            <w:vAlign w:val="center"/>
          </w:tcPr>
          <w:p w:rsidR="00ED31F5" w:rsidRPr="002B6F60" w:rsidRDefault="00491BDD"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749" w:type="pct"/>
            <w:shd w:val="clear" w:color="auto" w:fill="auto"/>
            <w:vAlign w:val="center"/>
          </w:tcPr>
          <w:p w:rsidR="00ED31F5" w:rsidRPr="002B6F60" w:rsidRDefault="00491BDD" w:rsidP="002B6F60">
            <w:pPr>
              <w:spacing w:after="0" w:line="240" w:lineRule="auto"/>
              <w:ind w:left="-84" w:right="-96"/>
              <w:jc w:val="center"/>
              <w:rPr>
                <w:rFonts w:ascii="Times New Roman" w:eastAsia="Times New Roman" w:hAnsi="Times New Roman"/>
                <w:lang w:eastAsia="ru-RU"/>
              </w:rPr>
            </w:pPr>
            <w:r>
              <w:rPr>
                <w:rFonts w:ascii="Times New Roman" w:eastAsia="Times New Roman" w:hAnsi="Times New Roman"/>
                <w:lang w:eastAsia="ru-RU"/>
              </w:rPr>
              <w:t>5,8</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7.</w:t>
            </w:r>
          </w:p>
        </w:tc>
        <w:tc>
          <w:tcPr>
            <w:tcW w:w="4542" w:type="pct"/>
            <w:gridSpan w:val="5"/>
            <w:shd w:val="clear" w:color="auto" w:fill="auto"/>
          </w:tcPr>
          <w:p w:rsidR="00ED31F5" w:rsidRPr="002B6F60" w:rsidRDefault="00ED31F5" w:rsidP="002B6F60">
            <w:pPr>
              <w:spacing w:after="0" w:line="240" w:lineRule="auto"/>
              <w:jc w:val="both"/>
              <w:rPr>
                <w:rFonts w:ascii="Times New Roman" w:eastAsia="Times New Roman" w:hAnsi="Times New Roman"/>
                <w:b/>
                <w:sz w:val="24"/>
                <w:szCs w:val="24"/>
                <w:lang w:eastAsia="ru-RU"/>
              </w:rPr>
            </w:pPr>
            <w:r w:rsidRPr="002B6F60">
              <w:rPr>
                <w:rFonts w:ascii="Times New Roman" w:eastAsia="Times New Roman" w:hAnsi="Times New Roman"/>
                <w:b/>
                <w:sz w:val="24"/>
                <w:szCs w:val="24"/>
                <w:lang w:eastAsia="ru-RU"/>
              </w:rPr>
              <w:t>Инженерная инфраструктура</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7.1.</w:t>
            </w:r>
          </w:p>
        </w:tc>
        <w:tc>
          <w:tcPr>
            <w:tcW w:w="1450"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Водопотребление</w:t>
            </w:r>
          </w:p>
        </w:tc>
        <w:tc>
          <w:tcPr>
            <w:tcW w:w="3093" w:type="pct"/>
            <w:gridSpan w:val="4"/>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w:t>
            </w:r>
          </w:p>
        </w:tc>
        <w:tc>
          <w:tcPr>
            <w:tcW w:w="1450" w:type="pct"/>
            <w:shd w:val="clear" w:color="auto" w:fill="auto"/>
            <w:vAlign w:val="center"/>
          </w:tcPr>
          <w:p w:rsidR="00ED31F5" w:rsidRPr="002B6F60" w:rsidRDefault="00ED31F5" w:rsidP="002B6F60">
            <w:pPr>
              <w:snapToGrid w:val="0"/>
              <w:spacing w:after="0" w:line="240" w:lineRule="auto"/>
              <w:ind w:left="-10" w:right="-104"/>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 xml:space="preserve">Среднесуточный расход воды </w:t>
            </w:r>
          </w:p>
        </w:tc>
        <w:tc>
          <w:tcPr>
            <w:tcW w:w="817" w:type="pct"/>
            <w:shd w:val="clear" w:color="auto" w:fill="auto"/>
            <w:vAlign w:val="center"/>
          </w:tcPr>
          <w:p w:rsidR="00ED31F5" w:rsidRPr="002B6F60" w:rsidRDefault="00ED31F5" w:rsidP="002B6F60">
            <w:pPr>
              <w:snapToGrid w:val="0"/>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м</w:t>
            </w:r>
            <w:r w:rsidRPr="002B6F60">
              <w:rPr>
                <w:rFonts w:ascii="Times New Roman" w:eastAsia="Times New Roman" w:hAnsi="Times New Roman"/>
                <w:sz w:val="24"/>
                <w:szCs w:val="24"/>
                <w:vertAlign w:val="superscript"/>
                <w:lang w:eastAsia="ru-RU"/>
              </w:rPr>
              <w:t>3</w:t>
            </w:r>
            <w:r w:rsidRPr="002B6F60">
              <w:rPr>
                <w:rFonts w:ascii="Times New Roman" w:eastAsia="Times New Roman" w:hAnsi="Times New Roman"/>
                <w:sz w:val="24"/>
                <w:szCs w:val="24"/>
                <w:lang w:eastAsia="ru-RU"/>
              </w:rPr>
              <w:t>/сут.</w:t>
            </w:r>
          </w:p>
        </w:tc>
        <w:tc>
          <w:tcPr>
            <w:tcW w:w="824" w:type="pct"/>
            <w:shd w:val="clear" w:color="auto" w:fill="auto"/>
            <w:vAlign w:val="center"/>
          </w:tcPr>
          <w:p w:rsidR="00ED31F5" w:rsidRPr="009945DE" w:rsidRDefault="00ED31F5" w:rsidP="002B6F60">
            <w:pPr>
              <w:spacing w:after="0" w:line="240" w:lineRule="auto"/>
              <w:jc w:val="center"/>
              <w:rPr>
                <w:rFonts w:ascii="Times New Roman" w:hAnsi="Times New Roman"/>
                <w:color w:val="000000"/>
                <w:kern w:val="24"/>
                <w:sz w:val="24"/>
                <w:szCs w:val="24"/>
                <w:lang w:bidi="en-US"/>
              </w:rPr>
            </w:pPr>
            <w:r w:rsidRPr="009945DE">
              <w:rPr>
                <w:rFonts w:ascii="Times New Roman" w:hAnsi="Times New Roman"/>
                <w:color w:val="000000"/>
                <w:kern w:val="24"/>
                <w:sz w:val="24"/>
                <w:szCs w:val="24"/>
                <w:lang w:bidi="en-US"/>
              </w:rPr>
              <w:t>6,2</w:t>
            </w:r>
          </w:p>
        </w:tc>
        <w:tc>
          <w:tcPr>
            <w:tcW w:w="702" w:type="pct"/>
            <w:shd w:val="clear" w:color="auto" w:fill="auto"/>
            <w:vAlign w:val="center"/>
          </w:tcPr>
          <w:p w:rsidR="00ED31F5" w:rsidRPr="002B6F60" w:rsidRDefault="00ED31F5" w:rsidP="009945DE">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16,7</w:t>
            </w:r>
          </w:p>
        </w:tc>
        <w:tc>
          <w:tcPr>
            <w:tcW w:w="749"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shd w:val="clear" w:color="auto" w:fill="FFFFFF"/>
                <w:lang w:eastAsia="ru-RU"/>
              </w:rPr>
            </w:pPr>
            <w:r w:rsidRPr="00541E00">
              <w:rPr>
                <w:rFonts w:ascii="Times New Roman" w:eastAsia="Times New Roman" w:hAnsi="Times New Roman"/>
                <w:sz w:val="24"/>
                <w:szCs w:val="24"/>
                <w:shd w:val="clear" w:color="auto" w:fill="FFFFFF"/>
                <w:lang w:eastAsia="ru-RU"/>
              </w:rPr>
              <w:t>40,8</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w:t>
            </w:r>
          </w:p>
        </w:tc>
        <w:tc>
          <w:tcPr>
            <w:tcW w:w="1450" w:type="pct"/>
            <w:shd w:val="clear" w:color="auto" w:fill="auto"/>
            <w:vAlign w:val="center"/>
          </w:tcPr>
          <w:p w:rsidR="00ED31F5" w:rsidRPr="002B6F60" w:rsidRDefault="00ED31F5" w:rsidP="002B6F60">
            <w:pPr>
              <w:snapToGrid w:val="0"/>
              <w:spacing w:after="0" w:line="240" w:lineRule="auto"/>
              <w:ind w:left="-10" w:right="-104"/>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Норма водопотребления</w:t>
            </w:r>
          </w:p>
        </w:tc>
        <w:tc>
          <w:tcPr>
            <w:tcW w:w="817" w:type="pct"/>
            <w:shd w:val="clear" w:color="auto" w:fill="auto"/>
            <w:vAlign w:val="center"/>
          </w:tcPr>
          <w:p w:rsidR="00ED31F5" w:rsidRPr="002B6F60" w:rsidRDefault="00ED31F5" w:rsidP="002B6F60">
            <w:pPr>
              <w:snapToGrid w:val="0"/>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л/сут.</w:t>
            </w:r>
          </w:p>
        </w:tc>
        <w:tc>
          <w:tcPr>
            <w:tcW w:w="824"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18</w:t>
            </w:r>
          </w:p>
        </w:tc>
        <w:tc>
          <w:tcPr>
            <w:tcW w:w="702" w:type="pct"/>
            <w:shd w:val="clear" w:color="auto" w:fill="auto"/>
            <w:vAlign w:val="center"/>
          </w:tcPr>
          <w:p w:rsidR="00ED31F5" w:rsidRPr="002B6F60" w:rsidRDefault="00ED31F5" w:rsidP="00A527F0">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50</w:t>
            </w:r>
          </w:p>
        </w:tc>
        <w:tc>
          <w:tcPr>
            <w:tcW w:w="749" w:type="pct"/>
            <w:shd w:val="clear" w:color="auto" w:fill="auto"/>
            <w:vAlign w:val="center"/>
          </w:tcPr>
          <w:p w:rsidR="00ED31F5" w:rsidRPr="002B6F60" w:rsidRDefault="00ED31F5" w:rsidP="00A527F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w:t>
            </w:r>
            <w:r w:rsidRPr="002B6F60">
              <w:rPr>
                <w:rFonts w:ascii="Times New Roman" w:eastAsia="Times New Roman" w:hAnsi="Times New Roman"/>
                <w:sz w:val="24"/>
                <w:szCs w:val="24"/>
                <w:lang w:eastAsia="ru-RU"/>
              </w:rPr>
              <w:t>/</w:t>
            </w:r>
            <w:r>
              <w:rPr>
                <w:rFonts w:ascii="Times New Roman" w:eastAsia="Times New Roman" w:hAnsi="Times New Roman"/>
                <w:sz w:val="24"/>
                <w:szCs w:val="24"/>
                <w:lang w:eastAsia="ru-RU"/>
              </w:rPr>
              <w:t>5</w:t>
            </w:r>
            <w:r w:rsidRPr="002B6F60">
              <w:rPr>
                <w:rFonts w:ascii="Times New Roman" w:eastAsia="Times New Roman" w:hAnsi="Times New Roman"/>
                <w:sz w:val="24"/>
                <w:szCs w:val="24"/>
                <w:lang w:eastAsia="ru-RU"/>
              </w:rPr>
              <w:t>0</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7.2.</w:t>
            </w:r>
          </w:p>
        </w:tc>
        <w:tc>
          <w:tcPr>
            <w:tcW w:w="1450" w:type="pct"/>
            <w:shd w:val="clear" w:color="auto" w:fill="auto"/>
            <w:vAlign w:val="center"/>
          </w:tcPr>
          <w:p w:rsidR="00ED31F5" w:rsidRPr="002B6F60" w:rsidRDefault="00ED31F5" w:rsidP="002B6F60">
            <w:pPr>
              <w:snapToGrid w:val="0"/>
              <w:spacing w:after="0" w:line="240" w:lineRule="auto"/>
              <w:ind w:left="-10" w:right="-104"/>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Водоотведение</w:t>
            </w:r>
          </w:p>
        </w:tc>
        <w:tc>
          <w:tcPr>
            <w:tcW w:w="3093" w:type="pct"/>
            <w:gridSpan w:val="4"/>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w:t>
            </w:r>
          </w:p>
        </w:tc>
        <w:tc>
          <w:tcPr>
            <w:tcW w:w="1450" w:type="pct"/>
            <w:shd w:val="clear" w:color="auto" w:fill="auto"/>
            <w:vAlign w:val="center"/>
          </w:tcPr>
          <w:p w:rsidR="00ED31F5" w:rsidRPr="002B6F60" w:rsidRDefault="00ED31F5" w:rsidP="002B6F60">
            <w:pPr>
              <w:snapToGrid w:val="0"/>
              <w:spacing w:after="0" w:line="240" w:lineRule="auto"/>
              <w:ind w:left="-10" w:right="-104"/>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 xml:space="preserve">Суммарный расход сточных вод </w:t>
            </w:r>
          </w:p>
        </w:tc>
        <w:tc>
          <w:tcPr>
            <w:tcW w:w="817" w:type="pct"/>
            <w:shd w:val="clear" w:color="auto" w:fill="auto"/>
            <w:vAlign w:val="center"/>
          </w:tcPr>
          <w:p w:rsidR="00ED31F5" w:rsidRPr="002B6F60" w:rsidRDefault="00ED31F5" w:rsidP="002B6F60">
            <w:pPr>
              <w:snapToGrid w:val="0"/>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м</w:t>
            </w:r>
            <w:r w:rsidRPr="002B6F60">
              <w:rPr>
                <w:rFonts w:ascii="Times New Roman" w:eastAsia="Times New Roman" w:hAnsi="Times New Roman"/>
                <w:sz w:val="24"/>
                <w:szCs w:val="24"/>
                <w:vertAlign w:val="superscript"/>
                <w:lang w:eastAsia="ru-RU"/>
              </w:rPr>
              <w:t>3</w:t>
            </w:r>
            <w:r w:rsidRPr="002B6F60">
              <w:rPr>
                <w:rFonts w:ascii="Times New Roman" w:eastAsia="Times New Roman" w:hAnsi="Times New Roman"/>
                <w:sz w:val="24"/>
                <w:szCs w:val="24"/>
                <w:lang w:eastAsia="ru-RU"/>
              </w:rPr>
              <w:t>/сут.</w:t>
            </w:r>
          </w:p>
        </w:tc>
        <w:tc>
          <w:tcPr>
            <w:tcW w:w="824"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shd w:val="clear" w:color="auto" w:fill="FFFFFF"/>
                <w:lang w:eastAsia="ru-RU"/>
              </w:rPr>
            </w:pPr>
            <w:r w:rsidRPr="002B6F60">
              <w:rPr>
                <w:rFonts w:ascii="Times New Roman" w:eastAsia="Times New Roman" w:hAnsi="Times New Roman"/>
                <w:sz w:val="24"/>
                <w:szCs w:val="24"/>
                <w:shd w:val="clear" w:color="auto" w:fill="FFFFFF"/>
                <w:lang w:eastAsia="ru-RU"/>
              </w:rPr>
              <w:t>-</w:t>
            </w:r>
          </w:p>
        </w:tc>
        <w:tc>
          <w:tcPr>
            <w:tcW w:w="702"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w:t>
            </w:r>
          </w:p>
        </w:tc>
        <w:tc>
          <w:tcPr>
            <w:tcW w:w="749"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32,3</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7.3.</w:t>
            </w:r>
          </w:p>
        </w:tc>
        <w:tc>
          <w:tcPr>
            <w:tcW w:w="1450" w:type="pct"/>
            <w:shd w:val="clear" w:color="auto" w:fill="auto"/>
            <w:vAlign w:val="center"/>
          </w:tcPr>
          <w:p w:rsidR="00ED31F5" w:rsidRPr="002B6F60" w:rsidRDefault="00ED31F5" w:rsidP="002B6F60">
            <w:pPr>
              <w:snapToGrid w:val="0"/>
              <w:spacing w:after="0" w:line="240" w:lineRule="auto"/>
              <w:ind w:left="-10" w:right="-104"/>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Связь</w:t>
            </w:r>
          </w:p>
        </w:tc>
        <w:tc>
          <w:tcPr>
            <w:tcW w:w="3093" w:type="pct"/>
            <w:gridSpan w:val="4"/>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w:t>
            </w:r>
          </w:p>
        </w:tc>
        <w:tc>
          <w:tcPr>
            <w:tcW w:w="1450" w:type="pct"/>
            <w:shd w:val="clear" w:color="auto" w:fill="auto"/>
            <w:vAlign w:val="center"/>
          </w:tcPr>
          <w:p w:rsidR="00ED31F5" w:rsidRPr="002B6F60" w:rsidRDefault="00ED31F5" w:rsidP="00AB4990">
            <w:pPr>
              <w:snapToGrid w:val="0"/>
              <w:spacing w:after="0" w:line="240" w:lineRule="auto"/>
              <w:ind w:left="-10" w:right="-104"/>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 xml:space="preserve">Монтированная емкость </w:t>
            </w:r>
          </w:p>
        </w:tc>
        <w:tc>
          <w:tcPr>
            <w:tcW w:w="817" w:type="pct"/>
            <w:shd w:val="clear" w:color="auto" w:fill="auto"/>
            <w:vAlign w:val="center"/>
          </w:tcPr>
          <w:p w:rsidR="00ED31F5" w:rsidRPr="002B6F60" w:rsidRDefault="00ED31F5" w:rsidP="002B6F60">
            <w:pPr>
              <w:snapToGrid w:val="0"/>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номеров</w:t>
            </w:r>
          </w:p>
        </w:tc>
        <w:tc>
          <w:tcPr>
            <w:tcW w:w="824" w:type="pct"/>
            <w:shd w:val="clear" w:color="auto" w:fill="auto"/>
            <w:vAlign w:val="center"/>
          </w:tcPr>
          <w:p w:rsidR="00ED31F5" w:rsidRPr="002B6F60" w:rsidRDefault="00ED31F5" w:rsidP="00483BAC">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55</w:t>
            </w:r>
          </w:p>
        </w:tc>
        <w:tc>
          <w:tcPr>
            <w:tcW w:w="702"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55</w:t>
            </w:r>
          </w:p>
        </w:tc>
        <w:tc>
          <w:tcPr>
            <w:tcW w:w="749"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7.4.</w:t>
            </w:r>
          </w:p>
        </w:tc>
        <w:tc>
          <w:tcPr>
            <w:tcW w:w="1450" w:type="pct"/>
            <w:shd w:val="clear" w:color="auto" w:fill="auto"/>
            <w:vAlign w:val="center"/>
          </w:tcPr>
          <w:p w:rsidR="00ED31F5" w:rsidRPr="002B6F60" w:rsidRDefault="00ED31F5" w:rsidP="002B6F60">
            <w:pPr>
              <w:snapToGrid w:val="0"/>
              <w:spacing w:after="0" w:line="240" w:lineRule="auto"/>
              <w:ind w:left="-10" w:right="-104"/>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Электроснабжение</w:t>
            </w:r>
          </w:p>
        </w:tc>
        <w:tc>
          <w:tcPr>
            <w:tcW w:w="3093" w:type="pct"/>
            <w:gridSpan w:val="4"/>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w:t>
            </w:r>
          </w:p>
        </w:tc>
        <w:tc>
          <w:tcPr>
            <w:tcW w:w="1450" w:type="pct"/>
            <w:shd w:val="clear" w:color="auto" w:fill="auto"/>
            <w:vAlign w:val="center"/>
          </w:tcPr>
          <w:p w:rsidR="00ED31F5" w:rsidRPr="002B6F60" w:rsidRDefault="00ED31F5" w:rsidP="002B6F60">
            <w:pPr>
              <w:snapToGrid w:val="0"/>
              <w:spacing w:after="0" w:line="240" w:lineRule="auto"/>
              <w:ind w:left="-10" w:right="-104"/>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Электрические нагрузки потребителей</w:t>
            </w:r>
          </w:p>
        </w:tc>
        <w:tc>
          <w:tcPr>
            <w:tcW w:w="817" w:type="pct"/>
            <w:shd w:val="clear" w:color="auto" w:fill="auto"/>
            <w:vAlign w:val="center"/>
          </w:tcPr>
          <w:p w:rsidR="00ED31F5" w:rsidRPr="002B6F60" w:rsidRDefault="00ED31F5" w:rsidP="002B6F60">
            <w:pPr>
              <w:snapToGri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2B6F60">
              <w:rPr>
                <w:rFonts w:ascii="Times New Roman" w:eastAsia="Times New Roman" w:hAnsi="Times New Roman"/>
                <w:sz w:val="24"/>
                <w:szCs w:val="24"/>
                <w:lang w:eastAsia="ru-RU"/>
              </w:rPr>
              <w:t>Вт</w:t>
            </w:r>
          </w:p>
        </w:tc>
        <w:tc>
          <w:tcPr>
            <w:tcW w:w="824"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92,5</w:t>
            </w:r>
          </w:p>
        </w:tc>
        <w:tc>
          <w:tcPr>
            <w:tcW w:w="702"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91</w:t>
            </w:r>
          </w:p>
        </w:tc>
        <w:tc>
          <w:tcPr>
            <w:tcW w:w="749" w:type="pct"/>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7.5.</w:t>
            </w:r>
          </w:p>
        </w:tc>
        <w:tc>
          <w:tcPr>
            <w:tcW w:w="1450" w:type="pct"/>
            <w:shd w:val="clear" w:color="auto" w:fill="auto"/>
            <w:vAlign w:val="center"/>
          </w:tcPr>
          <w:p w:rsidR="00ED31F5" w:rsidRPr="002B6F60" w:rsidRDefault="00ED31F5" w:rsidP="002B6F60">
            <w:pPr>
              <w:snapToGrid w:val="0"/>
              <w:spacing w:after="0" w:line="240" w:lineRule="auto"/>
              <w:ind w:left="-10" w:right="-104"/>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Теплоснабжение</w:t>
            </w:r>
          </w:p>
        </w:tc>
        <w:tc>
          <w:tcPr>
            <w:tcW w:w="3093" w:type="pct"/>
            <w:gridSpan w:val="4"/>
            <w:shd w:val="clear" w:color="auto" w:fill="auto"/>
            <w:vAlign w:val="center"/>
          </w:tcPr>
          <w:p w:rsidR="00ED31F5" w:rsidRPr="002B6F60" w:rsidRDefault="00ED31F5" w:rsidP="002B6F60">
            <w:pPr>
              <w:spacing w:after="0" w:line="240" w:lineRule="auto"/>
              <w:jc w:val="center"/>
              <w:rPr>
                <w:rFonts w:ascii="Times New Roman" w:eastAsia="Times New Roman" w:hAnsi="Times New Roman"/>
                <w:sz w:val="24"/>
                <w:szCs w:val="24"/>
                <w:lang w:eastAsia="ru-RU"/>
              </w:rPr>
            </w:pPr>
          </w:p>
        </w:tc>
      </w:tr>
      <w:tr w:rsidR="00ED31F5" w:rsidRPr="002B6F60" w:rsidTr="00182EC8">
        <w:tc>
          <w:tcPr>
            <w:tcW w:w="458" w:type="pct"/>
            <w:shd w:val="clear" w:color="auto" w:fill="auto"/>
          </w:tcPr>
          <w:p w:rsidR="00ED31F5" w:rsidRPr="002B6F60" w:rsidRDefault="00ED31F5" w:rsidP="002B6F60">
            <w:pPr>
              <w:spacing w:after="0" w:line="240" w:lineRule="auto"/>
              <w:jc w:val="both"/>
              <w:rPr>
                <w:rFonts w:ascii="Times New Roman" w:eastAsia="Times New Roman" w:hAnsi="Times New Roman"/>
                <w:sz w:val="24"/>
                <w:szCs w:val="24"/>
                <w:lang w:eastAsia="ru-RU"/>
              </w:rPr>
            </w:pPr>
          </w:p>
        </w:tc>
        <w:tc>
          <w:tcPr>
            <w:tcW w:w="1450" w:type="pct"/>
            <w:shd w:val="clear" w:color="auto" w:fill="auto"/>
            <w:vAlign w:val="center"/>
          </w:tcPr>
          <w:p w:rsidR="00ED31F5" w:rsidRPr="002B6F60" w:rsidRDefault="00ED31F5" w:rsidP="002B6F60">
            <w:pPr>
              <w:snapToGrid w:val="0"/>
              <w:spacing w:after="0" w:line="240" w:lineRule="auto"/>
              <w:ind w:left="-10" w:right="-104"/>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 xml:space="preserve">расход тепла </w:t>
            </w:r>
          </w:p>
        </w:tc>
        <w:tc>
          <w:tcPr>
            <w:tcW w:w="817" w:type="pct"/>
            <w:shd w:val="clear" w:color="auto" w:fill="auto"/>
            <w:vAlign w:val="center"/>
          </w:tcPr>
          <w:p w:rsidR="00ED31F5" w:rsidRPr="002B6F60" w:rsidRDefault="00ED31F5" w:rsidP="002B6F60">
            <w:pPr>
              <w:snapToGrid w:val="0"/>
              <w:spacing w:after="0" w:line="240" w:lineRule="auto"/>
              <w:jc w:val="center"/>
              <w:rPr>
                <w:rFonts w:ascii="Times New Roman" w:eastAsia="Times New Roman" w:hAnsi="Times New Roman"/>
                <w:sz w:val="24"/>
                <w:szCs w:val="24"/>
                <w:lang w:eastAsia="ru-RU"/>
              </w:rPr>
            </w:pPr>
            <w:r w:rsidRPr="002B6F60">
              <w:rPr>
                <w:rFonts w:ascii="Times New Roman" w:eastAsia="Times New Roman" w:hAnsi="Times New Roman"/>
                <w:sz w:val="24"/>
                <w:szCs w:val="24"/>
                <w:lang w:eastAsia="ru-RU"/>
              </w:rPr>
              <w:t>МВт</w:t>
            </w:r>
            <w:r>
              <w:rPr>
                <w:rFonts w:ascii="Times New Roman" w:eastAsia="Times New Roman" w:hAnsi="Times New Roman"/>
                <w:sz w:val="24"/>
                <w:szCs w:val="24"/>
                <w:lang w:eastAsia="ru-RU"/>
              </w:rPr>
              <w:t>/Гкал/ч</w:t>
            </w:r>
          </w:p>
        </w:tc>
        <w:tc>
          <w:tcPr>
            <w:tcW w:w="824"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w:t>
            </w:r>
          </w:p>
        </w:tc>
        <w:tc>
          <w:tcPr>
            <w:tcW w:w="702" w:type="pct"/>
            <w:shd w:val="clear" w:color="auto" w:fill="auto"/>
          </w:tcPr>
          <w:p w:rsidR="00ED31F5" w:rsidRPr="002B6F60" w:rsidRDefault="00ED31F5" w:rsidP="002B6F60">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w:t>
            </w:r>
          </w:p>
        </w:tc>
        <w:tc>
          <w:tcPr>
            <w:tcW w:w="749" w:type="pct"/>
            <w:shd w:val="clear" w:color="auto" w:fill="auto"/>
          </w:tcPr>
          <w:p w:rsidR="00ED31F5" w:rsidRPr="00ED0197" w:rsidRDefault="00ED31F5" w:rsidP="00ED0197">
            <w:pPr>
              <w:spacing w:after="0" w:line="240" w:lineRule="auto"/>
              <w:ind w:left="-60" w:right="-108"/>
              <w:jc w:val="center"/>
              <w:rPr>
                <w:rFonts w:ascii="Times New Roman" w:eastAsia="Times New Roman" w:hAnsi="Times New Roman"/>
                <w:sz w:val="20"/>
                <w:szCs w:val="20"/>
                <w:u w:val="single"/>
                <w:lang w:eastAsia="ru-RU"/>
              </w:rPr>
            </w:pPr>
            <w:r w:rsidRPr="00ED0197">
              <w:rPr>
                <w:rFonts w:ascii="Times New Roman" w:eastAsia="Times New Roman" w:hAnsi="Times New Roman"/>
                <w:sz w:val="20"/>
                <w:szCs w:val="20"/>
                <w:u w:val="single"/>
                <w:lang w:eastAsia="ru-RU"/>
              </w:rPr>
              <w:t>1,7621</w:t>
            </w:r>
          </w:p>
          <w:p w:rsidR="00ED31F5" w:rsidRPr="002B6F60" w:rsidRDefault="00ED31F5" w:rsidP="00ED0197">
            <w:pPr>
              <w:spacing w:after="0" w:line="240" w:lineRule="auto"/>
              <w:jc w:val="center"/>
              <w:rPr>
                <w:rFonts w:ascii="Times New Roman" w:eastAsia="Times New Roman" w:hAnsi="Times New Roman"/>
                <w:sz w:val="24"/>
                <w:szCs w:val="24"/>
                <w:lang w:eastAsia="ru-RU"/>
              </w:rPr>
            </w:pPr>
            <w:r w:rsidRPr="00ED0197">
              <w:rPr>
                <w:rFonts w:ascii="Times New Roman" w:eastAsia="Times New Roman" w:hAnsi="Times New Roman"/>
                <w:sz w:val="20"/>
                <w:szCs w:val="20"/>
                <w:lang w:eastAsia="ru-RU"/>
              </w:rPr>
              <w:t>1,5134</w:t>
            </w:r>
          </w:p>
        </w:tc>
      </w:tr>
    </w:tbl>
    <w:p w:rsidR="00F47EEF" w:rsidRDefault="00F47EEF" w:rsidP="001C1570">
      <w:pPr>
        <w:tabs>
          <w:tab w:val="left" w:pos="1375"/>
        </w:tabs>
        <w:spacing w:after="0" w:line="240" w:lineRule="auto"/>
        <w:rPr>
          <w:rFonts w:ascii="Times New Roman" w:eastAsia="Times New Roman" w:hAnsi="Times New Roman"/>
          <w:bCs/>
          <w:lang w:eastAsia="ru-RU"/>
        </w:rPr>
      </w:pPr>
    </w:p>
    <w:p w:rsidR="00CE0053" w:rsidRDefault="00CE0053" w:rsidP="001C1570">
      <w:pPr>
        <w:tabs>
          <w:tab w:val="left" w:pos="1375"/>
        </w:tabs>
        <w:spacing w:after="0" w:line="240" w:lineRule="auto"/>
        <w:rPr>
          <w:rFonts w:ascii="Times New Roman" w:eastAsia="Times New Roman" w:hAnsi="Times New Roman"/>
          <w:bCs/>
          <w:lang w:eastAsia="ru-RU"/>
        </w:rPr>
      </w:pPr>
    </w:p>
    <w:p w:rsidR="00CE0053" w:rsidRDefault="00CE0053" w:rsidP="001C1570">
      <w:pPr>
        <w:tabs>
          <w:tab w:val="left" w:pos="1375"/>
        </w:tabs>
        <w:spacing w:after="0" w:line="240" w:lineRule="auto"/>
        <w:rPr>
          <w:rFonts w:ascii="Times New Roman" w:eastAsia="Times New Roman" w:hAnsi="Times New Roman"/>
          <w:bCs/>
          <w:lang w:eastAsia="ru-RU"/>
        </w:rPr>
      </w:pPr>
    </w:p>
    <w:p w:rsidR="00AB4990" w:rsidRDefault="00AB4990" w:rsidP="001C1570">
      <w:pPr>
        <w:tabs>
          <w:tab w:val="left" w:pos="1375"/>
        </w:tabs>
        <w:spacing w:after="0" w:line="240" w:lineRule="auto"/>
        <w:rPr>
          <w:rFonts w:ascii="Times New Roman" w:eastAsia="Times New Roman" w:hAnsi="Times New Roman"/>
          <w:bCs/>
          <w:lang w:eastAsia="ru-RU"/>
        </w:rPr>
      </w:pPr>
    </w:p>
    <w:p w:rsidR="00AB4990" w:rsidRDefault="00AB4990" w:rsidP="001C1570">
      <w:pPr>
        <w:tabs>
          <w:tab w:val="left" w:pos="1375"/>
        </w:tabs>
        <w:spacing w:after="0" w:line="240" w:lineRule="auto"/>
        <w:rPr>
          <w:rFonts w:ascii="Times New Roman" w:eastAsia="Times New Roman" w:hAnsi="Times New Roman"/>
          <w:bCs/>
          <w:lang w:eastAsia="ru-RU"/>
        </w:rPr>
      </w:pPr>
    </w:p>
    <w:p w:rsidR="00AB4990" w:rsidRDefault="00AB4990" w:rsidP="001C1570">
      <w:pPr>
        <w:tabs>
          <w:tab w:val="left" w:pos="1375"/>
        </w:tabs>
        <w:spacing w:after="0" w:line="240" w:lineRule="auto"/>
        <w:rPr>
          <w:rFonts w:ascii="Times New Roman" w:eastAsia="Times New Roman" w:hAnsi="Times New Roman"/>
          <w:bCs/>
          <w:lang w:eastAsia="ru-RU"/>
        </w:rPr>
      </w:pPr>
    </w:p>
    <w:p w:rsidR="00AB4990" w:rsidRDefault="00AB4990" w:rsidP="001C1570">
      <w:pPr>
        <w:tabs>
          <w:tab w:val="left" w:pos="1375"/>
        </w:tabs>
        <w:spacing w:after="0" w:line="240" w:lineRule="auto"/>
        <w:rPr>
          <w:rFonts w:ascii="Times New Roman" w:eastAsia="Times New Roman" w:hAnsi="Times New Roman"/>
          <w:bCs/>
          <w:lang w:eastAsia="ru-RU"/>
        </w:rPr>
      </w:pPr>
    </w:p>
    <w:p w:rsidR="00AB4990" w:rsidRDefault="00AB4990" w:rsidP="001C1570">
      <w:pPr>
        <w:tabs>
          <w:tab w:val="left" w:pos="1375"/>
        </w:tabs>
        <w:spacing w:after="0" w:line="240" w:lineRule="auto"/>
        <w:rPr>
          <w:rFonts w:ascii="Times New Roman" w:eastAsia="Times New Roman" w:hAnsi="Times New Roman"/>
          <w:bCs/>
          <w:lang w:eastAsia="ru-RU"/>
        </w:rPr>
      </w:pPr>
    </w:p>
    <w:p w:rsidR="00AB4990" w:rsidRDefault="00AB4990" w:rsidP="001C1570">
      <w:pPr>
        <w:tabs>
          <w:tab w:val="left" w:pos="1375"/>
        </w:tabs>
        <w:spacing w:after="0" w:line="240" w:lineRule="auto"/>
        <w:rPr>
          <w:rFonts w:ascii="Times New Roman" w:eastAsia="Times New Roman" w:hAnsi="Times New Roman"/>
          <w:bCs/>
          <w:lang w:eastAsia="ru-RU"/>
        </w:rPr>
      </w:pPr>
    </w:p>
    <w:p w:rsidR="00AB4990" w:rsidRDefault="00AB4990" w:rsidP="001C1570">
      <w:pPr>
        <w:tabs>
          <w:tab w:val="left" w:pos="1375"/>
        </w:tabs>
        <w:spacing w:after="0" w:line="240" w:lineRule="auto"/>
        <w:rPr>
          <w:rFonts w:ascii="Times New Roman" w:eastAsia="Times New Roman" w:hAnsi="Times New Roman"/>
          <w:bCs/>
          <w:lang w:eastAsia="ru-RU"/>
        </w:rPr>
      </w:pPr>
    </w:p>
    <w:p w:rsidR="00AB4990" w:rsidRDefault="00AB4990" w:rsidP="001C1570">
      <w:pPr>
        <w:tabs>
          <w:tab w:val="left" w:pos="1375"/>
        </w:tabs>
        <w:spacing w:after="0" w:line="240" w:lineRule="auto"/>
        <w:rPr>
          <w:rFonts w:ascii="Times New Roman" w:eastAsia="Times New Roman" w:hAnsi="Times New Roman"/>
          <w:bCs/>
          <w:lang w:eastAsia="ru-RU"/>
        </w:rPr>
      </w:pPr>
    </w:p>
    <w:p w:rsidR="00AB4990" w:rsidRDefault="00AB4990" w:rsidP="001C1570">
      <w:pPr>
        <w:tabs>
          <w:tab w:val="left" w:pos="1375"/>
        </w:tabs>
        <w:spacing w:after="0" w:line="240" w:lineRule="auto"/>
        <w:rPr>
          <w:rFonts w:ascii="Times New Roman" w:eastAsia="Times New Roman" w:hAnsi="Times New Roman"/>
          <w:bCs/>
          <w:lang w:eastAsia="ru-RU"/>
        </w:rPr>
      </w:pPr>
    </w:p>
    <w:p w:rsidR="00C6687A" w:rsidRPr="00C6687A" w:rsidRDefault="00CE0053" w:rsidP="00223E40">
      <w:pPr>
        <w:pStyle w:val="1"/>
        <w:numPr>
          <w:ilvl w:val="0"/>
          <w:numId w:val="0"/>
        </w:numPr>
        <w:spacing w:before="0" w:after="0"/>
        <w:jc w:val="center"/>
        <w:rPr>
          <w:rFonts w:ascii="Times New Roman" w:eastAsia="Times New Roman" w:hAnsi="Times New Roman"/>
          <w:bCs w:val="0"/>
          <w:sz w:val="24"/>
          <w:szCs w:val="24"/>
          <w:lang w:eastAsia="ru-RU"/>
        </w:rPr>
      </w:pPr>
      <w:bookmarkStart w:id="177" w:name="_Toc359487575"/>
      <w:r w:rsidRPr="00C6687A">
        <w:rPr>
          <w:rFonts w:ascii="Times New Roman" w:eastAsia="Times New Roman" w:hAnsi="Times New Roman"/>
          <w:bCs w:val="0"/>
          <w:sz w:val="24"/>
          <w:szCs w:val="24"/>
          <w:lang w:eastAsia="ru-RU"/>
        </w:rPr>
        <w:t>ПРИЛОЖЕНИЕ</w:t>
      </w:r>
      <w:bookmarkEnd w:id="177"/>
      <w:r w:rsidR="00C107D3" w:rsidRPr="00C6687A">
        <w:rPr>
          <w:rFonts w:ascii="Times New Roman" w:eastAsia="Times New Roman" w:hAnsi="Times New Roman"/>
          <w:bCs w:val="0"/>
          <w:sz w:val="24"/>
          <w:szCs w:val="24"/>
          <w:lang w:eastAsia="ru-RU"/>
        </w:rPr>
        <w:t xml:space="preserve"> </w:t>
      </w:r>
    </w:p>
    <w:p w:rsidR="00CE0053" w:rsidRPr="00C107D3" w:rsidRDefault="00C107D3" w:rsidP="00AB4990">
      <w:pPr>
        <w:jc w:val="center"/>
        <w:rPr>
          <w:rFonts w:ascii="Times New Roman" w:eastAsia="Times New Roman" w:hAnsi="Times New Roman"/>
          <w:b/>
          <w:bCs/>
          <w:sz w:val="24"/>
          <w:szCs w:val="24"/>
          <w:lang w:eastAsia="ru-RU"/>
        </w:rPr>
      </w:pPr>
      <w:r w:rsidRPr="00C107D3">
        <w:rPr>
          <w:rFonts w:ascii="Times New Roman" w:eastAsia="Times New Roman" w:hAnsi="Times New Roman"/>
          <w:b/>
          <w:bCs/>
          <w:sz w:val="24"/>
          <w:szCs w:val="24"/>
          <w:lang w:eastAsia="ru-RU"/>
        </w:rPr>
        <w:t>Перечень координат</w:t>
      </w:r>
      <w:r>
        <w:rPr>
          <w:rFonts w:ascii="Times New Roman" w:eastAsia="Times New Roman" w:hAnsi="Times New Roman"/>
          <w:b/>
          <w:bCs/>
          <w:sz w:val="24"/>
          <w:szCs w:val="24"/>
          <w:lang w:eastAsia="ru-RU"/>
        </w:rPr>
        <w:t xml:space="preserve"> поворотных точек устанавливаемых границ </w:t>
      </w:r>
      <w:r w:rsidR="00512F4C">
        <w:rPr>
          <w:rFonts w:ascii="Times New Roman" w:eastAsia="Times New Roman" w:hAnsi="Times New Roman"/>
          <w:b/>
          <w:bCs/>
          <w:sz w:val="24"/>
          <w:szCs w:val="24"/>
          <w:lang w:eastAsia="ru-RU"/>
        </w:rPr>
        <w:t>п</w:t>
      </w:r>
      <w:r w:rsidR="00DA0C3E">
        <w:rPr>
          <w:rFonts w:ascii="Times New Roman" w:eastAsia="Times New Roman" w:hAnsi="Times New Roman"/>
          <w:b/>
          <w:bCs/>
          <w:sz w:val="24"/>
          <w:szCs w:val="24"/>
          <w:lang w:eastAsia="ru-RU"/>
        </w:rPr>
        <w:t xml:space="preserve">. </w:t>
      </w:r>
      <w:r w:rsidR="00512F4C">
        <w:rPr>
          <w:rFonts w:ascii="Times New Roman" w:eastAsia="Times New Roman" w:hAnsi="Times New Roman"/>
          <w:b/>
          <w:bCs/>
          <w:sz w:val="24"/>
          <w:szCs w:val="24"/>
          <w:lang w:eastAsia="ru-RU"/>
        </w:rPr>
        <w:t>Северный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B80224" w:rsidRPr="001A7407" w:rsidTr="001A7407">
        <w:tc>
          <w:tcPr>
            <w:tcW w:w="3190" w:type="dxa"/>
            <w:shd w:val="clear" w:color="auto" w:fill="auto"/>
          </w:tcPr>
          <w:p w:rsidR="00B80224" w:rsidRPr="001A7407" w:rsidRDefault="00B8022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 п/п</w:t>
            </w:r>
          </w:p>
        </w:tc>
        <w:tc>
          <w:tcPr>
            <w:tcW w:w="3190" w:type="dxa"/>
            <w:shd w:val="clear" w:color="auto" w:fill="auto"/>
          </w:tcPr>
          <w:p w:rsidR="00B80224" w:rsidRPr="001A7407" w:rsidRDefault="00B80224" w:rsidP="001A7407">
            <w:pPr>
              <w:spacing w:after="0" w:line="240" w:lineRule="auto"/>
              <w:jc w:val="center"/>
              <w:rPr>
                <w:rFonts w:ascii="Times New Roman" w:hAnsi="Times New Roman"/>
                <w:b/>
                <w:color w:val="000000"/>
                <w:kern w:val="24"/>
                <w:sz w:val="24"/>
                <w:szCs w:val="24"/>
                <w:lang w:val="en-US"/>
              </w:rPr>
            </w:pPr>
            <w:r w:rsidRPr="001A7407">
              <w:rPr>
                <w:rFonts w:ascii="Times New Roman" w:hAnsi="Times New Roman"/>
                <w:b/>
                <w:color w:val="000000"/>
                <w:kern w:val="24"/>
                <w:sz w:val="24"/>
                <w:szCs w:val="24"/>
                <w:lang w:val="en-US"/>
              </w:rPr>
              <w:t>X</w:t>
            </w:r>
          </w:p>
        </w:tc>
        <w:tc>
          <w:tcPr>
            <w:tcW w:w="3191" w:type="dxa"/>
            <w:shd w:val="clear" w:color="auto" w:fill="auto"/>
          </w:tcPr>
          <w:p w:rsidR="00B80224" w:rsidRPr="001A7407" w:rsidRDefault="00B80224" w:rsidP="001A7407">
            <w:pPr>
              <w:spacing w:after="0" w:line="240" w:lineRule="auto"/>
              <w:jc w:val="center"/>
              <w:rPr>
                <w:rFonts w:ascii="Times New Roman" w:hAnsi="Times New Roman"/>
                <w:b/>
                <w:color w:val="000000"/>
                <w:kern w:val="24"/>
                <w:sz w:val="24"/>
                <w:szCs w:val="24"/>
                <w:lang w:val="en-US"/>
              </w:rPr>
            </w:pPr>
            <w:r w:rsidRPr="001A7407">
              <w:rPr>
                <w:rFonts w:ascii="Times New Roman" w:hAnsi="Times New Roman"/>
                <w:b/>
                <w:color w:val="000000"/>
                <w:kern w:val="24"/>
                <w:sz w:val="24"/>
                <w:szCs w:val="24"/>
                <w:lang w:val="en-US"/>
              </w:rPr>
              <w:t>Y</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817216.2188</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2219045.1406</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817224.6719</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2219109.8437</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3</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817234.0313</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2219132.75</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4</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817244.9766</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2219226.9531</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5</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817259.9766</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2219304.0937</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6</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817312.4609</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2219559.2031</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7</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817301.7265</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2219784.0782</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817312.7578</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2219840.0625</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9</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817282.0078</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2219898.6407</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10</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817283.6875</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2220122.4532</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11</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817227.8125</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2220204.9062</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12</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816994.9297</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2220380.4218</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13</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816966.9375</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2220321.3437</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14</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817010.0937</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2220269.0937</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15</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817004.5078</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2220191.4532</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16</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816956.8672</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2220186.8906</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17</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816938.3125</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2220123.1406</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18</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816913.9297</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2220059.6251</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19</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816900.8437</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2219499.5312</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20</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816945.2422</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2219407.1718</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21</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816909.8281</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2219281.1406</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816869.7969</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2219278.1093</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23</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816816.8438</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2219224.1563</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24</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816832.6015</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2219152.0625</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25</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816983.4532</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2219103.4219</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26</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817064.125</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2219113.0625</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27</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817113.8984</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2219079.3438</w:t>
            </w:r>
          </w:p>
        </w:tc>
      </w:tr>
      <w:tr w:rsidR="00F47285" w:rsidRPr="001A7407" w:rsidTr="001A7407">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28</w:t>
            </w:r>
          </w:p>
        </w:tc>
        <w:tc>
          <w:tcPr>
            <w:tcW w:w="3190"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817152.1875</w:t>
            </w:r>
          </w:p>
        </w:tc>
        <w:tc>
          <w:tcPr>
            <w:tcW w:w="3191" w:type="dxa"/>
            <w:shd w:val="clear" w:color="auto" w:fill="auto"/>
          </w:tcPr>
          <w:p w:rsidR="00F47285" w:rsidRPr="001A7407" w:rsidRDefault="00F4728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2219045.1406</w:t>
            </w:r>
          </w:p>
        </w:tc>
      </w:tr>
    </w:tbl>
    <w:p w:rsidR="00934AC7" w:rsidRDefault="00934AC7" w:rsidP="00934AC7">
      <w:pPr>
        <w:spacing w:after="0" w:line="240" w:lineRule="auto"/>
        <w:jc w:val="center"/>
        <w:rPr>
          <w:rFonts w:ascii="Times New Roman" w:hAnsi="Times New Roman"/>
          <w:b/>
          <w:color w:val="000000"/>
          <w:kern w:val="24"/>
          <w:sz w:val="24"/>
          <w:szCs w:val="24"/>
        </w:rPr>
      </w:pPr>
    </w:p>
    <w:p w:rsidR="005A1E4B" w:rsidRDefault="00FE6725" w:rsidP="005A1E4B">
      <w:pPr>
        <w:spacing w:after="0"/>
        <w:jc w:val="center"/>
        <w:rPr>
          <w:rFonts w:ascii="Times New Roman" w:eastAsia="Times New Roman" w:hAnsi="Times New Roman"/>
          <w:b/>
          <w:bCs/>
          <w:sz w:val="24"/>
          <w:szCs w:val="24"/>
          <w:lang w:eastAsia="ru-RU"/>
        </w:rPr>
      </w:pPr>
      <w:r w:rsidRPr="00C107D3">
        <w:rPr>
          <w:rFonts w:ascii="Times New Roman" w:eastAsia="Times New Roman" w:hAnsi="Times New Roman"/>
          <w:b/>
          <w:bCs/>
          <w:sz w:val="24"/>
          <w:szCs w:val="24"/>
          <w:lang w:eastAsia="ru-RU"/>
        </w:rPr>
        <w:t>Перечень координат</w:t>
      </w:r>
      <w:r>
        <w:rPr>
          <w:rFonts w:ascii="Times New Roman" w:eastAsia="Times New Roman" w:hAnsi="Times New Roman"/>
          <w:b/>
          <w:bCs/>
          <w:sz w:val="24"/>
          <w:szCs w:val="24"/>
          <w:lang w:eastAsia="ru-RU"/>
        </w:rPr>
        <w:t xml:space="preserve"> поворотных точек устанавливаемых границ </w:t>
      </w:r>
    </w:p>
    <w:p w:rsidR="00FE6725" w:rsidRPr="00C107D3" w:rsidRDefault="00FE6725" w:rsidP="005A1E4B">
      <w:pPr>
        <w:spacing w:after="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 Светлая Протока</w:t>
      </w:r>
    </w:p>
    <w:p w:rsidR="00FE6725" w:rsidRDefault="00FE6725" w:rsidP="00FE6725">
      <w:pPr>
        <w:spacing w:after="0" w:line="240" w:lineRule="auto"/>
        <w:ind w:firstLine="539"/>
        <w:jc w:val="both"/>
        <w:rPr>
          <w:rFonts w:ascii="Times New Roman" w:hAnsi="Times New Roman"/>
          <w:color w:val="000000"/>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 п/п</w:t>
            </w:r>
          </w:p>
        </w:tc>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lang w:val="en-US"/>
              </w:rPr>
            </w:pPr>
            <w:r w:rsidRPr="001A7407">
              <w:rPr>
                <w:rFonts w:ascii="Times New Roman" w:hAnsi="Times New Roman"/>
                <w:b/>
                <w:color w:val="000000"/>
                <w:kern w:val="24"/>
                <w:sz w:val="24"/>
                <w:szCs w:val="24"/>
                <w:lang w:val="en-US"/>
              </w:rPr>
              <w:t>X</w:t>
            </w:r>
          </w:p>
        </w:tc>
        <w:tc>
          <w:tcPr>
            <w:tcW w:w="3191"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lang w:val="en-US"/>
              </w:rPr>
            </w:pPr>
            <w:r w:rsidRPr="001A7407">
              <w:rPr>
                <w:rFonts w:ascii="Times New Roman" w:hAnsi="Times New Roman"/>
                <w:b/>
                <w:color w:val="000000"/>
                <w:kern w:val="24"/>
                <w:sz w:val="24"/>
                <w:szCs w:val="24"/>
                <w:lang w:val="en-US"/>
              </w:rPr>
              <w:t>Y</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w:t>
            </w:r>
          </w:p>
        </w:tc>
        <w:tc>
          <w:tcPr>
            <w:tcW w:w="3190" w:type="dxa"/>
            <w:shd w:val="clear" w:color="auto" w:fill="auto"/>
          </w:tcPr>
          <w:p w:rsidR="00FE6725" w:rsidRPr="001A7407" w:rsidRDefault="001F2D7A"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818002.9063</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2219064.6094</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w:t>
            </w:r>
          </w:p>
        </w:tc>
        <w:tc>
          <w:tcPr>
            <w:tcW w:w="3190" w:type="dxa"/>
            <w:shd w:val="clear" w:color="auto" w:fill="auto"/>
          </w:tcPr>
          <w:p w:rsidR="00FE6725" w:rsidRPr="001A7407" w:rsidRDefault="001F2D7A"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817964.7187</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2219355.4531</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3</w:t>
            </w:r>
          </w:p>
        </w:tc>
        <w:tc>
          <w:tcPr>
            <w:tcW w:w="3190" w:type="dxa"/>
            <w:shd w:val="clear" w:color="auto" w:fill="auto"/>
          </w:tcPr>
          <w:p w:rsidR="00FE6725" w:rsidRPr="001A7407" w:rsidRDefault="001F2D7A"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817756.8047</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2219359.4844</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4</w:t>
            </w:r>
          </w:p>
        </w:tc>
        <w:tc>
          <w:tcPr>
            <w:tcW w:w="3190" w:type="dxa"/>
            <w:shd w:val="clear" w:color="auto" w:fill="auto"/>
          </w:tcPr>
          <w:p w:rsidR="00FE6725" w:rsidRPr="001A7407" w:rsidRDefault="001F2D7A"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817806.8203</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2219709.9844</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5</w:t>
            </w:r>
          </w:p>
        </w:tc>
        <w:tc>
          <w:tcPr>
            <w:tcW w:w="3190" w:type="dxa"/>
            <w:shd w:val="clear" w:color="auto" w:fill="auto"/>
          </w:tcPr>
          <w:p w:rsidR="00FE6725" w:rsidRPr="001A7407" w:rsidRDefault="001F2D7A"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817825.9844</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2219862.8437</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6</w:t>
            </w:r>
          </w:p>
        </w:tc>
        <w:tc>
          <w:tcPr>
            <w:tcW w:w="3190" w:type="dxa"/>
            <w:shd w:val="clear" w:color="auto" w:fill="auto"/>
          </w:tcPr>
          <w:p w:rsidR="00FE6725" w:rsidRPr="001A7407" w:rsidRDefault="001F2D7A"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817820.3281</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2219991.3438</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7</w:t>
            </w:r>
          </w:p>
        </w:tc>
        <w:tc>
          <w:tcPr>
            <w:tcW w:w="3190" w:type="dxa"/>
            <w:shd w:val="clear" w:color="auto" w:fill="auto"/>
          </w:tcPr>
          <w:p w:rsidR="00FE6725" w:rsidRPr="001A7407" w:rsidRDefault="001F2D7A"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817813.4375</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2220053.3281</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w:t>
            </w:r>
          </w:p>
        </w:tc>
        <w:tc>
          <w:tcPr>
            <w:tcW w:w="3190" w:type="dxa"/>
            <w:shd w:val="clear" w:color="auto" w:fill="auto"/>
          </w:tcPr>
          <w:p w:rsidR="00FE6725" w:rsidRPr="001A7407" w:rsidRDefault="00C85E2C"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817766,0</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2220085.9374</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9</w:t>
            </w:r>
          </w:p>
        </w:tc>
        <w:tc>
          <w:tcPr>
            <w:tcW w:w="3190" w:type="dxa"/>
            <w:shd w:val="clear" w:color="auto" w:fill="auto"/>
          </w:tcPr>
          <w:p w:rsidR="00FE6725" w:rsidRPr="001A7407" w:rsidRDefault="00C85E2C"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817685.914</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2220048.8125</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10</w:t>
            </w:r>
          </w:p>
        </w:tc>
        <w:tc>
          <w:tcPr>
            <w:tcW w:w="3190" w:type="dxa"/>
            <w:shd w:val="clear" w:color="auto" w:fill="auto"/>
          </w:tcPr>
          <w:p w:rsidR="00FE6725" w:rsidRPr="001A7407" w:rsidRDefault="00C85E2C"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817633.0625</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2219920.8125</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lastRenderedPageBreak/>
              <w:t>11</w:t>
            </w:r>
          </w:p>
        </w:tc>
        <w:tc>
          <w:tcPr>
            <w:tcW w:w="3190" w:type="dxa"/>
            <w:shd w:val="clear" w:color="auto" w:fill="auto"/>
          </w:tcPr>
          <w:p w:rsidR="00FE6725" w:rsidRPr="001A7407" w:rsidRDefault="00C85E2C"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817533.8515</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2219890.1875</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12</w:t>
            </w:r>
          </w:p>
        </w:tc>
        <w:tc>
          <w:tcPr>
            <w:tcW w:w="3190" w:type="dxa"/>
            <w:shd w:val="clear" w:color="auto" w:fill="auto"/>
          </w:tcPr>
          <w:p w:rsidR="00FE6725" w:rsidRPr="001A7407" w:rsidRDefault="00C85E2C"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817518.2656</w:t>
            </w:r>
          </w:p>
        </w:tc>
        <w:tc>
          <w:tcPr>
            <w:tcW w:w="3191" w:type="dxa"/>
            <w:shd w:val="clear" w:color="auto" w:fill="auto"/>
          </w:tcPr>
          <w:p w:rsidR="00FE6725" w:rsidRPr="001A7407" w:rsidRDefault="00BA291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2219644.2344</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13</w:t>
            </w:r>
          </w:p>
        </w:tc>
        <w:tc>
          <w:tcPr>
            <w:tcW w:w="3190" w:type="dxa"/>
            <w:shd w:val="clear" w:color="auto" w:fill="auto"/>
          </w:tcPr>
          <w:p w:rsidR="00FE6725" w:rsidRPr="001A7407" w:rsidRDefault="00C85E2C"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817548.3594</w:t>
            </w:r>
          </w:p>
        </w:tc>
        <w:tc>
          <w:tcPr>
            <w:tcW w:w="3191" w:type="dxa"/>
            <w:shd w:val="clear" w:color="auto" w:fill="auto"/>
          </w:tcPr>
          <w:p w:rsidR="00FE6725" w:rsidRPr="001A7407" w:rsidRDefault="007D1A9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2219492.7188</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14</w:t>
            </w:r>
          </w:p>
        </w:tc>
        <w:tc>
          <w:tcPr>
            <w:tcW w:w="3190" w:type="dxa"/>
            <w:shd w:val="clear" w:color="auto" w:fill="auto"/>
          </w:tcPr>
          <w:p w:rsidR="00FE6725" w:rsidRPr="001A7407" w:rsidRDefault="00C85E2C"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817620.3672</w:t>
            </w:r>
          </w:p>
        </w:tc>
        <w:tc>
          <w:tcPr>
            <w:tcW w:w="3191" w:type="dxa"/>
            <w:shd w:val="clear" w:color="auto" w:fill="auto"/>
          </w:tcPr>
          <w:p w:rsidR="00FE6725" w:rsidRPr="001A7407" w:rsidRDefault="007D1A9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2219443.0469</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15</w:t>
            </w:r>
          </w:p>
        </w:tc>
        <w:tc>
          <w:tcPr>
            <w:tcW w:w="3190" w:type="dxa"/>
            <w:shd w:val="clear" w:color="auto" w:fill="auto"/>
          </w:tcPr>
          <w:p w:rsidR="00FE6725" w:rsidRPr="001A7407" w:rsidRDefault="00C85E2C"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817634.7734</w:t>
            </w:r>
          </w:p>
        </w:tc>
        <w:tc>
          <w:tcPr>
            <w:tcW w:w="3191" w:type="dxa"/>
            <w:shd w:val="clear" w:color="auto" w:fill="auto"/>
          </w:tcPr>
          <w:p w:rsidR="00FE6725" w:rsidRPr="001A7407" w:rsidRDefault="007D1A9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2219281.1719</w:t>
            </w:r>
          </w:p>
        </w:tc>
      </w:tr>
      <w:tr w:rsidR="00FE6725" w:rsidRPr="001A7407" w:rsidTr="001A7407">
        <w:tc>
          <w:tcPr>
            <w:tcW w:w="3190" w:type="dxa"/>
            <w:shd w:val="clear" w:color="auto" w:fill="auto"/>
          </w:tcPr>
          <w:p w:rsidR="00FE6725" w:rsidRPr="001A7407" w:rsidRDefault="00FE6725"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16</w:t>
            </w:r>
          </w:p>
        </w:tc>
        <w:tc>
          <w:tcPr>
            <w:tcW w:w="3190" w:type="dxa"/>
            <w:shd w:val="clear" w:color="auto" w:fill="auto"/>
          </w:tcPr>
          <w:p w:rsidR="00FE6725" w:rsidRPr="001A7407" w:rsidRDefault="00C85E2C"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817689.0937</w:t>
            </w:r>
          </w:p>
        </w:tc>
        <w:tc>
          <w:tcPr>
            <w:tcW w:w="3191" w:type="dxa"/>
            <w:shd w:val="clear" w:color="auto" w:fill="auto"/>
          </w:tcPr>
          <w:p w:rsidR="00FE6725" w:rsidRPr="001A7407" w:rsidRDefault="007D1A94" w:rsidP="001A7407">
            <w:pPr>
              <w:spacing w:after="0" w:line="240" w:lineRule="auto"/>
              <w:jc w:val="center"/>
              <w:rPr>
                <w:rFonts w:ascii="Times New Roman" w:hAnsi="Times New Roman"/>
                <w:b/>
                <w:color w:val="000000"/>
                <w:kern w:val="24"/>
                <w:sz w:val="24"/>
                <w:szCs w:val="24"/>
              </w:rPr>
            </w:pPr>
            <w:r w:rsidRPr="001A7407">
              <w:rPr>
                <w:rFonts w:ascii="Times New Roman" w:hAnsi="Times New Roman"/>
                <w:b/>
                <w:color w:val="000000"/>
                <w:kern w:val="24"/>
                <w:sz w:val="24"/>
                <w:szCs w:val="24"/>
              </w:rPr>
              <w:t>2219018.1406</w:t>
            </w:r>
          </w:p>
        </w:tc>
      </w:tr>
    </w:tbl>
    <w:p w:rsidR="00934AC7" w:rsidRDefault="00934AC7" w:rsidP="00934AC7">
      <w:pPr>
        <w:spacing w:after="0" w:line="240" w:lineRule="auto"/>
        <w:jc w:val="center"/>
        <w:rPr>
          <w:rFonts w:ascii="Times New Roman" w:hAnsi="Times New Roman"/>
          <w:b/>
          <w:color w:val="000000"/>
          <w:kern w:val="24"/>
          <w:sz w:val="24"/>
          <w:szCs w:val="24"/>
        </w:rPr>
      </w:pPr>
    </w:p>
    <w:sectPr w:rsidR="00934AC7" w:rsidSect="0063565C">
      <w:headerReference w:type="default" r:id="rId55"/>
      <w:footerReference w:type="even" r:id="rId56"/>
      <w:footerReference w:type="default" r:id="rId57"/>
      <w:pgSz w:w="11906" w:h="16838"/>
      <w:pgMar w:top="993" w:right="850" w:bottom="1134" w:left="1701" w:header="79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5F7" w:rsidRDefault="00A255F7">
      <w:r>
        <w:separator/>
      </w:r>
    </w:p>
  </w:endnote>
  <w:endnote w:type="continuationSeparator" w:id="0">
    <w:p w:rsidR="00A255F7" w:rsidRDefault="00A25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SymbolMT">
    <w:altName w:val="Yu Gothic UI"/>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2D0" w:rsidRDefault="00F562D0" w:rsidP="005D7AB0">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562D0" w:rsidRDefault="00F562D0" w:rsidP="005D7AB0">
    <w:pPr>
      <w:pStyle w:val="a9"/>
      <w:ind w:right="360"/>
    </w:pPr>
  </w:p>
  <w:p w:rsidR="00F562D0" w:rsidRDefault="00F562D0"/>
  <w:p w:rsidR="00F562D0" w:rsidRDefault="00F562D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2D0" w:rsidRPr="0018786A" w:rsidRDefault="00F562D0" w:rsidP="005D7AB0">
    <w:pPr>
      <w:jc w:val="center"/>
    </w:pPr>
    <w:r>
      <w:rPr>
        <w:rStyle w:val="ab"/>
        <w:rFonts w:ascii="Times New Roman" w:eastAsia="Times New Roman" w:hAnsi="Times New Roman"/>
        <w:sz w:val="24"/>
        <w:szCs w:val="24"/>
        <w:lang w:eastAsia="ru-RU"/>
      </w:rPr>
      <w:fldChar w:fldCharType="begin"/>
    </w:r>
    <w:r>
      <w:rPr>
        <w:rStyle w:val="ab"/>
        <w:rFonts w:ascii="Times New Roman" w:eastAsia="Times New Roman" w:hAnsi="Times New Roman"/>
        <w:sz w:val="24"/>
        <w:szCs w:val="24"/>
        <w:lang w:eastAsia="ru-RU"/>
      </w:rPr>
      <w:instrText xml:space="preserve"> PAGE </w:instrText>
    </w:r>
    <w:r>
      <w:rPr>
        <w:rStyle w:val="ab"/>
        <w:rFonts w:ascii="Times New Roman" w:eastAsia="Times New Roman" w:hAnsi="Times New Roman"/>
        <w:sz w:val="24"/>
        <w:szCs w:val="24"/>
        <w:lang w:eastAsia="ru-RU"/>
      </w:rPr>
      <w:fldChar w:fldCharType="separate"/>
    </w:r>
    <w:r w:rsidR="007443B1">
      <w:rPr>
        <w:rStyle w:val="ab"/>
        <w:rFonts w:ascii="Times New Roman" w:eastAsia="Times New Roman" w:hAnsi="Times New Roman"/>
        <w:noProof/>
        <w:sz w:val="24"/>
        <w:szCs w:val="24"/>
        <w:lang w:eastAsia="ru-RU"/>
      </w:rPr>
      <w:t>16</w:t>
    </w:r>
    <w:r>
      <w:rPr>
        <w:rStyle w:val="ab"/>
        <w:rFonts w:ascii="Times New Roman" w:eastAsia="Times New Roman" w:hAnsi="Times New Roman"/>
        <w:sz w:val="24"/>
        <w:szCs w:val="24"/>
        <w:lang w:eastAsia="ru-RU"/>
      </w:rPr>
      <w:fldChar w:fldCharType="end"/>
    </w:r>
  </w:p>
  <w:p w:rsidR="00F562D0" w:rsidRDefault="00F562D0"/>
  <w:p w:rsidR="00F562D0" w:rsidRDefault="00F562D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5F7" w:rsidRDefault="00A255F7">
      <w:r>
        <w:separator/>
      </w:r>
    </w:p>
  </w:footnote>
  <w:footnote w:type="continuationSeparator" w:id="0">
    <w:p w:rsidR="00A255F7" w:rsidRDefault="00A255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2D0" w:rsidRDefault="00F562D0" w:rsidP="009B6CAA">
    <w:pPr>
      <w:pStyle w:val="afb"/>
      <w:pBdr>
        <w:bottom w:val="single" w:sz="6" w:space="1" w:color="auto"/>
      </w:pBdr>
      <w:ind w:firstLine="0"/>
      <w:jc w:val="center"/>
      <w:rPr>
        <w:b/>
        <w:i/>
        <w:color w:val="808080"/>
        <w:sz w:val="20"/>
        <w:szCs w:val="20"/>
      </w:rPr>
    </w:pPr>
    <w:r w:rsidRPr="005D301A">
      <w:rPr>
        <w:b/>
        <w:i/>
        <w:color w:val="808080"/>
        <w:sz w:val="20"/>
        <w:szCs w:val="20"/>
      </w:rPr>
      <w:t xml:space="preserve">Генеральный план </w:t>
    </w:r>
    <w:r>
      <w:rPr>
        <w:b/>
        <w:i/>
        <w:color w:val="808080"/>
        <w:sz w:val="20"/>
        <w:szCs w:val="20"/>
      </w:rPr>
      <w:t>муниципального образования Северное сельское  поселение</w:t>
    </w:r>
    <w:r w:rsidRPr="005D301A">
      <w:rPr>
        <w:b/>
        <w:i/>
        <w:color w:val="808080"/>
        <w:sz w:val="20"/>
        <w:szCs w:val="20"/>
      </w:rPr>
      <w:t xml:space="preserve"> </w:t>
    </w:r>
    <w:r>
      <w:rPr>
        <w:b/>
        <w:i/>
        <w:color w:val="808080"/>
        <w:sz w:val="20"/>
        <w:szCs w:val="20"/>
      </w:rPr>
      <w:t xml:space="preserve"> </w:t>
    </w:r>
  </w:p>
  <w:p w:rsidR="00F562D0" w:rsidRPr="009B6CAA" w:rsidRDefault="00F562D0" w:rsidP="009B6CAA">
    <w:pPr>
      <w:pStyle w:val="afb"/>
      <w:pBdr>
        <w:bottom w:val="single" w:sz="6" w:space="1" w:color="auto"/>
      </w:pBdr>
      <w:ind w:firstLine="0"/>
      <w:jc w:val="center"/>
      <w:rPr>
        <w:color w:val="808080"/>
      </w:rPr>
    </w:pPr>
    <w:r>
      <w:rPr>
        <w:b/>
        <w:i/>
        <w:color w:val="808080"/>
        <w:sz w:val="20"/>
        <w:szCs w:val="20"/>
      </w:rPr>
      <w:t xml:space="preserve">Александровского района  </w:t>
    </w:r>
    <w:r w:rsidRPr="005D301A">
      <w:rPr>
        <w:b/>
        <w:i/>
        <w:color w:val="808080"/>
        <w:sz w:val="20"/>
        <w:szCs w:val="20"/>
      </w:rPr>
      <w:t>Томской области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0" w:firstLine="0"/>
      </w:pPr>
      <w:rPr>
        <w:rFonts w:ascii="Symbol" w:hAnsi="Symbol"/>
      </w:rPr>
    </w:lvl>
  </w:abstractNum>
  <w:abstractNum w:abstractNumId="2" w15:restartNumberingAfterBreak="0">
    <w:nsid w:val="00000005"/>
    <w:multiLevelType w:val="singleLevel"/>
    <w:tmpl w:val="00000005"/>
    <w:name w:val="WW8Num4"/>
    <w:lvl w:ilvl="0">
      <w:start w:val="4"/>
      <w:numFmt w:val="bullet"/>
      <w:lvlText w:val=""/>
      <w:lvlJc w:val="left"/>
      <w:pPr>
        <w:tabs>
          <w:tab w:val="num" w:pos="284"/>
        </w:tabs>
        <w:ind w:left="284" w:hanging="284"/>
      </w:pPr>
      <w:rPr>
        <w:rFonts w:ascii="Symbol" w:hAnsi="Symbol" w:cs="Symbol"/>
        <w:color w:val="000000"/>
      </w:rPr>
    </w:lvl>
  </w:abstractNum>
  <w:abstractNum w:abstractNumId="3" w15:restartNumberingAfterBreak="0">
    <w:nsid w:val="0000000B"/>
    <w:multiLevelType w:val="multilevel"/>
    <w:tmpl w:val="0000000B"/>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C"/>
    <w:multiLevelType w:val="singleLevel"/>
    <w:tmpl w:val="0000000C"/>
    <w:name w:val="WW8Num11"/>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0000015"/>
    <w:multiLevelType w:val="singleLevel"/>
    <w:tmpl w:val="00000015"/>
    <w:name w:val="WW8Num12"/>
    <w:lvl w:ilvl="0">
      <w:start w:val="1"/>
      <w:numFmt w:val="bullet"/>
      <w:lvlText w:val=""/>
      <w:lvlJc w:val="left"/>
      <w:pPr>
        <w:tabs>
          <w:tab w:val="num" w:pos="720"/>
        </w:tabs>
        <w:ind w:left="720" w:hanging="360"/>
      </w:pPr>
      <w:rPr>
        <w:rFonts w:ascii="Wingdings" w:hAnsi="Wingdings"/>
      </w:rPr>
    </w:lvl>
  </w:abstractNum>
  <w:abstractNum w:abstractNumId="6" w15:restartNumberingAfterBreak="0">
    <w:nsid w:val="00000019"/>
    <w:multiLevelType w:val="multilevel"/>
    <w:tmpl w:val="00000019"/>
    <w:name w:val="WW8Num21"/>
    <w:lvl w:ilvl="0">
      <w:start w:val="1"/>
      <w:numFmt w:val="bullet"/>
      <w:lvlText w:val=""/>
      <w:lvlJc w:val="left"/>
      <w:pPr>
        <w:tabs>
          <w:tab w:val="num" w:pos="340"/>
        </w:tabs>
        <w:ind w:left="340" w:hanging="340"/>
      </w:pPr>
      <w:rPr>
        <w:rFonts w:ascii="Symbol" w:hAnsi="Symbol"/>
      </w:rPr>
    </w:lvl>
    <w:lvl w:ilvl="1">
      <w:start w:val="1"/>
      <w:numFmt w:val="bullet"/>
      <w:lvlText w:val=""/>
      <w:lvlJc w:val="left"/>
      <w:pPr>
        <w:tabs>
          <w:tab w:val="num" w:pos="720"/>
        </w:tabs>
        <w:ind w:left="72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880"/>
        </w:tabs>
        <w:ind w:left="2880" w:hanging="360"/>
      </w:pPr>
      <w:rPr>
        <w:rFonts w:ascii="Courier New" w:hAnsi="Courier New" w:cs="Courier New"/>
      </w:rPr>
    </w:lvl>
    <w:lvl w:ilvl="5">
      <w:start w:val="1"/>
      <w:numFmt w:val="bullet"/>
      <w:lvlText w:val=""/>
      <w:lvlJc w:val="left"/>
      <w:pPr>
        <w:tabs>
          <w:tab w:val="num" w:pos="3600"/>
        </w:tabs>
        <w:ind w:left="3600" w:hanging="360"/>
      </w:pPr>
      <w:rPr>
        <w:rFonts w:ascii="Wingdings" w:hAnsi="Wingdings"/>
      </w:rPr>
    </w:lvl>
    <w:lvl w:ilvl="6">
      <w:start w:val="1"/>
      <w:numFmt w:val="bullet"/>
      <w:lvlText w:val=""/>
      <w:lvlJc w:val="left"/>
      <w:pPr>
        <w:tabs>
          <w:tab w:val="num" w:pos="4320"/>
        </w:tabs>
        <w:ind w:left="4320" w:hanging="360"/>
      </w:pPr>
      <w:rPr>
        <w:rFonts w:ascii="Symbol" w:hAnsi="Symbol"/>
      </w:rPr>
    </w:lvl>
    <w:lvl w:ilvl="7">
      <w:start w:val="1"/>
      <w:numFmt w:val="bullet"/>
      <w:lvlText w:val="o"/>
      <w:lvlJc w:val="left"/>
      <w:pPr>
        <w:tabs>
          <w:tab w:val="num" w:pos="5040"/>
        </w:tabs>
        <w:ind w:left="5040" w:hanging="360"/>
      </w:pPr>
      <w:rPr>
        <w:rFonts w:ascii="Courier New" w:hAnsi="Courier New" w:cs="Courier New"/>
      </w:rPr>
    </w:lvl>
    <w:lvl w:ilvl="8">
      <w:start w:val="1"/>
      <w:numFmt w:val="bullet"/>
      <w:lvlText w:val=""/>
      <w:lvlJc w:val="left"/>
      <w:pPr>
        <w:tabs>
          <w:tab w:val="num" w:pos="5760"/>
        </w:tabs>
        <w:ind w:left="5760" w:hanging="360"/>
      </w:pPr>
      <w:rPr>
        <w:rFonts w:ascii="Wingdings" w:hAnsi="Wingdings"/>
      </w:rPr>
    </w:lvl>
  </w:abstractNum>
  <w:abstractNum w:abstractNumId="7" w15:restartNumberingAfterBreak="0">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8" w15:restartNumberingAfterBreak="0">
    <w:nsid w:val="0000001B"/>
    <w:multiLevelType w:val="singleLevel"/>
    <w:tmpl w:val="0000001B"/>
    <w:name w:val="WW8Num25"/>
    <w:lvl w:ilvl="0">
      <w:start w:val="1"/>
      <w:numFmt w:val="bullet"/>
      <w:lvlText w:val="-"/>
      <w:lvlJc w:val="left"/>
      <w:pPr>
        <w:tabs>
          <w:tab w:val="num" w:pos="1080"/>
        </w:tabs>
        <w:ind w:left="1080" w:hanging="360"/>
      </w:pPr>
      <w:rPr>
        <w:rFonts w:ascii="Times New Roman" w:hAnsi="Times New Roman" w:cs="Times New Roman"/>
        <w:b/>
        <w:i w:val="0"/>
      </w:rPr>
    </w:lvl>
  </w:abstractNum>
  <w:abstractNum w:abstractNumId="9" w15:restartNumberingAfterBreak="0">
    <w:nsid w:val="00000025"/>
    <w:multiLevelType w:val="multilevel"/>
    <w:tmpl w:val="00000025"/>
    <w:name w:val="WW8Num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26"/>
    <w:multiLevelType w:val="multilevel"/>
    <w:tmpl w:val="00000026"/>
    <w:name w:val="WW8Num3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27"/>
    <w:multiLevelType w:val="multilevel"/>
    <w:tmpl w:val="00000027"/>
    <w:name w:val="WW8Num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28"/>
    <w:multiLevelType w:val="multilevel"/>
    <w:tmpl w:val="00000028"/>
    <w:name w:val="WW8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29"/>
    <w:multiLevelType w:val="multilevel"/>
    <w:tmpl w:val="00000029"/>
    <w:name w:val="WW8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2A"/>
    <w:multiLevelType w:val="multilevel"/>
    <w:tmpl w:val="0000002A"/>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2B"/>
    <w:multiLevelType w:val="multilevel"/>
    <w:tmpl w:val="0000002B"/>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2C"/>
    <w:multiLevelType w:val="multilevel"/>
    <w:tmpl w:val="0000002C"/>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2D"/>
    <w:multiLevelType w:val="multilevel"/>
    <w:tmpl w:val="0000002D"/>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36"/>
    <w:multiLevelType w:val="multilevel"/>
    <w:tmpl w:val="00000036"/>
    <w:name w:val="WW8Num45"/>
    <w:lvl w:ilvl="0">
      <w:start w:val="1"/>
      <w:numFmt w:val="decimal"/>
      <w:lvlText w:val="%1."/>
      <w:lvlJc w:val="left"/>
      <w:pPr>
        <w:tabs>
          <w:tab w:val="num" w:pos="1778"/>
        </w:tabs>
        <w:ind w:left="1778"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15:restartNumberingAfterBreak="0">
    <w:nsid w:val="00000065"/>
    <w:multiLevelType w:val="singleLevel"/>
    <w:tmpl w:val="00000065"/>
    <w:name w:val="WW8Num33"/>
    <w:lvl w:ilvl="0">
      <w:start w:val="1"/>
      <w:numFmt w:val="decimal"/>
      <w:lvlText w:val="%1."/>
      <w:lvlJc w:val="left"/>
      <w:pPr>
        <w:tabs>
          <w:tab w:val="num" w:pos="720"/>
        </w:tabs>
        <w:ind w:left="720" w:hanging="360"/>
      </w:pPr>
    </w:lvl>
  </w:abstractNum>
  <w:abstractNum w:abstractNumId="20" w15:restartNumberingAfterBreak="0">
    <w:nsid w:val="0028264E"/>
    <w:multiLevelType w:val="hybridMultilevel"/>
    <w:tmpl w:val="62248F60"/>
    <w:name w:val="WW8Num102"/>
    <w:lvl w:ilvl="0">
      <w:start w:val="1"/>
      <w:numFmt w:val="decimal"/>
      <w:lvlText w:val="%1)"/>
      <w:lvlJc w:val="left"/>
      <w:pPr>
        <w:tabs>
          <w:tab w:val="num" w:pos="899"/>
        </w:tabs>
        <w:ind w:left="899" w:hanging="360"/>
      </w:pPr>
      <w:rPr>
        <w:rFonts w:hint="default"/>
      </w:rPr>
    </w:lvl>
    <w:lvl w:ilvl="1">
      <w:start w:val="1"/>
      <w:numFmt w:val="lowerLetter"/>
      <w:lvlText w:val="%2."/>
      <w:lvlJc w:val="left"/>
      <w:pPr>
        <w:tabs>
          <w:tab w:val="num" w:pos="1619"/>
        </w:tabs>
        <w:ind w:left="1619" w:hanging="360"/>
      </w:pPr>
    </w:lvl>
    <w:lvl w:ilvl="2" w:tentative="1">
      <w:start w:val="1"/>
      <w:numFmt w:val="lowerRoman"/>
      <w:lvlText w:val="%3."/>
      <w:lvlJc w:val="right"/>
      <w:pPr>
        <w:tabs>
          <w:tab w:val="num" w:pos="2339"/>
        </w:tabs>
        <w:ind w:left="2339" w:hanging="180"/>
      </w:pPr>
    </w:lvl>
    <w:lvl w:ilvl="3" w:tentative="1">
      <w:start w:val="1"/>
      <w:numFmt w:val="decimal"/>
      <w:lvlText w:val="%4."/>
      <w:lvlJc w:val="left"/>
      <w:pPr>
        <w:tabs>
          <w:tab w:val="num" w:pos="3059"/>
        </w:tabs>
        <w:ind w:left="3059" w:hanging="360"/>
      </w:pPr>
    </w:lvl>
    <w:lvl w:ilvl="4" w:tentative="1">
      <w:start w:val="1"/>
      <w:numFmt w:val="lowerLetter"/>
      <w:lvlText w:val="%5."/>
      <w:lvlJc w:val="left"/>
      <w:pPr>
        <w:tabs>
          <w:tab w:val="num" w:pos="3779"/>
        </w:tabs>
        <w:ind w:left="3779" w:hanging="360"/>
      </w:pPr>
    </w:lvl>
    <w:lvl w:ilvl="5" w:tentative="1">
      <w:start w:val="1"/>
      <w:numFmt w:val="lowerRoman"/>
      <w:lvlText w:val="%6."/>
      <w:lvlJc w:val="right"/>
      <w:pPr>
        <w:tabs>
          <w:tab w:val="num" w:pos="4499"/>
        </w:tabs>
        <w:ind w:left="4499" w:hanging="180"/>
      </w:pPr>
    </w:lvl>
    <w:lvl w:ilvl="6" w:tentative="1">
      <w:start w:val="1"/>
      <w:numFmt w:val="decimal"/>
      <w:lvlText w:val="%7."/>
      <w:lvlJc w:val="left"/>
      <w:pPr>
        <w:tabs>
          <w:tab w:val="num" w:pos="5219"/>
        </w:tabs>
        <w:ind w:left="5219" w:hanging="360"/>
      </w:pPr>
    </w:lvl>
    <w:lvl w:ilvl="7" w:tentative="1">
      <w:start w:val="1"/>
      <w:numFmt w:val="lowerLetter"/>
      <w:lvlText w:val="%8."/>
      <w:lvlJc w:val="left"/>
      <w:pPr>
        <w:tabs>
          <w:tab w:val="num" w:pos="5939"/>
        </w:tabs>
        <w:ind w:left="5939" w:hanging="360"/>
      </w:pPr>
    </w:lvl>
    <w:lvl w:ilvl="8" w:tentative="1">
      <w:start w:val="1"/>
      <w:numFmt w:val="lowerRoman"/>
      <w:lvlText w:val="%9."/>
      <w:lvlJc w:val="right"/>
      <w:pPr>
        <w:tabs>
          <w:tab w:val="num" w:pos="6659"/>
        </w:tabs>
        <w:ind w:left="6659" w:hanging="180"/>
      </w:pPr>
    </w:lvl>
  </w:abstractNum>
  <w:abstractNum w:abstractNumId="21" w15:restartNumberingAfterBreak="0">
    <w:nsid w:val="016F23DF"/>
    <w:multiLevelType w:val="hybridMultilevel"/>
    <w:tmpl w:val="A15A9644"/>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0257625D"/>
    <w:multiLevelType w:val="hybridMultilevel"/>
    <w:tmpl w:val="B16AAD4C"/>
    <w:lvl w:ilvl="0" w:tplc="92D2268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3" w15:restartNumberingAfterBreak="0">
    <w:nsid w:val="030B5F86"/>
    <w:multiLevelType w:val="hybridMultilevel"/>
    <w:tmpl w:val="AF1A06DC"/>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3934C36"/>
    <w:multiLevelType w:val="hybridMultilevel"/>
    <w:tmpl w:val="FD7AFE96"/>
    <w:lvl w:ilvl="0" w:tplc="92D22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4084C8A"/>
    <w:multiLevelType w:val="hybridMultilevel"/>
    <w:tmpl w:val="1A907312"/>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74C172D"/>
    <w:multiLevelType w:val="hybridMultilevel"/>
    <w:tmpl w:val="92146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A812843"/>
    <w:multiLevelType w:val="hybridMultilevel"/>
    <w:tmpl w:val="9DFEB636"/>
    <w:lvl w:ilvl="0" w:tplc="DCBCB3F8">
      <w:start w:val="1"/>
      <w:numFmt w:val="decimal"/>
      <w:lvlText w:val="%1."/>
      <w:lvlJc w:val="left"/>
      <w:pPr>
        <w:ind w:left="1409" w:hanging="87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8" w15:restartNumberingAfterBreak="0">
    <w:nsid w:val="0A905DDF"/>
    <w:multiLevelType w:val="hybridMultilevel"/>
    <w:tmpl w:val="1CDA4A48"/>
    <w:lvl w:ilvl="0" w:tplc="92D22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7C388E"/>
    <w:multiLevelType w:val="hybridMultilevel"/>
    <w:tmpl w:val="A2D66F46"/>
    <w:lvl w:ilvl="0" w:tplc="2E225B36">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F707CA0"/>
    <w:multiLevelType w:val="hybridMultilevel"/>
    <w:tmpl w:val="D32E34B6"/>
    <w:lvl w:ilvl="0" w:tplc="DF8456AE">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10036DAB"/>
    <w:multiLevelType w:val="hybridMultilevel"/>
    <w:tmpl w:val="EB76C248"/>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0E1308B"/>
    <w:multiLevelType w:val="singleLevel"/>
    <w:tmpl w:val="642C6816"/>
    <w:lvl w:ilvl="0">
      <w:start w:val="1"/>
      <w:numFmt w:val="decimal"/>
      <w:lvlText w:val="%1."/>
      <w:lvlJc w:val="left"/>
      <w:pPr>
        <w:tabs>
          <w:tab w:val="num" w:pos="720"/>
        </w:tabs>
        <w:ind w:left="720" w:hanging="663"/>
      </w:pPr>
      <w:rPr>
        <w:rFonts w:hint="default"/>
      </w:rPr>
    </w:lvl>
  </w:abstractNum>
  <w:abstractNum w:abstractNumId="33" w15:restartNumberingAfterBreak="0">
    <w:nsid w:val="12241683"/>
    <w:multiLevelType w:val="hybridMultilevel"/>
    <w:tmpl w:val="C53047F2"/>
    <w:lvl w:ilvl="0" w:tplc="92D22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38A38C8"/>
    <w:multiLevelType w:val="hybridMultilevel"/>
    <w:tmpl w:val="13C8395E"/>
    <w:lvl w:ilvl="0" w:tplc="92D2268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5" w15:restartNumberingAfterBreak="0">
    <w:nsid w:val="17571174"/>
    <w:multiLevelType w:val="hybridMultilevel"/>
    <w:tmpl w:val="745EA0DC"/>
    <w:lvl w:ilvl="0" w:tplc="92D2268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6" w15:restartNumberingAfterBreak="0">
    <w:nsid w:val="182044E7"/>
    <w:multiLevelType w:val="hybridMultilevel"/>
    <w:tmpl w:val="145C66B0"/>
    <w:lvl w:ilvl="0" w:tplc="92D22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8BD45A9"/>
    <w:multiLevelType w:val="hybridMultilevel"/>
    <w:tmpl w:val="4EDCE5B0"/>
    <w:lvl w:ilvl="0" w:tplc="92D2268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8" w15:restartNumberingAfterBreak="0">
    <w:nsid w:val="1A6718B8"/>
    <w:multiLevelType w:val="hybridMultilevel"/>
    <w:tmpl w:val="FE2C70A0"/>
    <w:lvl w:ilvl="0" w:tplc="92D22684">
      <w:start w:val="1"/>
      <w:numFmt w:val="bullet"/>
      <w:lvlText w:val=""/>
      <w:lvlJc w:val="left"/>
      <w:pPr>
        <w:ind w:left="928"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9" w15:restartNumberingAfterBreak="0">
    <w:nsid w:val="1B6520A9"/>
    <w:multiLevelType w:val="hybridMultilevel"/>
    <w:tmpl w:val="8CAE52C6"/>
    <w:lvl w:ilvl="0" w:tplc="EEE6A39E">
      <w:start w:val="3"/>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0" w15:restartNumberingAfterBreak="0">
    <w:nsid w:val="1BF84064"/>
    <w:multiLevelType w:val="hybridMultilevel"/>
    <w:tmpl w:val="ED86E8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0F">
      <w:start w:val="1"/>
      <w:numFmt w:val="decimal"/>
      <w:lvlText w:val="%3."/>
      <w:lvlJc w:val="lef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21D76F2C"/>
    <w:multiLevelType w:val="multilevel"/>
    <w:tmpl w:val="04190023"/>
    <w:styleLink w:val="a"/>
    <w:lvl w:ilvl="0">
      <w:start w:val="1"/>
      <w:numFmt w:val="upperRoman"/>
      <w:pStyle w:val="1"/>
      <w:lvlText w:val="Статья %1."/>
      <w:lvlJc w:val="left"/>
      <w:pPr>
        <w:tabs>
          <w:tab w:val="num" w:pos="2007"/>
        </w:tabs>
        <w:ind w:left="567" w:firstLine="0"/>
      </w:pPr>
    </w:lvl>
    <w:lvl w:ilvl="1">
      <w:start w:val="1"/>
      <w:numFmt w:val="decimalZero"/>
      <w:pStyle w:val="2"/>
      <w:isLgl/>
      <w:lvlText w:val="Раздел %1.%2"/>
      <w:lvlJc w:val="left"/>
      <w:pPr>
        <w:tabs>
          <w:tab w:val="num" w:pos="2007"/>
        </w:tabs>
        <w:ind w:left="567" w:firstLine="0"/>
      </w:pPr>
    </w:lvl>
    <w:lvl w:ilvl="2">
      <w:start w:val="1"/>
      <w:numFmt w:val="lowerLetter"/>
      <w:pStyle w:val="3"/>
      <w:lvlText w:val="(%3)"/>
      <w:lvlJc w:val="left"/>
      <w:pPr>
        <w:tabs>
          <w:tab w:val="num" w:pos="1287"/>
        </w:tabs>
        <w:ind w:left="1287" w:hanging="432"/>
      </w:pPr>
    </w:lvl>
    <w:lvl w:ilvl="3">
      <w:start w:val="1"/>
      <w:numFmt w:val="lowerRoman"/>
      <w:pStyle w:val="4"/>
      <w:lvlText w:val="(%4)"/>
      <w:lvlJc w:val="right"/>
      <w:pPr>
        <w:tabs>
          <w:tab w:val="num" w:pos="1431"/>
        </w:tabs>
        <w:ind w:left="1431" w:hanging="144"/>
      </w:pPr>
    </w:lvl>
    <w:lvl w:ilvl="4">
      <w:start w:val="1"/>
      <w:numFmt w:val="decimal"/>
      <w:pStyle w:val="5"/>
      <w:lvlText w:val="%5)"/>
      <w:lvlJc w:val="left"/>
      <w:pPr>
        <w:tabs>
          <w:tab w:val="num" w:pos="1575"/>
        </w:tabs>
        <w:ind w:left="1575" w:hanging="432"/>
      </w:pPr>
    </w:lvl>
    <w:lvl w:ilvl="5">
      <w:start w:val="1"/>
      <w:numFmt w:val="lowerLetter"/>
      <w:pStyle w:val="6"/>
      <w:lvlText w:val="%6)"/>
      <w:lvlJc w:val="left"/>
      <w:pPr>
        <w:tabs>
          <w:tab w:val="num" w:pos="1719"/>
        </w:tabs>
        <w:ind w:left="1719" w:hanging="432"/>
      </w:pPr>
    </w:lvl>
    <w:lvl w:ilvl="6">
      <w:start w:val="1"/>
      <w:numFmt w:val="lowerRoman"/>
      <w:pStyle w:val="7"/>
      <w:lvlText w:val="%7)"/>
      <w:lvlJc w:val="right"/>
      <w:pPr>
        <w:tabs>
          <w:tab w:val="num" w:pos="1863"/>
        </w:tabs>
        <w:ind w:left="1863" w:hanging="288"/>
      </w:pPr>
    </w:lvl>
    <w:lvl w:ilvl="7">
      <w:start w:val="1"/>
      <w:numFmt w:val="lowerLetter"/>
      <w:pStyle w:val="8"/>
      <w:lvlText w:val="%8."/>
      <w:lvlJc w:val="left"/>
      <w:pPr>
        <w:tabs>
          <w:tab w:val="num" w:pos="2007"/>
        </w:tabs>
        <w:ind w:left="2007" w:hanging="432"/>
      </w:pPr>
    </w:lvl>
    <w:lvl w:ilvl="8">
      <w:start w:val="1"/>
      <w:numFmt w:val="lowerRoman"/>
      <w:pStyle w:val="9"/>
      <w:lvlText w:val="%9."/>
      <w:lvlJc w:val="right"/>
      <w:pPr>
        <w:tabs>
          <w:tab w:val="num" w:pos="2151"/>
        </w:tabs>
        <w:ind w:left="2151" w:hanging="144"/>
      </w:pPr>
    </w:lvl>
  </w:abstractNum>
  <w:abstractNum w:abstractNumId="42" w15:restartNumberingAfterBreak="0">
    <w:nsid w:val="22781DA3"/>
    <w:multiLevelType w:val="hybridMultilevel"/>
    <w:tmpl w:val="7EC6F690"/>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2F2509F"/>
    <w:multiLevelType w:val="hybridMultilevel"/>
    <w:tmpl w:val="3F3C6DEA"/>
    <w:lvl w:ilvl="0" w:tplc="92D2268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4" w15:restartNumberingAfterBreak="0">
    <w:nsid w:val="320360A7"/>
    <w:multiLevelType w:val="hybridMultilevel"/>
    <w:tmpl w:val="7D40627A"/>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8B93EF1"/>
    <w:multiLevelType w:val="hybridMultilevel"/>
    <w:tmpl w:val="B70CDD6C"/>
    <w:lvl w:ilvl="0" w:tplc="92D2268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15:restartNumberingAfterBreak="0">
    <w:nsid w:val="3A842BAF"/>
    <w:multiLevelType w:val="hybridMultilevel"/>
    <w:tmpl w:val="380C7C0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BFC7B5B"/>
    <w:multiLevelType w:val="hybridMultilevel"/>
    <w:tmpl w:val="544658C0"/>
    <w:lvl w:ilvl="0" w:tplc="92D226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40E97041"/>
    <w:multiLevelType w:val="hybridMultilevel"/>
    <w:tmpl w:val="5C5CA6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42242972"/>
    <w:multiLevelType w:val="hybridMultilevel"/>
    <w:tmpl w:val="869C707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31F2F33"/>
    <w:multiLevelType w:val="hybridMultilevel"/>
    <w:tmpl w:val="B61CC36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54B454AE"/>
    <w:multiLevelType w:val="hybridMultilevel"/>
    <w:tmpl w:val="9EF6EA94"/>
    <w:lvl w:ilvl="0" w:tplc="92D2268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2" w15:restartNumberingAfterBreak="0">
    <w:nsid w:val="5588121A"/>
    <w:multiLevelType w:val="hybridMultilevel"/>
    <w:tmpl w:val="295AC14A"/>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0"/>
      <w:lvlText w:val="%1.%2."/>
      <w:lvlJc w:val="left"/>
      <w:pPr>
        <w:tabs>
          <w:tab w:val="num" w:pos="792"/>
        </w:tabs>
        <w:ind w:left="792" w:hanging="432"/>
      </w:pPr>
      <w:rPr>
        <w:rFonts w:hint="default"/>
      </w:rPr>
    </w:lvl>
    <w:lvl w:ilvl="2">
      <w:start w:val="1"/>
      <w:numFmt w:val="decimal"/>
      <w:pStyle w:val="30"/>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5B8B3E25"/>
    <w:multiLevelType w:val="hybridMultilevel"/>
    <w:tmpl w:val="A066F1BE"/>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55" w15:restartNumberingAfterBreak="0">
    <w:nsid w:val="647C3BCA"/>
    <w:multiLevelType w:val="hybridMultilevel"/>
    <w:tmpl w:val="00621298"/>
    <w:lvl w:ilvl="0" w:tplc="92D2268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6" w15:restartNumberingAfterBreak="0">
    <w:nsid w:val="6B277935"/>
    <w:multiLevelType w:val="hybridMultilevel"/>
    <w:tmpl w:val="55201094"/>
    <w:lvl w:ilvl="0" w:tplc="92D22684">
      <w:start w:val="1"/>
      <w:numFmt w:val="bullet"/>
      <w:lvlText w:val=""/>
      <w:lvlJc w:val="left"/>
      <w:pPr>
        <w:ind w:left="1798"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7" w15:restartNumberingAfterBreak="0">
    <w:nsid w:val="6DC743C0"/>
    <w:multiLevelType w:val="hybridMultilevel"/>
    <w:tmpl w:val="C34CB0B0"/>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712B49F6"/>
    <w:multiLevelType w:val="hybridMultilevel"/>
    <w:tmpl w:val="552E280E"/>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72A578D3"/>
    <w:multiLevelType w:val="hybridMultilevel"/>
    <w:tmpl w:val="046E3E9A"/>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75145726"/>
    <w:multiLevelType w:val="hybridMultilevel"/>
    <w:tmpl w:val="3B9891F6"/>
    <w:lvl w:ilvl="0" w:tplc="92D2268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1" w15:restartNumberingAfterBreak="0">
    <w:nsid w:val="7C0B00CC"/>
    <w:multiLevelType w:val="hybridMultilevel"/>
    <w:tmpl w:val="206C2982"/>
    <w:lvl w:ilvl="0" w:tplc="00000005">
      <w:start w:val="1"/>
      <w:numFmt w:val="bullet"/>
      <w:lvlText w:val=""/>
      <w:lvlJc w:val="left"/>
      <w:pPr>
        <w:tabs>
          <w:tab w:val="num" w:pos="1363"/>
        </w:tabs>
        <w:ind w:left="1363" w:hanging="284"/>
      </w:pPr>
      <w:rPr>
        <w:rFonts w:ascii="Symbol" w:hAnsi="Symbol"/>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num w:numId="1">
    <w:abstractNumId w:val="20"/>
  </w:num>
  <w:num w:numId="2">
    <w:abstractNumId w:val="53"/>
  </w:num>
  <w:num w:numId="3">
    <w:abstractNumId w:val="2"/>
  </w:num>
  <w:num w:numId="4">
    <w:abstractNumId w:val="29"/>
  </w:num>
  <w:num w:numId="5">
    <w:abstractNumId w:val="30"/>
  </w:num>
  <w:num w:numId="6">
    <w:abstractNumId w:val="33"/>
  </w:num>
  <w:num w:numId="7">
    <w:abstractNumId w:val="34"/>
  </w:num>
  <w:num w:numId="8">
    <w:abstractNumId w:val="37"/>
  </w:num>
  <w:num w:numId="9">
    <w:abstractNumId w:val="43"/>
  </w:num>
  <w:num w:numId="10">
    <w:abstractNumId w:val="56"/>
  </w:num>
  <w:num w:numId="11">
    <w:abstractNumId w:val="51"/>
  </w:num>
  <w:num w:numId="12">
    <w:abstractNumId w:val="27"/>
  </w:num>
  <w:num w:numId="13">
    <w:abstractNumId w:val="38"/>
  </w:num>
  <w:num w:numId="14">
    <w:abstractNumId w:val="59"/>
  </w:num>
  <w:num w:numId="15">
    <w:abstractNumId w:val="54"/>
  </w:num>
  <w:num w:numId="16">
    <w:abstractNumId w:val="46"/>
  </w:num>
  <w:num w:numId="17">
    <w:abstractNumId w:val="26"/>
  </w:num>
  <w:num w:numId="18">
    <w:abstractNumId w:val="49"/>
  </w:num>
  <w:num w:numId="19">
    <w:abstractNumId w:val="41"/>
  </w:num>
  <w:num w:numId="20">
    <w:abstractNumId w:val="24"/>
  </w:num>
  <w:num w:numId="21">
    <w:abstractNumId w:val="22"/>
  </w:num>
  <w:num w:numId="22">
    <w:abstractNumId w:val="61"/>
  </w:num>
  <w:num w:numId="23">
    <w:abstractNumId w:val="58"/>
  </w:num>
  <w:num w:numId="24">
    <w:abstractNumId w:val="47"/>
  </w:num>
  <w:num w:numId="25">
    <w:abstractNumId w:val="35"/>
  </w:num>
  <w:num w:numId="26">
    <w:abstractNumId w:val="55"/>
  </w:num>
  <w:num w:numId="27">
    <w:abstractNumId w:val="60"/>
  </w:num>
  <w:num w:numId="28">
    <w:abstractNumId w:val="25"/>
  </w:num>
  <w:num w:numId="29">
    <w:abstractNumId w:val="21"/>
  </w:num>
  <w:num w:numId="30">
    <w:abstractNumId w:val="42"/>
  </w:num>
  <w:num w:numId="31">
    <w:abstractNumId w:val="32"/>
  </w:num>
  <w:num w:numId="32">
    <w:abstractNumId w:val="31"/>
  </w:num>
  <w:num w:numId="33">
    <w:abstractNumId w:val="23"/>
  </w:num>
  <w:num w:numId="34">
    <w:abstractNumId w:val="40"/>
  </w:num>
  <w:num w:numId="35">
    <w:abstractNumId w:val="50"/>
  </w:num>
  <w:num w:numId="36">
    <w:abstractNumId w:val="44"/>
  </w:num>
  <w:num w:numId="37">
    <w:abstractNumId w:val="45"/>
  </w:num>
  <w:num w:numId="38">
    <w:abstractNumId w:val="57"/>
  </w:num>
  <w:num w:numId="39">
    <w:abstractNumId w:val="36"/>
  </w:num>
  <w:num w:numId="40">
    <w:abstractNumId w:val="52"/>
  </w:num>
  <w:num w:numId="41">
    <w:abstractNumId w:val="48"/>
  </w:num>
  <w:num w:numId="42">
    <w:abstractNumId w:val="39"/>
  </w:num>
  <w:num w:numId="43">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873"/>
    <w:rsid w:val="00000502"/>
    <w:rsid w:val="00000C1E"/>
    <w:rsid w:val="00000C71"/>
    <w:rsid w:val="000012F0"/>
    <w:rsid w:val="0000192E"/>
    <w:rsid w:val="00001D51"/>
    <w:rsid w:val="00002BFB"/>
    <w:rsid w:val="000034F5"/>
    <w:rsid w:val="0000354A"/>
    <w:rsid w:val="00003C4D"/>
    <w:rsid w:val="00003DCC"/>
    <w:rsid w:val="00004691"/>
    <w:rsid w:val="00004C60"/>
    <w:rsid w:val="0000591E"/>
    <w:rsid w:val="00005CD6"/>
    <w:rsid w:val="00005D54"/>
    <w:rsid w:val="0000626C"/>
    <w:rsid w:val="0000643F"/>
    <w:rsid w:val="000067A5"/>
    <w:rsid w:val="000067D3"/>
    <w:rsid w:val="000073E5"/>
    <w:rsid w:val="00007621"/>
    <w:rsid w:val="00007893"/>
    <w:rsid w:val="00010132"/>
    <w:rsid w:val="00011773"/>
    <w:rsid w:val="00011839"/>
    <w:rsid w:val="00011B3D"/>
    <w:rsid w:val="00011C71"/>
    <w:rsid w:val="00012451"/>
    <w:rsid w:val="000125B3"/>
    <w:rsid w:val="00012B00"/>
    <w:rsid w:val="00012BD5"/>
    <w:rsid w:val="00013339"/>
    <w:rsid w:val="00013453"/>
    <w:rsid w:val="000134E0"/>
    <w:rsid w:val="000143BE"/>
    <w:rsid w:val="00014720"/>
    <w:rsid w:val="00014B9E"/>
    <w:rsid w:val="00014C49"/>
    <w:rsid w:val="00014F36"/>
    <w:rsid w:val="00015354"/>
    <w:rsid w:val="00015756"/>
    <w:rsid w:val="0001587D"/>
    <w:rsid w:val="000158BA"/>
    <w:rsid w:val="00015C8C"/>
    <w:rsid w:val="000164A6"/>
    <w:rsid w:val="00016698"/>
    <w:rsid w:val="000167EB"/>
    <w:rsid w:val="0001683D"/>
    <w:rsid w:val="000169B4"/>
    <w:rsid w:val="00016F3E"/>
    <w:rsid w:val="00017844"/>
    <w:rsid w:val="000178FF"/>
    <w:rsid w:val="000179A8"/>
    <w:rsid w:val="000200E5"/>
    <w:rsid w:val="00020554"/>
    <w:rsid w:val="000205B2"/>
    <w:rsid w:val="000209C1"/>
    <w:rsid w:val="00020D27"/>
    <w:rsid w:val="0002100A"/>
    <w:rsid w:val="00021B8F"/>
    <w:rsid w:val="00021C4A"/>
    <w:rsid w:val="00021DC1"/>
    <w:rsid w:val="00021E70"/>
    <w:rsid w:val="0002204D"/>
    <w:rsid w:val="000220C3"/>
    <w:rsid w:val="000220C6"/>
    <w:rsid w:val="00022535"/>
    <w:rsid w:val="000225A8"/>
    <w:rsid w:val="000225E5"/>
    <w:rsid w:val="0002317D"/>
    <w:rsid w:val="000234E7"/>
    <w:rsid w:val="00023C9D"/>
    <w:rsid w:val="00023E21"/>
    <w:rsid w:val="00024364"/>
    <w:rsid w:val="00024466"/>
    <w:rsid w:val="000244C8"/>
    <w:rsid w:val="0002459A"/>
    <w:rsid w:val="00025036"/>
    <w:rsid w:val="0002530D"/>
    <w:rsid w:val="00025BAD"/>
    <w:rsid w:val="00026613"/>
    <w:rsid w:val="00026879"/>
    <w:rsid w:val="000269D0"/>
    <w:rsid w:val="00026DD3"/>
    <w:rsid w:val="000270C1"/>
    <w:rsid w:val="0002724F"/>
    <w:rsid w:val="00027EEF"/>
    <w:rsid w:val="000300D8"/>
    <w:rsid w:val="000302D9"/>
    <w:rsid w:val="000304BE"/>
    <w:rsid w:val="00030AFE"/>
    <w:rsid w:val="00030D95"/>
    <w:rsid w:val="00031AA6"/>
    <w:rsid w:val="00031CD6"/>
    <w:rsid w:val="00032539"/>
    <w:rsid w:val="00032FE3"/>
    <w:rsid w:val="00033253"/>
    <w:rsid w:val="00033693"/>
    <w:rsid w:val="000337AD"/>
    <w:rsid w:val="000338D1"/>
    <w:rsid w:val="00033BBB"/>
    <w:rsid w:val="0003491D"/>
    <w:rsid w:val="00034D0E"/>
    <w:rsid w:val="000351ED"/>
    <w:rsid w:val="000356DB"/>
    <w:rsid w:val="00035F80"/>
    <w:rsid w:val="000363BE"/>
    <w:rsid w:val="00036732"/>
    <w:rsid w:val="00037EE1"/>
    <w:rsid w:val="000409E3"/>
    <w:rsid w:val="00040D83"/>
    <w:rsid w:val="00040F06"/>
    <w:rsid w:val="000415FD"/>
    <w:rsid w:val="000418B6"/>
    <w:rsid w:val="00041946"/>
    <w:rsid w:val="00041B6E"/>
    <w:rsid w:val="00041BDB"/>
    <w:rsid w:val="00041C5F"/>
    <w:rsid w:val="0004232B"/>
    <w:rsid w:val="00042F91"/>
    <w:rsid w:val="00043147"/>
    <w:rsid w:val="000437B9"/>
    <w:rsid w:val="00043811"/>
    <w:rsid w:val="000438A2"/>
    <w:rsid w:val="000438B9"/>
    <w:rsid w:val="00043F14"/>
    <w:rsid w:val="000444F3"/>
    <w:rsid w:val="00044569"/>
    <w:rsid w:val="00044738"/>
    <w:rsid w:val="00044A86"/>
    <w:rsid w:val="00044EE8"/>
    <w:rsid w:val="0004519E"/>
    <w:rsid w:val="00045F64"/>
    <w:rsid w:val="00046659"/>
    <w:rsid w:val="000466EB"/>
    <w:rsid w:val="00046947"/>
    <w:rsid w:val="000469C6"/>
    <w:rsid w:val="00046CDB"/>
    <w:rsid w:val="000471D2"/>
    <w:rsid w:val="0004727F"/>
    <w:rsid w:val="00047487"/>
    <w:rsid w:val="0004776E"/>
    <w:rsid w:val="0004791A"/>
    <w:rsid w:val="00047D76"/>
    <w:rsid w:val="00050662"/>
    <w:rsid w:val="000506B2"/>
    <w:rsid w:val="000510DD"/>
    <w:rsid w:val="00051366"/>
    <w:rsid w:val="0005175D"/>
    <w:rsid w:val="000519A6"/>
    <w:rsid w:val="00051AC5"/>
    <w:rsid w:val="000521E2"/>
    <w:rsid w:val="0005246C"/>
    <w:rsid w:val="00052AAC"/>
    <w:rsid w:val="00052C82"/>
    <w:rsid w:val="00052E04"/>
    <w:rsid w:val="000537E8"/>
    <w:rsid w:val="000539F0"/>
    <w:rsid w:val="00053C17"/>
    <w:rsid w:val="00053D71"/>
    <w:rsid w:val="000549E0"/>
    <w:rsid w:val="00054A0D"/>
    <w:rsid w:val="00054FCC"/>
    <w:rsid w:val="00055901"/>
    <w:rsid w:val="00056B95"/>
    <w:rsid w:val="00056C38"/>
    <w:rsid w:val="00057654"/>
    <w:rsid w:val="00057806"/>
    <w:rsid w:val="00057BA1"/>
    <w:rsid w:val="00057F3B"/>
    <w:rsid w:val="00060173"/>
    <w:rsid w:val="000607AD"/>
    <w:rsid w:val="00060900"/>
    <w:rsid w:val="000614EC"/>
    <w:rsid w:val="00061508"/>
    <w:rsid w:val="00061A98"/>
    <w:rsid w:val="00061E03"/>
    <w:rsid w:val="00061F73"/>
    <w:rsid w:val="000636C9"/>
    <w:rsid w:val="00063977"/>
    <w:rsid w:val="00064098"/>
    <w:rsid w:val="00064323"/>
    <w:rsid w:val="00064985"/>
    <w:rsid w:val="00064F0F"/>
    <w:rsid w:val="00064F31"/>
    <w:rsid w:val="00065B6B"/>
    <w:rsid w:val="00065ED1"/>
    <w:rsid w:val="000663E4"/>
    <w:rsid w:val="000663FE"/>
    <w:rsid w:val="00067101"/>
    <w:rsid w:val="00067795"/>
    <w:rsid w:val="000677BC"/>
    <w:rsid w:val="000701AA"/>
    <w:rsid w:val="00070F45"/>
    <w:rsid w:val="00071540"/>
    <w:rsid w:val="00071624"/>
    <w:rsid w:val="000717FB"/>
    <w:rsid w:val="000724A9"/>
    <w:rsid w:val="00072902"/>
    <w:rsid w:val="00072920"/>
    <w:rsid w:val="00072D4F"/>
    <w:rsid w:val="00073060"/>
    <w:rsid w:val="000747F2"/>
    <w:rsid w:val="00074F15"/>
    <w:rsid w:val="0007546C"/>
    <w:rsid w:val="0007615E"/>
    <w:rsid w:val="0007673C"/>
    <w:rsid w:val="000767F3"/>
    <w:rsid w:val="000769A7"/>
    <w:rsid w:val="000769EB"/>
    <w:rsid w:val="00077084"/>
    <w:rsid w:val="00080635"/>
    <w:rsid w:val="00080721"/>
    <w:rsid w:val="00080838"/>
    <w:rsid w:val="00080E1A"/>
    <w:rsid w:val="000818CC"/>
    <w:rsid w:val="00081BD8"/>
    <w:rsid w:val="00081CFA"/>
    <w:rsid w:val="00081EAF"/>
    <w:rsid w:val="0008223A"/>
    <w:rsid w:val="000824E6"/>
    <w:rsid w:val="0008283A"/>
    <w:rsid w:val="00082D41"/>
    <w:rsid w:val="00082D9A"/>
    <w:rsid w:val="000833A2"/>
    <w:rsid w:val="000836A0"/>
    <w:rsid w:val="00083766"/>
    <w:rsid w:val="00083B0E"/>
    <w:rsid w:val="000842F0"/>
    <w:rsid w:val="00084F0F"/>
    <w:rsid w:val="00084F32"/>
    <w:rsid w:val="000852EA"/>
    <w:rsid w:val="00085373"/>
    <w:rsid w:val="000853D8"/>
    <w:rsid w:val="00085A57"/>
    <w:rsid w:val="00085AA6"/>
    <w:rsid w:val="00085B90"/>
    <w:rsid w:val="000862A3"/>
    <w:rsid w:val="00086FE4"/>
    <w:rsid w:val="000874DE"/>
    <w:rsid w:val="00087931"/>
    <w:rsid w:val="00087B4D"/>
    <w:rsid w:val="00087E3F"/>
    <w:rsid w:val="00090256"/>
    <w:rsid w:val="00090807"/>
    <w:rsid w:val="0009096C"/>
    <w:rsid w:val="000910A7"/>
    <w:rsid w:val="000918B7"/>
    <w:rsid w:val="00091AE7"/>
    <w:rsid w:val="00091D2F"/>
    <w:rsid w:val="0009205F"/>
    <w:rsid w:val="000921BC"/>
    <w:rsid w:val="000923EA"/>
    <w:rsid w:val="00092520"/>
    <w:rsid w:val="00092577"/>
    <w:rsid w:val="00092B2D"/>
    <w:rsid w:val="00092BF4"/>
    <w:rsid w:val="00092FB1"/>
    <w:rsid w:val="00093063"/>
    <w:rsid w:val="0009322A"/>
    <w:rsid w:val="00093343"/>
    <w:rsid w:val="0009418F"/>
    <w:rsid w:val="00094257"/>
    <w:rsid w:val="0009454B"/>
    <w:rsid w:val="00095407"/>
    <w:rsid w:val="000956C7"/>
    <w:rsid w:val="0009577E"/>
    <w:rsid w:val="000957CA"/>
    <w:rsid w:val="00095A74"/>
    <w:rsid w:val="00095AC9"/>
    <w:rsid w:val="000960E3"/>
    <w:rsid w:val="00096264"/>
    <w:rsid w:val="000963C3"/>
    <w:rsid w:val="0009717C"/>
    <w:rsid w:val="00097302"/>
    <w:rsid w:val="0009734D"/>
    <w:rsid w:val="0009769B"/>
    <w:rsid w:val="00097FF3"/>
    <w:rsid w:val="000A0505"/>
    <w:rsid w:val="000A08CB"/>
    <w:rsid w:val="000A0D02"/>
    <w:rsid w:val="000A0DFA"/>
    <w:rsid w:val="000A0E32"/>
    <w:rsid w:val="000A12A1"/>
    <w:rsid w:val="000A1ADA"/>
    <w:rsid w:val="000A2B31"/>
    <w:rsid w:val="000A3073"/>
    <w:rsid w:val="000A3086"/>
    <w:rsid w:val="000A314B"/>
    <w:rsid w:val="000A3E38"/>
    <w:rsid w:val="000A3EF5"/>
    <w:rsid w:val="000A4008"/>
    <w:rsid w:val="000A43E4"/>
    <w:rsid w:val="000A45A7"/>
    <w:rsid w:val="000A4749"/>
    <w:rsid w:val="000A5AFB"/>
    <w:rsid w:val="000A5C0B"/>
    <w:rsid w:val="000A5C6D"/>
    <w:rsid w:val="000A5D0B"/>
    <w:rsid w:val="000A5E3D"/>
    <w:rsid w:val="000A5F38"/>
    <w:rsid w:val="000A60D6"/>
    <w:rsid w:val="000A656C"/>
    <w:rsid w:val="000A6A42"/>
    <w:rsid w:val="000A6A50"/>
    <w:rsid w:val="000A6D98"/>
    <w:rsid w:val="000A6F0B"/>
    <w:rsid w:val="000A71AD"/>
    <w:rsid w:val="000A7790"/>
    <w:rsid w:val="000A78CD"/>
    <w:rsid w:val="000A7A87"/>
    <w:rsid w:val="000A7E35"/>
    <w:rsid w:val="000B03F0"/>
    <w:rsid w:val="000B06BC"/>
    <w:rsid w:val="000B0AB0"/>
    <w:rsid w:val="000B1F0F"/>
    <w:rsid w:val="000B2652"/>
    <w:rsid w:val="000B2760"/>
    <w:rsid w:val="000B289D"/>
    <w:rsid w:val="000B29F6"/>
    <w:rsid w:val="000B2E00"/>
    <w:rsid w:val="000B3387"/>
    <w:rsid w:val="000B371B"/>
    <w:rsid w:val="000B46D4"/>
    <w:rsid w:val="000B46E2"/>
    <w:rsid w:val="000B4C42"/>
    <w:rsid w:val="000B52FD"/>
    <w:rsid w:val="000B5758"/>
    <w:rsid w:val="000B587E"/>
    <w:rsid w:val="000B58B5"/>
    <w:rsid w:val="000B6A1F"/>
    <w:rsid w:val="000B7152"/>
    <w:rsid w:val="000B7C73"/>
    <w:rsid w:val="000C04CB"/>
    <w:rsid w:val="000C0A53"/>
    <w:rsid w:val="000C0B9F"/>
    <w:rsid w:val="000C13F9"/>
    <w:rsid w:val="000C2069"/>
    <w:rsid w:val="000C2654"/>
    <w:rsid w:val="000C3299"/>
    <w:rsid w:val="000C366E"/>
    <w:rsid w:val="000C3FE8"/>
    <w:rsid w:val="000C403F"/>
    <w:rsid w:val="000C4184"/>
    <w:rsid w:val="000C43F4"/>
    <w:rsid w:val="000C44E9"/>
    <w:rsid w:val="000C4B56"/>
    <w:rsid w:val="000C4BD0"/>
    <w:rsid w:val="000C4FDE"/>
    <w:rsid w:val="000C5069"/>
    <w:rsid w:val="000C5207"/>
    <w:rsid w:val="000C522D"/>
    <w:rsid w:val="000C59FB"/>
    <w:rsid w:val="000C5AAD"/>
    <w:rsid w:val="000C5B91"/>
    <w:rsid w:val="000C5D9F"/>
    <w:rsid w:val="000C6138"/>
    <w:rsid w:val="000C65C0"/>
    <w:rsid w:val="000C6676"/>
    <w:rsid w:val="000C678A"/>
    <w:rsid w:val="000C711F"/>
    <w:rsid w:val="000C74D5"/>
    <w:rsid w:val="000C762A"/>
    <w:rsid w:val="000C7652"/>
    <w:rsid w:val="000C77D5"/>
    <w:rsid w:val="000C7BF1"/>
    <w:rsid w:val="000C7CEE"/>
    <w:rsid w:val="000C7E51"/>
    <w:rsid w:val="000D0239"/>
    <w:rsid w:val="000D066D"/>
    <w:rsid w:val="000D07CC"/>
    <w:rsid w:val="000D0ADD"/>
    <w:rsid w:val="000D0C58"/>
    <w:rsid w:val="000D0CB3"/>
    <w:rsid w:val="000D0FB2"/>
    <w:rsid w:val="000D15B5"/>
    <w:rsid w:val="000D19B0"/>
    <w:rsid w:val="000D1A3E"/>
    <w:rsid w:val="000D1BDC"/>
    <w:rsid w:val="000D1D2F"/>
    <w:rsid w:val="000D22EE"/>
    <w:rsid w:val="000D2408"/>
    <w:rsid w:val="000D2914"/>
    <w:rsid w:val="000D31EC"/>
    <w:rsid w:val="000D3250"/>
    <w:rsid w:val="000D33A5"/>
    <w:rsid w:val="000D3B79"/>
    <w:rsid w:val="000D431C"/>
    <w:rsid w:val="000D43DF"/>
    <w:rsid w:val="000D47BA"/>
    <w:rsid w:val="000D48C9"/>
    <w:rsid w:val="000D4E12"/>
    <w:rsid w:val="000D4E1F"/>
    <w:rsid w:val="000D50A8"/>
    <w:rsid w:val="000D55AE"/>
    <w:rsid w:val="000D678A"/>
    <w:rsid w:val="000D69F4"/>
    <w:rsid w:val="000D6BE5"/>
    <w:rsid w:val="000E0B3E"/>
    <w:rsid w:val="000E0C7C"/>
    <w:rsid w:val="000E0D0D"/>
    <w:rsid w:val="000E13F3"/>
    <w:rsid w:val="000E1EF8"/>
    <w:rsid w:val="000E2017"/>
    <w:rsid w:val="000E2111"/>
    <w:rsid w:val="000E287D"/>
    <w:rsid w:val="000E2B50"/>
    <w:rsid w:val="000E2BB1"/>
    <w:rsid w:val="000E35D4"/>
    <w:rsid w:val="000E3A9F"/>
    <w:rsid w:val="000E3EF4"/>
    <w:rsid w:val="000E4169"/>
    <w:rsid w:val="000E443B"/>
    <w:rsid w:val="000E4475"/>
    <w:rsid w:val="000E44C4"/>
    <w:rsid w:val="000E45B0"/>
    <w:rsid w:val="000E4CE1"/>
    <w:rsid w:val="000E4F90"/>
    <w:rsid w:val="000E5EC7"/>
    <w:rsid w:val="000E65BB"/>
    <w:rsid w:val="000E6651"/>
    <w:rsid w:val="000E778E"/>
    <w:rsid w:val="000F05DA"/>
    <w:rsid w:val="000F1C95"/>
    <w:rsid w:val="000F1DB2"/>
    <w:rsid w:val="000F1E15"/>
    <w:rsid w:val="000F24FB"/>
    <w:rsid w:val="000F28AD"/>
    <w:rsid w:val="000F2D3F"/>
    <w:rsid w:val="000F2F5A"/>
    <w:rsid w:val="000F31FA"/>
    <w:rsid w:val="000F33ED"/>
    <w:rsid w:val="000F3533"/>
    <w:rsid w:val="000F3580"/>
    <w:rsid w:val="000F3D83"/>
    <w:rsid w:val="000F402F"/>
    <w:rsid w:val="000F40B3"/>
    <w:rsid w:val="000F42FC"/>
    <w:rsid w:val="000F44DD"/>
    <w:rsid w:val="000F48D0"/>
    <w:rsid w:val="000F4944"/>
    <w:rsid w:val="000F4ACE"/>
    <w:rsid w:val="000F4AD2"/>
    <w:rsid w:val="000F53C1"/>
    <w:rsid w:val="000F5A95"/>
    <w:rsid w:val="000F5AF5"/>
    <w:rsid w:val="000F68EF"/>
    <w:rsid w:val="000F6AC4"/>
    <w:rsid w:val="000F6B5C"/>
    <w:rsid w:val="000F6BF4"/>
    <w:rsid w:val="000F6D91"/>
    <w:rsid w:val="000F7294"/>
    <w:rsid w:val="000F7A59"/>
    <w:rsid w:val="001001FD"/>
    <w:rsid w:val="001002D8"/>
    <w:rsid w:val="0010042C"/>
    <w:rsid w:val="001006F8"/>
    <w:rsid w:val="001007B4"/>
    <w:rsid w:val="00100AEC"/>
    <w:rsid w:val="001011C8"/>
    <w:rsid w:val="00101C53"/>
    <w:rsid w:val="00101DA2"/>
    <w:rsid w:val="00101E11"/>
    <w:rsid w:val="00101E7D"/>
    <w:rsid w:val="0010216C"/>
    <w:rsid w:val="00102B8C"/>
    <w:rsid w:val="00103039"/>
    <w:rsid w:val="00103CA9"/>
    <w:rsid w:val="00103D42"/>
    <w:rsid w:val="00104369"/>
    <w:rsid w:val="00104EE2"/>
    <w:rsid w:val="00104F1F"/>
    <w:rsid w:val="00105C3A"/>
    <w:rsid w:val="00105D6A"/>
    <w:rsid w:val="00105E30"/>
    <w:rsid w:val="00106154"/>
    <w:rsid w:val="00106455"/>
    <w:rsid w:val="001064EF"/>
    <w:rsid w:val="00106513"/>
    <w:rsid w:val="0010671A"/>
    <w:rsid w:val="00106BE1"/>
    <w:rsid w:val="00106FD4"/>
    <w:rsid w:val="0010703C"/>
    <w:rsid w:val="00107110"/>
    <w:rsid w:val="0010797A"/>
    <w:rsid w:val="00107A4F"/>
    <w:rsid w:val="001100A3"/>
    <w:rsid w:val="0011055D"/>
    <w:rsid w:val="00110679"/>
    <w:rsid w:val="00110BC8"/>
    <w:rsid w:val="00110E77"/>
    <w:rsid w:val="001113D6"/>
    <w:rsid w:val="0011198C"/>
    <w:rsid w:val="00111BD3"/>
    <w:rsid w:val="001121DE"/>
    <w:rsid w:val="00112282"/>
    <w:rsid w:val="00113142"/>
    <w:rsid w:val="00113336"/>
    <w:rsid w:val="00113C3B"/>
    <w:rsid w:val="00113F69"/>
    <w:rsid w:val="001145E1"/>
    <w:rsid w:val="00114950"/>
    <w:rsid w:val="00114AF7"/>
    <w:rsid w:val="00114B6D"/>
    <w:rsid w:val="001153DD"/>
    <w:rsid w:val="00115457"/>
    <w:rsid w:val="0011575B"/>
    <w:rsid w:val="001161E8"/>
    <w:rsid w:val="00116669"/>
    <w:rsid w:val="00117058"/>
    <w:rsid w:val="001171B3"/>
    <w:rsid w:val="0011737D"/>
    <w:rsid w:val="00117392"/>
    <w:rsid w:val="00117CB1"/>
    <w:rsid w:val="001201CC"/>
    <w:rsid w:val="0012045F"/>
    <w:rsid w:val="00120AD9"/>
    <w:rsid w:val="00120E70"/>
    <w:rsid w:val="001210FD"/>
    <w:rsid w:val="001211C2"/>
    <w:rsid w:val="00121545"/>
    <w:rsid w:val="00121ACE"/>
    <w:rsid w:val="0012212B"/>
    <w:rsid w:val="0012213D"/>
    <w:rsid w:val="001223DB"/>
    <w:rsid w:val="00122521"/>
    <w:rsid w:val="00122BF3"/>
    <w:rsid w:val="00122F0D"/>
    <w:rsid w:val="00123728"/>
    <w:rsid w:val="00123895"/>
    <w:rsid w:val="00124351"/>
    <w:rsid w:val="00124688"/>
    <w:rsid w:val="00124783"/>
    <w:rsid w:val="001247E5"/>
    <w:rsid w:val="00124B7F"/>
    <w:rsid w:val="00124FB1"/>
    <w:rsid w:val="00124FD1"/>
    <w:rsid w:val="00126055"/>
    <w:rsid w:val="0012610B"/>
    <w:rsid w:val="00126205"/>
    <w:rsid w:val="001278EF"/>
    <w:rsid w:val="00127CBA"/>
    <w:rsid w:val="00130878"/>
    <w:rsid w:val="00130B7D"/>
    <w:rsid w:val="00130C63"/>
    <w:rsid w:val="00130D0A"/>
    <w:rsid w:val="00131494"/>
    <w:rsid w:val="00131B93"/>
    <w:rsid w:val="00131C13"/>
    <w:rsid w:val="00132259"/>
    <w:rsid w:val="0013270F"/>
    <w:rsid w:val="00132C4F"/>
    <w:rsid w:val="00132D88"/>
    <w:rsid w:val="001335D2"/>
    <w:rsid w:val="001335FE"/>
    <w:rsid w:val="00133623"/>
    <w:rsid w:val="0013372F"/>
    <w:rsid w:val="0013378A"/>
    <w:rsid w:val="001337CE"/>
    <w:rsid w:val="0013386D"/>
    <w:rsid w:val="00133973"/>
    <w:rsid w:val="00133FD4"/>
    <w:rsid w:val="00134336"/>
    <w:rsid w:val="00134380"/>
    <w:rsid w:val="001344D8"/>
    <w:rsid w:val="001344FC"/>
    <w:rsid w:val="00134549"/>
    <w:rsid w:val="00134DBD"/>
    <w:rsid w:val="00135972"/>
    <w:rsid w:val="00136FF8"/>
    <w:rsid w:val="00137042"/>
    <w:rsid w:val="001372B8"/>
    <w:rsid w:val="00137983"/>
    <w:rsid w:val="00137E10"/>
    <w:rsid w:val="001404B6"/>
    <w:rsid w:val="00140FD8"/>
    <w:rsid w:val="0014111A"/>
    <w:rsid w:val="0014189B"/>
    <w:rsid w:val="00141DF9"/>
    <w:rsid w:val="0014271E"/>
    <w:rsid w:val="00143DB9"/>
    <w:rsid w:val="00144154"/>
    <w:rsid w:val="00144732"/>
    <w:rsid w:val="0014474D"/>
    <w:rsid w:val="001453C4"/>
    <w:rsid w:val="0014557F"/>
    <w:rsid w:val="00145755"/>
    <w:rsid w:val="00145A36"/>
    <w:rsid w:val="00145B83"/>
    <w:rsid w:val="00145CEA"/>
    <w:rsid w:val="0014652B"/>
    <w:rsid w:val="001468CD"/>
    <w:rsid w:val="00146A5A"/>
    <w:rsid w:val="00146B2C"/>
    <w:rsid w:val="00146E78"/>
    <w:rsid w:val="0014729A"/>
    <w:rsid w:val="00147508"/>
    <w:rsid w:val="001476F4"/>
    <w:rsid w:val="0014783E"/>
    <w:rsid w:val="001478B0"/>
    <w:rsid w:val="00147A16"/>
    <w:rsid w:val="00147EE5"/>
    <w:rsid w:val="00150693"/>
    <w:rsid w:val="00150CFE"/>
    <w:rsid w:val="001510E6"/>
    <w:rsid w:val="001516F0"/>
    <w:rsid w:val="001517C5"/>
    <w:rsid w:val="00151C32"/>
    <w:rsid w:val="00151D23"/>
    <w:rsid w:val="0015236A"/>
    <w:rsid w:val="00152893"/>
    <w:rsid w:val="00152CB3"/>
    <w:rsid w:val="0015306A"/>
    <w:rsid w:val="001532B9"/>
    <w:rsid w:val="001533CE"/>
    <w:rsid w:val="00153400"/>
    <w:rsid w:val="001539CB"/>
    <w:rsid w:val="00153A67"/>
    <w:rsid w:val="00153A6B"/>
    <w:rsid w:val="00153C19"/>
    <w:rsid w:val="00153EA5"/>
    <w:rsid w:val="00154A2F"/>
    <w:rsid w:val="00154E12"/>
    <w:rsid w:val="00155450"/>
    <w:rsid w:val="001554DA"/>
    <w:rsid w:val="00155699"/>
    <w:rsid w:val="0015589C"/>
    <w:rsid w:val="00155BFC"/>
    <w:rsid w:val="00155C55"/>
    <w:rsid w:val="0015614D"/>
    <w:rsid w:val="001562DC"/>
    <w:rsid w:val="00156329"/>
    <w:rsid w:val="00156647"/>
    <w:rsid w:val="00156B47"/>
    <w:rsid w:val="0015762E"/>
    <w:rsid w:val="00157A69"/>
    <w:rsid w:val="00160069"/>
    <w:rsid w:val="00160157"/>
    <w:rsid w:val="0016090A"/>
    <w:rsid w:val="00160F1F"/>
    <w:rsid w:val="0016131D"/>
    <w:rsid w:val="00161870"/>
    <w:rsid w:val="001625C3"/>
    <w:rsid w:val="00163037"/>
    <w:rsid w:val="00163390"/>
    <w:rsid w:val="0016366A"/>
    <w:rsid w:val="00163776"/>
    <w:rsid w:val="00163B04"/>
    <w:rsid w:val="00163B21"/>
    <w:rsid w:val="0016406B"/>
    <w:rsid w:val="00164378"/>
    <w:rsid w:val="00164803"/>
    <w:rsid w:val="00164BAD"/>
    <w:rsid w:val="001650FA"/>
    <w:rsid w:val="0016516F"/>
    <w:rsid w:val="0016531D"/>
    <w:rsid w:val="0016537D"/>
    <w:rsid w:val="001654F6"/>
    <w:rsid w:val="001655AD"/>
    <w:rsid w:val="00165F4D"/>
    <w:rsid w:val="0016614B"/>
    <w:rsid w:val="00166391"/>
    <w:rsid w:val="001664F9"/>
    <w:rsid w:val="00166C38"/>
    <w:rsid w:val="00166CC1"/>
    <w:rsid w:val="00166FBF"/>
    <w:rsid w:val="0016708E"/>
    <w:rsid w:val="001670CB"/>
    <w:rsid w:val="0016769D"/>
    <w:rsid w:val="00167B28"/>
    <w:rsid w:val="00167EDF"/>
    <w:rsid w:val="00170687"/>
    <w:rsid w:val="00170AC3"/>
    <w:rsid w:val="00170C60"/>
    <w:rsid w:val="001714A9"/>
    <w:rsid w:val="001716F3"/>
    <w:rsid w:val="00171D44"/>
    <w:rsid w:val="001721C1"/>
    <w:rsid w:val="001721C7"/>
    <w:rsid w:val="0017278A"/>
    <w:rsid w:val="001738DB"/>
    <w:rsid w:val="00173C8E"/>
    <w:rsid w:val="00173DB4"/>
    <w:rsid w:val="00173E2A"/>
    <w:rsid w:val="00173E58"/>
    <w:rsid w:val="0017423C"/>
    <w:rsid w:val="001742FD"/>
    <w:rsid w:val="00174658"/>
    <w:rsid w:val="00174A1A"/>
    <w:rsid w:val="00174C5A"/>
    <w:rsid w:val="001752F7"/>
    <w:rsid w:val="0017597B"/>
    <w:rsid w:val="00175CE9"/>
    <w:rsid w:val="00175FE0"/>
    <w:rsid w:val="00176112"/>
    <w:rsid w:val="00176E3F"/>
    <w:rsid w:val="00176FFD"/>
    <w:rsid w:val="00177172"/>
    <w:rsid w:val="00177714"/>
    <w:rsid w:val="00177742"/>
    <w:rsid w:val="0017799A"/>
    <w:rsid w:val="00177C9E"/>
    <w:rsid w:val="00177F2A"/>
    <w:rsid w:val="001802D4"/>
    <w:rsid w:val="0018135B"/>
    <w:rsid w:val="00181472"/>
    <w:rsid w:val="0018152B"/>
    <w:rsid w:val="00181D35"/>
    <w:rsid w:val="00181D58"/>
    <w:rsid w:val="00182999"/>
    <w:rsid w:val="00182A47"/>
    <w:rsid w:val="00182EC8"/>
    <w:rsid w:val="00183617"/>
    <w:rsid w:val="0018365E"/>
    <w:rsid w:val="00183861"/>
    <w:rsid w:val="00183929"/>
    <w:rsid w:val="00183A9D"/>
    <w:rsid w:val="00183C27"/>
    <w:rsid w:val="00183FB9"/>
    <w:rsid w:val="001846C4"/>
    <w:rsid w:val="001849F4"/>
    <w:rsid w:val="00184C03"/>
    <w:rsid w:val="00185CDD"/>
    <w:rsid w:val="00185DEE"/>
    <w:rsid w:val="001860BB"/>
    <w:rsid w:val="00186111"/>
    <w:rsid w:val="001863ED"/>
    <w:rsid w:val="00186E74"/>
    <w:rsid w:val="001872CE"/>
    <w:rsid w:val="0018731B"/>
    <w:rsid w:val="00187A05"/>
    <w:rsid w:val="00187C88"/>
    <w:rsid w:val="0019083C"/>
    <w:rsid w:val="00190EE9"/>
    <w:rsid w:val="001910DF"/>
    <w:rsid w:val="0019204E"/>
    <w:rsid w:val="00192591"/>
    <w:rsid w:val="001925ED"/>
    <w:rsid w:val="001929C5"/>
    <w:rsid w:val="00192B1D"/>
    <w:rsid w:val="00192B61"/>
    <w:rsid w:val="00193D41"/>
    <w:rsid w:val="00194C4C"/>
    <w:rsid w:val="00194EA1"/>
    <w:rsid w:val="00195920"/>
    <w:rsid w:val="00195F77"/>
    <w:rsid w:val="00195F91"/>
    <w:rsid w:val="00196CB6"/>
    <w:rsid w:val="00196E11"/>
    <w:rsid w:val="00196FE6"/>
    <w:rsid w:val="001975F4"/>
    <w:rsid w:val="001979F3"/>
    <w:rsid w:val="00197EF4"/>
    <w:rsid w:val="001A0246"/>
    <w:rsid w:val="001A033B"/>
    <w:rsid w:val="001A0AC1"/>
    <w:rsid w:val="001A1F12"/>
    <w:rsid w:val="001A2971"/>
    <w:rsid w:val="001A29EA"/>
    <w:rsid w:val="001A2B37"/>
    <w:rsid w:val="001A4782"/>
    <w:rsid w:val="001A4BDB"/>
    <w:rsid w:val="001A55CE"/>
    <w:rsid w:val="001A5AE8"/>
    <w:rsid w:val="001A5B31"/>
    <w:rsid w:val="001A5F69"/>
    <w:rsid w:val="001A652F"/>
    <w:rsid w:val="001A6DC2"/>
    <w:rsid w:val="001A701A"/>
    <w:rsid w:val="001A72B9"/>
    <w:rsid w:val="001A7407"/>
    <w:rsid w:val="001A7994"/>
    <w:rsid w:val="001B0118"/>
    <w:rsid w:val="001B0BDA"/>
    <w:rsid w:val="001B0EB9"/>
    <w:rsid w:val="001B0FC9"/>
    <w:rsid w:val="001B14C9"/>
    <w:rsid w:val="001B181C"/>
    <w:rsid w:val="001B18B5"/>
    <w:rsid w:val="001B233B"/>
    <w:rsid w:val="001B2667"/>
    <w:rsid w:val="001B2C8D"/>
    <w:rsid w:val="001B2F21"/>
    <w:rsid w:val="001B328C"/>
    <w:rsid w:val="001B3403"/>
    <w:rsid w:val="001B35EA"/>
    <w:rsid w:val="001B4005"/>
    <w:rsid w:val="001B4021"/>
    <w:rsid w:val="001B4359"/>
    <w:rsid w:val="001B44AC"/>
    <w:rsid w:val="001B455C"/>
    <w:rsid w:val="001B4879"/>
    <w:rsid w:val="001B48DB"/>
    <w:rsid w:val="001B4C6E"/>
    <w:rsid w:val="001B4CF8"/>
    <w:rsid w:val="001B4E04"/>
    <w:rsid w:val="001B5A15"/>
    <w:rsid w:val="001B5C65"/>
    <w:rsid w:val="001B652D"/>
    <w:rsid w:val="001B654E"/>
    <w:rsid w:val="001B6574"/>
    <w:rsid w:val="001B66CC"/>
    <w:rsid w:val="001B719A"/>
    <w:rsid w:val="001B7229"/>
    <w:rsid w:val="001B72BF"/>
    <w:rsid w:val="001B767E"/>
    <w:rsid w:val="001B76D6"/>
    <w:rsid w:val="001B7D7E"/>
    <w:rsid w:val="001B7EBF"/>
    <w:rsid w:val="001C09E8"/>
    <w:rsid w:val="001C0AFA"/>
    <w:rsid w:val="001C0D3F"/>
    <w:rsid w:val="001C0F73"/>
    <w:rsid w:val="001C1570"/>
    <w:rsid w:val="001C1ECE"/>
    <w:rsid w:val="001C1FDD"/>
    <w:rsid w:val="001C27A2"/>
    <w:rsid w:val="001C291C"/>
    <w:rsid w:val="001C2AB5"/>
    <w:rsid w:val="001C2E11"/>
    <w:rsid w:val="001C36CC"/>
    <w:rsid w:val="001C387A"/>
    <w:rsid w:val="001C3D13"/>
    <w:rsid w:val="001C444A"/>
    <w:rsid w:val="001C45E6"/>
    <w:rsid w:val="001C48B2"/>
    <w:rsid w:val="001C4BD2"/>
    <w:rsid w:val="001C4D01"/>
    <w:rsid w:val="001C4DDC"/>
    <w:rsid w:val="001C4E13"/>
    <w:rsid w:val="001C5043"/>
    <w:rsid w:val="001C5656"/>
    <w:rsid w:val="001C591D"/>
    <w:rsid w:val="001C5FA9"/>
    <w:rsid w:val="001C620A"/>
    <w:rsid w:val="001C6427"/>
    <w:rsid w:val="001C6577"/>
    <w:rsid w:val="001C69BD"/>
    <w:rsid w:val="001C69E2"/>
    <w:rsid w:val="001C6ED8"/>
    <w:rsid w:val="001C70A4"/>
    <w:rsid w:val="001C7BD7"/>
    <w:rsid w:val="001D0264"/>
    <w:rsid w:val="001D04E4"/>
    <w:rsid w:val="001D1360"/>
    <w:rsid w:val="001D1BD6"/>
    <w:rsid w:val="001D2047"/>
    <w:rsid w:val="001D23BE"/>
    <w:rsid w:val="001D2486"/>
    <w:rsid w:val="001D292C"/>
    <w:rsid w:val="001D2BD7"/>
    <w:rsid w:val="001D2E7F"/>
    <w:rsid w:val="001D3663"/>
    <w:rsid w:val="001D3B73"/>
    <w:rsid w:val="001D487E"/>
    <w:rsid w:val="001D4FF0"/>
    <w:rsid w:val="001D50F3"/>
    <w:rsid w:val="001D52DE"/>
    <w:rsid w:val="001D553B"/>
    <w:rsid w:val="001D63BE"/>
    <w:rsid w:val="001D644F"/>
    <w:rsid w:val="001D74CB"/>
    <w:rsid w:val="001D786D"/>
    <w:rsid w:val="001D7A18"/>
    <w:rsid w:val="001D7DCD"/>
    <w:rsid w:val="001D7F41"/>
    <w:rsid w:val="001E0887"/>
    <w:rsid w:val="001E08A9"/>
    <w:rsid w:val="001E110D"/>
    <w:rsid w:val="001E14EE"/>
    <w:rsid w:val="001E1CC6"/>
    <w:rsid w:val="001E20AB"/>
    <w:rsid w:val="001E28BB"/>
    <w:rsid w:val="001E28F0"/>
    <w:rsid w:val="001E37A7"/>
    <w:rsid w:val="001E3ABF"/>
    <w:rsid w:val="001E3ED3"/>
    <w:rsid w:val="001E410B"/>
    <w:rsid w:val="001E49CE"/>
    <w:rsid w:val="001E5697"/>
    <w:rsid w:val="001E5FE9"/>
    <w:rsid w:val="001E6162"/>
    <w:rsid w:val="001E6EBC"/>
    <w:rsid w:val="001E700A"/>
    <w:rsid w:val="001E7090"/>
    <w:rsid w:val="001E70DC"/>
    <w:rsid w:val="001E719F"/>
    <w:rsid w:val="001E75B3"/>
    <w:rsid w:val="001E7637"/>
    <w:rsid w:val="001E78B8"/>
    <w:rsid w:val="001E7B5A"/>
    <w:rsid w:val="001E7F51"/>
    <w:rsid w:val="001E7F87"/>
    <w:rsid w:val="001F0427"/>
    <w:rsid w:val="001F061A"/>
    <w:rsid w:val="001F0ADE"/>
    <w:rsid w:val="001F0CB3"/>
    <w:rsid w:val="001F0F6C"/>
    <w:rsid w:val="001F109E"/>
    <w:rsid w:val="001F10F4"/>
    <w:rsid w:val="001F17F4"/>
    <w:rsid w:val="001F2347"/>
    <w:rsid w:val="001F2584"/>
    <w:rsid w:val="001F2D7A"/>
    <w:rsid w:val="001F2F8E"/>
    <w:rsid w:val="001F30B7"/>
    <w:rsid w:val="001F3202"/>
    <w:rsid w:val="001F39A2"/>
    <w:rsid w:val="001F4405"/>
    <w:rsid w:val="001F47A2"/>
    <w:rsid w:val="001F4AFC"/>
    <w:rsid w:val="001F574C"/>
    <w:rsid w:val="001F5998"/>
    <w:rsid w:val="001F6064"/>
    <w:rsid w:val="001F6978"/>
    <w:rsid w:val="001F6D65"/>
    <w:rsid w:val="001F6DA1"/>
    <w:rsid w:val="001F74DC"/>
    <w:rsid w:val="001F7566"/>
    <w:rsid w:val="001F786B"/>
    <w:rsid w:val="001F7E22"/>
    <w:rsid w:val="001F7FBB"/>
    <w:rsid w:val="0020003B"/>
    <w:rsid w:val="00200603"/>
    <w:rsid w:val="00200728"/>
    <w:rsid w:val="00200D99"/>
    <w:rsid w:val="00200FF7"/>
    <w:rsid w:val="002015AC"/>
    <w:rsid w:val="002021C0"/>
    <w:rsid w:val="002021DA"/>
    <w:rsid w:val="0020256C"/>
    <w:rsid w:val="00202766"/>
    <w:rsid w:val="0020342D"/>
    <w:rsid w:val="002037F8"/>
    <w:rsid w:val="00203DA0"/>
    <w:rsid w:val="0020443C"/>
    <w:rsid w:val="00204471"/>
    <w:rsid w:val="00204675"/>
    <w:rsid w:val="00204A8F"/>
    <w:rsid w:val="0020503E"/>
    <w:rsid w:val="002056B5"/>
    <w:rsid w:val="00205830"/>
    <w:rsid w:val="002065F1"/>
    <w:rsid w:val="00206854"/>
    <w:rsid w:val="00206898"/>
    <w:rsid w:val="00206BAC"/>
    <w:rsid w:val="00207928"/>
    <w:rsid w:val="00207AF9"/>
    <w:rsid w:val="00210640"/>
    <w:rsid w:val="002107CD"/>
    <w:rsid w:val="00210A4F"/>
    <w:rsid w:val="002112A3"/>
    <w:rsid w:val="00211314"/>
    <w:rsid w:val="0021166A"/>
    <w:rsid w:val="002123BF"/>
    <w:rsid w:val="00212B63"/>
    <w:rsid w:val="00212DC9"/>
    <w:rsid w:val="00212F1D"/>
    <w:rsid w:val="002130D8"/>
    <w:rsid w:val="00213318"/>
    <w:rsid w:val="002135F4"/>
    <w:rsid w:val="002136F9"/>
    <w:rsid w:val="00213AA9"/>
    <w:rsid w:val="00213B68"/>
    <w:rsid w:val="00213DCC"/>
    <w:rsid w:val="00213FEC"/>
    <w:rsid w:val="0021484F"/>
    <w:rsid w:val="002148E0"/>
    <w:rsid w:val="00214A64"/>
    <w:rsid w:val="00215299"/>
    <w:rsid w:val="0021594F"/>
    <w:rsid w:val="00215AB7"/>
    <w:rsid w:val="00215BD5"/>
    <w:rsid w:val="00215C62"/>
    <w:rsid w:val="00216175"/>
    <w:rsid w:val="002163AD"/>
    <w:rsid w:val="00216BB2"/>
    <w:rsid w:val="0021745A"/>
    <w:rsid w:val="002202AA"/>
    <w:rsid w:val="002202BE"/>
    <w:rsid w:val="002204B6"/>
    <w:rsid w:val="0022082D"/>
    <w:rsid w:val="00220955"/>
    <w:rsid w:val="0022123B"/>
    <w:rsid w:val="00221626"/>
    <w:rsid w:val="00221A0C"/>
    <w:rsid w:val="0022234A"/>
    <w:rsid w:val="002224BE"/>
    <w:rsid w:val="002229F7"/>
    <w:rsid w:val="00222F74"/>
    <w:rsid w:val="0022328B"/>
    <w:rsid w:val="002234B3"/>
    <w:rsid w:val="00223E40"/>
    <w:rsid w:val="00224334"/>
    <w:rsid w:val="002247E1"/>
    <w:rsid w:val="00224808"/>
    <w:rsid w:val="00224903"/>
    <w:rsid w:val="00224B4D"/>
    <w:rsid w:val="00225312"/>
    <w:rsid w:val="002257B4"/>
    <w:rsid w:val="00225B39"/>
    <w:rsid w:val="002260B9"/>
    <w:rsid w:val="002263AE"/>
    <w:rsid w:val="00226727"/>
    <w:rsid w:val="00226731"/>
    <w:rsid w:val="00226775"/>
    <w:rsid w:val="00226BCD"/>
    <w:rsid w:val="0022747E"/>
    <w:rsid w:val="002276AE"/>
    <w:rsid w:val="002276D4"/>
    <w:rsid w:val="0022781C"/>
    <w:rsid w:val="00227887"/>
    <w:rsid w:val="00227F2C"/>
    <w:rsid w:val="00227FF4"/>
    <w:rsid w:val="002301B1"/>
    <w:rsid w:val="0023127F"/>
    <w:rsid w:val="0023149B"/>
    <w:rsid w:val="002322D5"/>
    <w:rsid w:val="00232CDD"/>
    <w:rsid w:val="00233226"/>
    <w:rsid w:val="002337B3"/>
    <w:rsid w:val="00233A52"/>
    <w:rsid w:val="00233EF6"/>
    <w:rsid w:val="0023427D"/>
    <w:rsid w:val="002343B3"/>
    <w:rsid w:val="0023465A"/>
    <w:rsid w:val="00235229"/>
    <w:rsid w:val="002361B8"/>
    <w:rsid w:val="002362C6"/>
    <w:rsid w:val="00236500"/>
    <w:rsid w:val="002366A1"/>
    <w:rsid w:val="00237847"/>
    <w:rsid w:val="00240251"/>
    <w:rsid w:val="0024041A"/>
    <w:rsid w:val="002409E5"/>
    <w:rsid w:val="002412D6"/>
    <w:rsid w:val="002413B2"/>
    <w:rsid w:val="00241842"/>
    <w:rsid w:val="00241C43"/>
    <w:rsid w:val="00241C59"/>
    <w:rsid w:val="00241C6D"/>
    <w:rsid w:val="00241C97"/>
    <w:rsid w:val="00241D02"/>
    <w:rsid w:val="00241E29"/>
    <w:rsid w:val="00242515"/>
    <w:rsid w:val="002428DA"/>
    <w:rsid w:val="00242FEC"/>
    <w:rsid w:val="00243200"/>
    <w:rsid w:val="00243850"/>
    <w:rsid w:val="00243DDA"/>
    <w:rsid w:val="002444B5"/>
    <w:rsid w:val="002456C0"/>
    <w:rsid w:val="002459F9"/>
    <w:rsid w:val="00245B6E"/>
    <w:rsid w:val="00245C7D"/>
    <w:rsid w:val="00245D49"/>
    <w:rsid w:val="002465CD"/>
    <w:rsid w:val="00246D57"/>
    <w:rsid w:val="002471C0"/>
    <w:rsid w:val="002474CF"/>
    <w:rsid w:val="002477FE"/>
    <w:rsid w:val="00247A7D"/>
    <w:rsid w:val="0025092F"/>
    <w:rsid w:val="00250BFC"/>
    <w:rsid w:val="00251474"/>
    <w:rsid w:val="0025192B"/>
    <w:rsid w:val="00251D0D"/>
    <w:rsid w:val="00251D4F"/>
    <w:rsid w:val="00251FBE"/>
    <w:rsid w:val="002523AF"/>
    <w:rsid w:val="00252FD2"/>
    <w:rsid w:val="00253482"/>
    <w:rsid w:val="002537D2"/>
    <w:rsid w:val="00253A81"/>
    <w:rsid w:val="00253B93"/>
    <w:rsid w:val="00253FE3"/>
    <w:rsid w:val="00254AC6"/>
    <w:rsid w:val="00254B6A"/>
    <w:rsid w:val="00254EFB"/>
    <w:rsid w:val="002550C7"/>
    <w:rsid w:val="00255A9F"/>
    <w:rsid w:val="00255AE4"/>
    <w:rsid w:val="00255C40"/>
    <w:rsid w:val="00255D5C"/>
    <w:rsid w:val="00255E43"/>
    <w:rsid w:val="0025604B"/>
    <w:rsid w:val="0025629E"/>
    <w:rsid w:val="00256424"/>
    <w:rsid w:val="0025683F"/>
    <w:rsid w:val="00256D21"/>
    <w:rsid w:val="0025756E"/>
    <w:rsid w:val="00257C0A"/>
    <w:rsid w:val="00260281"/>
    <w:rsid w:val="0026082F"/>
    <w:rsid w:val="00261B1E"/>
    <w:rsid w:val="00261B90"/>
    <w:rsid w:val="00261BAC"/>
    <w:rsid w:val="00261FA1"/>
    <w:rsid w:val="0026259A"/>
    <w:rsid w:val="002626B0"/>
    <w:rsid w:val="002629DB"/>
    <w:rsid w:val="0026303A"/>
    <w:rsid w:val="002630D0"/>
    <w:rsid w:val="00263324"/>
    <w:rsid w:val="00263B27"/>
    <w:rsid w:val="00263CDC"/>
    <w:rsid w:val="00264245"/>
    <w:rsid w:val="00264287"/>
    <w:rsid w:val="002643F2"/>
    <w:rsid w:val="002644E2"/>
    <w:rsid w:val="0026458D"/>
    <w:rsid w:val="002646BB"/>
    <w:rsid w:val="0026470F"/>
    <w:rsid w:val="00265A39"/>
    <w:rsid w:val="00266131"/>
    <w:rsid w:val="00266697"/>
    <w:rsid w:val="00267394"/>
    <w:rsid w:val="00267878"/>
    <w:rsid w:val="002679E9"/>
    <w:rsid w:val="00270377"/>
    <w:rsid w:val="00270918"/>
    <w:rsid w:val="002715AC"/>
    <w:rsid w:val="002715CB"/>
    <w:rsid w:val="00271742"/>
    <w:rsid w:val="00271835"/>
    <w:rsid w:val="0027188C"/>
    <w:rsid w:val="00271C46"/>
    <w:rsid w:val="002725BF"/>
    <w:rsid w:val="00272687"/>
    <w:rsid w:val="00272853"/>
    <w:rsid w:val="002729CA"/>
    <w:rsid w:val="002729F3"/>
    <w:rsid w:val="00272C94"/>
    <w:rsid w:val="00272E1C"/>
    <w:rsid w:val="00272FBC"/>
    <w:rsid w:val="00273347"/>
    <w:rsid w:val="002738E3"/>
    <w:rsid w:val="002742A6"/>
    <w:rsid w:val="002744A9"/>
    <w:rsid w:val="00274B84"/>
    <w:rsid w:val="00275122"/>
    <w:rsid w:val="002751C0"/>
    <w:rsid w:val="00275840"/>
    <w:rsid w:val="00275B49"/>
    <w:rsid w:val="00275B62"/>
    <w:rsid w:val="00275F14"/>
    <w:rsid w:val="00276295"/>
    <w:rsid w:val="00276993"/>
    <w:rsid w:val="00276B1C"/>
    <w:rsid w:val="00276C6C"/>
    <w:rsid w:val="00276CF2"/>
    <w:rsid w:val="002779FE"/>
    <w:rsid w:val="00280384"/>
    <w:rsid w:val="00280755"/>
    <w:rsid w:val="00280802"/>
    <w:rsid w:val="00280F59"/>
    <w:rsid w:val="002811C1"/>
    <w:rsid w:val="002814C0"/>
    <w:rsid w:val="0028157E"/>
    <w:rsid w:val="0028161E"/>
    <w:rsid w:val="00282371"/>
    <w:rsid w:val="0028277B"/>
    <w:rsid w:val="0028284B"/>
    <w:rsid w:val="00282F7E"/>
    <w:rsid w:val="0028304D"/>
    <w:rsid w:val="002830D8"/>
    <w:rsid w:val="002832CC"/>
    <w:rsid w:val="0028330B"/>
    <w:rsid w:val="00283607"/>
    <w:rsid w:val="00283DA5"/>
    <w:rsid w:val="00283FC8"/>
    <w:rsid w:val="00284234"/>
    <w:rsid w:val="002842F4"/>
    <w:rsid w:val="0028441B"/>
    <w:rsid w:val="00284D41"/>
    <w:rsid w:val="00285350"/>
    <w:rsid w:val="0028548C"/>
    <w:rsid w:val="002856DF"/>
    <w:rsid w:val="0028637F"/>
    <w:rsid w:val="00286C1C"/>
    <w:rsid w:val="00286C42"/>
    <w:rsid w:val="002873B8"/>
    <w:rsid w:val="002876CB"/>
    <w:rsid w:val="002879AC"/>
    <w:rsid w:val="00287DED"/>
    <w:rsid w:val="00290912"/>
    <w:rsid w:val="00290B6B"/>
    <w:rsid w:val="00290EA5"/>
    <w:rsid w:val="002911EC"/>
    <w:rsid w:val="0029142D"/>
    <w:rsid w:val="002916CE"/>
    <w:rsid w:val="002917C9"/>
    <w:rsid w:val="00291BDD"/>
    <w:rsid w:val="00292072"/>
    <w:rsid w:val="00292281"/>
    <w:rsid w:val="002922B0"/>
    <w:rsid w:val="00292C37"/>
    <w:rsid w:val="00292E62"/>
    <w:rsid w:val="0029305C"/>
    <w:rsid w:val="002933A9"/>
    <w:rsid w:val="00293451"/>
    <w:rsid w:val="0029401C"/>
    <w:rsid w:val="00294455"/>
    <w:rsid w:val="002949AF"/>
    <w:rsid w:val="00294C45"/>
    <w:rsid w:val="0029551D"/>
    <w:rsid w:val="0029559A"/>
    <w:rsid w:val="00295C09"/>
    <w:rsid w:val="002962F6"/>
    <w:rsid w:val="00296D97"/>
    <w:rsid w:val="00296DB9"/>
    <w:rsid w:val="00297286"/>
    <w:rsid w:val="002978DD"/>
    <w:rsid w:val="002A0262"/>
    <w:rsid w:val="002A0355"/>
    <w:rsid w:val="002A0561"/>
    <w:rsid w:val="002A062E"/>
    <w:rsid w:val="002A064C"/>
    <w:rsid w:val="002A0B54"/>
    <w:rsid w:val="002A11AD"/>
    <w:rsid w:val="002A1241"/>
    <w:rsid w:val="002A1C1D"/>
    <w:rsid w:val="002A1CEB"/>
    <w:rsid w:val="002A1FFA"/>
    <w:rsid w:val="002A2013"/>
    <w:rsid w:val="002A2266"/>
    <w:rsid w:val="002A26DA"/>
    <w:rsid w:val="002A2792"/>
    <w:rsid w:val="002A28EF"/>
    <w:rsid w:val="002A3205"/>
    <w:rsid w:val="002A3D77"/>
    <w:rsid w:val="002A3DE4"/>
    <w:rsid w:val="002A3DF0"/>
    <w:rsid w:val="002A4190"/>
    <w:rsid w:val="002A45EC"/>
    <w:rsid w:val="002A4E5C"/>
    <w:rsid w:val="002A574D"/>
    <w:rsid w:val="002A61FB"/>
    <w:rsid w:val="002A6346"/>
    <w:rsid w:val="002A6509"/>
    <w:rsid w:val="002A6624"/>
    <w:rsid w:val="002A6AA3"/>
    <w:rsid w:val="002A6ACE"/>
    <w:rsid w:val="002A6E8A"/>
    <w:rsid w:val="002A7168"/>
    <w:rsid w:val="002A7222"/>
    <w:rsid w:val="002A798C"/>
    <w:rsid w:val="002A7B33"/>
    <w:rsid w:val="002A7E39"/>
    <w:rsid w:val="002A7F74"/>
    <w:rsid w:val="002B0199"/>
    <w:rsid w:val="002B043C"/>
    <w:rsid w:val="002B0805"/>
    <w:rsid w:val="002B119C"/>
    <w:rsid w:val="002B1288"/>
    <w:rsid w:val="002B14C2"/>
    <w:rsid w:val="002B1775"/>
    <w:rsid w:val="002B303A"/>
    <w:rsid w:val="002B3082"/>
    <w:rsid w:val="002B35A2"/>
    <w:rsid w:val="002B3888"/>
    <w:rsid w:val="002B3894"/>
    <w:rsid w:val="002B38C3"/>
    <w:rsid w:val="002B399E"/>
    <w:rsid w:val="002B4A55"/>
    <w:rsid w:val="002B4B4E"/>
    <w:rsid w:val="002B4E5F"/>
    <w:rsid w:val="002B5033"/>
    <w:rsid w:val="002B5952"/>
    <w:rsid w:val="002B5C87"/>
    <w:rsid w:val="002B5D48"/>
    <w:rsid w:val="002B5E0C"/>
    <w:rsid w:val="002B626B"/>
    <w:rsid w:val="002B6D48"/>
    <w:rsid w:val="002B6F60"/>
    <w:rsid w:val="002B7C08"/>
    <w:rsid w:val="002C0126"/>
    <w:rsid w:val="002C0371"/>
    <w:rsid w:val="002C0898"/>
    <w:rsid w:val="002C0F8A"/>
    <w:rsid w:val="002C1359"/>
    <w:rsid w:val="002C1398"/>
    <w:rsid w:val="002C1760"/>
    <w:rsid w:val="002C1C6C"/>
    <w:rsid w:val="002C1F7F"/>
    <w:rsid w:val="002C2353"/>
    <w:rsid w:val="002C26AE"/>
    <w:rsid w:val="002C26F4"/>
    <w:rsid w:val="002C2790"/>
    <w:rsid w:val="002C2D14"/>
    <w:rsid w:val="002C2FBA"/>
    <w:rsid w:val="002C2FD7"/>
    <w:rsid w:val="002C3261"/>
    <w:rsid w:val="002C43FF"/>
    <w:rsid w:val="002C4CB1"/>
    <w:rsid w:val="002C4D75"/>
    <w:rsid w:val="002C4F11"/>
    <w:rsid w:val="002C4F3C"/>
    <w:rsid w:val="002C5FAF"/>
    <w:rsid w:val="002C639C"/>
    <w:rsid w:val="002C65FF"/>
    <w:rsid w:val="002C66E3"/>
    <w:rsid w:val="002C6806"/>
    <w:rsid w:val="002C6A3C"/>
    <w:rsid w:val="002C6AA6"/>
    <w:rsid w:val="002C7D5D"/>
    <w:rsid w:val="002C7F7B"/>
    <w:rsid w:val="002D0271"/>
    <w:rsid w:val="002D03FE"/>
    <w:rsid w:val="002D04C5"/>
    <w:rsid w:val="002D0BDE"/>
    <w:rsid w:val="002D0EF2"/>
    <w:rsid w:val="002D0F7E"/>
    <w:rsid w:val="002D16F7"/>
    <w:rsid w:val="002D177A"/>
    <w:rsid w:val="002D17E2"/>
    <w:rsid w:val="002D2749"/>
    <w:rsid w:val="002D2835"/>
    <w:rsid w:val="002D3150"/>
    <w:rsid w:val="002D317B"/>
    <w:rsid w:val="002D3393"/>
    <w:rsid w:val="002D38CA"/>
    <w:rsid w:val="002D3912"/>
    <w:rsid w:val="002D3A08"/>
    <w:rsid w:val="002D443A"/>
    <w:rsid w:val="002D47C4"/>
    <w:rsid w:val="002D4A91"/>
    <w:rsid w:val="002D4DA6"/>
    <w:rsid w:val="002D5610"/>
    <w:rsid w:val="002D58BF"/>
    <w:rsid w:val="002D5A34"/>
    <w:rsid w:val="002D5DC5"/>
    <w:rsid w:val="002D649B"/>
    <w:rsid w:val="002D6681"/>
    <w:rsid w:val="002D6AD7"/>
    <w:rsid w:val="002D6C23"/>
    <w:rsid w:val="002D6E3C"/>
    <w:rsid w:val="002D7AB9"/>
    <w:rsid w:val="002D7EB7"/>
    <w:rsid w:val="002E0381"/>
    <w:rsid w:val="002E05AB"/>
    <w:rsid w:val="002E0A22"/>
    <w:rsid w:val="002E0A97"/>
    <w:rsid w:val="002E1215"/>
    <w:rsid w:val="002E1375"/>
    <w:rsid w:val="002E14D4"/>
    <w:rsid w:val="002E1867"/>
    <w:rsid w:val="002E1A9B"/>
    <w:rsid w:val="002E1CC9"/>
    <w:rsid w:val="002E20D5"/>
    <w:rsid w:val="002E22BF"/>
    <w:rsid w:val="002E32CD"/>
    <w:rsid w:val="002E350E"/>
    <w:rsid w:val="002E38DC"/>
    <w:rsid w:val="002E39B9"/>
    <w:rsid w:val="002E3B7A"/>
    <w:rsid w:val="002E3F39"/>
    <w:rsid w:val="002E4918"/>
    <w:rsid w:val="002E51CF"/>
    <w:rsid w:val="002E536D"/>
    <w:rsid w:val="002E580B"/>
    <w:rsid w:val="002E5BC7"/>
    <w:rsid w:val="002E5CB2"/>
    <w:rsid w:val="002E5CF1"/>
    <w:rsid w:val="002E5CF5"/>
    <w:rsid w:val="002E6033"/>
    <w:rsid w:val="002E61A8"/>
    <w:rsid w:val="002E61AB"/>
    <w:rsid w:val="002E698F"/>
    <w:rsid w:val="002E6A13"/>
    <w:rsid w:val="002E6CF7"/>
    <w:rsid w:val="002E75DE"/>
    <w:rsid w:val="002E79CA"/>
    <w:rsid w:val="002F00C4"/>
    <w:rsid w:val="002F022E"/>
    <w:rsid w:val="002F02CC"/>
    <w:rsid w:val="002F033F"/>
    <w:rsid w:val="002F06DD"/>
    <w:rsid w:val="002F0968"/>
    <w:rsid w:val="002F0D5F"/>
    <w:rsid w:val="002F0F2F"/>
    <w:rsid w:val="002F11AB"/>
    <w:rsid w:val="002F1C5D"/>
    <w:rsid w:val="002F1C66"/>
    <w:rsid w:val="002F1DF8"/>
    <w:rsid w:val="002F2569"/>
    <w:rsid w:val="002F2BA3"/>
    <w:rsid w:val="002F3812"/>
    <w:rsid w:val="002F3E72"/>
    <w:rsid w:val="002F44BF"/>
    <w:rsid w:val="002F4B47"/>
    <w:rsid w:val="002F4DAC"/>
    <w:rsid w:val="002F554F"/>
    <w:rsid w:val="002F5F3A"/>
    <w:rsid w:val="002F60DB"/>
    <w:rsid w:val="002F6470"/>
    <w:rsid w:val="002F66AF"/>
    <w:rsid w:val="002F6A9A"/>
    <w:rsid w:val="002F6B9E"/>
    <w:rsid w:val="002F6C71"/>
    <w:rsid w:val="002F7356"/>
    <w:rsid w:val="002F7498"/>
    <w:rsid w:val="002F7531"/>
    <w:rsid w:val="002F76AB"/>
    <w:rsid w:val="002F779C"/>
    <w:rsid w:val="002F78BA"/>
    <w:rsid w:val="002F793E"/>
    <w:rsid w:val="002F79AE"/>
    <w:rsid w:val="00300037"/>
    <w:rsid w:val="003000CA"/>
    <w:rsid w:val="003001C1"/>
    <w:rsid w:val="00300748"/>
    <w:rsid w:val="003008EB"/>
    <w:rsid w:val="00300950"/>
    <w:rsid w:val="00302059"/>
    <w:rsid w:val="00302713"/>
    <w:rsid w:val="00302C01"/>
    <w:rsid w:val="00302C5D"/>
    <w:rsid w:val="00302E5B"/>
    <w:rsid w:val="00304517"/>
    <w:rsid w:val="0030454F"/>
    <w:rsid w:val="00304791"/>
    <w:rsid w:val="00304876"/>
    <w:rsid w:val="00304A9D"/>
    <w:rsid w:val="00304FAB"/>
    <w:rsid w:val="003057E8"/>
    <w:rsid w:val="00305966"/>
    <w:rsid w:val="00305B77"/>
    <w:rsid w:val="00305C07"/>
    <w:rsid w:val="00305C53"/>
    <w:rsid w:val="00305E0C"/>
    <w:rsid w:val="0030676C"/>
    <w:rsid w:val="003069AB"/>
    <w:rsid w:val="003069C3"/>
    <w:rsid w:val="00306A26"/>
    <w:rsid w:val="00306D6D"/>
    <w:rsid w:val="00307282"/>
    <w:rsid w:val="003074D0"/>
    <w:rsid w:val="003079BC"/>
    <w:rsid w:val="00307FC2"/>
    <w:rsid w:val="003102BE"/>
    <w:rsid w:val="003103E0"/>
    <w:rsid w:val="00310596"/>
    <w:rsid w:val="003105C9"/>
    <w:rsid w:val="003105F6"/>
    <w:rsid w:val="00310955"/>
    <w:rsid w:val="0031099F"/>
    <w:rsid w:val="00310F46"/>
    <w:rsid w:val="00311204"/>
    <w:rsid w:val="00311208"/>
    <w:rsid w:val="003118C0"/>
    <w:rsid w:val="00311A4F"/>
    <w:rsid w:val="00312559"/>
    <w:rsid w:val="003126C3"/>
    <w:rsid w:val="003126CC"/>
    <w:rsid w:val="003128D8"/>
    <w:rsid w:val="003132D7"/>
    <w:rsid w:val="00313847"/>
    <w:rsid w:val="00313A6A"/>
    <w:rsid w:val="00313DB7"/>
    <w:rsid w:val="0031417C"/>
    <w:rsid w:val="00314634"/>
    <w:rsid w:val="00314AEE"/>
    <w:rsid w:val="00314E92"/>
    <w:rsid w:val="003150C1"/>
    <w:rsid w:val="003154D9"/>
    <w:rsid w:val="003157FA"/>
    <w:rsid w:val="00315DC6"/>
    <w:rsid w:val="00315F9C"/>
    <w:rsid w:val="00316478"/>
    <w:rsid w:val="003165CA"/>
    <w:rsid w:val="00316A1A"/>
    <w:rsid w:val="00316B57"/>
    <w:rsid w:val="00316B62"/>
    <w:rsid w:val="00316C61"/>
    <w:rsid w:val="00316CAF"/>
    <w:rsid w:val="003175AA"/>
    <w:rsid w:val="003177D1"/>
    <w:rsid w:val="0031798A"/>
    <w:rsid w:val="003179EB"/>
    <w:rsid w:val="00317EAD"/>
    <w:rsid w:val="003205B1"/>
    <w:rsid w:val="00320819"/>
    <w:rsid w:val="00320897"/>
    <w:rsid w:val="00320BF2"/>
    <w:rsid w:val="00320D99"/>
    <w:rsid w:val="00321048"/>
    <w:rsid w:val="00321744"/>
    <w:rsid w:val="0032175F"/>
    <w:rsid w:val="003219CC"/>
    <w:rsid w:val="00321A3F"/>
    <w:rsid w:val="00321FFE"/>
    <w:rsid w:val="0032236E"/>
    <w:rsid w:val="00322482"/>
    <w:rsid w:val="00322810"/>
    <w:rsid w:val="00322C7C"/>
    <w:rsid w:val="003235BF"/>
    <w:rsid w:val="003239A7"/>
    <w:rsid w:val="00323B57"/>
    <w:rsid w:val="00323B9F"/>
    <w:rsid w:val="00324EFC"/>
    <w:rsid w:val="00325211"/>
    <w:rsid w:val="003257C2"/>
    <w:rsid w:val="00325B20"/>
    <w:rsid w:val="00325D2F"/>
    <w:rsid w:val="003264DA"/>
    <w:rsid w:val="00326859"/>
    <w:rsid w:val="00326D98"/>
    <w:rsid w:val="00326EAF"/>
    <w:rsid w:val="0032769A"/>
    <w:rsid w:val="003276FD"/>
    <w:rsid w:val="00327A45"/>
    <w:rsid w:val="00330031"/>
    <w:rsid w:val="003305B7"/>
    <w:rsid w:val="00330844"/>
    <w:rsid w:val="00330A1D"/>
    <w:rsid w:val="00330F1B"/>
    <w:rsid w:val="00330FD8"/>
    <w:rsid w:val="003317C3"/>
    <w:rsid w:val="00331A49"/>
    <w:rsid w:val="003321A0"/>
    <w:rsid w:val="0033264F"/>
    <w:rsid w:val="003326A3"/>
    <w:rsid w:val="00332F99"/>
    <w:rsid w:val="00333126"/>
    <w:rsid w:val="00333755"/>
    <w:rsid w:val="00333DAB"/>
    <w:rsid w:val="003347DB"/>
    <w:rsid w:val="0033487A"/>
    <w:rsid w:val="00334CBA"/>
    <w:rsid w:val="003351F0"/>
    <w:rsid w:val="003353AE"/>
    <w:rsid w:val="00335FCB"/>
    <w:rsid w:val="00336011"/>
    <w:rsid w:val="003366F8"/>
    <w:rsid w:val="00336CAF"/>
    <w:rsid w:val="00336F95"/>
    <w:rsid w:val="0033709B"/>
    <w:rsid w:val="0033718D"/>
    <w:rsid w:val="003374B4"/>
    <w:rsid w:val="00337514"/>
    <w:rsid w:val="00337678"/>
    <w:rsid w:val="003377EA"/>
    <w:rsid w:val="00337BA3"/>
    <w:rsid w:val="00337CFF"/>
    <w:rsid w:val="00337D42"/>
    <w:rsid w:val="003408CE"/>
    <w:rsid w:val="00340A85"/>
    <w:rsid w:val="00340C03"/>
    <w:rsid w:val="003416AB"/>
    <w:rsid w:val="003416CC"/>
    <w:rsid w:val="00341FF2"/>
    <w:rsid w:val="003421A6"/>
    <w:rsid w:val="00342A91"/>
    <w:rsid w:val="00343716"/>
    <w:rsid w:val="00343E82"/>
    <w:rsid w:val="00343F8D"/>
    <w:rsid w:val="00344BAE"/>
    <w:rsid w:val="00344E82"/>
    <w:rsid w:val="00345072"/>
    <w:rsid w:val="003452E4"/>
    <w:rsid w:val="00345803"/>
    <w:rsid w:val="00345C80"/>
    <w:rsid w:val="00345E2D"/>
    <w:rsid w:val="00345F07"/>
    <w:rsid w:val="00346E48"/>
    <w:rsid w:val="003471A2"/>
    <w:rsid w:val="00347576"/>
    <w:rsid w:val="00347B73"/>
    <w:rsid w:val="00347B78"/>
    <w:rsid w:val="00347C19"/>
    <w:rsid w:val="00347D53"/>
    <w:rsid w:val="00347E19"/>
    <w:rsid w:val="00350272"/>
    <w:rsid w:val="003502D3"/>
    <w:rsid w:val="003502DC"/>
    <w:rsid w:val="0035035F"/>
    <w:rsid w:val="003506A3"/>
    <w:rsid w:val="003506F5"/>
    <w:rsid w:val="003509D7"/>
    <w:rsid w:val="0035100B"/>
    <w:rsid w:val="003511CA"/>
    <w:rsid w:val="0035204F"/>
    <w:rsid w:val="003521EB"/>
    <w:rsid w:val="00352363"/>
    <w:rsid w:val="0035260A"/>
    <w:rsid w:val="003529E5"/>
    <w:rsid w:val="00352E2F"/>
    <w:rsid w:val="003536AA"/>
    <w:rsid w:val="0035373C"/>
    <w:rsid w:val="00353861"/>
    <w:rsid w:val="00353BAA"/>
    <w:rsid w:val="00353E1E"/>
    <w:rsid w:val="0035422D"/>
    <w:rsid w:val="00354472"/>
    <w:rsid w:val="0035449D"/>
    <w:rsid w:val="00354687"/>
    <w:rsid w:val="003548CE"/>
    <w:rsid w:val="00355227"/>
    <w:rsid w:val="00355359"/>
    <w:rsid w:val="00355655"/>
    <w:rsid w:val="00355676"/>
    <w:rsid w:val="00355E8D"/>
    <w:rsid w:val="003563F8"/>
    <w:rsid w:val="0035679D"/>
    <w:rsid w:val="003567C5"/>
    <w:rsid w:val="003569F3"/>
    <w:rsid w:val="00356BF1"/>
    <w:rsid w:val="00356EC0"/>
    <w:rsid w:val="00357129"/>
    <w:rsid w:val="003571C6"/>
    <w:rsid w:val="003575B3"/>
    <w:rsid w:val="00357C4A"/>
    <w:rsid w:val="00357E73"/>
    <w:rsid w:val="003601F0"/>
    <w:rsid w:val="00360765"/>
    <w:rsid w:val="00360A1B"/>
    <w:rsid w:val="00360BE3"/>
    <w:rsid w:val="0036130D"/>
    <w:rsid w:val="00361A4E"/>
    <w:rsid w:val="00361C77"/>
    <w:rsid w:val="00361F1F"/>
    <w:rsid w:val="00362BC4"/>
    <w:rsid w:val="00363749"/>
    <w:rsid w:val="00363CD8"/>
    <w:rsid w:val="00363E58"/>
    <w:rsid w:val="003649D8"/>
    <w:rsid w:val="00364B63"/>
    <w:rsid w:val="003652AB"/>
    <w:rsid w:val="00365742"/>
    <w:rsid w:val="003657A2"/>
    <w:rsid w:val="003657AA"/>
    <w:rsid w:val="00365ACD"/>
    <w:rsid w:val="00365CA9"/>
    <w:rsid w:val="00365CD1"/>
    <w:rsid w:val="0036603D"/>
    <w:rsid w:val="003663E5"/>
    <w:rsid w:val="00366E86"/>
    <w:rsid w:val="00366EC4"/>
    <w:rsid w:val="0036790D"/>
    <w:rsid w:val="00367959"/>
    <w:rsid w:val="00367A37"/>
    <w:rsid w:val="00367AC4"/>
    <w:rsid w:val="00370A66"/>
    <w:rsid w:val="00370DA7"/>
    <w:rsid w:val="00370FBF"/>
    <w:rsid w:val="00371176"/>
    <w:rsid w:val="00371755"/>
    <w:rsid w:val="00371AE7"/>
    <w:rsid w:val="00371C85"/>
    <w:rsid w:val="00372EFD"/>
    <w:rsid w:val="0037344B"/>
    <w:rsid w:val="00373B04"/>
    <w:rsid w:val="00373F53"/>
    <w:rsid w:val="00373FD6"/>
    <w:rsid w:val="0037433F"/>
    <w:rsid w:val="003752BB"/>
    <w:rsid w:val="003759DF"/>
    <w:rsid w:val="00375D9B"/>
    <w:rsid w:val="00375E47"/>
    <w:rsid w:val="00376116"/>
    <w:rsid w:val="003765D0"/>
    <w:rsid w:val="0037679C"/>
    <w:rsid w:val="003767D7"/>
    <w:rsid w:val="00376D4C"/>
    <w:rsid w:val="00377A55"/>
    <w:rsid w:val="00377C59"/>
    <w:rsid w:val="0038035D"/>
    <w:rsid w:val="003805C8"/>
    <w:rsid w:val="0038078C"/>
    <w:rsid w:val="00380DCC"/>
    <w:rsid w:val="0038120F"/>
    <w:rsid w:val="003813B3"/>
    <w:rsid w:val="0038180C"/>
    <w:rsid w:val="00381885"/>
    <w:rsid w:val="00381CE1"/>
    <w:rsid w:val="00381EFB"/>
    <w:rsid w:val="00382070"/>
    <w:rsid w:val="0038225B"/>
    <w:rsid w:val="003826FA"/>
    <w:rsid w:val="0038308B"/>
    <w:rsid w:val="003830C9"/>
    <w:rsid w:val="00384C5A"/>
    <w:rsid w:val="00384E4C"/>
    <w:rsid w:val="00385914"/>
    <w:rsid w:val="00385DB9"/>
    <w:rsid w:val="00386066"/>
    <w:rsid w:val="003860A5"/>
    <w:rsid w:val="00386692"/>
    <w:rsid w:val="003866B9"/>
    <w:rsid w:val="00386B48"/>
    <w:rsid w:val="00386C90"/>
    <w:rsid w:val="00386F09"/>
    <w:rsid w:val="0038765A"/>
    <w:rsid w:val="00387A0C"/>
    <w:rsid w:val="00390666"/>
    <w:rsid w:val="00390D49"/>
    <w:rsid w:val="00391128"/>
    <w:rsid w:val="003917D4"/>
    <w:rsid w:val="0039265C"/>
    <w:rsid w:val="00392BB9"/>
    <w:rsid w:val="00392CB2"/>
    <w:rsid w:val="00392E4D"/>
    <w:rsid w:val="00393C1B"/>
    <w:rsid w:val="003941FF"/>
    <w:rsid w:val="003947E4"/>
    <w:rsid w:val="003949B3"/>
    <w:rsid w:val="00394F07"/>
    <w:rsid w:val="00395706"/>
    <w:rsid w:val="00395B4D"/>
    <w:rsid w:val="00395BBC"/>
    <w:rsid w:val="00395FD0"/>
    <w:rsid w:val="003962BF"/>
    <w:rsid w:val="00396CEF"/>
    <w:rsid w:val="00396F35"/>
    <w:rsid w:val="00397062"/>
    <w:rsid w:val="0039764F"/>
    <w:rsid w:val="00397725"/>
    <w:rsid w:val="00397DD5"/>
    <w:rsid w:val="003A0B45"/>
    <w:rsid w:val="003A13CB"/>
    <w:rsid w:val="003A1EDC"/>
    <w:rsid w:val="003A2266"/>
    <w:rsid w:val="003A22EB"/>
    <w:rsid w:val="003A2AB2"/>
    <w:rsid w:val="003A2FD9"/>
    <w:rsid w:val="003A33D0"/>
    <w:rsid w:val="003A37C5"/>
    <w:rsid w:val="003A39D5"/>
    <w:rsid w:val="003A3C6E"/>
    <w:rsid w:val="003A3F17"/>
    <w:rsid w:val="003A42AA"/>
    <w:rsid w:val="003A48DC"/>
    <w:rsid w:val="003A4B2F"/>
    <w:rsid w:val="003A4C4F"/>
    <w:rsid w:val="003A5251"/>
    <w:rsid w:val="003A5369"/>
    <w:rsid w:val="003A546A"/>
    <w:rsid w:val="003A582B"/>
    <w:rsid w:val="003A585C"/>
    <w:rsid w:val="003A5868"/>
    <w:rsid w:val="003A59E7"/>
    <w:rsid w:val="003A5F6D"/>
    <w:rsid w:val="003A6251"/>
    <w:rsid w:val="003A64F8"/>
    <w:rsid w:val="003A6D48"/>
    <w:rsid w:val="003A722D"/>
    <w:rsid w:val="003A788F"/>
    <w:rsid w:val="003A7AEC"/>
    <w:rsid w:val="003B0249"/>
    <w:rsid w:val="003B05E4"/>
    <w:rsid w:val="003B06A9"/>
    <w:rsid w:val="003B06EF"/>
    <w:rsid w:val="003B1646"/>
    <w:rsid w:val="003B1A96"/>
    <w:rsid w:val="003B1C48"/>
    <w:rsid w:val="003B205F"/>
    <w:rsid w:val="003B248D"/>
    <w:rsid w:val="003B293C"/>
    <w:rsid w:val="003B2D95"/>
    <w:rsid w:val="003B3399"/>
    <w:rsid w:val="003B3D50"/>
    <w:rsid w:val="003B3FD4"/>
    <w:rsid w:val="003B41E5"/>
    <w:rsid w:val="003B49A1"/>
    <w:rsid w:val="003B49FB"/>
    <w:rsid w:val="003B4BFF"/>
    <w:rsid w:val="003B519C"/>
    <w:rsid w:val="003B5457"/>
    <w:rsid w:val="003B5848"/>
    <w:rsid w:val="003B5B72"/>
    <w:rsid w:val="003B5B86"/>
    <w:rsid w:val="003B67BB"/>
    <w:rsid w:val="003B694B"/>
    <w:rsid w:val="003B6E1C"/>
    <w:rsid w:val="003B6E53"/>
    <w:rsid w:val="003B737D"/>
    <w:rsid w:val="003B79FB"/>
    <w:rsid w:val="003B7C3B"/>
    <w:rsid w:val="003C013B"/>
    <w:rsid w:val="003C045D"/>
    <w:rsid w:val="003C0818"/>
    <w:rsid w:val="003C0984"/>
    <w:rsid w:val="003C0D71"/>
    <w:rsid w:val="003C0FC0"/>
    <w:rsid w:val="003C129A"/>
    <w:rsid w:val="003C1370"/>
    <w:rsid w:val="003C1944"/>
    <w:rsid w:val="003C1DFD"/>
    <w:rsid w:val="003C2122"/>
    <w:rsid w:val="003C23F6"/>
    <w:rsid w:val="003C265C"/>
    <w:rsid w:val="003C28AB"/>
    <w:rsid w:val="003C31B5"/>
    <w:rsid w:val="003C33A7"/>
    <w:rsid w:val="003C3722"/>
    <w:rsid w:val="003C388D"/>
    <w:rsid w:val="003C3D6A"/>
    <w:rsid w:val="003C3E22"/>
    <w:rsid w:val="003C3F17"/>
    <w:rsid w:val="003C50D0"/>
    <w:rsid w:val="003C5688"/>
    <w:rsid w:val="003C5839"/>
    <w:rsid w:val="003C588A"/>
    <w:rsid w:val="003C6E41"/>
    <w:rsid w:val="003C74F7"/>
    <w:rsid w:val="003C7CEB"/>
    <w:rsid w:val="003C7D3E"/>
    <w:rsid w:val="003D144A"/>
    <w:rsid w:val="003D1548"/>
    <w:rsid w:val="003D1739"/>
    <w:rsid w:val="003D1CCC"/>
    <w:rsid w:val="003D1E69"/>
    <w:rsid w:val="003D27D0"/>
    <w:rsid w:val="003D29DE"/>
    <w:rsid w:val="003D2A98"/>
    <w:rsid w:val="003D2ADB"/>
    <w:rsid w:val="003D2C23"/>
    <w:rsid w:val="003D318E"/>
    <w:rsid w:val="003D3C55"/>
    <w:rsid w:val="003D3F3B"/>
    <w:rsid w:val="003D4A80"/>
    <w:rsid w:val="003D50F4"/>
    <w:rsid w:val="003D5BEC"/>
    <w:rsid w:val="003D5CAD"/>
    <w:rsid w:val="003D627C"/>
    <w:rsid w:val="003D6615"/>
    <w:rsid w:val="003D6DC1"/>
    <w:rsid w:val="003D7D7D"/>
    <w:rsid w:val="003D7E1A"/>
    <w:rsid w:val="003E094F"/>
    <w:rsid w:val="003E1579"/>
    <w:rsid w:val="003E1B4A"/>
    <w:rsid w:val="003E1D4C"/>
    <w:rsid w:val="003E1F20"/>
    <w:rsid w:val="003E2143"/>
    <w:rsid w:val="003E3E65"/>
    <w:rsid w:val="003E44AE"/>
    <w:rsid w:val="003E4F79"/>
    <w:rsid w:val="003E62CD"/>
    <w:rsid w:val="003E6439"/>
    <w:rsid w:val="003E6A87"/>
    <w:rsid w:val="003E6BDC"/>
    <w:rsid w:val="003E71BC"/>
    <w:rsid w:val="003E76E3"/>
    <w:rsid w:val="003E799F"/>
    <w:rsid w:val="003E7B21"/>
    <w:rsid w:val="003E7EF5"/>
    <w:rsid w:val="003F04A6"/>
    <w:rsid w:val="003F13C3"/>
    <w:rsid w:val="003F1A0B"/>
    <w:rsid w:val="003F22AE"/>
    <w:rsid w:val="003F23EF"/>
    <w:rsid w:val="003F295E"/>
    <w:rsid w:val="003F33BD"/>
    <w:rsid w:val="003F3891"/>
    <w:rsid w:val="003F3ADB"/>
    <w:rsid w:val="003F3EB1"/>
    <w:rsid w:val="003F4DD1"/>
    <w:rsid w:val="003F534A"/>
    <w:rsid w:val="003F54B4"/>
    <w:rsid w:val="003F5508"/>
    <w:rsid w:val="003F5623"/>
    <w:rsid w:val="003F571D"/>
    <w:rsid w:val="003F5A0B"/>
    <w:rsid w:val="003F5B67"/>
    <w:rsid w:val="003F5EA6"/>
    <w:rsid w:val="003F6744"/>
    <w:rsid w:val="003F6ABC"/>
    <w:rsid w:val="003F72AF"/>
    <w:rsid w:val="003F73FA"/>
    <w:rsid w:val="003F78CE"/>
    <w:rsid w:val="003F7B93"/>
    <w:rsid w:val="003F7CE1"/>
    <w:rsid w:val="003F7F3B"/>
    <w:rsid w:val="00401047"/>
    <w:rsid w:val="00401164"/>
    <w:rsid w:val="00401386"/>
    <w:rsid w:val="00401779"/>
    <w:rsid w:val="004017EB"/>
    <w:rsid w:val="00401C55"/>
    <w:rsid w:val="00401DC5"/>
    <w:rsid w:val="00401F9A"/>
    <w:rsid w:val="00402489"/>
    <w:rsid w:val="0040264F"/>
    <w:rsid w:val="00402726"/>
    <w:rsid w:val="00402B12"/>
    <w:rsid w:val="00402B96"/>
    <w:rsid w:val="00402E0E"/>
    <w:rsid w:val="004034EC"/>
    <w:rsid w:val="004036A4"/>
    <w:rsid w:val="004037F1"/>
    <w:rsid w:val="004039B4"/>
    <w:rsid w:val="00404BD4"/>
    <w:rsid w:val="00405000"/>
    <w:rsid w:val="00405445"/>
    <w:rsid w:val="00405642"/>
    <w:rsid w:val="004059DE"/>
    <w:rsid w:val="00406444"/>
    <w:rsid w:val="00406610"/>
    <w:rsid w:val="00406DB6"/>
    <w:rsid w:val="0040713B"/>
    <w:rsid w:val="004077CC"/>
    <w:rsid w:val="0040784B"/>
    <w:rsid w:val="00407888"/>
    <w:rsid w:val="00407A6B"/>
    <w:rsid w:val="00407C48"/>
    <w:rsid w:val="0041084B"/>
    <w:rsid w:val="00410AAB"/>
    <w:rsid w:val="0041102A"/>
    <w:rsid w:val="0041115A"/>
    <w:rsid w:val="00412077"/>
    <w:rsid w:val="0041207A"/>
    <w:rsid w:val="00412480"/>
    <w:rsid w:val="0041333C"/>
    <w:rsid w:val="00413D41"/>
    <w:rsid w:val="00413DC5"/>
    <w:rsid w:val="00413F9F"/>
    <w:rsid w:val="00413FDE"/>
    <w:rsid w:val="004148A8"/>
    <w:rsid w:val="00414A06"/>
    <w:rsid w:val="00414B72"/>
    <w:rsid w:val="0041543A"/>
    <w:rsid w:val="004157B3"/>
    <w:rsid w:val="00415994"/>
    <w:rsid w:val="00415E18"/>
    <w:rsid w:val="00416041"/>
    <w:rsid w:val="00416AE0"/>
    <w:rsid w:val="00416F9F"/>
    <w:rsid w:val="004172DA"/>
    <w:rsid w:val="004172F8"/>
    <w:rsid w:val="004176DC"/>
    <w:rsid w:val="0041779C"/>
    <w:rsid w:val="00417D02"/>
    <w:rsid w:val="00420479"/>
    <w:rsid w:val="00420499"/>
    <w:rsid w:val="00420B31"/>
    <w:rsid w:val="00420C30"/>
    <w:rsid w:val="004217AD"/>
    <w:rsid w:val="0042186B"/>
    <w:rsid w:val="004221E9"/>
    <w:rsid w:val="004222C0"/>
    <w:rsid w:val="00422586"/>
    <w:rsid w:val="00422837"/>
    <w:rsid w:val="0042291E"/>
    <w:rsid w:val="00422A57"/>
    <w:rsid w:val="00422D97"/>
    <w:rsid w:val="00422F6F"/>
    <w:rsid w:val="00423356"/>
    <w:rsid w:val="00423DC5"/>
    <w:rsid w:val="00423EAA"/>
    <w:rsid w:val="00423FFA"/>
    <w:rsid w:val="004241CB"/>
    <w:rsid w:val="004244B4"/>
    <w:rsid w:val="00424632"/>
    <w:rsid w:val="00424F35"/>
    <w:rsid w:val="00424F9F"/>
    <w:rsid w:val="004251D3"/>
    <w:rsid w:val="00425DBF"/>
    <w:rsid w:val="00427040"/>
    <w:rsid w:val="00427640"/>
    <w:rsid w:val="00427D5F"/>
    <w:rsid w:val="00427DAD"/>
    <w:rsid w:val="004302F3"/>
    <w:rsid w:val="00430780"/>
    <w:rsid w:val="004309A6"/>
    <w:rsid w:val="00430C7D"/>
    <w:rsid w:val="0043159F"/>
    <w:rsid w:val="004317C7"/>
    <w:rsid w:val="00431909"/>
    <w:rsid w:val="00431920"/>
    <w:rsid w:val="0043192B"/>
    <w:rsid w:val="00431BBA"/>
    <w:rsid w:val="00431D63"/>
    <w:rsid w:val="00432557"/>
    <w:rsid w:val="004328A2"/>
    <w:rsid w:val="00432FAE"/>
    <w:rsid w:val="00433508"/>
    <w:rsid w:val="00433619"/>
    <w:rsid w:val="00433927"/>
    <w:rsid w:val="00433B7E"/>
    <w:rsid w:val="00433C75"/>
    <w:rsid w:val="004341D4"/>
    <w:rsid w:val="00434465"/>
    <w:rsid w:val="004348CA"/>
    <w:rsid w:val="00434E67"/>
    <w:rsid w:val="00435042"/>
    <w:rsid w:val="00435234"/>
    <w:rsid w:val="00435690"/>
    <w:rsid w:val="00435BA1"/>
    <w:rsid w:val="00435FBB"/>
    <w:rsid w:val="00436BDC"/>
    <w:rsid w:val="00437007"/>
    <w:rsid w:val="00437197"/>
    <w:rsid w:val="0043753E"/>
    <w:rsid w:val="00440051"/>
    <w:rsid w:val="0044023D"/>
    <w:rsid w:val="00440273"/>
    <w:rsid w:val="0044034D"/>
    <w:rsid w:val="00441617"/>
    <w:rsid w:val="00441B59"/>
    <w:rsid w:val="0044205F"/>
    <w:rsid w:val="004420DA"/>
    <w:rsid w:val="004432BD"/>
    <w:rsid w:val="0044357C"/>
    <w:rsid w:val="00443679"/>
    <w:rsid w:val="00443899"/>
    <w:rsid w:val="0044419F"/>
    <w:rsid w:val="00444228"/>
    <w:rsid w:val="004444BF"/>
    <w:rsid w:val="00444554"/>
    <w:rsid w:val="004445EA"/>
    <w:rsid w:val="004447C0"/>
    <w:rsid w:val="00444CAA"/>
    <w:rsid w:val="004450CF"/>
    <w:rsid w:val="00445C67"/>
    <w:rsid w:val="004460C1"/>
    <w:rsid w:val="004466F3"/>
    <w:rsid w:val="00446D4A"/>
    <w:rsid w:val="00446D77"/>
    <w:rsid w:val="0044705C"/>
    <w:rsid w:val="00447651"/>
    <w:rsid w:val="0044786D"/>
    <w:rsid w:val="004478A0"/>
    <w:rsid w:val="00447A53"/>
    <w:rsid w:val="004501DA"/>
    <w:rsid w:val="00450522"/>
    <w:rsid w:val="00450D78"/>
    <w:rsid w:val="00450D9E"/>
    <w:rsid w:val="00451102"/>
    <w:rsid w:val="004512B9"/>
    <w:rsid w:val="0045179F"/>
    <w:rsid w:val="00451D4E"/>
    <w:rsid w:val="004521E4"/>
    <w:rsid w:val="00452735"/>
    <w:rsid w:val="004527BD"/>
    <w:rsid w:val="00452809"/>
    <w:rsid w:val="00453036"/>
    <w:rsid w:val="004539D3"/>
    <w:rsid w:val="00453CDC"/>
    <w:rsid w:val="00454279"/>
    <w:rsid w:val="00454386"/>
    <w:rsid w:val="0045481D"/>
    <w:rsid w:val="00454FA5"/>
    <w:rsid w:val="004551AD"/>
    <w:rsid w:val="004552B4"/>
    <w:rsid w:val="004558BB"/>
    <w:rsid w:val="00456229"/>
    <w:rsid w:val="004568ED"/>
    <w:rsid w:val="00456B49"/>
    <w:rsid w:val="00456E50"/>
    <w:rsid w:val="00456FC8"/>
    <w:rsid w:val="004573DA"/>
    <w:rsid w:val="0045762A"/>
    <w:rsid w:val="004577DB"/>
    <w:rsid w:val="004577EB"/>
    <w:rsid w:val="00457BAA"/>
    <w:rsid w:val="00457C1B"/>
    <w:rsid w:val="00457DAD"/>
    <w:rsid w:val="00457F01"/>
    <w:rsid w:val="00460089"/>
    <w:rsid w:val="004602FA"/>
    <w:rsid w:val="0046040D"/>
    <w:rsid w:val="00461780"/>
    <w:rsid w:val="00461F71"/>
    <w:rsid w:val="004632A1"/>
    <w:rsid w:val="00463CD8"/>
    <w:rsid w:val="00463E2E"/>
    <w:rsid w:val="004655CB"/>
    <w:rsid w:val="004656AF"/>
    <w:rsid w:val="00465F7A"/>
    <w:rsid w:val="00466647"/>
    <w:rsid w:val="00466DC1"/>
    <w:rsid w:val="00470466"/>
    <w:rsid w:val="00470C7A"/>
    <w:rsid w:val="004712A1"/>
    <w:rsid w:val="0047180F"/>
    <w:rsid w:val="00471B57"/>
    <w:rsid w:val="00471C40"/>
    <w:rsid w:val="00471D9A"/>
    <w:rsid w:val="0047201C"/>
    <w:rsid w:val="00472A8C"/>
    <w:rsid w:val="00472FE9"/>
    <w:rsid w:val="00473200"/>
    <w:rsid w:val="00473244"/>
    <w:rsid w:val="00474A63"/>
    <w:rsid w:val="00474E08"/>
    <w:rsid w:val="00474EBD"/>
    <w:rsid w:val="00476100"/>
    <w:rsid w:val="004764A4"/>
    <w:rsid w:val="00476578"/>
    <w:rsid w:val="004768D0"/>
    <w:rsid w:val="004769E0"/>
    <w:rsid w:val="00476AD0"/>
    <w:rsid w:val="00476CB8"/>
    <w:rsid w:val="00476D9F"/>
    <w:rsid w:val="004770DF"/>
    <w:rsid w:val="004777A3"/>
    <w:rsid w:val="004778C0"/>
    <w:rsid w:val="00477CD5"/>
    <w:rsid w:val="004807CC"/>
    <w:rsid w:val="00480BDE"/>
    <w:rsid w:val="00480E71"/>
    <w:rsid w:val="00480EAC"/>
    <w:rsid w:val="004810E0"/>
    <w:rsid w:val="004819DE"/>
    <w:rsid w:val="00481A4B"/>
    <w:rsid w:val="00481DCC"/>
    <w:rsid w:val="004823E9"/>
    <w:rsid w:val="00483017"/>
    <w:rsid w:val="004837E6"/>
    <w:rsid w:val="00483BAC"/>
    <w:rsid w:val="00483E73"/>
    <w:rsid w:val="00484448"/>
    <w:rsid w:val="00484BAB"/>
    <w:rsid w:val="00485430"/>
    <w:rsid w:val="00485457"/>
    <w:rsid w:val="0048585E"/>
    <w:rsid w:val="004858C7"/>
    <w:rsid w:val="0048593C"/>
    <w:rsid w:val="00485CB4"/>
    <w:rsid w:val="00485D24"/>
    <w:rsid w:val="004862B1"/>
    <w:rsid w:val="004866FD"/>
    <w:rsid w:val="004867A4"/>
    <w:rsid w:val="00486EF0"/>
    <w:rsid w:val="00486F3E"/>
    <w:rsid w:val="004870AB"/>
    <w:rsid w:val="00487235"/>
    <w:rsid w:val="004875C0"/>
    <w:rsid w:val="00490147"/>
    <w:rsid w:val="004904F8"/>
    <w:rsid w:val="00490838"/>
    <w:rsid w:val="004910C4"/>
    <w:rsid w:val="00491974"/>
    <w:rsid w:val="00491994"/>
    <w:rsid w:val="00491BDD"/>
    <w:rsid w:val="00491E2A"/>
    <w:rsid w:val="00491ECA"/>
    <w:rsid w:val="0049209B"/>
    <w:rsid w:val="0049256A"/>
    <w:rsid w:val="00492E95"/>
    <w:rsid w:val="004931E0"/>
    <w:rsid w:val="00493302"/>
    <w:rsid w:val="004935E5"/>
    <w:rsid w:val="004937FF"/>
    <w:rsid w:val="00493A86"/>
    <w:rsid w:val="00493C34"/>
    <w:rsid w:val="00493C7F"/>
    <w:rsid w:val="00493E8E"/>
    <w:rsid w:val="00494B02"/>
    <w:rsid w:val="00494BD2"/>
    <w:rsid w:val="00494DDD"/>
    <w:rsid w:val="004958B6"/>
    <w:rsid w:val="00495BB0"/>
    <w:rsid w:val="00495D47"/>
    <w:rsid w:val="00495EE1"/>
    <w:rsid w:val="0049684A"/>
    <w:rsid w:val="00496A8A"/>
    <w:rsid w:val="00497045"/>
    <w:rsid w:val="00497740"/>
    <w:rsid w:val="004977CE"/>
    <w:rsid w:val="00497C6A"/>
    <w:rsid w:val="004A0526"/>
    <w:rsid w:val="004A05BF"/>
    <w:rsid w:val="004A08DB"/>
    <w:rsid w:val="004A0A86"/>
    <w:rsid w:val="004A0F0A"/>
    <w:rsid w:val="004A1724"/>
    <w:rsid w:val="004A1DDC"/>
    <w:rsid w:val="004A1F75"/>
    <w:rsid w:val="004A24DC"/>
    <w:rsid w:val="004A255F"/>
    <w:rsid w:val="004A2A9E"/>
    <w:rsid w:val="004A2BCA"/>
    <w:rsid w:val="004A2FC4"/>
    <w:rsid w:val="004A315E"/>
    <w:rsid w:val="004A3693"/>
    <w:rsid w:val="004A38F7"/>
    <w:rsid w:val="004A3B43"/>
    <w:rsid w:val="004A3C3B"/>
    <w:rsid w:val="004A41DF"/>
    <w:rsid w:val="004A4225"/>
    <w:rsid w:val="004A4484"/>
    <w:rsid w:val="004A44D2"/>
    <w:rsid w:val="004A4985"/>
    <w:rsid w:val="004A4ADC"/>
    <w:rsid w:val="004A4E09"/>
    <w:rsid w:val="004A4E2D"/>
    <w:rsid w:val="004A5296"/>
    <w:rsid w:val="004A5451"/>
    <w:rsid w:val="004A5706"/>
    <w:rsid w:val="004A5AA6"/>
    <w:rsid w:val="004A5BC0"/>
    <w:rsid w:val="004A5D9D"/>
    <w:rsid w:val="004A67D1"/>
    <w:rsid w:val="004A6EA6"/>
    <w:rsid w:val="004A7303"/>
    <w:rsid w:val="004A754F"/>
    <w:rsid w:val="004A761F"/>
    <w:rsid w:val="004A7BCA"/>
    <w:rsid w:val="004A7E04"/>
    <w:rsid w:val="004A7F95"/>
    <w:rsid w:val="004B03E7"/>
    <w:rsid w:val="004B03F9"/>
    <w:rsid w:val="004B072A"/>
    <w:rsid w:val="004B0862"/>
    <w:rsid w:val="004B0CDC"/>
    <w:rsid w:val="004B1E5E"/>
    <w:rsid w:val="004B2562"/>
    <w:rsid w:val="004B28AD"/>
    <w:rsid w:val="004B29B2"/>
    <w:rsid w:val="004B2A1F"/>
    <w:rsid w:val="004B3062"/>
    <w:rsid w:val="004B31C5"/>
    <w:rsid w:val="004B33BE"/>
    <w:rsid w:val="004B340D"/>
    <w:rsid w:val="004B3410"/>
    <w:rsid w:val="004B35B5"/>
    <w:rsid w:val="004B4247"/>
    <w:rsid w:val="004B4266"/>
    <w:rsid w:val="004B42AB"/>
    <w:rsid w:val="004B434E"/>
    <w:rsid w:val="004B49E9"/>
    <w:rsid w:val="004B4FC5"/>
    <w:rsid w:val="004B56D0"/>
    <w:rsid w:val="004B5AF4"/>
    <w:rsid w:val="004B632A"/>
    <w:rsid w:val="004B6AC7"/>
    <w:rsid w:val="004B6BBC"/>
    <w:rsid w:val="004B6D9F"/>
    <w:rsid w:val="004B73E4"/>
    <w:rsid w:val="004B7882"/>
    <w:rsid w:val="004C03C1"/>
    <w:rsid w:val="004C0486"/>
    <w:rsid w:val="004C066D"/>
    <w:rsid w:val="004C0ABF"/>
    <w:rsid w:val="004C0E9D"/>
    <w:rsid w:val="004C1338"/>
    <w:rsid w:val="004C1533"/>
    <w:rsid w:val="004C1944"/>
    <w:rsid w:val="004C1DD2"/>
    <w:rsid w:val="004C1E48"/>
    <w:rsid w:val="004C1EDF"/>
    <w:rsid w:val="004C26D0"/>
    <w:rsid w:val="004C26DA"/>
    <w:rsid w:val="004C27B1"/>
    <w:rsid w:val="004C30C0"/>
    <w:rsid w:val="004C3949"/>
    <w:rsid w:val="004C3C7E"/>
    <w:rsid w:val="004C426B"/>
    <w:rsid w:val="004C432C"/>
    <w:rsid w:val="004C482E"/>
    <w:rsid w:val="004C499D"/>
    <w:rsid w:val="004C4BDE"/>
    <w:rsid w:val="004C4C30"/>
    <w:rsid w:val="004C4D43"/>
    <w:rsid w:val="004C4DD5"/>
    <w:rsid w:val="004C4FE9"/>
    <w:rsid w:val="004C5452"/>
    <w:rsid w:val="004C5E3F"/>
    <w:rsid w:val="004C662F"/>
    <w:rsid w:val="004C68C6"/>
    <w:rsid w:val="004C6A1C"/>
    <w:rsid w:val="004C7286"/>
    <w:rsid w:val="004C72A8"/>
    <w:rsid w:val="004C72C4"/>
    <w:rsid w:val="004C760A"/>
    <w:rsid w:val="004C7D4A"/>
    <w:rsid w:val="004C7FA4"/>
    <w:rsid w:val="004D0602"/>
    <w:rsid w:val="004D0AA7"/>
    <w:rsid w:val="004D0B56"/>
    <w:rsid w:val="004D0CD7"/>
    <w:rsid w:val="004D0E50"/>
    <w:rsid w:val="004D0F2B"/>
    <w:rsid w:val="004D0FF9"/>
    <w:rsid w:val="004D29AE"/>
    <w:rsid w:val="004D2B48"/>
    <w:rsid w:val="004D3135"/>
    <w:rsid w:val="004D34AC"/>
    <w:rsid w:val="004D3BCD"/>
    <w:rsid w:val="004D3CB1"/>
    <w:rsid w:val="004D454D"/>
    <w:rsid w:val="004D4989"/>
    <w:rsid w:val="004D4F3D"/>
    <w:rsid w:val="004D5104"/>
    <w:rsid w:val="004D534C"/>
    <w:rsid w:val="004D5375"/>
    <w:rsid w:val="004D53B4"/>
    <w:rsid w:val="004D56A2"/>
    <w:rsid w:val="004D57A2"/>
    <w:rsid w:val="004D633E"/>
    <w:rsid w:val="004D6707"/>
    <w:rsid w:val="004D6B8E"/>
    <w:rsid w:val="004D6C6F"/>
    <w:rsid w:val="004D6F66"/>
    <w:rsid w:val="004D72FD"/>
    <w:rsid w:val="004D737B"/>
    <w:rsid w:val="004D7896"/>
    <w:rsid w:val="004E02D4"/>
    <w:rsid w:val="004E0BAF"/>
    <w:rsid w:val="004E0D88"/>
    <w:rsid w:val="004E0F69"/>
    <w:rsid w:val="004E1085"/>
    <w:rsid w:val="004E11FD"/>
    <w:rsid w:val="004E1758"/>
    <w:rsid w:val="004E2201"/>
    <w:rsid w:val="004E240A"/>
    <w:rsid w:val="004E29FF"/>
    <w:rsid w:val="004E2B45"/>
    <w:rsid w:val="004E2B6E"/>
    <w:rsid w:val="004E2DC9"/>
    <w:rsid w:val="004E3004"/>
    <w:rsid w:val="004E34EA"/>
    <w:rsid w:val="004E3AA2"/>
    <w:rsid w:val="004E4193"/>
    <w:rsid w:val="004E4D9D"/>
    <w:rsid w:val="004E50A3"/>
    <w:rsid w:val="004E5141"/>
    <w:rsid w:val="004E55E7"/>
    <w:rsid w:val="004E5BC5"/>
    <w:rsid w:val="004E5D12"/>
    <w:rsid w:val="004E5E67"/>
    <w:rsid w:val="004E64CF"/>
    <w:rsid w:val="004E6931"/>
    <w:rsid w:val="004E6DF9"/>
    <w:rsid w:val="004E798C"/>
    <w:rsid w:val="004E7D7D"/>
    <w:rsid w:val="004E7D8F"/>
    <w:rsid w:val="004F007A"/>
    <w:rsid w:val="004F062C"/>
    <w:rsid w:val="004F071A"/>
    <w:rsid w:val="004F0C02"/>
    <w:rsid w:val="004F0CC0"/>
    <w:rsid w:val="004F0D7D"/>
    <w:rsid w:val="004F0FEB"/>
    <w:rsid w:val="004F1155"/>
    <w:rsid w:val="004F1502"/>
    <w:rsid w:val="004F1736"/>
    <w:rsid w:val="004F210B"/>
    <w:rsid w:val="004F234B"/>
    <w:rsid w:val="004F234D"/>
    <w:rsid w:val="004F2847"/>
    <w:rsid w:val="004F28E3"/>
    <w:rsid w:val="004F2B49"/>
    <w:rsid w:val="004F2CE5"/>
    <w:rsid w:val="004F2F58"/>
    <w:rsid w:val="004F32AA"/>
    <w:rsid w:val="004F3637"/>
    <w:rsid w:val="004F3820"/>
    <w:rsid w:val="004F397B"/>
    <w:rsid w:val="004F3A2C"/>
    <w:rsid w:val="004F3B85"/>
    <w:rsid w:val="004F3D43"/>
    <w:rsid w:val="004F3FCB"/>
    <w:rsid w:val="004F40A8"/>
    <w:rsid w:val="004F47F6"/>
    <w:rsid w:val="004F4B59"/>
    <w:rsid w:val="004F4D5A"/>
    <w:rsid w:val="004F4F29"/>
    <w:rsid w:val="004F4F32"/>
    <w:rsid w:val="004F4FA7"/>
    <w:rsid w:val="004F5000"/>
    <w:rsid w:val="004F512A"/>
    <w:rsid w:val="004F5620"/>
    <w:rsid w:val="004F57E8"/>
    <w:rsid w:val="004F5AC9"/>
    <w:rsid w:val="004F5E9A"/>
    <w:rsid w:val="004F60FA"/>
    <w:rsid w:val="004F6268"/>
    <w:rsid w:val="004F6A85"/>
    <w:rsid w:val="004F7096"/>
    <w:rsid w:val="004F711A"/>
    <w:rsid w:val="004F7461"/>
    <w:rsid w:val="004F768F"/>
    <w:rsid w:val="004F7801"/>
    <w:rsid w:val="004F7879"/>
    <w:rsid w:val="004F799F"/>
    <w:rsid w:val="004F7CC2"/>
    <w:rsid w:val="0050029F"/>
    <w:rsid w:val="0050033B"/>
    <w:rsid w:val="00500673"/>
    <w:rsid w:val="00500717"/>
    <w:rsid w:val="00500A7D"/>
    <w:rsid w:val="00501C4E"/>
    <w:rsid w:val="005025F0"/>
    <w:rsid w:val="005027F6"/>
    <w:rsid w:val="00502A94"/>
    <w:rsid w:val="00502B46"/>
    <w:rsid w:val="00503460"/>
    <w:rsid w:val="00503472"/>
    <w:rsid w:val="005036B3"/>
    <w:rsid w:val="00503753"/>
    <w:rsid w:val="00503953"/>
    <w:rsid w:val="00503F3F"/>
    <w:rsid w:val="005044A9"/>
    <w:rsid w:val="005044BE"/>
    <w:rsid w:val="0050462C"/>
    <w:rsid w:val="00504C70"/>
    <w:rsid w:val="00504EFF"/>
    <w:rsid w:val="00505278"/>
    <w:rsid w:val="005054E1"/>
    <w:rsid w:val="005056B6"/>
    <w:rsid w:val="00505A70"/>
    <w:rsid w:val="005073C0"/>
    <w:rsid w:val="005078FA"/>
    <w:rsid w:val="00507A1B"/>
    <w:rsid w:val="0051021D"/>
    <w:rsid w:val="00510759"/>
    <w:rsid w:val="00511825"/>
    <w:rsid w:val="00511945"/>
    <w:rsid w:val="00511A64"/>
    <w:rsid w:val="0051287E"/>
    <w:rsid w:val="005129A6"/>
    <w:rsid w:val="00512B32"/>
    <w:rsid w:val="00512C70"/>
    <w:rsid w:val="00512F4C"/>
    <w:rsid w:val="005130C5"/>
    <w:rsid w:val="005131D9"/>
    <w:rsid w:val="0051344F"/>
    <w:rsid w:val="00513745"/>
    <w:rsid w:val="00513809"/>
    <w:rsid w:val="00513952"/>
    <w:rsid w:val="00513DA3"/>
    <w:rsid w:val="005142EA"/>
    <w:rsid w:val="00514E5B"/>
    <w:rsid w:val="00515210"/>
    <w:rsid w:val="00515538"/>
    <w:rsid w:val="005155C3"/>
    <w:rsid w:val="00515BD8"/>
    <w:rsid w:val="00516341"/>
    <w:rsid w:val="00516A73"/>
    <w:rsid w:val="005177C3"/>
    <w:rsid w:val="00517AC2"/>
    <w:rsid w:val="00517F6B"/>
    <w:rsid w:val="00520306"/>
    <w:rsid w:val="00520C63"/>
    <w:rsid w:val="00520D8D"/>
    <w:rsid w:val="00520F08"/>
    <w:rsid w:val="00521EBD"/>
    <w:rsid w:val="005223D1"/>
    <w:rsid w:val="00522BCE"/>
    <w:rsid w:val="00523149"/>
    <w:rsid w:val="005233D4"/>
    <w:rsid w:val="00523518"/>
    <w:rsid w:val="0052396E"/>
    <w:rsid w:val="005239DF"/>
    <w:rsid w:val="00523A60"/>
    <w:rsid w:val="00523E94"/>
    <w:rsid w:val="00523FE2"/>
    <w:rsid w:val="00524206"/>
    <w:rsid w:val="005244B0"/>
    <w:rsid w:val="00524564"/>
    <w:rsid w:val="00524652"/>
    <w:rsid w:val="00524B55"/>
    <w:rsid w:val="005257D9"/>
    <w:rsid w:val="00525947"/>
    <w:rsid w:val="00525970"/>
    <w:rsid w:val="00525A3C"/>
    <w:rsid w:val="00525A7E"/>
    <w:rsid w:val="00525D58"/>
    <w:rsid w:val="00526125"/>
    <w:rsid w:val="00526C35"/>
    <w:rsid w:val="00526C5D"/>
    <w:rsid w:val="005279E9"/>
    <w:rsid w:val="00527C18"/>
    <w:rsid w:val="00527CCC"/>
    <w:rsid w:val="00527FB1"/>
    <w:rsid w:val="00530190"/>
    <w:rsid w:val="00530312"/>
    <w:rsid w:val="00530A3E"/>
    <w:rsid w:val="00530C29"/>
    <w:rsid w:val="00530E69"/>
    <w:rsid w:val="00531112"/>
    <w:rsid w:val="00531DA7"/>
    <w:rsid w:val="005320C8"/>
    <w:rsid w:val="00532326"/>
    <w:rsid w:val="005323CE"/>
    <w:rsid w:val="00532451"/>
    <w:rsid w:val="00532709"/>
    <w:rsid w:val="00532A82"/>
    <w:rsid w:val="00532AD0"/>
    <w:rsid w:val="00533311"/>
    <w:rsid w:val="005339A2"/>
    <w:rsid w:val="0053486E"/>
    <w:rsid w:val="00534F52"/>
    <w:rsid w:val="00535128"/>
    <w:rsid w:val="0053514B"/>
    <w:rsid w:val="005354F3"/>
    <w:rsid w:val="00535A3A"/>
    <w:rsid w:val="00535BBE"/>
    <w:rsid w:val="00535CB9"/>
    <w:rsid w:val="00535D71"/>
    <w:rsid w:val="00536169"/>
    <w:rsid w:val="005363C8"/>
    <w:rsid w:val="00536755"/>
    <w:rsid w:val="00536BBE"/>
    <w:rsid w:val="00536BE8"/>
    <w:rsid w:val="00536BFB"/>
    <w:rsid w:val="00536D61"/>
    <w:rsid w:val="005370C0"/>
    <w:rsid w:val="00537230"/>
    <w:rsid w:val="005372EA"/>
    <w:rsid w:val="00537C4F"/>
    <w:rsid w:val="00537D78"/>
    <w:rsid w:val="005400CE"/>
    <w:rsid w:val="0054032B"/>
    <w:rsid w:val="005405BF"/>
    <w:rsid w:val="00540645"/>
    <w:rsid w:val="00540C35"/>
    <w:rsid w:val="0054159A"/>
    <w:rsid w:val="005415A4"/>
    <w:rsid w:val="005417BF"/>
    <w:rsid w:val="00541AD0"/>
    <w:rsid w:val="00541CE8"/>
    <w:rsid w:val="00541E00"/>
    <w:rsid w:val="00541FB3"/>
    <w:rsid w:val="00542026"/>
    <w:rsid w:val="0054207F"/>
    <w:rsid w:val="0054286F"/>
    <w:rsid w:val="00542B38"/>
    <w:rsid w:val="00542B53"/>
    <w:rsid w:val="00542BB0"/>
    <w:rsid w:val="00542C93"/>
    <w:rsid w:val="00542D78"/>
    <w:rsid w:val="005430F1"/>
    <w:rsid w:val="00543156"/>
    <w:rsid w:val="00543622"/>
    <w:rsid w:val="00543950"/>
    <w:rsid w:val="00543B27"/>
    <w:rsid w:val="00543DCD"/>
    <w:rsid w:val="00544017"/>
    <w:rsid w:val="00544831"/>
    <w:rsid w:val="00544DEE"/>
    <w:rsid w:val="00545216"/>
    <w:rsid w:val="00545330"/>
    <w:rsid w:val="0054564B"/>
    <w:rsid w:val="00545944"/>
    <w:rsid w:val="00545B5D"/>
    <w:rsid w:val="00545E19"/>
    <w:rsid w:val="005462E8"/>
    <w:rsid w:val="005468CB"/>
    <w:rsid w:val="00547558"/>
    <w:rsid w:val="005475CA"/>
    <w:rsid w:val="00547683"/>
    <w:rsid w:val="00547C7B"/>
    <w:rsid w:val="005501CC"/>
    <w:rsid w:val="005504CD"/>
    <w:rsid w:val="00550EFA"/>
    <w:rsid w:val="00550FDF"/>
    <w:rsid w:val="005510DD"/>
    <w:rsid w:val="00551221"/>
    <w:rsid w:val="005516B1"/>
    <w:rsid w:val="0055293B"/>
    <w:rsid w:val="00552A8E"/>
    <w:rsid w:val="00552CD5"/>
    <w:rsid w:val="005537BE"/>
    <w:rsid w:val="005538B8"/>
    <w:rsid w:val="00553F63"/>
    <w:rsid w:val="00554108"/>
    <w:rsid w:val="0055412E"/>
    <w:rsid w:val="005544CD"/>
    <w:rsid w:val="00554C4E"/>
    <w:rsid w:val="005558CB"/>
    <w:rsid w:val="00555B43"/>
    <w:rsid w:val="005568B9"/>
    <w:rsid w:val="0055774B"/>
    <w:rsid w:val="005579D9"/>
    <w:rsid w:val="005605A2"/>
    <w:rsid w:val="0056118F"/>
    <w:rsid w:val="005612EC"/>
    <w:rsid w:val="005614D0"/>
    <w:rsid w:val="005617C2"/>
    <w:rsid w:val="0056227A"/>
    <w:rsid w:val="00562E4A"/>
    <w:rsid w:val="005631C7"/>
    <w:rsid w:val="00563514"/>
    <w:rsid w:val="00563E16"/>
    <w:rsid w:val="00564774"/>
    <w:rsid w:val="005648C4"/>
    <w:rsid w:val="00564E83"/>
    <w:rsid w:val="005659BA"/>
    <w:rsid w:val="00565B97"/>
    <w:rsid w:val="00565CB2"/>
    <w:rsid w:val="00565CFD"/>
    <w:rsid w:val="00566231"/>
    <w:rsid w:val="00566234"/>
    <w:rsid w:val="0056631E"/>
    <w:rsid w:val="00566656"/>
    <w:rsid w:val="005668D0"/>
    <w:rsid w:val="00566ACC"/>
    <w:rsid w:val="00566F44"/>
    <w:rsid w:val="00567BD0"/>
    <w:rsid w:val="005701ED"/>
    <w:rsid w:val="0057072D"/>
    <w:rsid w:val="0057091E"/>
    <w:rsid w:val="00570CB0"/>
    <w:rsid w:val="00570CF9"/>
    <w:rsid w:val="00570F6F"/>
    <w:rsid w:val="0057150E"/>
    <w:rsid w:val="00571BC1"/>
    <w:rsid w:val="005721BB"/>
    <w:rsid w:val="00572DCB"/>
    <w:rsid w:val="00572EA4"/>
    <w:rsid w:val="00572F08"/>
    <w:rsid w:val="00573E91"/>
    <w:rsid w:val="0057450F"/>
    <w:rsid w:val="00574658"/>
    <w:rsid w:val="00574701"/>
    <w:rsid w:val="00574B81"/>
    <w:rsid w:val="00574E08"/>
    <w:rsid w:val="005753FB"/>
    <w:rsid w:val="0057548D"/>
    <w:rsid w:val="00575527"/>
    <w:rsid w:val="00575664"/>
    <w:rsid w:val="0057576C"/>
    <w:rsid w:val="0057731B"/>
    <w:rsid w:val="0057732E"/>
    <w:rsid w:val="005803D9"/>
    <w:rsid w:val="005806E1"/>
    <w:rsid w:val="00580B37"/>
    <w:rsid w:val="00580DB8"/>
    <w:rsid w:val="00580FE3"/>
    <w:rsid w:val="00581054"/>
    <w:rsid w:val="00581300"/>
    <w:rsid w:val="0058166D"/>
    <w:rsid w:val="00581858"/>
    <w:rsid w:val="005819E5"/>
    <w:rsid w:val="00581E46"/>
    <w:rsid w:val="00582040"/>
    <w:rsid w:val="005821A0"/>
    <w:rsid w:val="00582AA7"/>
    <w:rsid w:val="00582BFC"/>
    <w:rsid w:val="00582CF5"/>
    <w:rsid w:val="005835A6"/>
    <w:rsid w:val="00583631"/>
    <w:rsid w:val="00583635"/>
    <w:rsid w:val="00584644"/>
    <w:rsid w:val="00584940"/>
    <w:rsid w:val="00585000"/>
    <w:rsid w:val="005852ED"/>
    <w:rsid w:val="005858B8"/>
    <w:rsid w:val="00585D9A"/>
    <w:rsid w:val="00586600"/>
    <w:rsid w:val="005866F4"/>
    <w:rsid w:val="005876CD"/>
    <w:rsid w:val="00587BD6"/>
    <w:rsid w:val="00587C52"/>
    <w:rsid w:val="005904BA"/>
    <w:rsid w:val="00590692"/>
    <w:rsid w:val="00590A30"/>
    <w:rsid w:val="00590EC0"/>
    <w:rsid w:val="0059110F"/>
    <w:rsid w:val="005913A0"/>
    <w:rsid w:val="005917C4"/>
    <w:rsid w:val="00592D40"/>
    <w:rsid w:val="005935AB"/>
    <w:rsid w:val="00593846"/>
    <w:rsid w:val="0059392D"/>
    <w:rsid w:val="00594008"/>
    <w:rsid w:val="005940E0"/>
    <w:rsid w:val="005942D9"/>
    <w:rsid w:val="00594542"/>
    <w:rsid w:val="0059462B"/>
    <w:rsid w:val="00594635"/>
    <w:rsid w:val="00594C95"/>
    <w:rsid w:val="00594FC6"/>
    <w:rsid w:val="005957A5"/>
    <w:rsid w:val="005957B5"/>
    <w:rsid w:val="00595BD0"/>
    <w:rsid w:val="005963BB"/>
    <w:rsid w:val="0059694E"/>
    <w:rsid w:val="00596C7F"/>
    <w:rsid w:val="00596F0A"/>
    <w:rsid w:val="00597146"/>
    <w:rsid w:val="00597518"/>
    <w:rsid w:val="00597879"/>
    <w:rsid w:val="00597CF9"/>
    <w:rsid w:val="00597F6E"/>
    <w:rsid w:val="005A05D7"/>
    <w:rsid w:val="005A0876"/>
    <w:rsid w:val="005A0A88"/>
    <w:rsid w:val="005A0FA4"/>
    <w:rsid w:val="005A1DB0"/>
    <w:rsid w:val="005A1E4B"/>
    <w:rsid w:val="005A245E"/>
    <w:rsid w:val="005A24CD"/>
    <w:rsid w:val="005A24ED"/>
    <w:rsid w:val="005A25E1"/>
    <w:rsid w:val="005A2E00"/>
    <w:rsid w:val="005A2F97"/>
    <w:rsid w:val="005A3746"/>
    <w:rsid w:val="005A3DD1"/>
    <w:rsid w:val="005A3DE4"/>
    <w:rsid w:val="005A592F"/>
    <w:rsid w:val="005A5A5E"/>
    <w:rsid w:val="005A5EF6"/>
    <w:rsid w:val="005A6211"/>
    <w:rsid w:val="005A7911"/>
    <w:rsid w:val="005A7933"/>
    <w:rsid w:val="005A7D35"/>
    <w:rsid w:val="005B0382"/>
    <w:rsid w:val="005B059D"/>
    <w:rsid w:val="005B0622"/>
    <w:rsid w:val="005B0665"/>
    <w:rsid w:val="005B07FD"/>
    <w:rsid w:val="005B0DB5"/>
    <w:rsid w:val="005B163D"/>
    <w:rsid w:val="005B2254"/>
    <w:rsid w:val="005B2674"/>
    <w:rsid w:val="005B28CE"/>
    <w:rsid w:val="005B2CA7"/>
    <w:rsid w:val="005B36A5"/>
    <w:rsid w:val="005B36EE"/>
    <w:rsid w:val="005B3BE8"/>
    <w:rsid w:val="005B3C78"/>
    <w:rsid w:val="005B3CC9"/>
    <w:rsid w:val="005B3FCB"/>
    <w:rsid w:val="005B4784"/>
    <w:rsid w:val="005B4CAC"/>
    <w:rsid w:val="005B51BF"/>
    <w:rsid w:val="005B5231"/>
    <w:rsid w:val="005B5354"/>
    <w:rsid w:val="005B53A8"/>
    <w:rsid w:val="005B572B"/>
    <w:rsid w:val="005B585C"/>
    <w:rsid w:val="005B5CD7"/>
    <w:rsid w:val="005B61C8"/>
    <w:rsid w:val="005B63A7"/>
    <w:rsid w:val="005B6463"/>
    <w:rsid w:val="005B673B"/>
    <w:rsid w:val="005B6904"/>
    <w:rsid w:val="005B6BEF"/>
    <w:rsid w:val="005B6E61"/>
    <w:rsid w:val="005B7C32"/>
    <w:rsid w:val="005B7F61"/>
    <w:rsid w:val="005C0575"/>
    <w:rsid w:val="005C06D1"/>
    <w:rsid w:val="005C0D97"/>
    <w:rsid w:val="005C0E56"/>
    <w:rsid w:val="005C0E77"/>
    <w:rsid w:val="005C10E3"/>
    <w:rsid w:val="005C1255"/>
    <w:rsid w:val="005C1488"/>
    <w:rsid w:val="005C193B"/>
    <w:rsid w:val="005C1A4D"/>
    <w:rsid w:val="005C2126"/>
    <w:rsid w:val="005C21F0"/>
    <w:rsid w:val="005C2215"/>
    <w:rsid w:val="005C32EE"/>
    <w:rsid w:val="005C35AB"/>
    <w:rsid w:val="005C3635"/>
    <w:rsid w:val="005C367A"/>
    <w:rsid w:val="005C3893"/>
    <w:rsid w:val="005C3B52"/>
    <w:rsid w:val="005C47FA"/>
    <w:rsid w:val="005C50C1"/>
    <w:rsid w:val="005C5322"/>
    <w:rsid w:val="005C5EF6"/>
    <w:rsid w:val="005C64EE"/>
    <w:rsid w:val="005C794F"/>
    <w:rsid w:val="005C7A27"/>
    <w:rsid w:val="005C7A4C"/>
    <w:rsid w:val="005C7BD4"/>
    <w:rsid w:val="005D0129"/>
    <w:rsid w:val="005D02D7"/>
    <w:rsid w:val="005D03E2"/>
    <w:rsid w:val="005D08F9"/>
    <w:rsid w:val="005D0AB5"/>
    <w:rsid w:val="005D1104"/>
    <w:rsid w:val="005D14EF"/>
    <w:rsid w:val="005D1A30"/>
    <w:rsid w:val="005D1AB2"/>
    <w:rsid w:val="005D20BA"/>
    <w:rsid w:val="005D301A"/>
    <w:rsid w:val="005D33ED"/>
    <w:rsid w:val="005D35C3"/>
    <w:rsid w:val="005D3B2B"/>
    <w:rsid w:val="005D3FF4"/>
    <w:rsid w:val="005D4254"/>
    <w:rsid w:val="005D4433"/>
    <w:rsid w:val="005D4D7F"/>
    <w:rsid w:val="005D5F50"/>
    <w:rsid w:val="005D600E"/>
    <w:rsid w:val="005D6046"/>
    <w:rsid w:val="005D6686"/>
    <w:rsid w:val="005D6B0B"/>
    <w:rsid w:val="005D73BA"/>
    <w:rsid w:val="005D7AB0"/>
    <w:rsid w:val="005E0122"/>
    <w:rsid w:val="005E01C8"/>
    <w:rsid w:val="005E028B"/>
    <w:rsid w:val="005E0367"/>
    <w:rsid w:val="005E038B"/>
    <w:rsid w:val="005E04C6"/>
    <w:rsid w:val="005E04D7"/>
    <w:rsid w:val="005E0CD1"/>
    <w:rsid w:val="005E0EBA"/>
    <w:rsid w:val="005E1457"/>
    <w:rsid w:val="005E204A"/>
    <w:rsid w:val="005E2573"/>
    <w:rsid w:val="005E289D"/>
    <w:rsid w:val="005E2E44"/>
    <w:rsid w:val="005E318D"/>
    <w:rsid w:val="005E3939"/>
    <w:rsid w:val="005E4B52"/>
    <w:rsid w:val="005E4BEA"/>
    <w:rsid w:val="005E4D23"/>
    <w:rsid w:val="005E4EA3"/>
    <w:rsid w:val="005E50E0"/>
    <w:rsid w:val="005E5567"/>
    <w:rsid w:val="005E56F2"/>
    <w:rsid w:val="005E5720"/>
    <w:rsid w:val="005E5FD7"/>
    <w:rsid w:val="005E6047"/>
    <w:rsid w:val="005E6476"/>
    <w:rsid w:val="005E6CF1"/>
    <w:rsid w:val="005E745E"/>
    <w:rsid w:val="005E7E88"/>
    <w:rsid w:val="005E7EE5"/>
    <w:rsid w:val="005F00CD"/>
    <w:rsid w:val="005F0187"/>
    <w:rsid w:val="005F056F"/>
    <w:rsid w:val="005F0D54"/>
    <w:rsid w:val="005F102E"/>
    <w:rsid w:val="005F11EE"/>
    <w:rsid w:val="005F126D"/>
    <w:rsid w:val="005F1457"/>
    <w:rsid w:val="005F15E1"/>
    <w:rsid w:val="005F1607"/>
    <w:rsid w:val="005F1763"/>
    <w:rsid w:val="005F1BC0"/>
    <w:rsid w:val="005F1F90"/>
    <w:rsid w:val="005F3428"/>
    <w:rsid w:val="005F34AD"/>
    <w:rsid w:val="005F34B5"/>
    <w:rsid w:val="005F38BE"/>
    <w:rsid w:val="005F43E4"/>
    <w:rsid w:val="005F44F3"/>
    <w:rsid w:val="005F46E2"/>
    <w:rsid w:val="005F558C"/>
    <w:rsid w:val="005F563B"/>
    <w:rsid w:val="005F568A"/>
    <w:rsid w:val="005F5953"/>
    <w:rsid w:val="005F5E9A"/>
    <w:rsid w:val="005F60D1"/>
    <w:rsid w:val="005F61FC"/>
    <w:rsid w:val="005F6C1A"/>
    <w:rsid w:val="005F724C"/>
    <w:rsid w:val="005F789C"/>
    <w:rsid w:val="005F7EBF"/>
    <w:rsid w:val="00600636"/>
    <w:rsid w:val="00600813"/>
    <w:rsid w:val="00600AD1"/>
    <w:rsid w:val="00600E5B"/>
    <w:rsid w:val="00600EEE"/>
    <w:rsid w:val="0060135F"/>
    <w:rsid w:val="006015F1"/>
    <w:rsid w:val="006017F1"/>
    <w:rsid w:val="00601A40"/>
    <w:rsid w:val="00601BFD"/>
    <w:rsid w:val="0060230E"/>
    <w:rsid w:val="006024A8"/>
    <w:rsid w:val="0060253B"/>
    <w:rsid w:val="00602CDF"/>
    <w:rsid w:val="00603524"/>
    <w:rsid w:val="0060360A"/>
    <w:rsid w:val="00603CCD"/>
    <w:rsid w:val="006044F1"/>
    <w:rsid w:val="00604AEB"/>
    <w:rsid w:val="0060509E"/>
    <w:rsid w:val="006050C7"/>
    <w:rsid w:val="0060585B"/>
    <w:rsid w:val="00605F20"/>
    <w:rsid w:val="006067B6"/>
    <w:rsid w:val="0060705D"/>
    <w:rsid w:val="00607232"/>
    <w:rsid w:val="006072FF"/>
    <w:rsid w:val="00607606"/>
    <w:rsid w:val="00607692"/>
    <w:rsid w:val="006079DC"/>
    <w:rsid w:val="00607A4B"/>
    <w:rsid w:val="00610028"/>
    <w:rsid w:val="00610E38"/>
    <w:rsid w:val="00610E71"/>
    <w:rsid w:val="006111C9"/>
    <w:rsid w:val="00611376"/>
    <w:rsid w:val="006116F8"/>
    <w:rsid w:val="00612872"/>
    <w:rsid w:val="006133FA"/>
    <w:rsid w:val="00613617"/>
    <w:rsid w:val="006136EC"/>
    <w:rsid w:val="006138AC"/>
    <w:rsid w:val="00613FE1"/>
    <w:rsid w:val="0061483F"/>
    <w:rsid w:val="00614A58"/>
    <w:rsid w:val="00614D12"/>
    <w:rsid w:val="00615787"/>
    <w:rsid w:val="00615921"/>
    <w:rsid w:val="00615C86"/>
    <w:rsid w:val="00615F61"/>
    <w:rsid w:val="006166D8"/>
    <w:rsid w:val="00616827"/>
    <w:rsid w:val="00616E11"/>
    <w:rsid w:val="006178DA"/>
    <w:rsid w:val="00617E17"/>
    <w:rsid w:val="00617E8A"/>
    <w:rsid w:val="006201C7"/>
    <w:rsid w:val="0062068E"/>
    <w:rsid w:val="00621248"/>
    <w:rsid w:val="00621F58"/>
    <w:rsid w:val="00622B7D"/>
    <w:rsid w:val="00622D78"/>
    <w:rsid w:val="00623433"/>
    <w:rsid w:val="00623592"/>
    <w:rsid w:val="00623DE7"/>
    <w:rsid w:val="006248A6"/>
    <w:rsid w:val="00624E13"/>
    <w:rsid w:val="006250EB"/>
    <w:rsid w:val="00625128"/>
    <w:rsid w:val="0062537A"/>
    <w:rsid w:val="00625C39"/>
    <w:rsid w:val="00625F62"/>
    <w:rsid w:val="00626A82"/>
    <w:rsid w:val="00626A83"/>
    <w:rsid w:val="00626E74"/>
    <w:rsid w:val="00626E86"/>
    <w:rsid w:val="00627224"/>
    <w:rsid w:val="006272BD"/>
    <w:rsid w:val="00627775"/>
    <w:rsid w:val="0062783C"/>
    <w:rsid w:val="00627F4C"/>
    <w:rsid w:val="00630086"/>
    <w:rsid w:val="00630261"/>
    <w:rsid w:val="006304F7"/>
    <w:rsid w:val="0063081A"/>
    <w:rsid w:val="00630C1F"/>
    <w:rsid w:val="00630C4B"/>
    <w:rsid w:val="00630C7E"/>
    <w:rsid w:val="006317C0"/>
    <w:rsid w:val="006317EE"/>
    <w:rsid w:val="006319F2"/>
    <w:rsid w:val="00631B82"/>
    <w:rsid w:val="006321A6"/>
    <w:rsid w:val="00632256"/>
    <w:rsid w:val="00632972"/>
    <w:rsid w:val="00632990"/>
    <w:rsid w:val="00632B60"/>
    <w:rsid w:val="0063311F"/>
    <w:rsid w:val="00633130"/>
    <w:rsid w:val="00633428"/>
    <w:rsid w:val="00633BC6"/>
    <w:rsid w:val="0063400B"/>
    <w:rsid w:val="006341F2"/>
    <w:rsid w:val="0063428C"/>
    <w:rsid w:val="00634DAB"/>
    <w:rsid w:val="00634F4A"/>
    <w:rsid w:val="00635159"/>
    <w:rsid w:val="0063565C"/>
    <w:rsid w:val="00635AFC"/>
    <w:rsid w:val="00635C8E"/>
    <w:rsid w:val="00635F26"/>
    <w:rsid w:val="00636047"/>
    <w:rsid w:val="006360BA"/>
    <w:rsid w:val="006366DB"/>
    <w:rsid w:val="00636BA7"/>
    <w:rsid w:val="00636EB1"/>
    <w:rsid w:val="00636F8C"/>
    <w:rsid w:val="00637478"/>
    <w:rsid w:val="006376D9"/>
    <w:rsid w:val="00637DD1"/>
    <w:rsid w:val="00640104"/>
    <w:rsid w:val="0064027F"/>
    <w:rsid w:val="00640D90"/>
    <w:rsid w:val="00641131"/>
    <w:rsid w:val="006413AD"/>
    <w:rsid w:val="006415EA"/>
    <w:rsid w:val="00641630"/>
    <w:rsid w:val="006416C4"/>
    <w:rsid w:val="0064188D"/>
    <w:rsid w:val="00641A2B"/>
    <w:rsid w:val="006424C4"/>
    <w:rsid w:val="00642801"/>
    <w:rsid w:val="00642867"/>
    <w:rsid w:val="0064288B"/>
    <w:rsid w:val="00642F00"/>
    <w:rsid w:val="00643644"/>
    <w:rsid w:val="00643A14"/>
    <w:rsid w:val="00644238"/>
    <w:rsid w:val="006448FD"/>
    <w:rsid w:val="006449BD"/>
    <w:rsid w:val="00644B60"/>
    <w:rsid w:val="00645347"/>
    <w:rsid w:val="006459B2"/>
    <w:rsid w:val="00645CB8"/>
    <w:rsid w:val="00646778"/>
    <w:rsid w:val="006471E7"/>
    <w:rsid w:val="0064725A"/>
    <w:rsid w:val="0064741E"/>
    <w:rsid w:val="00647AE9"/>
    <w:rsid w:val="00647D2C"/>
    <w:rsid w:val="00647D57"/>
    <w:rsid w:val="00647EAA"/>
    <w:rsid w:val="0065006A"/>
    <w:rsid w:val="006508E0"/>
    <w:rsid w:val="00651473"/>
    <w:rsid w:val="0065177D"/>
    <w:rsid w:val="006518DC"/>
    <w:rsid w:val="00651AD1"/>
    <w:rsid w:val="00652079"/>
    <w:rsid w:val="006522C4"/>
    <w:rsid w:val="0065271F"/>
    <w:rsid w:val="00652986"/>
    <w:rsid w:val="00652F8C"/>
    <w:rsid w:val="006533C0"/>
    <w:rsid w:val="006536A2"/>
    <w:rsid w:val="00653E39"/>
    <w:rsid w:val="00654A93"/>
    <w:rsid w:val="00654B93"/>
    <w:rsid w:val="00654E91"/>
    <w:rsid w:val="00655FA7"/>
    <w:rsid w:val="006561AD"/>
    <w:rsid w:val="006562B2"/>
    <w:rsid w:val="006565BF"/>
    <w:rsid w:val="00656975"/>
    <w:rsid w:val="0065697E"/>
    <w:rsid w:val="00656C2F"/>
    <w:rsid w:val="00656C5E"/>
    <w:rsid w:val="00656D6F"/>
    <w:rsid w:val="00656FAB"/>
    <w:rsid w:val="00657468"/>
    <w:rsid w:val="006574A2"/>
    <w:rsid w:val="00657746"/>
    <w:rsid w:val="00660256"/>
    <w:rsid w:val="00660DF4"/>
    <w:rsid w:val="006618BB"/>
    <w:rsid w:val="0066233B"/>
    <w:rsid w:val="006623AF"/>
    <w:rsid w:val="00662634"/>
    <w:rsid w:val="00662828"/>
    <w:rsid w:val="0066332E"/>
    <w:rsid w:val="0066370A"/>
    <w:rsid w:val="006638A6"/>
    <w:rsid w:val="00663D5A"/>
    <w:rsid w:val="00663DC9"/>
    <w:rsid w:val="006644DF"/>
    <w:rsid w:val="006657DF"/>
    <w:rsid w:val="0066582A"/>
    <w:rsid w:val="00665B17"/>
    <w:rsid w:val="00665E26"/>
    <w:rsid w:val="00665EBC"/>
    <w:rsid w:val="00666610"/>
    <w:rsid w:val="00666E0E"/>
    <w:rsid w:val="00667200"/>
    <w:rsid w:val="0066755B"/>
    <w:rsid w:val="00667766"/>
    <w:rsid w:val="00667C0E"/>
    <w:rsid w:val="00667CF9"/>
    <w:rsid w:val="00670BE1"/>
    <w:rsid w:val="00670E98"/>
    <w:rsid w:val="00671640"/>
    <w:rsid w:val="006718B4"/>
    <w:rsid w:val="00672089"/>
    <w:rsid w:val="0067221E"/>
    <w:rsid w:val="00672D87"/>
    <w:rsid w:val="00673528"/>
    <w:rsid w:val="00673D03"/>
    <w:rsid w:val="00674D4E"/>
    <w:rsid w:val="00674F35"/>
    <w:rsid w:val="00675327"/>
    <w:rsid w:val="00675492"/>
    <w:rsid w:val="006754E6"/>
    <w:rsid w:val="0067566F"/>
    <w:rsid w:val="00675920"/>
    <w:rsid w:val="00676373"/>
    <w:rsid w:val="006763DE"/>
    <w:rsid w:val="0067717C"/>
    <w:rsid w:val="006772A4"/>
    <w:rsid w:val="006772DE"/>
    <w:rsid w:val="0067790C"/>
    <w:rsid w:val="00677B81"/>
    <w:rsid w:val="00677B8D"/>
    <w:rsid w:val="0068005E"/>
    <w:rsid w:val="0068046F"/>
    <w:rsid w:val="006807FA"/>
    <w:rsid w:val="00680E29"/>
    <w:rsid w:val="006818A5"/>
    <w:rsid w:val="00681A7C"/>
    <w:rsid w:val="00681BF0"/>
    <w:rsid w:val="00681D4F"/>
    <w:rsid w:val="0068278B"/>
    <w:rsid w:val="00682BA3"/>
    <w:rsid w:val="0068323A"/>
    <w:rsid w:val="006833A7"/>
    <w:rsid w:val="00683533"/>
    <w:rsid w:val="00683750"/>
    <w:rsid w:val="006838B2"/>
    <w:rsid w:val="00683CC2"/>
    <w:rsid w:val="0068424A"/>
    <w:rsid w:val="00685A28"/>
    <w:rsid w:val="00685A45"/>
    <w:rsid w:val="00685D0F"/>
    <w:rsid w:val="00685D50"/>
    <w:rsid w:val="0068618C"/>
    <w:rsid w:val="00686963"/>
    <w:rsid w:val="00686C8B"/>
    <w:rsid w:val="00686CA3"/>
    <w:rsid w:val="00687401"/>
    <w:rsid w:val="006879CE"/>
    <w:rsid w:val="00687A1E"/>
    <w:rsid w:val="00687C5F"/>
    <w:rsid w:val="0069032A"/>
    <w:rsid w:val="006904AD"/>
    <w:rsid w:val="00690676"/>
    <w:rsid w:val="0069119D"/>
    <w:rsid w:val="00691704"/>
    <w:rsid w:val="00691E96"/>
    <w:rsid w:val="006920B1"/>
    <w:rsid w:val="00692187"/>
    <w:rsid w:val="006925AD"/>
    <w:rsid w:val="00693502"/>
    <w:rsid w:val="00693863"/>
    <w:rsid w:val="00693991"/>
    <w:rsid w:val="00693A27"/>
    <w:rsid w:val="006949DC"/>
    <w:rsid w:val="00695577"/>
    <w:rsid w:val="00695654"/>
    <w:rsid w:val="00695691"/>
    <w:rsid w:val="00695AF9"/>
    <w:rsid w:val="00695C57"/>
    <w:rsid w:val="0069639D"/>
    <w:rsid w:val="00696434"/>
    <w:rsid w:val="00696469"/>
    <w:rsid w:val="00696E81"/>
    <w:rsid w:val="00696EC3"/>
    <w:rsid w:val="006975E1"/>
    <w:rsid w:val="00697711"/>
    <w:rsid w:val="006978DB"/>
    <w:rsid w:val="00697C93"/>
    <w:rsid w:val="00697D25"/>
    <w:rsid w:val="00697E3A"/>
    <w:rsid w:val="00697EC0"/>
    <w:rsid w:val="006A0500"/>
    <w:rsid w:val="006A050F"/>
    <w:rsid w:val="006A115E"/>
    <w:rsid w:val="006A18C3"/>
    <w:rsid w:val="006A18FC"/>
    <w:rsid w:val="006A196C"/>
    <w:rsid w:val="006A197C"/>
    <w:rsid w:val="006A1AB7"/>
    <w:rsid w:val="006A1BDB"/>
    <w:rsid w:val="006A225A"/>
    <w:rsid w:val="006A2FEF"/>
    <w:rsid w:val="006A31BB"/>
    <w:rsid w:val="006A3350"/>
    <w:rsid w:val="006A36A8"/>
    <w:rsid w:val="006A3E19"/>
    <w:rsid w:val="006A3FCC"/>
    <w:rsid w:val="006A4352"/>
    <w:rsid w:val="006A45D8"/>
    <w:rsid w:val="006A47E0"/>
    <w:rsid w:val="006A49A6"/>
    <w:rsid w:val="006A5664"/>
    <w:rsid w:val="006A59E0"/>
    <w:rsid w:val="006A600C"/>
    <w:rsid w:val="006A6027"/>
    <w:rsid w:val="006A619E"/>
    <w:rsid w:val="006A61CD"/>
    <w:rsid w:val="006A6776"/>
    <w:rsid w:val="006A6BED"/>
    <w:rsid w:val="006A6EA2"/>
    <w:rsid w:val="006A7128"/>
    <w:rsid w:val="006A784D"/>
    <w:rsid w:val="006A7935"/>
    <w:rsid w:val="006A79C3"/>
    <w:rsid w:val="006B0512"/>
    <w:rsid w:val="006B0685"/>
    <w:rsid w:val="006B092D"/>
    <w:rsid w:val="006B0B94"/>
    <w:rsid w:val="006B139E"/>
    <w:rsid w:val="006B1DD4"/>
    <w:rsid w:val="006B1EF4"/>
    <w:rsid w:val="006B23AB"/>
    <w:rsid w:val="006B2FBC"/>
    <w:rsid w:val="006B3382"/>
    <w:rsid w:val="006B3948"/>
    <w:rsid w:val="006B3C54"/>
    <w:rsid w:val="006B3F88"/>
    <w:rsid w:val="006B422C"/>
    <w:rsid w:val="006B542E"/>
    <w:rsid w:val="006B5FA6"/>
    <w:rsid w:val="006B60AA"/>
    <w:rsid w:val="006B6D86"/>
    <w:rsid w:val="006B6F25"/>
    <w:rsid w:val="006B7025"/>
    <w:rsid w:val="006B7888"/>
    <w:rsid w:val="006C024A"/>
    <w:rsid w:val="006C0956"/>
    <w:rsid w:val="006C0B1C"/>
    <w:rsid w:val="006C0DD0"/>
    <w:rsid w:val="006C0E0E"/>
    <w:rsid w:val="006C0FE4"/>
    <w:rsid w:val="006C128A"/>
    <w:rsid w:val="006C1A80"/>
    <w:rsid w:val="006C1D08"/>
    <w:rsid w:val="006C1ECA"/>
    <w:rsid w:val="006C206F"/>
    <w:rsid w:val="006C2645"/>
    <w:rsid w:val="006C29F3"/>
    <w:rsid w:val="006C34DA"/>
    <w:rsid w:val="006C4776"/>
    <w:rsid w:val="006C4CF9"/>
    <w:rsid w:val="006C5E85"/>
    <w:rsid w:val="006C6060"/>
    <w:rsid w:val="006C68DA"/>
    <w:rsid w:val="006C73F6"/>
    <w:rsid w:val="006C7997"/>
    <w:rsid w:val="006C7CAF"/>
    <w:rsid w:val="006C7FBF"/>
    <w:rsid w:val="006D0102"/>
    <w:rsid w:val="006D02B5"/>
    <w:rsid w:val="006D051E"/>
    <w:rsid w:val="006D0887"/>
    <w:rsid w:val="006D08C9"/>
    <w:rsid w:val="006D1064"/>
    <w:rsid w:val="006D1163"/>
    <w:rsid w:val="006D11DA"/>
    <w:rsid w:val="006D1300"/>
    <w:rsid w:val="006D15F3"/>
    <w:rsid w:val="006D1A77"/>
    <w:rsid w:val="006D1CD3"/>
    <w:rsid w:val="006D254E"/>
    <w:rsid w:val="006D2A71"/>
    <w:rsid w:val="006D34C3"/>
    <w:rsid w:val="006D35D2"/>
    <w:rsid w:val="006D3E00"/>
    <w:rsid w:val="006D3EB8"/>
    <w:rsid w:val="006D41DA"/>
    <w:rsid w:val="006D45E4"/>
    <w:rsid w:val="006D4DBE"/>
    <w:rsid w:val="006D53F0"/>
    <w:rsid w:val="006D59AC"/>
    <w:rsid w:val="006D602F"/>
    <w:rsid w:val="006D672E"/>
    <w:rsid w:val="006D67F3"/>
    <w:rsid w:val="006D6EEA"/>
    <w:rsid w:val="006D6EEC"/>
    <w:rsid w:val="006D6F3F"/>
    <w:rsid w:val="006D7297"/>
    <w:rsid w:val="006E0B17"/>
    <w:rsid w:val="006E0CD5"/>
    <w:rsid w:val="006E162B"/>
    <w:rsid w:val="006E1815"/>
    <w:rsid w:val="006E1A88"/>
    <w:rsid w:val="006E1FB7"/>
    <w:rsid w:val="006E21AF"/>
    <w:rsid w:val="006E23A1"/>
    <w:rsid w:val="006E2B21"/>
    <w:rsid w:val="006E2F29"/>
    <w:rsid w:val="006E30B1"/>
    <w:rsid w:val="006E33F3"/>
    <w:rsid w:val="006E34CA"/>
    <w:rsid w:val="006E38BD"/>
    <w:rsid w:val="006E3AA1"/>
    <w:rsid w:val="006E3B2C"/>
    <w:rsid w:val="006E3D9D"/>
    <w:rsid w:val="006E4556"/>
    <w:rsid w:val="006E4EA7"/>
    <w:rsid w:val="006E500F"/>
    <w:rsid w:val="006E5CE1"/>
    <w:rsid w:val="006E5D40"/>
    <w:rsid w:val="006E6D14"/>
    <w:rsid w:val="006E703F"/>
    <w:rsid w:val="006E74F5"/>
    <w:rsid w:val="006E759E"/>
    <w:rsid w:val="006E7A9C"/>
    <w:rsid w:val="006E7C49"/>
    <w:rsid w:val="006F0246"/>
    <w:rsid w:val="006F0E22"/>
    <w:rsid w:val="006F0FDD"/>
    <w:rsid w:val="006F112E"/>
    <w:rsid w:val="006F1188"/>
    <w:rsid w:val="006F1473"/>
    <w:rsid w:val="006F1FAE"/>
    <w:rsid w:val="006F24C0"/>
    <w:rsid w:val="006F2518"/>
    <w:rsid w:val="006F2649"/>
    <w:rsid w:val="006F2818"/>
    <w:rsid w:val="006F2A56"/>
    <w:rsid w:val="006F3790"/>
    <w:rsid w:val="006F3809"/>
    <w:rsid w:val="006F3823"/>
    <w:rsid w:val="006F3E05"/>
    <w:rsid w:val="006F3FE8"/>
    <w:rsid w:val="006F460B"/>
    <w:rsid w:val="006F4735"/>
    <w:rsid w:val="006F49F6"/>
    <w:rsid w:val="006F4AC7"/>
    <w:rsid w:val="006F5CD0"/>
    <w:rsid w:val="006F66E8"/>
    <w:rsid w:val="006F6785"/>
    <w:rsid w:val="006F6A60"/>
    <w:rsid w:val="006F77B3"/>
    <w:rsid w:val="006F77E2"/>
    <w:rsid w:val="006F7FA0"/>
    <w:rsid w:val="007000EB"/>
    <w:rsid w:val="00700A40"/>
    <w:rsid w:val="007011D3"/>
    <w:rsid w:val="007019E8"/>
    <w:rsid w:val="00701B0D"/>
    <w:rsid w:val="007024D7"/>
    <w:rsid w:val="0070354C"/>
    <w:rsid w:val="007038BE"/>
    <w:rsid w:val="007038D2"/>
    <w:rsid w:val="00703AF3"/>
    <w:rsid w:val="00703DCC"/>
    <w:rsid w:val="0070401C"/>
    <w:rsid w:val="007049A4"/>
    <w:rsid w:val="00704AD4"/>
    <w:rsid w:val="00704B59"/>
    <w:rsid w:val="007053E3"/>
    <w:rsid w:val="0070577B"/>
    <w:rsid w:val="00706F93"/>
    <w:rsid w:val="00707187"/>
    <w:rsid w:val="007072DD"/>
    <w:rsid w:val="0070732B"/>
    <w:rsid w:val="0070769E"/>
    <w:rsid w:val="00707891"/>
    <w:rsid w:val="00710356"/>
    <w:rsid w:val="00710712"/>
    <w:rsid w:val="00710FA0"/>
    <w:rsid w:val="00710FD8"/>
    <w:rsid w:val="007114A3"/>
    <w:rsid w:val="00711CBC"/>
    <w:rsid w:val="00711D7F"/>
    <w:rsid w:val="00712A0D"/>
    <w:rsid w:val="00712BDE"/>
    <w:rsid w:val="00713287"/>
    <w:rsid w:val="00713518"/>
    <w:rsid w:val="00713525"/>
    <w:rsid w:val="00713CBE"/>
    <w:rsid w:val="00714168"/>
    <w:rsid w:val="0071430C"/>
    <w:rsid w:val="0071439D"/>
    <w:rsid w:val="00714D93"/>
    <w:rsid w:val="00714F37"/>
    <w:rsid w:val="007153D1"/>
    <w:rsid w:val="0071544C"/>
    <w:rsid w:val="007157D1"/>
    <w:rsid w:val="00716B2E"/>
    <w:rsid w:val="00717048"/>
    <w:rsid w:val="007175FB"/>
    <w:rsid w:val="00717F47"/>
    <w:rsid w:val="00720177"/>
    <w:rsid w:val="007204F6"/>
    <w:rsid w:val="007206B0"/>
    <w:rsid w:val="00720B32"/>
    <w:rsid w:val="00720EBE"/>
    <w:rsid w:val="00721270"/>
    <w:rsid w:val="0072233A"/>
    <w:rsid w:val="00722A56"/>
    <w:rsid w:val="007236A1"/>
    <w:rsid w:val="007236DC"/>
    <w:rsid w:val="0072384A"/>
    <w:rsid w:val="00723A6E"/>
    <w:rsid w:val="00723D65"/>
    <w:rsid w:val="00723E6D"/>
    <w:rsid w:val="007246EB"/>
    <w:rsid w:val="00724E97"/>
    <w:rsid w:val="00725736"/>
    <w:rsid w:val="007258F0"/>
    <w:rsid w:val="00725B1B"/>
    <w:rsid w:val="00725D6B"/>
    <w:rsid w:val="00726AA3"/>
    <w:rsid w:val="007272E3"/>
    <w:rsid w:val="00727353"/>
    <w:rsid w:val="007273CC"/>
    <w:rsid w:val="007274F2"/>
    <w:rsid w:val="00727856"/>
    <w:rsid w:val="00727A51"/>
    <w:rsid w:val="00727EF1"/>
    <w:rsid w:val="0073047B"/>
    <w:rsid w:val="00730972"/>
    <w:rsid w:val="00731D83"/>
    <w:rsid w:val="0073214A"/>
    <w:rsid w:val="00732273"/>
    <w:rsid w:val="007325E8"/>
    <w:rsid w:val="00732AA0"/>
    <w:rsid w:val="0073301C"/>
    <w:rsid w:val="00733374"/>
    <w:rsid w:val="00733425"/>
    <w:rsid w:val="007334F1"/>
    <w:rsid w:val="007343A2"/>
    <w:rsid w:val="00735463"/>
    <w:rsid w:val="00735849"/>
    <w:rsid w:val="00735B6A"/>
    <w:rsid w:val="00736E5B"/>
    <w:rsid w:val="007372EA"/>
    <w:rsid w:val="007374EF"/>
    <w:rsid w:val="0073765B"/>
    <w:rsid w:val="007376C4"/>
    <w:rsid w:val="007378FB"/>
    <w:rsid w:val="007379DF"/>
    <w:rsid w:val="00737E2F"/>
    <w:rsid w:val="00737F75"/>
    <w:rsid w:val="0074000F"/>
    <w:rsid w:val="00740356"/>
    <w:rsid w:val="007406A5"/>
    <w:rsid w:val="0074089A"/>
    <w:rsid w:val="00741BFC"/>
    <w:rsid w:val="00741D35"/>
    <w:rsid w:val="00741F57"/>
    <w:rsid w:val="00742002"/>
    <w:rsid w:val="00742739"/>
    <w:rsid w:val="00742E39"/>
    <w:rsid w:val="0074342F"/>
    <w:rsid w:val="00743A90"/>
    <w:rsid w:val="00743D26"/>
    <w:rsid w:val="00743F64"/>
    <w:rsid w:val="007443B1"/>
    <w:rsid w:val="00744572"/>
    <w:rsid w:val="007445C1"/>
    <w:rsid w:val="0074463C"/>
    <w:rsid w:val="00744891"/>
    <w:rsid w:val="00744CB0"/>
    <w:rsid w:val="007451B3"/>
    <w:rsid w:val="0074534C"/>
    <w:rsid w:val="007456E5"/>
    <w:rsid w:val="0074579E"/>
    <w:rsid w:val="00745BED"/>
    <w:rsid w:val="00745DED"/>
    <w:rsid w:val="007465DB"/>
    <w:rsid w:val="007468C5"/>
    <w:rsid w:val="00746D95"/>
    <w:rsid w:val="00747643"/>
    <w:rsid w:val="007477CD"/>
    <w:rsid w:val="00747BB8"/>
    <w:rsid w:val="007504DF"/>
    <w:rsid w:val="007509CF"/>
    <w:rsid w:val="00750CA6"/>
    <w:rsid w:val="00750D89"/>
    <w:rsid w:val="00751574"/>
    <w:rsid w:val="00751B29"/>
    <w:rsid w:val="0075213B"/>
    <w:rsid w:val="007526D3"/>
    <w:rsid w:val="00752B97"/>
    <w:rsid w:val="00752BE8"/>
    <w:rsid w:val="00752CE0"/>
    <w:rsid w:val="00752E9F"/>
    <w:rsid w:val="00752F65"/>
    <w:rsid w:val="00752F7A"/>
    <w:rsid w:val="0075374A"/>
    <w:rsid w:val="00753C4D"/>
    <w:rsid w:val="00753D3F"/>
    <w:rsid w:val="007542BE"/>
    <w:rsid w:val="00754399"/>
    <w:rsid w:val="007543D0"/>
    <w:rsid w:val="007544B3"/>
    <w:rsid w:val="00754962"/>
    <w:rsid w:val="00755C9E"/>
    <w:rsid w:val="00755CE0"/>
    <w:rsid w:val="0075637A"/>
    <w:rsid w:val="0075663B"/>
    <w:rsid w:val="00756CAD"/>
    <w:rsid w:val="00756E0C"/>
    <w:rsid w:val="0075707C"/>
    <w:rsid w:val="007570BA"/>
    <w:rsid w:val="0075779F"/>
    <w:rsid w:val="00757A57"/>
    <w:rsid w:val="00757AFD"/>
    <w:rsid w:val="00757EA0"/>
    <w:rsid w:val="00757FFE"/>
    <w:rsid w:val="0076043E"/>
    <w:rsid w:val="0076052D"/>
    <w:rsid w:val="0076053C"/>
    <w:rsid w:val="0076075A"/>
    <w:rsid w:val="007609E1"/>
    <w:rsid w:val="00760A86"/>
    <w:rsid w:val="00760E90"/>
    <w:rsid w:val="00762194"/>
    <w:rsid w:val="00762882"/>
    <w:rsid w:val="007628F1"/>
    <w:rsid w:val="00762C22"/>
    <w:rsid w:val="00763296"/>
    <w:rsid w:val="007632A0"/>
    <w:rsid w:val="00763875"/>
    <w:rsid w:val="00764283"/>
    <w:rsid w:val="00764CA9"/>
    <w:rsid w:val="00764DD2"/>
    <w:rsid w:val="00765168"/>
    <w:rsid w:val="00765184"/>
    <w:rsid w:val="0076547F"/>
    <w:rsid w:val="0076585F"/>
    <w:rsid w:val="00765E90"/>
    <w:rsid w:val="007668DE"/>
    <w:rsid w:val="00766C81"/>
    <w:rsid w:val="00766E45"/>
    <w:rsid w:val="007675A2"/>
    <w:rsid w:val="00767979"/>
    <w:rsid w:val="007679D3"/>
    <w:rsid w:val="00767D40"/>
    <w:rsid w:val="00767E60"/>
    <w:rsid w:val="00770646"/>
    <w:rsid w:val="00770955"/>
    <w:rsid w:val="00770C83"/>
    <w:rsid w:val="00770DF3"/>
    <w:rsid w:val="00771028"/>
    <w:rsid w:val="0077137D"/>
    <w:rsid w:val="0077168E"/>
    <w:rsid w:val="007716ED"/>
    <w:rsid w:val="00772486"/>
    <w:rsid w:val="007726AE"/>
    <w:rsid w:val="00772787"/>
    <w:rsid w:val="007730D0"/>
    <w:rsid w:val="0077331C"/>
    <w:rsid w:val="00773487"/>
    <w:rsid w:val="00773525"/>
    <w:rsid w:val="007737F8"/>
    <w:rsid w:val="00773837"/>
    <w:rsid w:val="0077393A"/>
    <w:rsid w:val="00773A20"/>
    <w:rsid w:val="00773D13"/>
    <w:rsid w:val="00774037"/>
    <w:rsid w:val="00774245"/>
    <w:rsid w:val="00774786"/>
    <w:rsid w:val="00774DF3"/>
    <w:rsid w:val="00774EE0"/>
    <w:rsid w:val="00775192"/>
    <w:rsid w:val="00775217"/>
    <w:rsid w:val="007755A3"/>
    <w:rsid w:val="007757D3"/>
    <w:rsid w:val="007758EA"/>
    <w:rsid w:val="00776350"/>
    <w:rsid w:val="0077645A"/>
    <w:rsid w:val="00776606"/>
    <w:rsid w:val="0077666F"/>
    <w:rsid w:val="00776735"/>
    <w:rsid w:val="00776A02"/>
    <w:rsid w:val="00776A48"/>
    <w:rsid w:val="00776A84"/>
    <w:rsid w:val="007770DD"/>
    <w:rsid w:val="0077720F"/>
    <w:rsid w:val="00777760"/>
    <w:rsid w:val="00777BD2"/>
    <w:rsid w:val="00777C97"/>
    <w:rsid w:val="00777DC2"/>
    <w:rsid w:val="00777F30"/>
    <w:rsid w:val="00780594"/>
    <w:rsid w:val="0078116C"/>
    <w:rsid w:val="00781AC3"/>
    <w:rsid w:val="00781BE8"/>
    <w:rsid w:val="00781F39"/>
    <w:rsid w:val="00782502"/>
    <w:rsid w:val="007826CA"/>
    <w:rsid w:val="00782812"/>
    <w:rsid w:val="00782976"/>
    <w:rsid w:val="0078368A"/>
    <w:rsid w:val="007840E1"/>
    <w:rsid w:val="00784F7D"/>
    <w:rsid w:val="00785151"/>
    <w:rsid w:val="00786273"/>
    <w:rsid w:val="007866A6"/>
    <w:rsid w:val="007867EB"/>
    <w:rsid w:val="00786BF9"/>
    <w:rsid w:val="007871CD"/>
    <w:rsid w:val="00787C50"/>
    <w:rsid w:val="00787F9D"/>
    <w:rsid w:val="00790055"/>
    <w:rsid w:val="0079010D"/>
    <w:rsid w:val="00790413"/>
    <w:rsid w:val="00790787"/>
    <w:rsid w:val="00790AEC"/>
    <w:rsid w:val="00790B0A"/>
    <w:rsid w:val="00790B68"/>
    <w:rsid w:val="00790EDA"/>
    <w:rsid w:val="00791816"/>
    <w:rsid w:val="00791B18"/>
    <w:rsid w:val="00791C05"/>
    <w:rsid w:val="00791C0B"/>
    <w:rsid w:val="00792242"/>
    <w:rsid w:val="00792315"/>
    <w:rsid w:val="00792629"/>
    <w:rsid w:val="0079280E"/>
    <w:rsid w:val="007929B3"/>
    <w:rsid w:val="00792A9F"/>
    <w:rsid w:val="00792AF7"/>
    <w:rsid w:val="00792B24"/>
    <w:rsid w:val="007933E4"/>
    <w:rsid w:val="0079373D"/>
    <w:rsid w:val="0079376A"/>
    <w:rsid w:val="0079404A"/>
    <w:rsid w:val="0079462E"/>
    <w:rsid w:val="00794EE5"/>
    <w:rsid w:val="00795211"/>
    <w:rsid w:val="0079549A"/>
    <w:rsid w:val="00795CB8"/>
    <w:rsid w:val="007960C6"/>
    <w:rsid w:val="007961DD"/>
    <w:rsid w:val="007971F5"/>
    <w:rsid w:val="00797534"/>
    <w:rsid w:val="007A04F7"/>
    <w:rsid w:val="007A06F1"/>
    <w:rsid w:val="007A09F3"/>
    <w:rsid w:val="007A1640"/>
    <w:rsid w:val="007A1826"/>
    <w:rsid w:val="007A1A26"/>
    <w:rsid w:val="007A1D1D"/>
    <w:rsid w:val="007A1EBF"/>
    <w:rsid w:val="007A244B"/>
    <w:rsid w:val="007A2765"/>
    <w:rsid w:val="007A2CA5"/>
    <w:rsid w:val="007A2D8E"/>
    <w:rsid w:val="007A2EDA"/>
    <w:rsid w:val="007A2F32"/>
    <w:rsid w:val="007A3511"/>
    <w:rsid w:val="007A369A"/>
    <w:rsid w:val="007A3761"/>
    <w:rsid w:val="007A3F37"/>
    <w:rsid w:val="007A4220"/>
    <w:rsid w:val="007A428D"/>
    <w:rsid w:val="007A4A36"/>
    <w:rsid w:val="007A573E"/>
    <w:rsid w:val="007A585C"/>
    <w:rsid w:val="007A5B01"/>
    <w:rsid w:val="007A6767"/>
    <w:rsid w:val="007A6825"/>
    <w:rsid w:val="007A68E7"/>
    <w:rsid w:val="007A6977"/>
    <w:rsid w:val="007A6EE5"/>
    <w:rsid w:val="007A7192"/>
    <w:rsid w:val="007A7FB0"/>
    <w:rsid w:val="007B03BE"/>
    <w:rsid w:val="007B04B7"/>
    <w:rsid w:val="007B1380"/>
    <w:rsid w:val="007B15EA"/>
    <w:rsid w:val="007B17D0"/>
    <w:rsid w:val="007B1D37"/>
    <w:rsid w:val="007B25AE"/>
    <w:rsid w:val="007B28FB"/>
    <w:rsid w:val="007B2AE9"/>
    <w:rsid w:val="007B2C36"/>
    <w:rsid w:val="007B2FB4"/>
    <w:rsid w:val="007B346A"/>
    <w:rsid w:val="007B3E1F"/>
    <w:rsid w:val="007B3E77"/>
    <w:rsid w:val="007B41C6"/>
    <w:rsid w:val="007B4A04"/>
    <w:rsid w:val="007B50A9"/>
    <w:rsid w:val="007B55C4"/>
    <w:rsid w:val="007B5634"/>
    <w:rsid w:val="007B5D02"/>
    <w:rsid w:val="007B5FBA"/>
    <w:rsid w:val="007B6053"/>
    <w:rsid w:val="007B639C"/>
    <w:rsid w:val="007B648A"/>
    <w:rsid w:val="007B6674"/>
    <w:rsid w:val="007B6A04"/>
    <w:rsid w:val="007B6C4D"/>
    <w:rsid w:val="007B6DB1"/>
    <w:rsid w:val="007B6EC1"/>
    <w:rsid w:val="007B761D"/>
    <w:rsid w:val="007B76C5"/>
    <w:rsid w:val="007B7700"/>
    <w:rsid w:val="007B7A1C"/>
    <w:rsid w:val="007B7ACE"/>
    <w:rsid w:val="007B7B36"/>
    <w:rsid w:val="007C031A"/>
    <w:rsid w:val="007C0DDF"/>
    <w:rsid w:val="007C19BC"/>
    <w:rsid w:val="007C1B84"/>
    <w:rsid w:val="007C1FA1"/>
    <w:rsid w:val="007C2156"/>
    <w:rsid w:val="007C2646"/>
    <w:rsid w:val="007C2897"/>
    <w:rsid w:val="007C2A9C"/>
    <w:rsid w:val="007C2FC1"/>
    <w:rsid w:val="007C3198"/>
    <w:rsid w:val="007C33B2"/>
    <w:rsid w:val="007C3801"/>
    <w:rsid w:val="007C4303"/>
    <w:rsid w:val="007C4960"/>
    <w:rsid w:val="007C49E8"/>
    <w:rsid w:val="007C4A63"/>
    <w:rsid w:val="007C597C"/>
    <w:rsid w:val="007C6297"/>
    <w:rsid w:val="007C653C"/>
    <w:rsid w:val="007C7581"/>
    <w:rsid w:val="007C76BF"/>
    <w:rsid w:val="007C7BE5"/>
    <w:rsid w:val="007C7F8D"/>
    <w:rsid w:val="007D042C"/>
    <w:rsid w:val="007D0A04"/>
    <w:rsid w:val="007D174E"/>
    <w:rsid w:val="007D1A94"/>
    <w:rsid w:val="007D1F41"/>
    <w:rsid w:val="007D203C"/>
    <w:rsid w:val="007D257D"/>
    <w:rsid w:val="007D27FA"/>
    <w:rsid w:val="007D2909"/>
    <w:rsid w:val="007D2939"/>
    <w:rsid w:val="007D2BF5"/>
    <w:rsid w:val="007D2E18"/>
    <w:rsid w:val="007D32B0"/>
    <w:rsid w:val="007D34A4"/>
    <w:rsid w:val="007D3A81"/>
    <w:rsid w:val="007D3D51"/>
    <w:rsid w:val="007D3E4B"/>
    <w:rsid w:val="007D3F42"/>
    <w:rsid w:val="007D3F45"/>
    <w:rsid w:val="007D4932"/>
    <w:rsid w:val="007D523B"/>
    <w:rsid w:val="007D5707"/>
    <w:rsid w:val="007D5777"/>
    <w:rsid w:val="007D582C"/>
    <w:rsid w:val="007D59F2"/>
    <w:rsid w:val="007D5E3A"/>
    <w:rsid w:val="007D5E71"/>
    <w:rsid w:val="007D5EF7"/>
    <w:rsid w:val="007D657A"/>
    <w:rsid w:val="007D6600"/>
    <w:rsid w:val="007D6825"/>
    <w:rsid w:val="007D6D35"/>
    <w:rsid w:val="007D7219"/>
    <w:rsid w:val="007D7363"/>
    <w:rsid w:val="007D780C"/>
    <w:rsid w:val="007D7DE9"/>
    <w:rsid w:val="007E0567"/>
    <w:rsid w:val="007E099D"/>
    <w:rsid w:val="007E165B"/>
    <w:rsid w:val="007E1B46"/>
    <w:rsid w:val="007E1C2E"/>
    <w:rsid w:val="007E1DB5"/>
    <w:rsid w:val="007E23E9"/>
    <w:rsid w:val="007E28EF"/>
    <w:rsid w:val="007E2A74"/>
    <w:rsid w:val="007E2C2E"/>
    <w:rsid w:val="007E3435"/>
    <w:rsid w:val="007E3460"/>
    <w:rsid w:val="007E3BD9"/>
    <w:rsid w:val="007E4564"/>
    <w:rsid w:val="007E48B0"/>
    <w:rsid w:val="007E4FED"/>
    <w:rsid w:val="007E580F"/>
    <w:rsid w:val="007E58D0"/>
    <w:rsid w:val="007E5D59"/>
    <w:rsid w:val="007E5D90"/>
    <w:rsid w:val="007E5E59"/>
    <w:rsid w:val="007E66AA"/>
    <w:rsid w:val="007E676E"/>
    <w:rsid w:val="007E696B"/>
    <w:rsid w:val="007E6EFD"/>
    <w:rsid w:val="007E6F10"/>
    <w:rsid w:val="007E78F7"/>
    <w:rsid w:val="007E7B87"/>
    <w:rsid w:val="007E7C45"/>
    <w:rsid w:val="007F0AB8"/>
    <w:rsid w:val="007F0E90"/>
    <w:rsid w:val="007F1A08"/>
    <w:rsid w:val="007F1D25"/>
    <w:rsid w:val="007F1EDB"/>
    <w:rsid w:val="007F2196"/>
    <w:rsid w:val="007F2365"/>
    <w:rsid w:val="007F243F"/>
    <w:rsid w:val="007F2C89"/>
    <w:rsid w:val="007F337A"/>
    <w:rsid w:val="007F3618"/>
    <w:rsid w:val="007F37EB"/>
    <w:rsid w:val="007F3C80"/>
    <w:rsid w:val="007F3DAA"/>
    <w:rsid w:val="007F47DF"/>
    <w:rsid w:val="007F483D"/>
    <w:rsid w:val="007F4926"/>
    <w:rsid w:val="007F49F8"/>
    <w:rsid w:val="007F4F45"/>
    <w:rsid w:val="007F59BB"/>
    <w:rsid w:val="007F6219"/>
    <w:rsid w:val="007F626C"/>
    <w:rsid w:val="007F6AC7"/>
    <w:rsid w:val="007F6E05"/>
    <w:rsid w:val="007F73BE"/>
    <w:rsid w:val="007F7406"/>
    <w:rsid w:val="00800298"/>
    <w:rsid w:val="00800986"/>
    <w:rsid w:val="00801713"/>
    <w:rsid w:val="00801823"/>
    <w:rsid w:val="00801C9D"/>
    <w:rsid w:val="008021C0"/>
    <w:rsid w:val="008024A8"/>
    <w:rsid w:val="00802629"/>
    <w:rsid w:val="00802975"/>
    <w:rsid w:val="008031D3"/>
    <w:rsid w:val="0080324F"/>
    <w:rsid w:val="008038D4"/>
    <w:rsid w:val="00803ED8"/>
    <w:rsid w:val="00803EFD"/>
    <w:rsid w:val="00804067"/>
    <w:rsid w:val="00804603"/>
    <w:rsid w:val="0080523D"/>
    <w:rsid w:val="00805468"/>
    <w:rsid w:val="008058D0"/>
    <w:rsid w:val="0080604A"/>
    <w:rsid w:val="008062D7"/>
    <w:rsid w:val="0080632B"/>
    <w:rsid w:val="00806703"/>
    <w:rsid w:val="00806D22"/>
    <w:rsid w:val="0080705D"/>
    <w:rsid w:val="008071D5"/>
    <w:rsid w:val="0080720A"/>
    <w:rsid w:val="00807C02"/>
    <w:rsid w:val="00807E3B"/>
    <w:rsid w:val="0081001F"/>
    <w:rsid w:val="00810418"/>
    <w:rsid w:val="00810463"/>
    <w:rsid w:val="0081175C"/>
    <w:rsid w:val="00811ACC"/>
    <w:rsid w:val="00811AE9"/>
    <w:rsid w:val="00811CD0"/>
    <w:rsid w:val="00811D9D"/>
    <w:rsid w:val="008127E9"/>
    <w:rsid w:val="00812B49"/>
    <w:rsid w:val="00812C54"/>
    <w:rsid w:val="00813065"/>
    <w:rsid w:val="00813CB0"/>
    <w:rsid w:val="008140C8"/>
    <w:rsid w:val="00814B73"/>
    <w:rsid w:val="00815080"/>
    <w:rsid w:val="008159BB"/>
    <w:rsid w:val="00815B5D"/>
    <w:rsid w:val="00815EFB"/>
    <w:rsid w:val="00815F59"/>
    <w:rsid w:val="008163BA"/>
    <w:rsid w:val="00816596"/>
    <w:rsid w:val="008166EA"/>
    <w:rsid w:val="00816A04"/>
    <w:rsid w:val="00816A8A"/>
    <w:rsid w:val="00816E42"/>
    <w:rsid w:val="0081776D"/>
    <w:rsid w:val="00817A8A"/>
    <w:rsid w:val="00817DF3"/>
    <w:rsid w:val="00817F80"/>
    <w:rsid w:val="008204FF"/>
    <w:rsid w:val="00820623"/>
    <w:rsid w:val="008208FB"/>
    <w:rsid w:val="00820A3F"/>
    <w:rsid w:val="00820C0A"/>
    <w:rsid w:val="0082156F"/>
    <w:rsid w:val="00821828"/>
    <w:rsid w:val="0082190C"/>
    <w:rsid w:val="00821F18"/>
    <w:rsid w:val="00821F6C"/>
    <w:rsid w:val="00821FB3"/>
    <w:rsid w:val="00822146"/>
    <w:rsid w:val="00822298"/>
    <w:rsid w:val="00822389"/>
    <w:rsid w:val="00822688"/>
    <w:rsid w:val="008229E8"/>
    <w:rsid w:val="00823085"/>
    <w:rsid w:val="00823A9C"/>
    <w:rsid w:val="00823CCD"/>
    <w:rsid w:val="0082444E"/>
    <w:rsid w:val="00824B27"/>
    <w:rsid w:val="00824F66"/>
    <w:rsid w:val="0082526C"/>
    <w:rsid w:val="0082529D"/>
    <w:rsid w:val="0082564F"/>
    <w:rsid w:val="008257B5"/>
    <w:rsid w:val="00825989"/>
    <w:rsid w:val="00825A34"/>
    <w:rsid w:val="00825C5C"/>
    <w:rsid w:val="00826577"/>
    <w:rsid w:val="008266F2"/>
    <w:rsid w:val="008267AB"/>
    <w:rsid w:val="00826DC9"/>
    <w:rsid w:val="00826F94"/>
    <w:rsid w:val="008276CF"/>
    <w:rsid w:val="008279DF"/>
    <w:rsid w:val="00827D87"/>
    <w:rsid w:val="00830919"/>
    <w:rsid w:val="00830C0D"/>
    <w:rsid w:val="00830EFA"/>
    <w:rsid w:val="00830FCC"/>
    <w:rsid w:val="00831A9F"/>
    <w:rsid w:val="0083201E"/>
    <w:rsid w:val="00832963"/>
    <w:rsid w:val="00832EDD"/>
    <w:rsid w:val="00833A29"/>
    <w:rsid w:val="00833CF1"/>
    <w:rsid w:val="00833E21"/>
    <w:rsid w:val="00834249"/>
    <w:rsid w:val="00834607"/>
    <w:rsid w:val="00834909"/>
    <w:rsid w:val="0083548C"/>
    <w:rsid w:val="00835687"/>
    <w:rsid w:val="00835814"/>
    <w:rsid w:val="00835BD3"/>
    <w:rsid w:val="00835BFD"/>
    <w:rsid w:val="00836553"/>
    <w:rsid w:val="008365B4"/>
    <w:rsid w:val="008366B1"/>
    <w:rsid w:val="00836AC1"/>
    <w:rsid w:val="00836BA7"/>
    <w:rsid w:val="008371EA"/>
    <w:rsid w:val="008372EA"/>
    <w:rsid w:val="00837A18"/>
    <w:rsid w:val="008413C1"/>
    <w:rsid w:val="00841760"/>
    <w:rsid w:val="00841883"/>
    <w:rsid w:val="00841996"/>
    <w:rsid w:val="00841C26"/>
    <w:rsid w:val="00841C93"/>
    <w:rsid w:val="008423A9"/>
    <w:rsid w:val="008426FC"/>
    <w:rsid w:val="008427CF"/>
    <w:rsid w:val="008429CE"/>
    <w:rsid w:val="00842D67"/>
    <w:rsid w:val="00843254"/>
    <w:rsid w:val="008433D3"/>
    <w:rsid w:val="00843FE8"/>
    <w:rsid w:val="008444E9"/>
    <w:rsid w:val="008450FA"/>
    <w:rsid w:val="0084512A"/>
    <w:rsid w:val="008453FA"/>
    <w:rsid w:val="008454C8"/>
    <w:rsid w:val="00846133"/>
    <w:rsid w:val="0084673B"/>
    <w:rsid w:val="008469DA"/>
    <w:rsid w:val="00846D99"/>
    <w:rsid w:val="00846EBA"/>
    <w:rsid w:val="008471D3"/>
    <w:rsid w:val="008474E9"/>
    <w:rsid w:val="00847C55"/>
    <w:rsid w:val="00850450"/>
    <w:rsid w:val="00850634"/>
    <w:rsid w:val="00850849"/>
    <w:rsid w:val="008509A7"/>
    <w:rsid w:val="00850EF9"/>
    <w:rsid w:val="00850FB1"/>
    <w:rsid w:val="00851450"/>
    <w:rsid w:val="008535EB"/>
    <w:rsid w:val="00854190"/>
    <w:rsid w:val="008542E1"/>
    <w:rsid w:val="008547D5"/>
    <w:rsid w:val="008550F6"/>
    <w:rsid w:val="008552FF"/>
    <w:rsid w:val="008555B6"/>
    <w:rsid w:val="00855AE5"/>
    <w:rsid w:val="008563B7"/>
    <w:rsid w:val="0085649B"/>
    <w:rsid w:val="00856C65"/>
    <w:rsid w:val="00856FD1"/>
    <w:rsid w:val="00857056"/>
    <w:rsid w:val="008570FC"/>
    <w:rsid w:val="00857711"/>
    <w:rsid w:val="00860384"/>
    <w:rsid w:val="008607D1"/>
    <w:rsid w:val="00860C24"/>
    <w:rsid w:val="00860CF2"/>
    <w:rsid w:val="008617EC"/>
    <w:rsid w:val="00861EE2"/>
    <w:rsid w:val="00862687"/>
    <w:rsid w:val="00862691"/>
    <w:rsid w:val="0086351E"/>
    <w:rsid w:val="00863797"/>
    <w:rsid w:val="00863F9D"/>
    <w:rsid w:val="008642F9"/>
    <w:rsid w:val="00864942"/>
    <w:rsid w:val="00864C91"/>
    <w:rsid w:val="00864E78"/>
    <w:rsid w:val="008654D3"/>
    <w:rsid w:val="0086554A"/>
    <w:rsid w:val="008656BA"/>
    <w:rsid w:val="0086574F"/>
    <w:rsid w:val="0086586D"/>
    <w:rsid w:val="00865BBA"/>
    <w:rsid w:val="00865C1E"/>
    <w:rsid w:val="00865CE1"/>
    <w:rsid w:val="00865FA6"/>
    <w:rsid w:val="0086616F"/>
    <w:rsid w:val="008662D0"/>
    <w:rsid w:val="00866573"/>
    <w:rsid w:val="00866A52"/>
    <w:rsid w:val="00866CD9"/>
    <w:rsid w:val="00866E2F"/>
    <w:rsid w:val="008672B3"/>
    <w:rsid w:val="0086753B"/>
    <w:rsid w:val="00867DE8"/>
    <w:rsid w:val="008700F9"/>
    <w:rsid w:val="008705EE"/>
    <w:rsid w:val="008706F0"/>
    <w:rsid w:val="00870FDD"/>
    <w:rsid w:val="0087100D"/>
    <w:rsid w:val="00871308"/>
    <w:rsid w:val="0087139B"/>
    <w:rsid w:val="00871D56"/>
    <w:rsid w:val="00871FEA"/>
    <w:rsid w:val="008725A5"/>
    <w:rsid w:val="00872628"/>
    <w:rsid w:val="008728C3"/>
    <w:rsid w:val="00872C1B"/>
    <w:rsid w:val="00872FD2"/>
    <w:rsid w:val="00873029"/>
    <w:rsid w:val="0087314E"/>
    <w:rsid w:val="00873156"/>
    <w:rsid w:val="008733DA"/>
    <w:rsid w:val="00873A93"/>
    <w:rsid w:val="00873B76"/>
    <w:rsid w:val="00873B98"/>
    <w:rsid w:val="008745A1"/>
    <w:rsid w:val="008745EC"/>
    <w:rsid w:val="00874619"/>
    <w:rsid w:val="008747EF"/>
    <w:rsid w:val="00874A00"/>
    <w:rsid w:val="00874A5A"/>
    <w:rsid w:val="00874E05"/>
    <w:rsid w:val="00874F50"/>
    <w:rsid w:val="008750EC"/>
    <w:rsid w:val="0087515A"/>
    <w:rsid w:val="00875269"/>
    <w:rsid w:val="00875549"/>
    <w:rsid w:val="00875BA1"/>
    <w:rsid w:val="00876050"/>
    <w:rsid w:val="00877875"/>
    <w:rsid w:val="00877CFB"/>
    <w:rsid w:val="00880222"/>
    <w:rsid w:val="008808F1"/>
    <w:rsid w:val="00880C93"/>
    <w:rsid w:val="008814B3"/>
    <w:rsid w:val="00882255"/>
    <w:rsid w:val="00882A32"/>
    <w:rsid w:val="00883AEE"/>
    <w:rsid w:val="00883CE2"/>
    <w:rsid w:val="00883D6D"/>
    <w:rsid w:val="00883F1B"/>
    <w:rsid w:val="00884537"/>
    <w:rsid w:val="00884721"/>
    <w:rsid w:val="008851C9"/>
    <w:rsid w:val="00885243"/>
    <w:rsid w:val="008853FC"/>
    <w:rsid w:val="008856FF"/>
    <w:rsid w:val="00885A50"/>
    <w:rsid w:val="00885A99"/>
    <w:rsid w:val="00885AEE"/>
    <w:rsid w:val="00885D02"/>
    <w:rsid w:val="00885DCE"/>
    <w:rsid w:val="008865AA"/>
    <w:rsid w:val="00886A0B"/>
    <w:rsid w:val="0088732E"/>
    <w:rsid w:val="008878FE"/>
    <w:rsid w:val="00890477"/>
    <w:rsid w:val="008907BD"/>
    <w:rsid w:val="00892378"/>
    <w:rsid w:val="00892523"/>
    <w:rsid w:val="00892DB6"/>
    <w:rsid w:val="00893A73"/>
    <w:rsid w:val="00893B25"/>
    <w:rsid w:val="0089427F"/>
    <w:rsid w:val="00894995"/>
    <w:rsid w:val="00894E16"/>
    <w:rsid w:val="008952A1"/>
    <w:rsid w:val="0089576B"/>
    <w:rsid w:val="00896097"/>
    <w:rsid w:val="00896590"/>
    <w:rsid w:val="00896656"/>
    <w:rsid w:val="00897003"/>
    <w:rsid w:val="008971D8"/>
    <w:rsid w:val="00897256"/>
    <w:rsid w:val="0089789E"/>
    <w:rsid w:val="00897AE2"/>
    <w:rsid w:val="008A016D"/>
    <w:rsid w:val="008A0410"/>
    <w:rsid w:val="008A07DA"/>
    <w:rsid w:val="008A2238"/>
    <w:rsid w:val="008A2626"/>
    <w:rsid w:val="008A2712"/>
    <w:rsid w:val="008A3452"/>
    <w:rsid w:val="008A35C9"/>
    <w:rsid w:val="008A35D4"/>
    <w:rsid w:val="008A35FF"/>
    <w:rsid w:val="008A383E"/>
    <w:rsid w:val="008A3852"/>
    <w:rsid w:val="008A38D8"/>
    <w:rsid w:val="008A3A8B"/>
    <w:rsid w:val="008A3C28"/>
    <w:rsid w:val="008A3C6A"/>
    <w:rsid w:val="008A4DF4"/>
    <w:rsid w:val="008A5601"/>
    <w:rsid w:val="008A6438"/>
    <w:rsid w:val="008A6672"/>
    <w:rsid w:val="008A67CD"/>
    <w:rsid w:val="008A6B48"/>
    <w:rsid w:val="008A6EA5"/>
    <w:rsid w:val="008A7CF5"/>
    <w:rsid w:val="008A7F62"/>
    <w:rsid w:val="008B00D5"/>
    <w:rsid w:val="008B02AB"/>
    <w:rsid w:val="008B06F8"/>
    <w:rsid w:val="008B0DDF"/>
    <w:rsid w:val="008B138E"/>
    <w:rsid w:val="008B15A2"/>
    <w:rsid w:val="008B1769"/>
    <w:rsid w:val="008B17FB"/>
    <w:rsid w:val="008B1EE3"/>
    <w:rsid w:val="008B2075"/>
    <w:rsid w:val="008B29C1"/>
    <w:rsid w:val="008B2BC0"/>
    <w:rsid w:val="008B2C98"/>
    <w:rsid w:val="008B3535"/>
    <w:rsid w:val="008B35FE"/>
    <w:rsid w:val="008B3842"/>
    <w:rsid w:val="008B4D60"/>
    <w:rsid w:val="008B4DC2"/>
    <w:rsid w:val="008B50FA"/>
    <w:rsid w:val="008B5771"/>
    <w:rsid w:val="008B5E9D"/>
    <w:rsid w:val="008B6714"/>
    <w:rsid w:val="008B6754"/>
    <w:rsid w:val="008B6990"/>
    <w:rsid w:val="008B6FB1"/>
    <w:rsid w:val="008B6FD7"/>
    <w:rsid w:val="008B72C1"/>
    <w:rsid w:val="008B76DC"/>
    <w:rsid w:val="008B78F3"/>
    <w:rsid w:val="008B79AD"/>
    <w:rsid w:val="008C0293"/>
    <w:rsid w:val="008C05D0"/>
    <w:rsid w:val="008C08AA"/>
    <w:rsid w:val="008C09C3"/>
    <w:rsid w:val="008C16FF"/>
    <w:rsid w:val="008C2106"/>
    <w:rsid w:val="008C257D"/>
    <w:rsid w:val="008C2762"/>
    <w:rsid w:val="008C2A35"/>
    <w:rsid w:val="008C2ABB"/>
    <w:rsid w:val="008C3352"/>
    <w:rsid w:val="008C4044"/>
    <w:rsid w:val="008C43C8"/>
    <w:rsid w:val="008C43F3"/>
    <w:rsid w:val="008C46C8"/>
    <w:rsid w:val="008C4CC3"/>
    <w:rsid w:val="008C5CDD"/>
    <w:rsid w:val="008C5CE1"/>
    <w:rsid w:val="008C5F86"/>
    <w:rsid w:val="008C630B"/>
    <w:rsid w:val="008C6550"/>
    <w:rsid w:val="008C6714"/>
    <w:rsid w:val="008C7085"/>
    <w:rsid w:val="008C7A93"/>
    <w:rsid w:val="008C7D98"/>
    <w:rsid w:val="008C7FD5"/>
    <w:rsid w:val="008D047C"/>
    <w:rsid w:val="008D0870"/>
    <w:rsid w:val="008D10EA"/>
    <w:rsid w:val="008D139D"/>
    <w:rsid w:val="008D13B9"/>
    <w:rsid w:val="008D1953"/>
    <w:rsid w:val="008D1BEA"/>
    <w:rsid w:val="008D1DE3"/>
    <w:rsid w:val="008D2194"/>
    <w:rsid w:val="008D22BC"/>
    <w:rsid w:val="008D231D"/>
    <w:rsid w:val="008D2414"/>
    <w:rsid w:val="008D3063"/>
    <w:rsid w:val="008D34C4"/>
    <w:rsid w:val="008D449E"/>
    <w:rsid w:val="008D4E4E"/>
    <w:rsid w:val="008D59C3"/>
    <w:rsid w:val="008D5D1B"/>
    <w:rsid w:val="008D6163"/>
    <w:rsid w:val="008D6392"/>
    <w:rsid w:val="008D6D80"/>
    <w:rsid w:val="008D7604"/>
    <w:rsid w:val="008D7E63"/>
    <w:rsid w:val="008E0691"/>
    <w:rsid w:val="008E0819"/>
    <w:rsid w:val="008E0C4A"/>
    <w:rsid w:val="008E1380"/>
    <w:rsid w:val="008E1459"/>
    <w:rsid w:val="008E1AFE"/>
    <w:rsid w:val="008E2AE1"/>
    <w:rsid w:val="008E2ED5"/>
    <w:rsid w:val="008E3BA7"/>
    <w:rsid w:val="008E3CBB"/>
    <w:rsid w:val="008E3D43"/>
    <w:rsid w:val="008E3E6C"/>
    <w:rsid w:val="008E56E2"/>
    <w:rsid w:val="008E5C0B"/>
    <w:rsid w:val="008E5C52"/>
    <w:rsid w:val="008E601A"/>
    <w:rsid w:val="008E61CE"/>
    <w:rsid w:val="008E628C"/>
    <w:rsid w:val="008E633E"/>
    <w:rsid w:val="008E6794"/>
    <w:rsid w:val="008E7B54"/>
    <w:rsid w:val="008E7D2A"/>
    <w:rsid w:val="008E7DE7"/>
    <w:rsid w:val="008F075B"/>
    <w:rsid w:val="008F07AB"/>
    <w:rsid w:val="008F13D9"/>
    <w:rsid w:val="008F1739"/>
    <w:rsid w:val="008F18C6"/>
    <w:rsid w:val="008F2323"/>
    <w:rsid w:val="008F25AD"/>
    <w:rsid w:val="008F2C39"/>
    <w:rsid w:val="008F2DA1"/>
    <w:rsid w:val="008F2F63"/>
    <w:rsid w:val="008F379F"/>
    <w:rsid w:val="008F411C"/>
    <w:rsid w:val="008F42E6"/>
    <w:rsid w:val="008F47DB"/>
    <w:rsid w:val="008F4B81"/>
    <w:rsid w:val="008F4DE0"/>
    <w:rsid w:val="008F52AB"/>
    <w:rsid w:val="008F52CF"/>
    <w:rsid w:val="008F5793"/>
    <w:rsid w:val="008F57A9"/>
    <w:rsid w:val="008F57CD"/>
    <w:rsid w:val="008F5A34"/>
    <w:rsid w:val="008F5AF7"/>
    <w:rsid w:val="008F6873"/>
    <w:rsid w:val="008F6C5F"/>
    <w:rsid w:val="008F711D"/>
    <w:rsid w:val="008F75A0"/>
    <w:rsid w:val="008F7732"/>
    <w:rsid w:val="008F7AEE"/>
    <w:rsid w:val="008F7EBE"/>
    <w:rsid w:val="0090002A"/>
    <w:rsid w:val="00900B75"/>
    <w:rsid w:val="00900C8B"/>
    <w:rsid w:val="00900C93"/>
    <w:rsid w:val="009010DA"/>
    <w:rsid w:val="009015A4"/>
    <w:rsid w:val="00901682"/>
    <w:rsid w:val="00901778"/>
    <w:rsid w:val="00901B1F"/>
    <w:rsid w:val="00901D5C"/>
    <w:rsid w:val="00902345"/>
    <w:rsid w:val="0090260A"/>
    <w:rsid w:val="00902880"/>
    <w:rsid w:val="00902ABA"/>
    <w:rsid w:val="00903073"/>
    <w:rsid w:val="00903455"/>
    <w:rsid w:val="00903993"/>
    <w:rsid w:val="009041B6"/>
    <w:rsid w:val="009042C8"/>
    <w:rsid w:val="0090450E"/>
    <w:rsid w:val="00904A1A"/>
    <w:rsid w:val="00904A79"/>
    <w:rsid w:val="009050C8"/>
    <w:rsid w:val="00905409"/>
    <w:rsid w:val="0090584D"/>
    <w:rsid w:val="00905ADA"/>
    <w:rsid w:val="00905E33"/>
    <w:rsid w:val="009061B8"/>
    <w:rsid w:val="00906461"/>
    <w:rsid w:val="0090687B"/>
    <w:rsid w:val="00906A68"/>
    <w:rsid w:val="009071A2"/>
    <w:rsid w:val="0090725B"/>
    <w:rsid w:val="0090766B"/>
    <w:rsid w:val="00907904"/>
    <w:rsid w:val="00910251"/>
    <w:rsid w:val="00910995"/>
    <w:rsid w:val="009109F3"/>
    <w:rsid w:val="00910B1B"/>
    <w:rsid w:val="00910D52"/>
    <w:rsid w:val="00911A29"/>
    <w:rsid w:val="00912605"/>
    <w:rsid w:val="0091267E"/>
    <w:rsid w:val="00912A63"/>
    <w:rsid w:val="0091381E"/>
    <w:rsid w:val="009139DB"/>
    <w:rsid w:val="00914060"/>
    <w:rsid w:val="0091516D"/>
    <w:rsid w:val="00915170"/>
    <w:rsid w:val="009152B5"/>
    <w:rsid w:val="00915ACC"/>
    <w:rsid w:val="00916805"/>
    <w:rsid w:val="00916849"/>
    <w:rsid w:val="009168DC"/>
    <w:rsid w:val="00916E50"/>
    <w:rsid w:val="009205A1"/>
    <w:rsid w:val="0092063E"/>
    <w:rsid w:val="00922069"/>
    <w:rsid w:val="00922502"/>
    <w:rsid w:val="0092261E"/>
    <w:rsid w:val="00923575"/>
    <w:rsid w:val="00923745"/>
    <w:rsid w:val="00924591"/>
    <w:rsid w:val="00924961"/>
    <w:rsid w:val="00924BE9"/>
    <w:rsid w:val="00924D47"/>
    <w:rsid w:val="00925098"/>
    <w:rsid w:val="009251A1"/>
    <w:rsid w:val="009251B2"/>
    <w:rsid w:val="009252DC"/>
    <w:rsid w:val="009255B9"/>
    <w:rsid w:val="009259B2"/>
    <w:rsid w:val="00925CDF"/>
    <w:rsid w:val="0092600A"/>
    <w:rsid w:val="0092610D"/>
    <w:rsid w:val="009262BD"/>
    <w:rsid w:val="009262DC"/>
    <w:rsid w:val="00926C63"/>
    <w:rsid w:val="00926DCB"/>
    <w:rsid w:val="00926E1D"/>
    <w:rsid w:val="0092729B"/>
    <w:rsid w:val="00927392"/>
    <w:rsid w:val="00927841"/>
    <w:rsid w:val="00927863"/>
    <w:rsid w:val="00927A20"/>
    <w:rsid w:val="00927A76"/>
    <w:rsid w:val="00927EE6"/>
    <w:rsid w:val="009301DC"/>
    <w:rsid w:val="009307DB"/>
    <w:rsid w:val="00930AFC"/>
    <w:rsid w:val="00930F78"/>
    <w:rsid w:val="009311AB"/>
    <w:rsid w:val="00931390"/>
    <w:rsid w:val="009313AB"/>
    <w:rsid w:val="00931973"/>
    <w:rsid w:val="00931977"/>
    <w:rsid w:val="00931C02"/>
    <w:rsid w:val="00933100"/>
    <w:rsid w:val="00933218"/>
    <w:rsid w:val="00933D48"/>
    <w:rsid w:val="00934200"/>
    <w:rsid w:val="00934701"/>
    <w:rsid w:val="0093489F"/>
    <w:rsid w:val="009348A9"/>
    <w:rsid w:val="00934AC7"/>
    <w:rsid w:val="00934E87"/>
    <w:rsid w:val="00935151"/>
    <w:rsid w:val="009351EB"/>
    <w:rsid w:val="0093585F"/>
    <w:rsid w:val="00935BF3"/>
    <w:rsid w:val="00936C5D"/>
    <w:rsid w:val="009377B6"/>
    <w:rsid w:val="00937B41"/>
    <w:rsid w:val="00937B5D"/>
    <w:rsid w:val="009402CA"/>
    <w:rsid w:val="00940840"/>
    <w:rsid w:val="0094103E"/>
    <w:rsid w:val="0094180E"/>
    <w:rsid w:val="00941EFD"/>
    <w:rsid w:val="00941F1C"/>
    <w:rsid w:val="00941FFC"/>
    <w:rsid w:val="009421A3"/>
    <w:rsid w:val="00942439"/>
    <w:rsid w:val="00942850"/>
    <w:rsid w:val="009432E4"/>
    <w:rsid w:val="00943AB6"/>
    <w:rsid w:val="00943B21"/>
    <w:rsid w:val="00943CE7"/>
    <w:rsid w:val="00944506"/>
    <w:rsid w:val="009447F2"/>
    <w:rsid w:val="0094490E"/>
    <w:rsid w:val="0094509E"/>
    <w:rsid w:val="009450E2"/>
    <w:rsid w:val="00945463"/>
    <w:rsid w:val="00945FB3"/>
    <w:rsid w:val="00946CDA"/>
    <w:rsid w:val="009470DC"/>
    <w:rsid w:val="009470E3"/>
    <w:rsid w:val="009471B6"/>
    <w:rsid w:val="009471F5"/>
    <w:rsid w:val="00947FF0"/>
    <w:rsid w:val="009500EB"/>
    <w:rsid w:val="00950673"/>
    <w:rsid w:val="00950817"/>
    <w:rsid w:val="00950A28"/>
    <w:rsid w:val="00951BC8"/>
    <w:rsid w:val="00951D71"/>
    <w:rsid w:val="00951F79"/>
    <w:rsid w:val="0095233C"/>
    <w:rsid w:val="00952681"/>
    <w:rsid w:val="00954050"/>
    <w:rsid w:val="00954937"/>
    <w:rsid w:val="009549A4"/>
    <w:rsid w:val="00955088"/>
    <w:rsid w:val="00955B0C"/>
    <w:rsid w:val="009562E5"/>
    <w:rsid w:val="0095651E"/>
    <w:rsid w:val="00956992"/>
    <w:rsid w:val="00956B2F"/>
    <w:rsid w:val="009572E5"/>
    <w:rsid w:val="009605CF"/>
    <w:rsid w:val="00960ADB"/>
    <w:rsid w:val="00960C82"/>
    <w:rsid w:val="00961098"/>
    <w:rsid w:val="0096130D"/>
    <w:rsid w:val="0096135D"/>
    <w:rsid w:val="00961522"/>
    <w:rsid w:val="0096173E"/>
    <w:rsid w:val="0096236D"/>
    <w:rsid w:val="009623A6"/>
    <w:rsid w:val="009626CB"/>
    <w:rsid w:val="00962938"/>
    <w:rsid w:val="00962B8F"/>
    <w:rsid w:val="0096319F"/>
    <w:rsid w:val="0096328C"/>
    <w:rsid w:val="009637A6"/>
    <w:rsid w:val="009639B2"/>
    <w:rsid w:val="00963AEA"/>
    <w:rsid w:val="00964573"/>
    <w:rsid w:val="0096461E"/>
    <w:rsid w:val="009646D8"/>
    <w:rsid w:val="009648F4"/>
    <w:rsid w:val="00964908"/>
    <w:rsid w:val="00964AD9"/>
    <w:rsid w:val="0096516E"/>
    <w:rsid w:val="00965A27"/>
    <w:rsid w:val="00965F6F"/>
    <w:rsid w:val="0096644C"/>
    <w:rsid w:val="009666E5"/>
    <w:rsid w:val="00966792"/>
    <w:rsid w:val="00966FB2"/>
    <w:rsid w:val="00966FF2"/>
    <w:rsid w:val="009671A3"/>
    <w:rsid w:val="009672A0"/>
    <w:rsid w:val="009676A8"/>
    <w:rsid w:val="00967723"/>
    <w:rsid w:val="00967AB2"/>
    <w:rsid w:val="00967F06"/>
    <w:rsid w:val="009708FF"/>
    <w:rsid w:val="00971A50"/>
    <w:rsid w:val="00971AB4"/>
    <w:rsid w:val="009722D3"/>
    <w:rsid w:val="009724C6"/>
    <w:rsid w:val="009726AB"/>
    <w:rsid w:val="009726DB"/>
    <w:rsid w:val="00972CA2"/>
    <w:rsid w:val="00973125"/>
    <w:rsid w:val="0097323B"/>
    <w:rsid w:val="0097328F"/>
    <w:rsid w:val="0097364D"/>
    <w:rsid w:val="009738D5"/>
    <w:rsid w:val="00973ACC"/>
    <w:rsid w:val="00973EDC"/>
    <w:rsid w:val="00974B94"/>
    <w:rsid w:val="00976388"/>
    <w:rsid w:val="0097652F"/>
    <w:rsid w:val="00976C9B"/>
    <w:rsid w:val="00977670"/>
    <w:rsid w:val="009778F6"/>
    <w:rsid w:val="00977E23"/>
    <w:rsid w:val="009806FD"/>
    <w:rsid w:val="00980ADA"/>
    <w:rsid w:val="00981ABB"/>
    <w:rsid w:val="00981D08"/>
    <w:rsid w:val="00981DAA"/>
    <w:rsid w:val="00981E26"/>
    <w:rsid w:val="00982122"/>
    <w:rsid w:val="0098232B"/>
    <w:rsid w:val="00982AB0"/>
    <w:rsid w:val="00983585"/>
    <w:rsid w:val="00983A2F"/>
    <w:rsid w:val="0098403A"/>
    <w:rsid w:val="009842B4"/>
    <w:rsid w:val="00984352"/>
    <w:rsid w:val="00984377"/>
    <w:rsid w:val="00984A00"/>
    <w:rsid w:val="00985A0F"/>
    <w:rsid w:val="00985BF3"/>
    <w:rsid w:val="00985C1B"/>
    <w:rsid w:val="00985CDF"/>
    <w:rsid w:val="009860B5"/>
    <w:rsid w:val="00986AD5"/>
    <w:rsid w:val="00986D11"/>
    <w:rsid w:val="00986DDC"/>
    <w:rsid w:val="00986F7B"/>
    <w:rsid w:val="00987207"/>
    <w:rsid w:val="009873CF"/>
    <w:rsid w:val="0098797F"/>
    <w:rsid w:val="009879AC"/>
    <w:rsid w:val="0099137F"/>
    <w:rsid w:val="0099166A"/>
    <w:rsid w:val="00991A1C"/>
    <w:rsid w:val="00991AB1"/>
    <w:rsid w:val="00991F1C"/>
    <w:rsid w:val="00992354"/>
    <w:rsid w:val="00992990"/>
    <w:rsid w:val="00992A4C"/>
    <w:rsid w:val="00992CC3"/>
    <w:rsid w:val="00992D9A"/>
    <w:rsid w:val="009936A1"/>
    <w:rsid w:val="00993D20"/>
    <w:rsid w:val="00993EC4"/>
    <w:rsid w:val="009944E4"/>
    <w:rsid w:val="00994538"/>
    <w:rsid w:val="009945DE"/>
    <w:rsid w:val="0099472A"/>
    <w:rsid w:val="0099472F"/>
    <w:rsid w:val="009947B1"/>
    <w:rsid w:val="0099488D"/>
    <w:rsid w:val="00994D99"/>
    <w:rsid w:val="00994FF7"/>
    <w:rsid w:val="00995875"/>
    <w:rsid w:val="0099590D"/>
    <w:rsid w:val="00995FFF"/>
    <w:rsid w:val="00996701"/>
    <w:rsid w:val="00996B0F"/>
    <w:rsid w:val="00996E5E"/>
    <w:rsid w:val="0099707D"/>
    <w:rsid w:val="009974B8"/>
    <w:rsid w:val="009976DE"/>
    <w:rsid w:val="00997C7D"/>
    <w:rsid w:val="009A03D0"/>
    <w:rsid w:val="009A0BFF"/>
    <w:rsid w:val="009A1583"/>
    <w:rsid w:val="009A15FB"/>
    <w:rsid w:val="009A181B"/>
    <w:rsid w:val="009A1B4C"/>
    <w:rsid w:val="009A1D51"/>
    <w:rsid w:val="009A1F83"/>
    <w:rsid w:val="009A2091"/>
    <w:rsid w:val="009A271D"/>
    <w:rsid w:val="009A2A0A"/>
    <w:rsid w:val="009A2C30"/>
    <w:rsid w:val="009A2E53"/>
    <w:rsid w:val="009A3756"/>
    <w:rsid w:val="009A3A8D"/>
    <w:rsid w:val="009A3C8F"/>
    <w:rsid w:val="009A3FDD"/>
    <w:rsid w:val="009A4AAC"/>
    <w:rsid w:val="009A4C2F"/>
    <w:rsid w:val="009A4CE6"/>
    <w:rsid w:val="009A4FEE"/>
    <w:rsid w:val="009A5071"/>
    <w:rsid w:val="009A5111"/>
    <w:rsid w:val="009A6A61"/>
    <w:rsid w:val="009A77CC"/>
    <w:rsid w:val="009A7A7B"/>
    <w:rsid w:val="009B0734"/>
    <w:rsid w:val="009B08C7"/>
    <w:rsid w:val="009B0A4F"/>
    <w:rsid w:val="009B0A75"/>
    <w:rsid w:val="009B0C68"/>
    <w:rsid w:val="009B0F10"/>
    <w:rsid w:val="009B115E"/>
    <w:rsid w:val="009B174E"/>
    <w:rsid w:val="009B1ABE"/>
    <w:rsid w:val="009B1D2B"/>
    <w:rsid w:val="009B1FDB"/>
    <w:rsid w:val="009B2238"/>
    <w:rsid w:val="009B240A"/>
    <w:rsid w:val="009B26CA"/>
    <w:rsid w:val="009B29D6"/>
    <w:rsid w:val="009B2E9C"/>
    <w:rsid w:val="009B31E1"/>
    <w:rsid w:val="009B353C"/>
    <w:rsid w:val="009B377E"/>
    <w:rsid w:val="009B3995"/>
    <w:rsid w:val="009B3BBF"/>
    <w:rsid w:val="009B3D3A"/>
    <w:rsid w:val="009B42A7"/>
    <w:rsid w:val="009B42F1"/>
    <w:rsid w:val="009B4341"/>
    <w:rsid w:val="009B43B7"/>
    <w:rsid w:val="009B4632"/>
    <w:rsid w:val="009B48D3"/>
    <w:rsid w:val="009B49C8"/>
    <w:rsid w:val="009B51C5"/>
    <w:rsid w:val="009B54BC"/>
    <w:rsid w:val="009B54FA"/>
    <w:rsid w:val="009B5706"/>
    <w:rsid w:val="009B5CCF"/>
    <w:rsid w:val="009B6405"/>
    <w:rsid w:val="009B66DD"/>
    <w:rsid w:val="009B6AE4"/>
    <w:rsid w:val="009B6C5D"/>
    <w:rsid w:val="009B6CAA"/>
    <w:rsid w:val="009B6DC2"/>
    <w:rsid w:val="009B6E97"/>
    <w:rsid w:val="009B6EBB"/>
    <w:rsid w:val="009B714C"/>
    <w:rsid w:val="009B7219"/>
    <w:rsid w:val="009B72FE"/>
    <w:rsid w:val="009B743A"/>
    <w:rsid w:val="009B7A3E"/>
    <w:rsid w:val="009C0143"/>
    <w:rsid w:val="009C0B75"/>
    <w:rsid w:val="009C0D1E"/>
    <w:rsid w:val="009C0E9A"/>
    <w:rsid w:val="009C130C"/>
    <w:rsid w:val="009C158F"/>
    <w:rsid w:val="009C1A5E"/>
    <w:rsid w:val="009C1B91"/>
    <w:rsid w:val="009C1B9D"/>
    <w:rsid w:val="009C2573"/>
    <w:rsid w:val="009C2F4C"/>
    <w:rsid w:val="009C3169"/>
    <w:rsid w:val="009C3189"/>
    <w:rsid w:val="009C36EE"/>
    <w:rsid w:val="009C39C8"/>
    <w:rsid w:val="009C3A60"/>
    <w:rsid w:val="009C42B7"/>
    <w:rsid w:val="009C4325"/>
    <w:rsid w:val="009C43BF"/>
    <w:rsid w:val="009C4487"/>
    <w:rsid w:val="009C4A45"/>
    <w:rsid w:val="009C4AA8"/>
    <w:rsid w:val="009C4B76"/>
    <w:rsid w:val="009C4BCA"/>
    <w:rsid w:val="009C5289"/>
    <w:rsid w:val="009C54AA"/>
    <w:rsid w:val="009C54D6"/>
    <w:rsid w:val="009C58C4"/>
    <w:rsid w:val="009C5D5F"/>
    <w:rsid w:val="009C5F14"/>
    <w:rsid w:val="009C63D8"/>
    <w:rsid w:val="009C6A99"/>
    <w:rsid w:val="009C7FC6"/>
    <w:rsid w:val="009D0183"/>
    <w:rsid w:val="009D07A1"/>
    <w:rsid w:val="009D08BC"/>
    <w:rsid w:val="009D0B45"/>
    <w:rsid w:val="009D106E"/>
    <w:rsid w:val="009D12D5"/>
    <w:rsid w:val="009D1362"/>
    <w:rsid w:val="009D1410"/>
    <w:rsid w:val="009D2159"/>
    <w:rsid w:val="009D2312"/>
    <w:rsid w:val="009D2954"/>
    <w:rsid w:val="009D32B2"/>
    <w:rsid w:val="009D3625"/>
    <w:rsid w:val="009D375C"/>
    <w:rsid w:val="009D3CEE"/>
    <w:rsid w:val="009D4CF1"/>
    <w:rsid w:val="009D56A6"/>
    <w:rsid w:val="009D6015"/>
    <w:rsid w:val="009D60A0"/>
    <w:rsid w:val="009D6531"/>
    <w:rsid w:val="009D6619"/>
    <w:rsid w:val="009D6ED0"/>
    <w:rsid w:val="009D7D21"/>
    <w:rsid w:val="009D7E55"/>
    <w:rsid w:val="009E008E"/>
    <w:rsid w:val="009E0383"/>
    <w:rsid w:val="009E0573"/>
    <w:rsid w:val="009E0BBF"/>
    <w:rsid w:val="009E0D82"/>
    <w:rsid w:val="009E1508"/>
    <w:rsid w:val="009E20EF"/>
    <w:rsid w:val="009E28E4"/>
    <w:rsid w:val="009E2D12"/>
    <w:rsid w:val="009E2DF2"/>
    <w:rsid w:val="009E300F"/>
    <w:rsid w:val="009E3123"/>
    <w:rsid w:val="009E3CD4"/>
    <w:rsid w:val="009E488B"/>
    <w:rsid w:val="009E5F8D"/>
    <w:rsid w:val="009E5FEB"/>
    <w:rsid w:val="009E689D"/>
    <w:rsid w:val="009E79B2"/>
    <w:rsid w:val="009E7E04"/>
    <w:rsid w:val="009F0540"/>
    <w:rsid w:val="009F0602"/>
    <w:rsid w:val="009F07EA"/>
    <w:rsid w:val="009F0AD8"/>
    <w:rsid w:val="009F0B76"/>
    <w:rsid w:val="009F13A0"/>
    <w:rsid w:val="009F17E1"/>
    <w:rsid w:val="009F1A3E"/>
    <w:rsid w:val="009F1BA6"/>
    <w:rsid w:val="009F1CA8"/>
    <w:rsid w:val="009F1EBB"/>
    <w:rsid w:val="009F30A7"/>
    <w:rsid w:val="009F330D"/>
    <w:rsid w:val="009F4213"/>
    <w:rsid w:val="009F4534"/>
    <w:rsid w:val="009F525F"/>
    <w:rsid w:val="009F5EDD"/>
    <w:rsid w:val="009F6C58"/>
    <w:rsid w:val="009F6E82"/>
    <w:rsid w:val="009F7622"/>
    <w:rsid w:val="009F7F69"/>
    <w:rsid w:val="00A00271"/>
    <w:rsid w:val="00A00643"/>
    <w:rsid w:val="00A00DD7"/>
    <w:rsid w:val="00A00E7E"/>
    <w:rsid w:val="00A01224"/>
    <w:rsid w:val="00A01C44"/>
    <w:rsid w:val="00A01D00"/>
    <w:rsid w:val="00A01D8A"/>
    <w:rsid w:val="00A01E9A"/>
    <w:rsid w:val="00A025E1"/>
    <w:rsid w:val="00A028D0"/>
    <w:rsid w:val="00A0315F"/>
    <w:rsid w:val="00A031CC"/>
    <w:rsid w:val="00A03856"/>
    <w:rsid w:val="00A03A7C"/>
    <w:rsid w:val="00A03E52"/>
    <w:rsid w:val="00A04397"/>
    <w:rsid w:val="00A0460C"/>
    <w:rsid w:val="00A0485C"/>
    <w:rsid w:val="00A049AB"/>
    <w:rsid w:val="00A04C44"/>
    <w:rsid w:val="00A06658"/>
    <w:rsid w:val="00A06B60"/>
    <w:rsid w:val="00A07294"/>
    <w:rsid w:val="00A075CD"/>
    <w:rsid w:val="00A07D80"/>
    <w:rsid w:val="00A07F61"/>
    <w:rsid w:val="00A1013A"/>
    <w:rsid w:val="00A10779"/>
    <w:rsid w:val="00A10917"/>
    <w:rsid w:val="00A10B3E"/>
    <w:rsid w:val="00A10C49"/>
    <w:rsid w:val="00A10E91"/>
    <w:rsid w:val="00A1111D"/>
    <w:rsid w:val="00A112FB"/>
    <w:rsid w:val="00A11696"/>
    <w:rsid w:val="00A117F7"/>
    <w:rsid w:val="00A12195"/>
    <w:rsid w:val="00A1262C"/>
    <w:rsid w:val="00A126F0"/>
    <w:rsid w:val="00A130AB"/>
    <w:rsid w:val="00A132E7"/>
    <w:rsid w:val="00A138E5"/>
    <w:rsid w:val="00A13A7D"/>
    <w:rsid w:val="00A14791"/>
    <w:rsid w:val="00A149A8"/>
    <w:rsid w:val="00A14ED1"/>
    <w:rsid w:val="00A15237"/>
    <w:rsid w:val="00A152CC"/>
    <w:rsid w:val="00A1631C"/>
    <w:rsid w:val="00A175C0"/>
    <w:rsid w:val="00A17752"/>
    <w:rsid w:val="00A17C60"/>
    <w:rsid w:val="00A17FD2"/>
    <w:rsid w:val="00A201E4"/>
    <w:rsid w:val="00A2054D"/>
    <w:rsid w:val="00A209DC"/>
    <w:rsid w:val="00A20B06"/>
    <w:rsid w:val="00A2131E"/>
    <w:rsid w:val="00A214C0"/>
    <w:rsid w:val="00A21774"/>
    <w:rsid w:val="00A21ACB"/>
    <w:rsid w:val="00A21DF5"/>
    <w:rsid w:val="00A21EA2"/>
    <w:rsid w:val="00A21EAA"/>
    <w:rsid w:val="00A22394"/>
    <w:rsid w:val="00A22B5E"/>
    <w:rsid w:val="00A2376D"/>
    <w:rsid w:val="00A23AB1"/>
    <w:rsid w:val="00A24460"/>
    <w:rsid w:val="00A246FB"/>
    <w:rsid w:val="00A24753"/>
    <w:rsid w:val="00A24997"/>
    <w:rsid w:val="00A24D6C"/>
    <w:rsid w:val="00A2556A"/>
    <w:rsid w:val="00A255F7"/>
    <w:rsid w:val="00A25AD0"/>
    <w:rsid w:val="00A262D0"/>
    <w:rsid w:val="00A264DE"/>
    <w:rsid w:val="00A26824"/>
    <w:rsid w:val="00A269E5"/>
    <w:rsid w:val="00A26B3C"/>
    <w:rsid w:val="00A26C68"/>
    <w:rsid w:val="00A27997"/>
    <w:rsid w:val="00A27E87"/>
    <w:rsid w:val="00A27F03"/>
    <w:rsid w:val="00A3019A"/>
    <w:rsid w:val="00A30340"/>
    <w:rsid w:val="00A303F6"/>
    <w:rsid w:val="00A30525"/>
    <w:rsid w:val="00A308DC"/>
    <w:rsid w:val="00A30939"/>
    <w:rsid w:val="00A30AF2"/>
    <w:rsid w:val="00A30F00"/>
    <w:rsid w:val="00A30FF6"/>
    <w:rsid w:val="00A319EB"/>
    <w:rsid w:val="00A31C40"/>
    <w:rsid w:val="00A3202A"/>
    <w:rsid w:val="00A32C4E"/>
    <w:rsid w:val="00A32FC8"/>
    <w:rsid w:val="00A33055"/>
    <w:rsid w:val="00A33226"/>
    <w:rsid w:val="00A33474"/>
    <w:rsid w:val="00A33C61"/>
    <w:rsid w:val="00A33E2B"/>
    <w:rsid w:val="00A34549"/>
    <w:rsid w:val="00A34920"/>
    <w:rsid w:val="00A34F7E"/>
    <w:rsid w:val="00A35046"/>
    <w:rsid w:val="00A35361"/>
    <w:rsid w:val="00A35AB5"/>
    <w:rsid w:val="00A35F53"/>
    <w:rsid w:val="00A3609C"/>
    <w:rsid w:val="00A363DF"/>
    <w:rsid w:val="00A36730"/>
    <w:rsid w:val="00A36CBD"/>
    <w:rsid w:val="00A3732D"/>
    <w:rsid w:val="00A373A0"/>
    <w:rsid w:val="00A3755A"/>
    <w:rsid w:val="00A379F6"/>
    <w:rsid w:val="00A37F02"/>
    <w:rsid w:val="00A4003C"/>
    <w:rsid w:val="00A4033C"/>
    <w:rsid w:val="00A4049C"/>
    <w:rsid w:val="00A40C38"/>
    <w:rsid w:val="00A40C3A"/>
    <w:rsid w:val="00A40E75"/>
    <w:rsid w:val="00A40F65"/>
    <w:rsid w:val="00A41024"/>
    <w:rsid w:val="00A41B94"/>
    <w:rsid w:val="00A4244E"/>
    <w:rsid w:val="00A429F9"/>
    <w:rsid w:val="00A42CCE"/>
    <w:rsid w:val="00A432AC"/>
    <w:rsid w:val="00A439D9"/>
    <w:rsid w:val="00A43BCA"/>
    <w:rsid w:val="00A43C5C"/>
    <w:rsid w:val="00A44637"/>
    <w:rsid w:val="00A44C26"/>
    <w:rsid w:val="00A451D8"/>
    <w:rsid w:val="00A454D5"/>
    <w:rsid w:val="00A45516"/>
    <w:rsid w:val="00A459AC"/>
    <w:rsid w:val="00A45EEE"/>
    <w:rsid w:val="00A464D3"/>
    <w:rsid w:val="00A46954"/>
    <w:rsid w:val="00A46C7F"/>
    <w:rsid w:val="00A46EAB"/>
    <w:rsid w:val="00A4749A"/>
    <w:rsid w:val="00A4782A"/>
    <w:rsid w:val="00A478CF"/>
    <w:rsid w:val="00A47ABF"/>
    <w:rsid w:val="00A47D16"/>
    <w:rsid w:val="00A50032"/>
    <w:rsid w:val="00A50261"/>
    <w:rsid w:val="00A50727"/>
    <w:rsid w:val="00A50C06"/>
    <w:rsid w:val="00A50E1E"/>
    <w:rsid w:val="00A51276"/>
    <w:rsid w:val="00A5133F"/>
    <w:rsid w:val="00A5135E"/>
    <w:rsid w:val="00A52575"/>
    <w:rsid w:val="00A525E1"/>
    <w:rsid w:val="00A525F9"/>
    <w:rsid w:val="00A52633"/>
    <w:rsid w:val="00A52756"/>
    <w:rsid w:val="00A527F0"/>
    <w:rsid w:val="00A528D6"/>
    <w:rsid w:val="00A52ACE"/>
    <w:rsid w:val="00A530F6"/>
    <w:rsid w:val="00A53797"/>
    <w:rsid w:val="00A53FB6"/>
    <w:rsid w:val="00A54033"/>
    <w:rsid w:val="00A54BAF"/>
    <w:rsid w:val="00A55323"/>
    <w:rsid w:val="00A55A35"/>
    <w:rsid w:val="00A56192"/>
    <w:rsid w:val="00A5641E"/>
    <w:rsid w:val="00A566C1"/>
    <w:rsid w:val="00A56BF8"/>
    <w:rsid w:val="00A57315"/>
    <w:rsid w:val="00A573ED"/>
    <w:rsid w:val="00A5764B"/>
    <w:rsid w:val="00A579BA"/>
    <w:rsid w:val="00A57A6F"/>
    <w:rsid w:val="00A57C4F"/>
    <w:rsid w:val="00A57D7D"/>
    <w:rsid w:val="00A60860"/>
    <w:rsid w:val="00A609CC"/>
    <w:rsid w:val="00A60C9E"/>
    <w:rsid w:val="00A612C7"/>
    <w:rsid w:val="00A615D9"/>
    <w:rsid w:val="00A61A79"/>
    <w:rsid w:val="00A62697"/>
    <w:rsid w:val="00A64455"/>
    <w:rsid w:val="00A644B0"/>
    <w:rsid w:val="00A650DA"/>
    <w:rsid w:val="00A65194"/>
    <w:rsid w:val="00A653FB"/>
    <w:rsid w:val="00A65C97"/>
    <w:rsid w:val="00A65E04"/>
    <w:rsid w:val="00A66114"/>
    <w:rsid w:val="00A661E9"/>
    <w:rsid w:val="00A66830"/>
    <w:rsid w:val="00A66FBA"/>
    <w:rsid w:val="00A6719C"/>
    <w:rsid w:val="00A674F9"/>
    <w:rsid w:val="00A6753B"/>
    <w:rsid w:val="00A67592"/>
    <w:rsid w:val="00A6791D"/>
    <w:rsid w:val="00A67F42"/>
    <w:rsid w:val="00A70076"/>
    <w:rsid w:val="00A70449"/>
    <w:rsid w:val="00A70A63"/>
    <w:rsid w:val="00A7105C"/>
    <w:rsid w:val="00A71D94"/>
    <w:rsid w:val="00A72024"/>
    <w:rsid w:val="00A7240A"/>
    <w:rsid w:val="00A7245C"/>
    <w:rsid w:val="00A729DA"/>
    <w:rsid w:val="00A73022"/>
    <w:rsid w:val="00A730BD"/>
    <w:rsid w:val="00A730D0"/>
    <w:rsid w:val="00A7373D"/>
    <w:rsid w:val="00A73858"/>
    <w:rsid w:val="00A73F41"/>
    <w:rsid w:val="00A74142"/>
    <w:rsid w:val="00A746FA"/>
    <w:rsid w:val="00A74AD7"/>
    <w:rsid w:val="00A74E3F"/>
    <w:rsid w:val="00A74F2E"/>
    <w:rsid w:val="00A7525D"/>
    <w:rsid w:val="00A758D4"/>
    <w:rsid w:val="00A76C0E"/>
    <w:rsid w:val="00A76E5E"/>
    <w:rsid w:val="00A77681"/>
    <w:rsid w:val="00A77956"/>
    <w:rsid w:val="00A77B80"/>
    <w:rsid w:val="00A77BB3"/>
    <w:rsid w:val="00A80B4B"/>
    <w:rsid w:val="00A80BAA"/>
    <w:rsid w:val="00A810D4"/>
    <w:rsid w:val="00A81160"/>
    <w:rsid w:val="00A81902"/>
    <w:rsid w:val="00A819A0"/>
    <w:rsid w:val="00A81F59"/>
    <w:rsid w:val="00A82750"/>
    <w:rsid w:val="00A82A75"/>
    <w:rsid w:val="00A82B7D"/>
    <w:rsid w:val="00A82B8B"/>
    <w:rsid w:val="00A83338"/>
    <w:rsid w:val="00A83668"/>
    <w:rsid w:val="00A83CEB"/>
    <w:rsid w:val="00A83D48"/>
    <w:rsid w:val="00A84554"/>
    <w:rsid w:val="00A84DDA"/>
    <w:rsid w:val="00A85049"/>
    <w:rsid w:val="00A85272"/>
    <w:rsid w:val="00A85336"/>
    <w:rsid w:val="00A854A8"/>
    <w:rsid w:val="00A85C62"/>
    <w:rsid w:val="00A867E3"/>
    <w:rsid w:val="00A86A19"/>
    <w:rsid w:val="00A86B13"/>
    <w:rsid w:val="00A86C5D"/>
    <w:rsid w:val="00A87303"/>
    <w:rsid w:val="00A8738C"/>
    <w:rsid w:val="00A877C4"/>
    <w:rsid w:val="00A879DD"/>
    <w:rsid w:val="00A9007F"/>
    <w:rsid w:val="00A913D8"/>
    <w:rsid w:val="00A91AA2"/>
    <w:rsid w:val="00A91CE1"/>
    <w:rsid w:val="00A91EBD"/>
    <w:rsid w:val="00A926F6"/>
    <w:rsid w:val="00A927BC"/>
    <w:rsid w:val="00A92964"/>
    <w:rsid w:val="00A92A20"/>
    <w:rsid w:val="00A92AB1"/>
    <w:rsid w:val="00A92E8C"/>
    <w:rsid w:val="00A92E8D"/>
    <w:rsid w:val="00A935D1"/>
    <w:rsid w:val="00A93865"/>
    <w:rsid w:val="00A93E61"/>
    <w:rsid w:val="00A94250"/>
    <w:rsid w:val="00A94FB9"/>
    <w:rsid w:val="00A95344"/>
    <w:rsid w:val="00A954CA"/>
    <w:rsid w:val="00A95F3E"/>
    <w:rsid w:val="00A961F6"/>
    <w:rsid w:val="00A96236"/>
    <w:rsid w:val="00A962A6"/>
    <w:rsid w:val="00A96414"/>
    <w:rsid w:val="00A966B8"/>
    <w:rsid w:val="00A96D19"/>
    <w:rsid w:val="00A96D32"/>
    <w:rsid w:val="00A96D7C"/>
    <w:rsid w:val="00A96EFE"/>
    <w:rsid w:val="00A970A9"/>
    <w:rsid w:val="00A9710B"/>
    <w:rsid w:val="00A9719D"/>
    <w:rsid w:val="00A97444"/>
    <w:rsid w:val="00A97509"/>
    <w:rsid w:val="00A97970"/>
    <w:rsid w:val="00A97E9F"/>
    <w:rsid w:val="00A97EE6"/>
    <w:rsid w:val="00AA0C38"/>
    <w:rsid w:val="00AA0F80"/>
    <w:rsid w:val="00AA108E"/>
    <w:rsid w:val="00AA1409"/>
    <w:rsid w:val="00AA1735"/>
    <w:rsid w:val="00AA174A"/>
    <w:rsid w:val="00AA2017"/>
    <w:rsid w:val="00AA24B2"/>
    <w:rsid w:val="00AA26C4"/>
    <w:rsid w:val="00AA2793"/>
    <w:rsid w:val="00AA2DB0"/>
    <w:rsid w:val="00AA30DA"/>
    <w:rsid w:val="00AA3153"/>
    <w:rsid w:val="00AA3418"/>
    <w:rsid w:val="00AA3993"/>
    <w:rsid w:val="00AA4776"/>
    <w:rsid w:val="00AA4C98"/>
    <w:rsid w:val="00AA4EA0"/>
    <w:rsid w:val="00AA5B55"/>
    <w:rsid w:val="00AA62CF"/>
    <w:rsid w:val="00AA68BC"/>
    <w:rsid w:val="00AA70FC"/>
    <w:rsid w:val="00AA7DE8"/>
    <w:rsid w:val="00AA7F35"/>
    <w:rsid w:val="00AB041A"/>
    <w:rsid w:val="00AB0A8A"/>
    <w:rsid w:val="00AB0B5F"/>
    <w:rsid w:val="00AB0D1F"/>
    <w:rsid w:val="00AB127E"/>
    <w:rsid w:val="00AB16D7"/>
    <w:rsid w:val="00AB1929"/>
    <w:rsid w:val="00AB1C2B"/>
    <w:rsid w:val="00AB216D"/>
    <w:rsid w:val="00AB2503"/>
    <w:rsid w:val="00AB26AF"/>
    <w:rsid w:val="00AB3196"/>
    <w:rsid w:val="00AB33BE"/>
    <w:rsid w:val="00AB3FF5"/>
    <w:rsid w:val="00AB45A1"/>
    <w:rsid w:val="00AB4990"/>
    <w:rsid w:val="00AB515B"/>
    <w:rsid w:val="00AB518F"/>
    <w:rsid w:val="00AB5987"/>
    <w:rsid w:val="00AB5FE7"/>
    <w:rsid w:val="00AB60BE"/>
    <w:rsid w:val="00AB69E7"/>
    <w:rsid w:val="00AB6C74"/>
    <w:rsid w:val="00AB6D63"/>
    <w:rsid w:val="00AB749D"/>
    <w:rsid w:val="00AB7521"/>
    <w:rsid w:val="00AB75B0"/>
    <w:rsid w:val="00AB7884"/>
    <w:rsid w:val="00AB7A77"/>
    <w:rsid w:val="00AC078F"/>
    <w:rsid w:val="00AC10A1"/>
    <w:rsid w:val="00AC12B0"/>
    <w:rsid w:val="00AC1314"/>
    <w:rsid w:val="00AC14F4"/>
    <w:rsid w:val="00AC1C01"/>
    <w:rsid w:val="00AC2383"/>
    <w:rsid w:val="00AC3302"/>
    <w:rsid w:val="00AC3596"/>
    <w:rsid w:val="00AC3965"/>
    <w:rsid w:val="00AC4310"/>
    <w:rsid w:val="00AC48D0"/>
    <w:rsid w:val="00AC4985"/>
    <w:rsid w:val="00AC4DDD"/>
    <w:rsid w:val="00AC5205"/>
    <w:rsid w:val="00AC5FBF"/>
    <w:rsid w:val="00AC64CA"/>
    <w:rsid w:val="00AC6833"/>
    <w:rsid w:val="00AC6D70"/>
    <w:rsid w:val="00AC6F17"/>
    <w:rsid w:val="00AC7493"/>
    <w:rsid w:val="00AC7ACE"/>
    <w:rsid w:val="00AC7D1C"/>
    <w:rsid w:val="00AD004E"/>
    <w:rsid w:val="00AD0272"/>
    <w:rsid w:val="00AD0A81"/>
    <w:rsid w:val="00AD190B"/>
    <w:rsid w:val="00AD2352"/>
    <w:rsid w:val="00AD243C"/>
    <w:rsid w:val="00AD267E"/>
    <w:rsid w:val="00AD355B"/>
    <w:rsid w:val="00AD39D7"/>
    <w:rsid w:val="00AD404E"/>
    <w:rsid w:val="00AD4750"/>
    <w:rsid w:val="00AD4AE3"/>
    <w:rsid w:val="00AD4D5D"/>
    <w:rsid w:val="00AD51E5"/>
    <w:rsid w:val="00AD55D6"/>
    <w:rsid w:val="00AD5C09"/>
    <w:rsid w:val="00AD6942"/>
    <w:rsid w:val="00AD6A35"/>
    <w:rsid w:val="00AD6B73"/>
    <w:rsid w:val="00AD6FB0"/>
    <w:rsid w:val="00AD74E9"/>
    <w:rsid w:val="00AD79AC"/>
    <w:rsid w:val="00AE0289"/>
    <w:rsid w:val="00AE13AD"/>
    <w:rsid w:val="00AE14AD"/>
    <w:rsid w:val="00AE1DEA"/>
    <w:rsid w:val="00AE2539"/>
    <w:rsid w:val="00AE2A54"/>
    <w:rsid w:val="00AE2F27"/>
    <w:rsid w:val="00AE46CF"/>
    <w:rsid w:val="00AE4C0A"/>
    <w:rsid w:val="00AE4C16"/>
    <w:rsid w:val="00AE4C60"/>
    <w:rsid w:val="00AE53D2"/>
    <w:rsid w:val="00AE5BE2"/>
    <w:rsid w:val="00AE5CC4"/>
    <w:rsid w:val="00AE6805"/>
    <w:rsid w:val="00AE7E9D"/>
    <w:rsid w:val="00AE7EBF"/>
    <w:rsid w:val="00AF03AC"/>
    <w:rsid w:val="00AF0941"/>
    <w:rsid w:val="00AF09EE"/>
    <w:rsid w:val="00AF0BCA"/>
    <w:rsid w:val="00AF0D3E"/>
    <w:rsid w:val="00AF1414"/>
    <w:rsid w:val="00AF183D"/>
    <w:rsid w:val="00AF1F6A"/>
    <w:rsid w:val="00AF213A"/>
    <w:rsid w:val="00AF2C1B"/>
    <w:rsid w:val="00AF2DF0"/>
    <w:rsid w:val="00AF3093"/>
    <w:rsid w:val="00AF33A1"/>
    <w:rsid w:val="00AF352D"/>
    <w:rsid w:val="00AF3CA3"/>
    <w:rsid w:val="00AF3E5F"/>
    <w:rsid w:val="00AF3E6A"/>
    <w:rsid w:val="00AF3F21"/>
    <w:rsid w:val="00AF4262"/>
    <w:rsid w:val="00AF4535"/>
    <w:rsid w:val="00AF48AF"/>
    <w:rsid w:val="00AF48BF"/>
    <w:rsid w:val="00AF52EE"/>
    <w:rsid w:val="00AF5351"/>
    <w:rsid w:val="00AF53FC"/>
    <w:rsid w:val="00AF55A4"/>
    <w:rsid w:val="00AF5611"/>
    <w:rsid w:val="00AF5927"/>
    <w:rsid w:val="00AF5938"/>
    <w:rsid w:val="00AF594E"/>
    <w:rsid w:val="00AF5D76"/>
    <w:rsid w:val="00AF5E04"/>
    <w:rsid w:val="00AF61B7"/>
    <w:rsid w:val="00AF6432"/>
    <w:rsid w:val="00AF6475"/>
    <w:rsid w:val="00AF6660"/>
    <w:rsid w:val="00AF68CE"/>
    <w:rsid w:val="00AF6D36"/>
    <w:rsid w:val="00AF777D"/>
    <w:rsid w:val="00B00105"/>
    <w:rsid w:val="00B007ED"/>
    <w:rsid w:val="00B00917"/>
    <w:rsid w:val="00B012DB"/>
    <w:rsid w:val="00B01352"/>
    <w:rsid w:val="00B017DD"/>
    <w:rsid w:val="00B018E2"/>
    <w:rsid w:val="00B021CA"/>
    <w:rsid w:val="00B0256A"/>
    <w:rsid w:val="00B0374D"/>
    <w:rsid w:val="00B03B8B"/>
    <w:rsid w:val="00B03F86"/>
    <w:rsid w:val="00B0431C"/>
    <w:rsid w:val="00B04C18"/>
    <w:rsid w:val="00B04C39"/>
    <w:rsid w:val="00B04E9E"/>
    <w:rsid w:val="00B04F2D"/>
    <w:rsid w:val="00B04FC0"/>
    <w:rsid w:val="00B05911"/>
    <w:rsid w:val="00B06134"/>
    <w:rsid w:val="00B0695F"/>
    <w:rsid w:val="00B07006"/>
    <w:rsid w:val="00B078E9"/>
    <w:rsid w:val="00B07AE0"/>
    <w:rsid w:val="00B10374"/>
    <w:rsid w:val="00B108AA"/>
    <w:rsid w:val="00B10F76"/>
    <w:rsid w:val="00B1109D"/>
    <w:rsid w:val="00B112FA"/>
    <w:rsid w:val="00B113DF"/>
    <w:rsid w:val="00B1155D"/>
    <w:rsid w:val="00B11992"/>
    <w:rsid w:val="00B11C03"/>
    <w:rsid w:val="00B11D4C"/>
    <w:rsid w:val="00B12136"/>
    <w:rsid w:val="00B128C8"/>
    <w:rsid w:val="00B12A77"/>
    <w:rsid w:val="00B12CD1"/>
    <w:rsid w:val="00B12D5F"/>
    <w:rsid w:val="00B139C1"/>
    <w:rsid w:val="00B13A61"/>
    <w:rsid w:val="00B14092"/>
    <w:rsid w:val="00B1419B"/>
    <w:rsid w:val="00B1465E"/>
    <w:rsid w:val="00B14874"/>
    <w:rsid w:val="00B155CE"/>
    <w:rsid w:val="00B15750"/>
    <w:rsid w:val="00B15807"/>
    <w:rsid w:val="00B1588F"/>
    <w:rsid w:val="00B159E9"/>
    <w:rsid w:val="00B15A9F"/>
    <w:rsid w:val="00B15CF2"/>
    <w:rsid w:val="00B16AA8"/>
    <w:rsid w:val="00B16EBD"/>
    <w:rsid w:val="00B17616"/>
    <w:rsid w:val="00B17E79"/>
    <w:rsid w:val="00B17F49"/>
    <w:rsid w:val="00B17FD4"/>
    <w:rsid w:val="00B200B2"/>
    <w:rsid w:val="00B202B1"/>
    <w:rsid w:val="00B208FC"/>
    <w:rsid w:val="00B2100A"/>
    <w:rsid w:val="00B219B2"/>
    <w:rsid w:val="00B226D8"/>
    <w:rsid w:val="00B22740"/>
    <w:rsid w:val="00B22E63"/>
    <w:rsid w:val="00B22F8F"/>
    <w:rsid w:val="00B23AD1"/>
    <w:rsid w:val="00B23B7A"/>
    <w:rsid w:val="00B2405D"/>
    <w:rsid w:val="00B2470C"/>
    <w:rsid w:val="00B24963"/>
    <w:rsid w:val="00B25A4A"/>
    <w:rsid w:val="00B25BEC"/>
    <w:rsid w:val="00B26315"/>
    <w:rsid w:val="00B26860"/>
    <w:rsid w:val="00B26B26"/>
    <w:rsid w:val="00B26CDD"/>
    <w:rsid w:val="00B27300"/>
    <w:rsid w:val="00B274A5"/>
    <w:rsid w:val="00B279B9"/>
    <w:rsid w:val="00B27E49"/>
    <w:rsid w:val="00B30A2F"/>
    <w:rsid w:val="00B30B48"/>
    <w:rsid w:val="00B3101A"/>
    <w:rsid w:val="00B3197C"/>
    <w:rsid w:val="00B31C0B"/>
    <w:rsid w:val="00B31D08"/>
    <w:rsid w:val="00B31E47"/>
    <w:rsid w:val="00B31F21"/>
    <w:rsid w:val="00B32496"/>
    <w:rsid w:val="00B32584"/>
    <w:rsid w:val="00B32698"/>
    <w:rsid w:val="00B329DB"/>
    <w:rsid w:val="00B3375F"/>
    <w:rsid w:val="00B337F5"/>
    <w:rsid w:val="00B33FA6"/>
    <w:rsid w:val="00B34323"/>
    <w:rsid w:val="00B350BB"/>
    <w:rsid w:val="00B3519E"/>
    <w:rsid w:val="00B3596A"/>
    <w:rsid w:val="00B35BD5"/>
    <w:rsid w:val="00B360CE"/>
    <w:rsid w:val="00B36272"/>
    <w:rsid w:val="00B36468"/>
    <w:rsid w:val="00B37114"/>
    <w:rsid w:val="00B37558"/>
    <w:rsid w:val="00B37703"/>
    <w:rsid w:val="00B37B8D"/>
    <w:rsid w:val="00B37D53"/>
    <w:rsid w:val="00B37D5E"/>
    <w:rsid w:val="00B37D92"/>
    <w:rsid w:val="00B40475"/>
    <w:rsid w:val="00B40488"/>
    <w:rsid w:val="00B40F49"/>
    <w:rsid w:val="00B4148D"/>
    <w:rsid w:val="00B414C3"/>
    <w:rsid w:val="00B41D24"/>
    <w:rsid w:val="00B420E9"/>
    <w:rsid w:val="00B425AB"/>
    <w:rsid w:val="00B42672"/>
    <w:rsid w:val="00B42897"/>
    <w:rsid w:val="00B431A5"/>
    <w:rsid w:val="00B43E30"/>
    <w:rsid w:val="00B43E99"/>
    <w:rsid w:val="00B441A4"/>
    <w:rsid w:val="00B44657"/>
    <w:rsid w:val="00B4467D"/>
    <w:rsid w:val="00B44A21"/>
    <w:rsid w:val="00B44C5A"/>
    <w:rsid w:val="00B4555A"/>
    <w:rsid w:val="00B45D89"/>
    <w:rsid w:val="00B45E12"/>
    <w:rsid w:val="00B46DC4"/>
    <w:rsid w:val="00B470AB"/>
    <w:rsid w:val="00B47DFC"/>
    <w:rsid w:val="00B50B10"/>
    <w:rsid w:val="00B50D6B"/>
    <w:rsid w:val="00B510BC"/>
    <w:rsid w:val="00B5119D"/>
    <w:rsid w:val="00B512FE"/>
    <w:rsid w:val="00B514B6"/>
    <w:rsid w:val="00B51639"/>
    <w:rsid w:val="00B51991"/>
    <w:rsid w:val="00B5222C"/>
    <w:rsid w:val="00B53259"/>
    <w:rsid w:val="00B5333F"/>
    <w:rsid w:val="00B534BA"/>
    <w:rsid w:val="00B534CF"/>
    <w:rsid w:val="00B53528"/>
    <w:rsid w:val="00B53A29"/>
    <w:rsid w:val="00B53BFA"/>
    <w:rsid w:val="00B53D17"/>
    <w:rsid w:val="00B54A81"/>
    <w:rsid w:val="00B54ACA"/>
    <w:rsid w:val="00B55185"/>
    <w:rsid w:val="00B55347"/>
    <w:rsid w:val="00B557A1"/>
    <w:rsid w:val="00B55BD2"/>
    <w:rsid w:val="00B55CD5"/>
    <w:rsid w:val="00B56306"/>
    <w:rsid w:val="00B56336"/>
    <w:rsid w:val="00B56AAC"/>
    <w:rsid w:val="00B56D76"/>
    <w:rsid w:val="00B57223"/>
    <w:rsid w:val="00B60072"/>
    <w:rsid w:val="00B600C3"/>
    <w:rsid w:val="00B60258"/>
    <w:rsid w:val="00B606BA"/>
    <w:rsid w:val="00B606DA"/>
    <w:rsid w:val="00B617C9"/>
    <w:rsid w:val="00B61F33"/>
    <w:rsid w:val="00B62A3A"/>
    <w:rsid w:val="00B62B82"/>
    <w:rsid w:val="00B63347"/>
    <w:rsid w:val="00B63580"/>
    <w:rsid w:val="00B63EB5"/>
    <w:rsid w:val="00B642D8"/>
    <w:rsid w:val="00B64938"/>
    <w:rsid w:val="00B65025"/>
    <w:rsid w:val="00B653DC"/>
    <w:rsid w:val="00B658D9"/>
    <w:rsid w:val="00B65DCE"/>
    <w:rsid w:val="00B66544"/>
    <w:rsid w:val="00B66856"/>
    <w:rsid w:val="00B67298"/>
    <w:rsid w:val="00B675FB"/>
    <w:rsid w:val="00B679C6"/>
    <w:rsid w:val="00B67BA5"/>
    <w:rsid w:val="00B7019D"/>
    <w:rsid w:val="00B70302"/>
    <w:rsid w:val="00B705AA"/>
    <w:rsid w:val="00B70B1A"/>
    <w:rsid w:val="00B70D5A"/>
    <w:rsid w:val="00B717EE"/>
    <w:rsid w:val="00B718B1"/>
    <w:rsid w:val="00B71A89"/>
    <w:rsid w:val="00B71AF2"/>
    <w:rsid w:val="00B7282D"/>
    <w:rsid w:val="00B72B96"/>
    <w:rsid w:val="00B72E19"/>
    <w:rsid w:val="00B73347"/>
    <w:rsid w:val="00B73694"/>
    <w:rsid w:val="00B736CA"/>
    <w:rsid w:val="00B73A88"/>
    <w:rsid w:val="00B73EF0"/>
    <w:rsid w:val="00B7463E"/>
    <w:rsid w:val="00B74F28"/>
    <w:rsid w:val="00B75A03"/>
    <w:rsid w:val="00B75C23"/>
    <w:rsid w:val="00B76E7A"/>
    <w:rsid w:val="00B774B6"/>
    <w:rsid w:val="00B7795C"/>
    <w:rsid w:val="00B7796A"/>
    <w:rsid w:val="00B77998"/>
    <w:rsid w:val="00B80224"/>
    <w:rsid w:val="00B80282"/>
    <w:rsid w:val="00B80313"/>
    <w:rsid w:val="00B8039E"/>
    <w:rsid w:val="00B8068B"/>
    <w:rsid w:val="00B806DF"/>
    <w:rsid w:val="00B80861"/>
    <w:rsid w:val="00B80AD8"/>
    <w:rsid w:val="00B80ED8"/>
    <w:rsid w:val="00B80F7D"/>
    <w:rsid w:val="00B8196A"/>
    <w:rsid w:val="00B81BBA"/>
    <w:rsid w:val="00B82169"/>
    <w:rsid w:val="00B82209"/>
    <w:rsid w:val="00B82524"/>
    <w:rsid w:val="00B82DF3"/>
    <w:rsid w:val="00B83D2B"/>
    <w:rsid w:val="00B85075"/>
    <w:rsid w:val="00B85EB4"/>
    <w:rsid w:val="00B85F3B"/>
    <w:rsid w:val="00B8667A"/>
    <w:rsid w:val="00B86690"/>
    <w:rsid w:val="00B86D05"/>
    <w:rsid w:val="00B87C3D"/>
    <w:rsid w:val="00B90022"/>
    <w:rsid w:val="00B90197"/>
    <w:rsid w:val="00B90521"/>
    <w:rsid w:val="00B905EF"/>
    <w:rsid w:val="00B90710"/>
    <w:rsid w:val="00B90E28"/>
    <w:rsid w:val="00B91972"/>
    <w:rsid w:val="00B91DB5"/>
    <w:rsid w:val="00B92055"/>
    <w:rsid w:val="00B93988"/>
    <w:rsid w:val="00B939F0"/>
    <w:rsid w:val="00B93F57"/>
    <w:rsid w:val="00B94271"/>
    <w:rsid w:val="00B943DB"/>
    <w:rsid w:val="00B94584"/>
    <w:rsid w:val="00B94EBC"/>
    <w:rsid w:val="00B95793"/>
    <w:rsid w:val="00B958B3"/>
    <w:rsid w:val="00B97314"/>
    <w:rsid w:val="00B9735A"/>
    <w:rsid w:val="00B975C8"/>
    <w:rsid w:val="00B97C12"/>
    <w:rsid w:val="00B97D43"/>
    <w:rsid w:val="00B97FEA"/>
    <w:rsid w:val="00BA0B46"/>
    <w:rsid w:val="00BA1007"/>
    <w:rsid w:val="00BA11C9"/>
    <w:rsid w:val="00BA1347"/>
    <w:rsid w:val="00BA1C24"/>
    <w:rsid w:val="00BA2061"/>
    <w:rsid w:val="00BA2075"/>
    <w:rsid w:val="00BA2175"/>
    <w:rsid w:val="00BA23A0"/>
    <w:rsid w:val="00BA2489"/>
    <w:rsid w:val="00BA290D"/>
    <w:rsid w:val="00BA2914"/>
    <w:rsid w:val="00BA2937"/>
    <w:rsid w:val="00BA3100"/>
    <w:rsid w:val="00BA3A5A"/>
    <w:rsid w:val="00BA3F8A"/>
    <w:rsid w:val="00BA432A"/>
    <w:rsid w:val="00BA443C"/>
    <w:rsid w:val="00BA44B5"/>
    <w:rsid w:val="00BA4A97"/>
    <w:rsid w:val="00BA4C80"/>
    <w:rsid w:val="00BA4E2B"/>
    <w:rsid w:val="00BA5290"/>
    <w:rsid w:val="00BA5F07"/>
    <w:rsid w:val="00BA604D"/>
    <w:rsid w:val="00BA6DAC"/>
    <w:rsid w:val="00BA6E60"/>
    <w:rsid w:val="00BA74A8"/>
    <w:rsid w:val="00BA7940"/>
    <w:rsid w:val="00BA7AE7"/>
    <w:rsid w:val="00BA7DAB"/>
    <w:rsid w:val="00BB01F3"/>
    <w:rsid w:val="00BB0B3A"/>
    <w:rsid w:val="00BB0D23"/>
    <w:rsid w:val="00BB109B"/>
    <w:rsid w:val="00BB1646"/>
    <w:rsid w:val="00BB19A0"/>
    <w:rsid w:val="00BB1A8B"/>
    <w:rsid w:val="00BB1C54"/>
    <w:rsid w:val="00BB2163"/>
    <w:rsid w:val="00BB245A"/>
    <w:rsid w:val="00BB2742"/>
    <w:rsid w:val="00BB2887"/>
    <w:rsid w:val="00BB3731"/>
    <w:rsid w:val="00BB3F40"/>
    <w:rsid w:val="00BB4166"/>
    <w:rsid w:val="00BB4377"/>
    <w:rsid w:val="00BB43D1"/>
    <w:rsid w:val="00BB4754"/>
    <w:rsid w:val="00BB47E6"/>
    <w:rsid w:val="00BB4C35"/>
    <w:rsid w:val="00BB4EBC"/>
    <w:rsid w:val="00BB52D8"/>
    <w:rsid w:val="00BB53F7"/>
    <w:rsid w:val="00BB556E"/>
    <w:rsid w:val="00BB5ABF"/>
    <w:rsid w:val="00BB678A"/>
    <w:rsid w:val="00BB685A"/>
    <w:rsid w:val="00BB6CAF"/>
    <w:rsid w:val="00BB7C7E"/>
    <w:rsid w:val="00BC0977"/>
    <w:rsid w:val="00BC0E9A"/>
    <w:rsid w:val="00BC207F"/>
    <w:rsid w:val="00BC25E2"/>
    <w:rsid w:val="00BC37E8"/>
    <w:rsid w:val="00BC3C86"/>
    <w:rsid w:val="00BC4404"/>
    <w:rsid w:val="00BC446B"/>
    <w:rsid w:val="00BC4A95"/>
    <w:rsid w:val="00BC4C9D"/>
    <w:rsid w:val="00BC4FF5"/>
    <w:rsid w:val="00BC51E4"/>
    <w:rsid w:val="00BC52BF"/>
    <w:rsid w:val="00BC53BF"/>
    <w:rsid w:val="00BC53D7"/>
    <w:rsid w:val="00BC5412"/>
    <w:rsid w:val="00BC5449"/>
    <w:rsid w:val="00BC54F0"/>
    <w:rsid w:val="00BC5615"/>
    <w:rsid w:val="00BC57C3"/>
    <w:rsid w:val="00BC5AA4"/>
    <w:rsid w:val="00BC5B1A"/>
    <w:rsid w:val="00BC6984"/>
    <w:rsid w:val="00BC6C20"/>
    <w:rsid w:val="00BC6F1F"/>
    <w:rsid w:val="00BC7576"/>
    <w:rsid w:val="00BC7892"/>
    <w:rsid w:val="00BC7ABF"/>
    <w:rsid w:val="00BC7E95"/>
    <w:rsid w:val="00BC7EF2"/>
    <w:rsid w:val="00BD026B"/>
    <w:rsid w:val="00BD0EA1"/>
    <w:rsid w:val="00BD105D"/>
    <w:rsid w:val="00BD1617"/>
    <w:rsid w:val="00BD17CA"/>
    <w:rsid w:val="00BD2142"/>
    <w:rsid w:val="00BD2357"/>
    <w:rsid w:val="00BD235E"/>
    <w:rsid w:val="00BD3B8D"/>
    <w:rsid w:val="00BD4137"/>
    <w:rsid w:val="00BD4226"/>
    <w:rsid w:val="00BD44D9"/>
    <w:rsid w:val="00BD44F2"/>
    <w:rsid w:val="00BD45E1"/>
    <w:rsid w:val="00BD4709"/>
    <w:rsid w:val="00BD4BA2"/>
    <w:rsid w:val="00BD4D82"/>
    <w:rsid w:val="00BD5986"/>
    <w:rsid w:val="00BD5E4F"/>
    <w:rsid w:val="00BD6313"/>
    <w:rsid w:val="00BD634B"/>
    <w:rsid w:val="00BD6463"/>
    <w:rsid w:val="00BD6476"/>
    <w:rsid w:val="00BD66A2"/>
    <w:rsid w:val="00BD768E"/>
    <w:rsid w:val="00BD7E75"/>
    <w:rsid w:val="00BD7F2F"/>
    <w:rsid w:val="00BD7FE0"/>
    <w:rsid w:val="00BE06A5"/>
    <w:rsid w:val="00BE0D8D"/>
    <w:rsid w:val="00BE11C0"/>
    <w:rsid w:val="00BE11E1"/>
    <w:rsid w:val="00BE178E"/>
    <w:rsid w:val="00BE1871"/>
    <w:rsid w:val="00BE1D0C"/>
    <w:rsid w:val="00BE1DF8"/>
    <w:rsid w:val="00BE262E"/>
    <w:rsid w:val="00BE277F"/>
    <w:rsid w:val="00BE2A16"/>
    <w:rsid w:val="00BE2D7C"/>
    <w:rsid w:val="00BE3DBC"/>
    <w:rsid w:val="00BE4292"/>
    <w:rsid w:val="00BE4A8E"/>
    <w:rsid w:val="00BE4DC1"/>
    <w:rsid w:val="00BE4F95"/>
    <w:rsid w:val="00BE52C6"/>
    <w:rsid w:val="00BE54CC"/>
    <w:rsid w:val="00BE550B"/>
    <w:rsid w:val="00BE598D"/>
    <w:rsid w:val="00BE59F4"/>
    <w:rsid w:val="00BE61F0"/>
    <w:rsid w:val="00BE6B35"/>
    <w:rsid w:val="00BE6E77"/>
    <w:rsid w:val="00BE74BA"/>
    <w:rsid w:val="00BE76E6"/>
    <w:rsid w:val="00BE7B55"/>
    <w:rsid w:val="00BE7D4E"/>
    <w:rsid w:val="00BE7E44"/>
    <w:rsid w:val="00BF07AF"/>
    <w:rsid w:val="00BF0905"/>
    <w:rsid w:val="00BF0B01"/>
    <w:rsid w:val="00BF1655"/>
    <w:rsid w:val="00BF179C"/>
    <w:rsid w:val="00BF1BE7"/>
    <w:rsid w:val="00BF2889"/>
    <w:rsid w:val="00BF2955"/>
    <w:rsid w:val="00BF30D9"/>
    <w:rsid w:val="00BF35FD"/>
    <w:rsid w:val="00BF3638"/>
    <w:rsid w:val="00BF36F4"/>
    <w:rsid w:val="00BF3BC0"/>
    <w:rsid w:val="00BF3C59"/>
    <w:rsid w:val="00BF3FB9"/>
    <w:rsid w:val="00BF4724"/>
    <w:rsid w:val="00BF54D9"/>
    <w:rsid w:val="00BF5780"/>
    <w:rsid w:val="00BF5C2A"/>
    <w:rsid w:val="00BF612B"/>
    <w:rsid w:val="00BF62FB"/>
    <w:rsid w:val="00BF65DD"/>
    <w:rsid w:val="00BF6E4B"/>
    <w:rsid w:val="00BF7067"/>
    <w:rsid w:val="00BF741A"/>
    <w:rsid w:val="00BF7A96"/>
    <w:rsid w:val="00BF7C0E"/>
    <w:rsid w:val="00BF7D49"/>
    <w:rsid w:val="00BF7FEC"/>
    <w:rsid w:val="00C0009A"/>
    <w:rsid w:val="00C00700"/>
    <w:rsid w:val="00C0077E"/>
    <w:rsid w:val="00C00A04"/>
    <w:rsid w:val="00C00A74"/>
    <w:rsid w:val="00C010BA"/>
    <w:rsid w:val="00C01293"/>
    <w:rsid w:val="00C01492"/>
    <w:rsid w:val="00C01688"/>
    <w:rsid w:val="00C01B0B"/>
    <w:rsid w:val="00C01BF4"/>
    <w:rsid w:val="00C021CF"/>
    <w:rsid w:val="00C02D09"/>
    <w:rsid w:val="00C03004"/>
    <w:rsid w:val="00C033D2"/>
    <w:rsid w:val="00C03771"/>
    <w:rsid w:val="00C03841"/>
    <w:rsid w:val="00C03EB2"/>
    <w:rsid w:val="00C03FDD"/>
    <w:rsid w:val="00C0458D"/>
    <w:rsid w:val="00C0483F"/>
    <w:rsid w:val="00C050B0"/>
    <w:rsid w:val="00C05736"/>
    <w:rsid w:val="00C05985"/>
    <w:rsid w:val="00C05FCF"/>
    <w:rsid w:val="00C064C4"/>
    <w:rsid w:val="00C06762"/>
    <w:rsid w:val="00C0677C"/>
    <w:rsid w:val="00C0678E"/>
    <w:rsid w:val="00C06871"/>
    <w:rsid w:val="00C06A73"/>
    <w:rsid w:val="00C06EFE"/>
    <w:rsid w:val="00C0729C"/>
    <w:rsid w:val="00C07AAA"/>
    <w:rsid w:val="00C07B3A"/>
    <w:rsid w:val="00C07D3F"/>
    <w:rsid w:val="00C07F3D"/>
    <w:rsid w:val="00C07FA0"/>
    <w:rsid w:val="00C10597"/>
    <w:rsid w:val="00C105F5"/>
    <w:rsid w:val="00C107D3"/>
    <w:rsid w:val="00C10902"/>
    <w:rsid w:val="00C12262"/>
    <w:rsid w:val="00C12312"/>
    <w:rsid w:val="00C124F7"/>
    <w:rsid w:val="00C12507"/>
    <w:rsid w:val="00C128E0"/>
    <w:rsid w:val="00C12C40"/>
    <w:rsid w:val="00C1372D"/>
    <w:rsid w:val="00C14297"/>
    <w:rsid w:val="00C145F0"/>
    <w:rsid w:val="00C14626"/>
    <w:rsid w:val="00C1476D"/>
    <w:rsid w:val="00C14D54"/>
    <w:rsid w:val="00C15786"/>
    <w:rsid w:val="00C157E4"/>
    <w:rsid w:val="00C15EE9"/>
    <w:rsid w:val="00C1632C"/>
    <w:rsid w:val="00C16C84"/>
    <w:rsid w:val="00C17351"/>
    <w:rsid w:val="00C17806"/>
    <w:rsid w:val="00C17B71"/>
    <w:rsid w:val="00C206D6"/>
    <w:rsid w:val="00C20708"/>
    <w:rsid w:val="00C209B4"/>
    <w:rsid w:val="00C20BA2"/>
    <w:rsid w:val="00C21917"/>
    <w:rsid w:val="00C21A66"/>
    <w:rsid w:val="00C223B2"/>
    <w:rsid w:val="00C23109"/>
    <w:rsid w:val="00C236A7"/>
    <w:rsid w:val="00C23B48"/>
    <w:rsid w:val="00C23C1D"/>
    <w:rsid w:val="00C23F2F"/>
    <w:rsid w:val="00C23F9C"/>
    <w:rsid w:val="00C242D9"/>
    <w:rsid w:val="00C24A6D"/>
    <w:rsid w:val="00C24F88"/>
    <w:rsid w:val="00C252C0"/>
    <w:rsid w:val="00C25E5A"/>
    <w:rsid w:val="00C2600C"/>
    <w:rsid w:val="00C267E5"/>
    <w:rsid w:val="00C26857"/>
    <w:rsid w:val="00C26CA3"/>
    <w:rsid w:val="00C26DAD"/>
    <w:rsid w:val="00C274B5"/>
    <w:rsid w:val="00C27A69"/>
    <w:rsid w:val="00C27B7D"/>
    <w:rsid w:val="00C3206A"/>
    <w:rsid w:val="00C32D99"/>
    <w:rsid w:val="00C33360"/>
    <w:rsid w:val="00C33566"/>
    <w:rsid w:val="00C33657"/>
    <w:rsid w:val="00C339EA"/>
    <w:rsid w:val="00C33B6D"/>
    <w:rsid w:val="00C34633"/>
    <w:rsid w:val="00C349E1"/>
    <w:rsid w:val="00C34C8C"/>
    <w:rsid w:val="00C351FE"/>
    <w:rsid w:val="00C35C89"/>
    <w:rsid w:val="00C37169"/>
    <w:rsid w:val="00C372B6"/>
    <w:rsid w:val="00C37428"/>
    <w:rsid w:val="00C37625"/>
    <w:rsid w:val="00C37707"/>
    <w:rsid w:val="00C37897"/>
    <w:rsid w:val="00C378AE"/>
    <w:rsid w:val="00C37A00"/>
    <w:rsid w:val="00C4014E"/>
    <w:rsid w:val="00C40165"/>
    <w:rsid w:val="00C40C85"/>
    <w:rsid w:val="00C40E04"/>
    <w:rsid w:val="00C40F3F"/>
    <w:rsid w:val="00C41185"/>
    <w:rsid w:val="00C414CF"/>
    <w:rsid w:val="00C4177C"/>
    <w:rsid w:val="00C41806"/>
    <w:rsid w:val="00C418B9"/>
    <w:rsid w:val="00C41AAF"/>
    <w:rsid w:val="00C4250C"/>
    <w:rsid w:val="00C42E47"/>
    <w:rsid w:val="00C42EE0"/>
    <w:rsid w:val="00C43182"/>
    <w:rsid w:val="00C433E4"/>
    <w:rsid w:val="00C43CF4"/>
    <w:rsid w:val="00C44065"/>
    <w:rsid w:val="00C4498C"/>
    <w:rsid w:val="00C44D03"/>
    <w:rsid w:val="00C44FAF"/>
    <w:rsid w:val="00C45724"/>
    <w:rsid w:val="00C45A53"/>
    <w:rsid w:val="00C46D66"/>
    <w:rsid w:val="00C47095"/>
    <w:rsid w:val="00C47C28"/>
    <w:rsid w:val="00C50149"/>
    <w:rsid w:val="00C50275"/>
    <w:rsid w:val="00C5148F"/>
    <w:rsid w:val="00C5180F"/>
    <w:rsid w:val="00C5212A"/>
    <w:rsid w:val="00C52320"/>
    <w:rsid w:val="00C5247E"/>
    <w:rsid w:val="00C527D0"/>
    <w:rsid w:val="00C527F6"/>
    <w:rsid w:val="00C52D6F"/>
    <w:rsid w:val="00C52E19"/>
    <w:rsid w:val="00C52E98"/>
    <w:rsid w:val="00C53691"/>
    <w:rsid w:val="00C536DF"/>
    <w:rsid w:val="00C5387B"/>
    <w:rsid w:val="00C539CF"/>
    <w:rsid w:val="00C53DDF"/>
    <w:rsid w:val="00C53EED"/>
    <w:rsid w:val="00C53FB7"/>
    <w:rsid w:val="00C54635"/>
    <w:rsid w:val="00C54CE9"/>
    <w:rsid w:val="00C5564D"/>
    <w:rsid w:val="00C56086"/>
    <w:rsid w:val="00C5673A"/>
    <w:rsid w:val="00C56936"/>
    <w:rsid w:val="00C56FC4"/>
    <w:rsid w:val="00C570E1"/>
    <w:rsid w:val="00C57141"/>
    <w:rsid w:val="00C572CD"/>
    <w:rsid w:val="00C575AC"/>
    <w:rsid w:val="00C57A5F"/>
    <w:rsid w:val="00C57FDC"/>
    <w:rsid w:val="00C60028"/>
    <w:rsid w:val="00C600B8"/>
    <w:rsid w:val="00C60546"/>
    <w:rsid w:val="00C60813"/>
    <w:rsid w:val="00C62139"/>
    <w:rsid w:val="00C6253F"/>
    <w:rsid w:val="00C62556"/>
    <w:rsid w:val="00C629D9"/>
    <w:rsid w:val="00C629FD"/>
    <w:rsid w:val="00C62BCF"/>
    <w:rsid w:val="00C62F9B"/>
    <w:rsid w:val="00C630E1"/>
    <w:rsid w:val="00C63145"/>
    <w:rsid w:val="00C63538"/>
    <w:rsid w:val="00C63C2B"/>
    <w:rsid w:val="00C63F32"/>
    <w:rsid w:val="00C643A3"/>
    <w:rsid w:val="00C645D0"/>
    <w:rsid w:val="00C64FEA"/>
    <w:rsid w:val="00C65A66"/>
    <w:rsid w:val="00C65B48"/>
    <w:rsid w:val="00C66056"/>
    <w:rsid w:val="00C6687A"/>
    <w:rsid w:val="00C66AF3"/>
    <w:rsid w:val="00C66D50"/>
    <w:rsid w:val="00C67782"/>
    <w:rsid w:val="00C67A11"/>
    <w:rsid w:val="00C7071D"/>
    <w:rsid w:val="00C70AC4"/>
    <w:rsid w:val="00C70E18"/>
    <w:rsid w:val="00C7132C"/>
    <w:rsid w:val="00C71636"/>
    <w:rsid w:val="00C71813"/>
    <w:rsid w:val="00C71939"/>
    <w:rsid w:val="00C72231"/>
    <w:rsid w:val="00C72F47"/>
    <w:rsid w:val="00C73AD4"/>
    <w:rsid w:val="00C73E87"/>
    <w:rsid w:val="00C73F61"/>
    <w:rsid w:val="00C74144"/>
    <w:rsid w:val="00C743DB"/>
    <w:rsid w:val="00C746C0"/>
    <w:rsid w:val="00C748FD"/>
    <w:rsid w:val="00C752CE"/>
    <w:rsid w:val="00C752D6"/>
    <w:rsid w:val="00C75401"/>
    <w:rsid w:val="00C7546E"/>
    <w:rsid w:val="00C7560F"/>
    <w:rsid w:val="00C75798"/>
    <w:rsid w:val="00C75F74"/>
    <w:rsid w:val="00C766D3"/>
    <w:rsid w:val="00C768EA"/>
    <w:rsid w:val="00C7754E"/>
    <w:rsid w:val="00C775F1"/>
    <w:rsid w:val="00C779FE"/>
    <w:rsid w:val="00C77D71"/>
    <w:rsid w:val="00C77F24"/>
    <w:rsid w:val="00C8008E"/>
    <w:rsid w:val="00C801A2"/>
    <w:rsid w:val="00C812E7"/>
    <w:rsid w:val="00C81408"/>
    <w:rsid w:val="00C81EED"/>
    <w:rsid w:val="00C83C4E"/>
    <w:rsid w:val="00C83E4D"/>
    <w:rsid w:val="00C840B9"/>
    <w:rsid w:val="00C84643"/>
    <w:rsid w:val="00C84D6E"/>
    <w:rsid w:val="00C85126"/>
    <w:rsid w:val="00C85276"/>
    <w:rsid w:val="00C85C05"/>
    <w:rsid w:val="00C85E2C"/>
    <w:rsid w:val="00C862A1"/>
    <w:rsid w:val="00C86BDF"/>
    <w:rsid w:val="00C86FC5"/>
    <w:rsid w:val="00C87443"/>
    <w:rsid w:val="00C87E39"/>
    <w:rsid w:val="00C90033"/>
    <w:rsid w:val="00C90063"/>
    <w:rsid w:val="00C905C7"/>
    <w:rsid w:val="00C90897"/>
    <w:rsid w:val="00C90981"/>
    <w:rsid w:val="00C90FC4"/>
    <w:rsid w:val="00C91888"/>
    <w:rsid w:val="00C923CA"/>
    <w:rsid w:val="00C92875"/>
    <w:rsid w:val="00C93274"/>
    <w:rsid w:val="00C9330D"/>
    <w:rsid w:val="00C93806"/>
    <w:rsid w:val="00C93A68"/>
    <w:rsid w:val="00C93D81"/>
    <w:rsid w:val="00C93F2D"/>
    <w:rsid w:val="00C940A3"/>
    <w:rsid w:val="00C94A55"/>
    <w:rsid w:val="00C95184"/>
    <w:rsid w:val="00C95432"/>
    <w:rsid w:val="00C95A4D"/>
    <w:rsid w:val="00C95EB8"/>
    <w:rsid w:val="00C96C6F"/>
    <w:rsid w:val="00C96D63"/>
    <w:rsid w:val="00C973DE"/>
    <w:rsid w:val="00CA00E5"/>
    <w:rsid w:val="00CA09DF"/>
    <w:rsid w:val="00CA1AA9"/>
    <w:rsid w:val="00CA1F6C"/>
    <w:rsid w:val="00CA24B9"/>
    <w:rsid w:val="00CA29D6"/>
    <w:rsid w:val="00CA2A1E"/>
    <w:rsid w:val="00CA2B56"/>
    <w:rsid w:val="00CA2CE3"/>
    <w:rsid w:val="00CA2E6A"/>
    <w:rsid w:val="00CA3580"/>
    <w:rsid w:val="00CA36BC"/>
    <w:rsid w:val="00CA38E6"/>
    <w:rsid w:val="00CA4192"/>
    <w:rsid w:val="00CA44D9"/>
    <w:rsid w:val="00CA4605"/>
    <w:rsid w:val="00CA4A80"/>
    <w:rsid w:val="00CA4EC0"/>
    <w:rsid w:val="00CA524D"/>
    <w:rsid w:val="00CA59A1"/>
    <w:rsid w:val="00CA5C4C"/>
    <w:rsid w:val="00CA6408"/>
    <w:rsid w:val="00CA6515"/>
    <w:rsid w:val="00CA76B4"/>
    <w:rsid w:val="00CA7DA2"/>
    <w:rsid w:val="00CA7E28"/>
    <w:rsid w:val="00CB042D"/>
    <w:rsid w:val="00CB05A4"/>
    <w:rsid w:val="00CB08E4"/>
    <w:rsid w:val="00CB0A2C"/>
    <w:rsid w:val="00CB0E93"/>
    <w:rsid w:val="00CB10D2"/>
    <w:rsid w:val="00CB14A0"/>
    <w:rsid w:val="00CB1629"/>
    <w:rsid w:val="00CB1B2C"/>
    <w:rsid w:val="00CB2CC7"/>
    <w:rsid w:val="00CB33F0"/>
    <w:rsid w:val="00CB3546"/>
    <w:rsid w:val="00CB396A"/>
    <w:rsid w:val="00CB3CB1"/>
    <w:rsid w:val="00CB41E9"/>
    <w:rsid w:val="00CB5246"/>
    <w:rsid w:val="00CB53F6"/>
    <w:rsid w:val="00CB55DF"/>
    <w:rsid w:val="00CB5C06"/>
    <w:rsid w:val="00CB610F"/>
    <w:rsid w:val="00CB65DB"/>
    <w:rsid w:val="00CB660A"/>
    <w:rsid w:val="00CB6D8D"/>
    <w:rsid w:val="00CB6FB8"/>
    <w:rsid w:val="00CB700D"/>
    <w:rsid w:val="00CB7342"/>
    <w:rsid w:val="00CB74C4"/>
    <w:rsid w:val="00CB7788"/>
    <w:rsid w:val="00CB7CD9"/>
    <w:rsid w:val="00CC04F8"/>
    <w:rsid w:val="00CC07B3"/>
    <w:rsid w:val="00CC0BEA"/>
    <w:rsid w:val="00CC1209"/>
    <w:rsid w:val="00CC1221"/>
    <w:rsid w:val="00CC12D1"/>
    <w:rsid w:val="00CC154D"/>
    <w:rsid w:val="00CC154E"/>
    <w:rsid w:val="00CC1779"/>
    <w:rsid w:val="00CC2621"/>
    <w:rsid w:val="00CC297C"/>
    <w:rsid w:val="00CC36E7"/>
    <w:rsid w:val="00CC3AAC"/>
    <w:rsid w:val="00CC3F8C"/>
    <w:rsid w:val="00CC477B"/>
    <w:rsid w:val="00CC4EEA"/>
    <w:rsid w:val="00CC5180"/>
    <w:rsid w:val="00CC5328"/>
    <w:rsid w:val="00CC5796"/>
    <w:rsid w:val="00CC63FD"/>
    <w:rsid w:val="00CC6774"/>
    <w:rsid w:val="00CC6B4E"/>
    <w:rsid w:val="00CC6B60"/>
    <w:rsid w:val="00CC6C92"/>
    <w:rsid w:val="00CC6DEE"/>
    <w:rsid w:val="00CC7042"/>
    <w:rsid w:val="00CC7288"/>
    <w:rsid w:val="00CC7916"/>
    <w:rsid w:val="00CC7B01"/>
    <w:rsid w:val="00CC7CC6"/>
    <w:rsid w:val="00CC7CDA"/>
    <w:rsid w:val="00CD03D5"/>
    <w:rsid w:val="00CD126F"/>
    <w:rsid w:val="00CD12F4"/>
    <w:rsid w:val="00CD1562"/>
    <w:rsid w:val="00CD187C"/>
    <w:rsid w:val="00CD1977"/>
    <w:rsid w:val="00CD1D1B"/>
    <w:rsid w:val="00CD1F7D"/>
    <w:rsid w:val="00CD3520"/>
    <w:rsid w:val="00CD400F"/>
    <w:rsid w:val="00CD41EA"/>
    <w:rsid w:val="00CD427D"/>
    <w:rsid w:val="00CD49D6"/>
    <w:rsid w:val="00CD4B99"/>
    <w:rsid w:val="00CD4CB0"/>
    <w:rsid w:val="00CD535F"/>
    <w:rsid w:val="00CD56A7"/>
    <w:rsid w:val="00CD5845"/>
    <w:rsid w:val="00CD5DD8"/>
    <w:rsid w:val="00CD624D"/>
    <w:rsid w:val="00CD62E6"/>
    <w:rsid w:val="00CD6574"/>
    <w:rsid w:val="00CD664B"/>
    <w:rsid w:val="00CD676E"/>
    <w:rsid w:val="00CD6E75"/>
    <w:rsid w:val="00CD6F0B"/>
    <w:rsid w:val="00CD737A"/>
    <w:rsid w:val="00CE0053"/>
    <w:rsid w:val="00CE01E6"/>
    <w:rsid w:val="00CE0C06"/>
    <w:rsid w:val="00CE0ECD"/>
    <w:rsid w:val="00CE16A7"/>
    <w:rsid w:val="00CE16E3"/>
    <w:rsid w:val="00CE183F"/>
    <w:rsid w:val="00CE19B6"/>
    <w:rsid w:val="00CE1C15"/>
    <w:rsid w:val="00CE22A0"/>
    <w:rsid w:val="00CE236C"/>
    <w:rsid w:val="00CE24C2"/>
    <w:rsid w:val="00CE28C1"/>
    <w:rsid w:val="00CE29D9"/>
    <w:rsid w:val="00CE3D31"/>
    <w:rsid w:val="00CE3E75"/>
    <w:rsid w:val="00CE3E86"/>
    <w:rsid w:val="00CE445D"/>
    <w:rsid w:val="00CE44D9"/>
    <w:rsid w:val="00CE47B0"/>
    <w:rsid w:val="00CE4F24"/>
    <w:rsid w:val="00CE5006"/>
    <w:rsid w:val="00CE518F"/>
    <w:rsid w:val="00CE5838"/>
    <w:rsid w:val="00CE5B65"/>
    <w:rsid w:val="00CE5D24"/>
    <w:rsid w:val="00CE5F50"/>
    <w:rsid w:val="00CE609A"/>
    <w:rsid w:val="00CE671A"/>
    <w:rsid w:val="00CE6721"/>
    <w:rsid w:val="00CE6877"/>
    <w:rsid w:val="00CE6B7F"/>
    <w:rsid w:val="00CE7202"/>
    <w:rsid w:val="00CE740D"/>
    <w:rsid w:val="00CE7410"/>
    <w:rsid w:val="00CE7548"/>
    <w:rsid w:val="00CE78AB"/>
    <w:rsid w:val="00CE78F2"/>
    <w:rsid w:val="00CE7CBA"/>
    <w:rsid w:val="00CE7FA4"/>
    <w:rsid w:val="00CF050B"/>
    <w:rsid w:val="00CF0740"/>
    <w:rsid w:val="00CF0B29"/>
    <w:rsid w:val="00CF125E"/>
    <w:rsid w:val="00CF1384"/>
    <w:rsid w:val="00CF15DE"/>
    <w:rsid w:val="00CF1A9B"/>
    <w:rsid w:val="00CF25E9"/>
    <w:rsid w:val="00CF25FF"/>
    <w:rsid w:val="00CF26D1"/>
    <w:rsid w:val="00CF2A70"/>
    <w:rsid w:val="00CF2B5F"/>
    <w:rsid w:val="00CF2F6B"/>
    <w:rsid w:val="00CF2FDB"/>
    <w:rsid w:val="00CF3312"/>
    <w:rsid w:val="00CF33EE"/>
    <w:rsid w:val="00CF3C27"/>
    <w:rsid w:val="00CF4961"/>
    <w:rsid w:val="00CF4AB7"/>
    <w:rsid w:val="00CF4DD6"/>
    <w:rsid w:val="00CF5288"/>
    <w:rsid w:val="00CF533C"/>
    <w:rsid w:val="00CF5AE5"/>
    <w:rsid w:val="00CF5DF9"/>
    <w:rsid w:val="00CF5EB5"/>
    <w:rsid w:val="00CF5F1E"/>
    <w:rsid w:val="00CF68DD"/>
    <w:rsid w:val="00CF6991"/>
    <w:rsid w:val="00CF6BCF"/>
    <w:rsid w:val="00CF7192"/>
    <w:rsid w:val="00CF7496"/>
    <w:rsid w:val="00CF7C96"/>
    <w:rsid w:val="00D00814"/>
    <w:rsid w:val="00D00DC4"/>
    <w:rsid w:val="00D0120B"/>
    <w:rsid w:val="00D01213"/>
    <w:rsid w:val="00D0136B"/>
    <w:rsid w:val="00D014E7"/>
    <w:rsid w:val="00D019DA"/>
    <w:rsid w:val="00D01BA1"/>
    <w:rsid w:val="00D01DEB"/>
    <w:rsid w:val="00D023B0"/>
    <w:rsid w:val="00D02ADB"/>
    <w:rsid w:val="00D03112"/>
    <w:rsid w:val="00D03EF0"/>
    <w:rsid w:val="00D04610"/>
    <w:rsid w:val="00D04CD1"/>
    <w:rsid w:val="00D04FC2"/>
    <w:rsid w:val="00D0510F"/>
    <w:rsid w:val="00D051E3"/>
    <w:rsid w:val="00D05918"/>
    <w:rsid w:val="00D05A87"/>
    <w:rsid w:val="00D05FC3"/>
    <w:rsid w:val="00D06062"/>
    <w:rsid w:val="00D06786"/>
    <w:rsid w:val="00D06AB5"/>
    <w:rsid w:val="00D06DF5"/>
    <w:rsid w:val="00D071D4"/>
    <w:rsid w:val="00D072E8"/>
    <w:rsid w:val="00D1020A"/>
    <w:rsid w:val="00D1020B"/>
    <w:rsid w:val="00D105B0"/>
    <w:rsid w:val="00D10F6A"/>
    <w:rsid w:val="00D11072"/>
    <w:rsid w:val="00D11585"/>
    <w:rsid w:val="00D115F5"/>
    <w:rsid w:val="00D11DB4"/>
    <w:rsid w:val="00D12152"/>
    <w:rsid w:val="00D122D1"/>
    <w:rsid w:val="00D123EB"/>
    <w:rsid w:val="00D124DA"/>
    <w:rsid w:val="00D12DCF"/>
    <w:rsid w:val="00D13193"/>
    <w:rsid w:val="00D13223"/>
    <w:rsid w:val="00D1323A"/>
    <w:rsid w:val="00D13E21"/>
    <w:rsid w:val="00D1410C"/>
    <w:rsid w:val="00D150F8"/>
    <w:rsid w:val="00D15244"/>
    <w:rsid w:val="00D15718"/>
    <w:rsid w:val="00D15790"/>
    <w:rsid w:val="00D15950"/>
    <w:rsid w:val="00D15984"/>
    <w:rsid w:val="00D15CD7"/>
    <w:rsid w:val="00D15D2F"/>
    <w:rsid w:val="00D16289"/>
    <w:rsid w:val="00D16535"/>
    <w:rsid w:val="00D166B0"/>
    <w:rsid w:val="00D16D0D"/>
    <w:rsid w:val="00D17934"/>
    <w:rsid w:val="00D17D40"/>
    <w:rsid w:val="00D204D1"/>
    <w:rsid w:val="00D208E7"/>
    <w:rsid w:val="00D20997"/>
    <w:rsid w:val="00D216AC"/>
    <w:rsid w:val="00D21A02"/>
    <w:rsid w:val="00D21CB4"/>
    <w:rsid w:val="00D21DDC"/>
    <w:rsid w:val="00D21F2C"/>
    <w:rsid w:val="00D21F51"/>
    <w:rsid w:val="00D2209D"/>
    <w:rsid w:val="00D2253E"/>
    <w:rsid w:val="00D22F2F"/>
    <w:rsid w:val="00D231AE"/>
    <w:rsid w:val="00D23B51"/>
    <w:rsid w:val="00D2402E"/>
    <w:rsid w:val="00D24355"/>
    <w:rsid w:val="00D249CD"/>
    <w:rsid w:val="00D24A6A"/>
    <w:rsid w:val="00D24B2E"/>
    <w:rsid w:val="00D24EEB"/>
    <w:rsid w:val="00D254A8"/>
    <w:rsid w:val="00D2577F"/>
    <w:rsid w:val="00D25DAD"/>
    <w:rsid w:val="00D25E58"/>
    <w:rsid w:val="00D25ECC"/>
    <w:rsid w:val="00D260F8"/>
    <w:rsid w:val="00D26193"/>
    <w:rsid w:val="00D26440"/>
    <w:rsid w:val="00D26550"/>
    <w:rsid w:val="00D26561"/>
    <w:rsid w:val="00D26AE2"/>
    <w:rsid w:val="00D276D9"/>
    <w:rsid w:val="00D27984"/>
    <w:rsid w:val="00D27B86"/>
    <w:rsid w:val="00D27DDB"/>
    <w:rsid w:val="00D27E60"/>
    <w:rsid w:val="00D27FEE"/>
    <w:rsid w:val="00D30B50"/>
    <w:rsid w:val="00D3106D"/>
    <w:rsid w:val="00D31679"/>
    <w:rsid w:val="00D316FB"/>
    <w:rsid w:val="00D317F8"/>
    <w:rsid w:val="00D31BCD"/>
    <w:rsid w:val="00D329B2"/>
    <w:rsid w:val="00D32BF6"/>
    <w:rsid w:val="00D3362A"/>
    <w:rsid w:val="00D3366C"/>
    <w:rsid w:val="00D337D8"/>
    <w:rsid w:val="00D339B4"/>
    <w:rsid w:val="00D33A3C"/>
    <w:rsid w:val="00D33A92"/>
    <w:rsid w:val="00D33B54"/>
    <w:rsid w:val="00D33C70"/>
    <w:rsid w:val="00D3407C"/>
    <w:rsid w:val="00D352E5"/>
    <w:rsid w:val="00D35384"/>
    <w:rsid w:val="00D35495"/>
    <w:rsid w:val="00D35D05"/>
    <w:rsid w:val="00D3668D"/>
    <w:rsid w:val="00D36A84"/>
    <w:rsid w:val="00D36C62"/>
    <w:rsid w:val="00D3709A"/>
    <w:rsid w:val="00D371DF"/>
    <w:rsid w:val="00D37E66"/>
    <w:rsid w:val="00D4035A"/>
    <w:rsid w:val="00D40D8D"/>
    <w:rsid w:val="00D40F28"/>
    <w:rsid w:val="00D4122E"/>
    <w:rsid w:val="00D4135D"/>
    <w:rsid w:val="00D418A0"/>
    <w:rsid w:val="00D41947"/>
    <w:rsid w:val="00D41D64"/>
    <w:rsid w:val="00D41DA3"/>
    <w:rsid w:val="00D42262"/>
    <w:rsid w:val="00D42C9E"/>
    <w:rsid w:val="00D432F4"/>
    <w:rsid w:val="00D43582"/>
    <w:rsid w:val="00D43CDF"/>
    <w:rsid w:val="00D43FCC"/>
    <w:rsid w:val="00D44113"/>
    <w:rsid w:val="00D447C1"/>
    <w:rsid w:val="00D44AC4"/>
    <w:rsid w:val="00D44C18"/>
    <w:rsid w:val="00D44CC2"/>
    <w:rsid w:val="00D44F20"/>
    <w:rsid w:val="00D44F66"/>
    <w:rsid w:val="00D450D9"/>
    <w:rsid w:val="00D4525D"/>
    <w:rsid w:val="00D45999"/>
    <w:rsid w:val="00D45AF5"/>
    <w:rsid w:val="00D46393"/>
    <w:rsid w:val="00D466CB"/>
    <w:rsid w:val="00D46784"/>
    <w:rsid w:val="00D46BBB"/>
    <w:rsid w:val="00D4781D"/>
    <w:rsid w:val="00D47862"/>
    <w:rsid w:val="00D5025C"/>
    <w:rsid w:val="00D503DD"/>
    <w:rsid w:val="00D50A67"/>
    <w:rsid w:val="00D50C48"/>
    <w:rsid w:val="00D514A4"/>
    <w:rsid w:val="00D51792"/>
    <w:rsid w:val="00D51816"/>
    <w:rsid w:val="00D52A3E"/>
    <w:rsid w:val="00D52E4F"/>
    <w:rsid w:val="00D53100"/>
    <w:rsid w:val="00D53A7B"/>
    <w:rsid w:val="00D54EC0"/>
    <w:rsid w:val="00D5529F"/>
    <w:rsid w:val="00D5553C"/>
    <w:rsid w:val="00D5571A"/>
    <w:rsid w:val="00D55A03"/>
    <w:rsid w:val="00D55AE8"/>
    <w:rsid w:val="00D55B66"/>
    <w:rsid w:val="00D565BD"/>
    <w:rsid w:val="00D565F4"/>
    <w:rsid w:val="00D566F0"/>
    <w:rsid w:val="00D57077"/>
    <w:rsid w:val="00D575B5"/>
    <w:rsid w:val="00D57665"/>
    <w:rsid w:val="00D5790C"/>
    <w:rsid w:val="00D57B66"/>
    <w:rsid w:val="00D57E19"/>
    <w:rsid w:val="00D6025C"/>
    <w:rsid w:val="00D60999"/>
    <w:rsid w:val="00D60C24"/>
    <w:rsid w:val="00D6181C"/>
    <w:rsid w:val="00D6199F"/>
    <w:rsid w:val="00D61A84"/>
    <w:rsid w:val="00D61C77"/>
    <w:rsid w:val="00D6297D"/>
    <w:rsid w:val="00D62CB2"/>
    <w:rsid w:val="00D63232"/>
    <w:rsid w:val="00D6378B"/>
    <w:rsid w:val="00D637F9"/>
    <w:rsid w:val="00D6381A"/>
    <w:rsid w:val="00D63A3E"/>
    <w:rsid w:val="00D63CAA"/>
    <w:rsid w:val="00D63CE4"/>
    <w:rsid w:val="00D63D2E"/>
    <w:rsid w:val="00D63E59"/>
    <w:rsid w:val="00D63F30"/>
    <w:rsid w:val="00D640B9"/>
    <w:rsid w:val="00D649A3"/>
    <w:rsid w:val="00D65200"/>
    <w:rsid w:val="00D65419"/>
    <w:rsid w:val="00D65503"/>
    <w:rsid w:val="00D66B7F"/>
    <w:rsid w:val="00D6708F"/>
    <w:rsid w:val="00D674B0"/>
    <w:rsid w:val="00D67A0B"/>
    <w:rsid w:val="00D67D4A"/>
    <w:rsid w:val="00D67D9C"/>
    <w:rsid w:val="00D7003A"/>
    <w:rsid w:val="00D7021F"/>
    <w:rsid w:val="00D70DF7"/>
    <w:rsid w:val="00D71013"/>
    <w:rsid w:val="00D71420"/>
    <w:rsid w:val="00D717D1"/>
    <w:rsid w:val="00D71A21"/>
    <w:rsid w:val="00D720B8"/>
    <w:rsid w:val="00D724C1"/>
    <w:rsid w:val="00D7282F"/>
    <w:rsid w:val="00D73351"/>
    <w:rsid w:val="00D734D1"/>
    <w:rsid w:val="00D73599"/>
    <w:rsid w:val="00D740D1"/>
    <w:rsid w:val="00D75E76"/>
    <w:rsid w:val="00D760A3"/>
    <w:rsid w:val="00D765AE"/>
    <w:rsid w:val="00D768D2"/>
    <w:rsid w:val="00D77240"/>
    <w:rsid w:val="00D777FF"/>
    <w:rsid w:val="00D77821"/>
    <w:rsid w:val="00D7786D"/>
    <w:rsid w:val="00D778F0"/>
    <w:rsid w:val="00D779D1"/>
    <w:rsid w:val="00D8040A"/>
    <w:rsid w:val="00D805D3"/>
    <w:rsid w:val="00D80744"/>
    <w:rsid w:val="00D80923"/>
    <w:rsid w:val="00D80B6A"/>
    <w:rsid w:val="00D80F00"/>
    <w:rsid w:val="00D80F5F"/>
    <w:rsid w:val="00D812A3"/>
    <w:rsid w:val="00D8130C"/>
    <w:rsid w:val="00D81378"/>
    <w:rsid w:val="00D8143D"/>
    <w:rsid w:val="00D81862"/>
    <w:rsid w:val="00D8198B"/>
    <w:rsid w:val="00D81D67"/>
    <w:rsid w:val="00D82133"/>
    <w:rsid w:val="00D82C30"/>
    <w:rsid w:val="00D82F77"/>
    <w:rsid w:val="00D8304A"/>
    <w:rsid w:val="00D834F3"/>
    <w:rsid w:val="00D83DEF"/>
    <w:rsid w:val="00D83F86"/>
    <w:rsid w:val="00D84FB7"/>
    <w:rsid w:val="00D85286"/>
    <w:rsid w:val="00D858B1"/>
    <w:rsid w:val="00D85EB6"/>
    <w:rsid w:val="00D867C2"/>
    <w:rsid w:val="00D8690D"/>
    <w:rsid w:val="00D86A2C"/>
    <w:rsid w:val="00D86BD3"/>
    <w:rsid w:val="00D87998"/>
    <w:rsid w:val="00D87C80"/>
    <w:rsid w:val="00D87E07"/>
    <w:rsid w:val="00D90132"/>
    <w:rsid w:val="00D9021F"/>
    <w:rsid w:val="00D9054E"/>
    <w:rsid w:val="00D90E5F"/>
    <w:rsid w:val="00D9127F"/>
    <w:rsid w:val="00D91955"/>
    <w:rsid w:val="00D924B4"/>
    <w:rsid w:val="00D92B6B"/>
    <w:rsid w:val="00D92E78"/>
    <w:rsid w:val="00D92F3F"/>
    <w:rsid w:val="00D931F5"/>
    <w:rsid w:val="00D9378C"/>
    <w:rsid w:val="00D93F25"/>
    <w:rsid w:val="00D9400F"/>
    <w:rsid w:val="00D9439E"/>
    <w:rsid w:val="00D94865"/>
    <w:rsid w:val="00D94C31"/>
    <w:rsid w:val="00D94C9B"/>
    <w:rsid w:val="00D95205"/>
    <w:rsid w:val="00D9530B"/>
    <w:rsid w:val="00D9539F"/>
    <w:rsid w:val="00D95C3D"/>
    <w:rsid w:val="00D960C7"/>
    <w:rsid w:val="00D964E5"/>
    <w:rsid w:val="00D965F1"/>
    <w:rsid w:val="00D9686F"/>
    <w:rsid w:val="00D96C15"/>
    <w:rsid w:val="00D96C3C"/>
    <w:rsid w:val="00D97392"/>
    <w:rsid w:val="00D975DE"/>
    <w:rsid w:val="00D97C47"/>
    <w:rsid w:val="00DA0212"/>
    <w:rsid w:val="00DA0C3E"/>
    <w:rsid w:val="00DA1367"/>
    <w:rsid w:val="00DA146D"/>
    <w:rsid w:val="00DA1AC7"/>
    <w:rsid w:val="00DA22BC"/>
    <w:rsid w:val="00DA263B"/>
    <w:rsid w:val="00DA28C8"/>
    <w:rsid w:val="00DA31FF"/>
    <w:rsid w:val="00DA3815"/>
    <w:rsid w:val="00DA3988"/>
    <w:rsid w:val="00DA3A77"/>
    <w:rsid w:val="00DA3AE4"/>
    <w:rsid w:val="00DA4925"/>
    <w:rsid w:val="00DA554C"/>
    <w:rsid w:val="00DA6807"/>
    <w:rsid w:val="00DA6E42"/>
    <w:rsid w:val="00DA6FE8"/>
    <w:rsid w:val="00DA7296"/>
    <w:rsid w:val="00DA7E40"/>
    <w:rsid w:val="00DB0293"/>
    <w:rsid w:val="00DB0E8B"/>
    <w:rsid w:val="00DB134A"/>
    <w:rsid w:val="00DB13BD"/>
    <w:rsid w:val="00DB1471"/>
    <w:rsid w:val="00DB25AE"/>
    <w:rsid w:val="00DB26E4"/>
    <w:rsid w:val="00DB28B0"/>
    <w:rsid w:val="00DB3F84"/>
    <w:rsid w:val="00DB40DD"/>
    <w:rsid w:val="00DB4911"/>
    <w:rsid w:val="00DB4B4D"/>
    <w:rsid w:val="00DB5742"/>
    <w:rsid w:val="00DB5C61"/>
    <w:rsid w:val="00DB5E57"/>
    <w:rsid w:val="00DB610E"/>
    <w:rsid w:val="00DB6707"/>
    <w:rsid w:val="00DB6893"/>
    <w:rsid w:val="00DB6EC6"/>
    <w:rsid w:val="00DB6F63"/>
    <w:rsid w:val="00DB7223"/>
    <w:rsid w:val="00DB7303"/>
    <w:rsid w:val="00DB7CC9"/>
    <w:rsid w:val="00DB7E82"/>
    <w:rsid w:val="00DC007E"/>
    <w:rsid w:val="00DC07EF"/>
    <w:rsid w:val="00DC0A4D"/>
    <w:rsid w:val="00DC0C7D"/>
    <w:rsid w:val="00DC0CD1"/>
    <w:rsid w:val="00DC0E0A"/>
    <w:rsid w:val="00DC169E"/>
    <w:rsid w:val="00DC17C2"/>
    <w:rsid w:val="00DC1B00"/>
    <w:rsid w:val="00DC21B2"/>
    <w:rsid w:val="00DC25CF"/>
    <w:rsid w:val="00DC265E"/>
    <w:rsid w:val="00DC302C"/>
    <w:rsid w:val="00DC30C7"/>
    <w:rsid w:val="00DC3E5F"/>
    <w:rsid w:val="00DC43B4"/>
    <w:rsid w:val="00DC4F20"/>
    <w:rsid w:val="00DC5336"/>
    <w:rsid w:val="00DC59CB"/>
    <w:rsid w:val="00DC5CCD"/>
    <w:rsid w:val="00DC5D5E"/>
    <w:rsid w:val="00DC5DCD"/>
    <w:rsid w:val="00DC5EB2"/>
    <w:rsid w:val="00DC66B2"/>
    <w:rsid w:val="00DC6D38"/>
    <w:rsid w:val="00DC6D57"/>
    <w:rsid w:val="00DC6FC9"/>
    <w:rsid w:val="00DC727C"/>
    <w:rsid w:val="00DC745E"/>
    <w:rsid w:val="00DC7904"/>
    <w:rsid w:val="00DC7B06"/>
    <w:rsid w:val="00DC7DD5"/>
    <w:rsid w:val="00DC7F65"/>
    <w:rsid w:val="00DD08B1"/>
    <w:rsid w:val="00DD0F39"/>
    <w:rsid w:val="00DD1245"/>
    <w:rsid w:val="00DD1726"/>
    <w:rsid w:val="00DD17D4"/>
    <w:rsid w:val="00DD1BE6"/>
    <w:rsid w:val="00DD1F5F"/>
    <w:rsid w:val="00DD2A8F"/>
    <w:rsid w:val="00DD2ED2"/>
    <w:rsid w:val="00DD2FB6"/>
    <w:rsid w:val="00DD30A6"/>
    <w:rsid w:val="00DD334A"/>
    <w:rsid w:val="00DD33BF"/>
    <w:rsid w:val="00DD365B"/>
    <w:rsid w:val="00DD36AB"/>
    <w:rsid w:val="00DD394F"/>
    <w:rsid w:val="00DD4046"/>
    <w:rsid w:val="00DD4DB3"/>
    <w:rsid w:val="00DD524E"/>
    <w:rsid w:val="00DD5415"/>
    <w:rsid w:val="00DD5C6D"/>
    <w:rsid w:val="00DD7F5A"/>
    <w:rsid w:val="00DE000D"/>
    <w:rsid w:val="00DE0492"/>
    <w:rsid w:val="00DE07D3"/>
    <w:rsid w:val="00DE09D6"/>
    <w:rsid w:val="00DE0ACE"/>
    <w:rsid w:val="00DE0EAC"/>
    <w:rsid w:val="00DE10EF"/>
    <w:rsid w:val="00DE1226"/>
    <w:rsid w:val="00DE13D3"/>
    <w:rsid w:val="00DE14C9"/>
    <w:rsid w:val="00DE175C"/>
    <w:rsid w:val="00DE1D68"/>
    <w:rsid w:val="00DE1D8C"/>
    <w:rsid w:val="00DE3639"/>
    <w:rsid w:val="00DE3C6E"/>
    <w:rsid w:val="00DE3C8E"/>
    <w:rsid w:val="00DE46D1"/>
    <w:rsid w:val="00DE50D3"/>
    <w:rsid w:val="00DE525A"/>
    <w:rsid w:val="00DE54E2"/>
    <w:rsid w:val="00DE5836"/>
    <w:rsid w:val="00DE5880"/>
    <w:rsid w:val="00DE61EC"/>
    <w:rsid w:val="00DE65BE"/>
    <w:rsid w:val="00DE6ED6"/>
    <w:rsid w:val="00DE7DEF"/>
    <w:rsid w:val="00DF006C"/>
    <w:rsid w:val="00DF055F"/>
    <w:rsid w:val="00DF0640"/>
    <w:rsid w:val="00DF0BF0"/>
    <w:rsid w:val="00DF0D70"/>
    <w:rsid w:val="00DF0FDD"/>
    <w:rsid w:val="00DF1979"/>
    <w:rsid w:val="00DF1E38"/>
    <w:rsid w:val="00DF2409"/>
    <w:rsid w:val="00DF272C"/>
    <w:rsid w:val="00DF2975"/>
    <w:rsid w:val="00DF3196"/>
    <w:rsid w:val="00DF39CC"/>
    <w:rsid w:val="00DF3E50"/>
    <w:rsid w:val="00DF3EF7"/>
    <w:rsid w:val="00DF4B72"/>
    <w:rsid w:val="00DF519F"/>
    <w:rsid w:val="00DF56EE"/>
    <w:rsid w:val="00DF5D04"/>
    <w:rsid w:val="00DF647A"/>
    <w:rsid w:val="00DF662D"/>
    <w:rsid w:val="00DF6C9D"/>
    <w:rsid w:val="00DF756A"/>
    <w:rsid w:val="00DF7B00"/>
    <w:rsid w:val="00DF7C16"/>
    <w:rsid w:val="00E00ADA"/>
    <w:rsid w:val="00E00CA0"/>
    <w:rsid w:val="00E00D88"/>
    <w:rsid w:val="00E011EF"/>
    <w:rsid w:val="00E02036"/>
    <w:rsid w:val="00E02932"/>
    <w:rsid w:val="00E0349A"/>
    <w:rsid w:val="00E03500"/>
    <w:rsid w:val="00E037C0"/>
    <w:rsid w:val="00E03B6F"/>
    <w:rsid w:val="00E03C2A"/>
    <w:rsid w:val="00E04092"/>
    <w:rsid w:val="00E04575"/>
    <w:rsid w:val="00E04C81"/>
    <w:rsid w:val="00E04CC7"/>
    <w:rsid w:val="00E05335"/>
    <w:rsid w:val="00E059F0"/>
    <w:rsid w:val="00E05E9E"/>
    <w:rsid w:val="00E062D3"/>
    <w:rsid w:val="00E0652F"/>
    <w:rsid w:val="00E06C44"/>
    <w:rsid w:val="00E07A50"/>
    <w:rsid w:val="00E10222"/>
    <w:rsid w:val="00E1045D"/>
    <w:rsid w:val="00E109D0"/>
    <w:rsid w:val="00E10E2B"/>
    <w:rsid w:val="00E11277"/>
    <w:rsid w:val="00E1276C"/>
    <w:rsid w:val="00E12F9D"/>
    <w:rsid w:val="00E13105"/>
    <w:rsid w:val="00E13735"/>
    <w:rsid w:val="00E13862"/>
    <w:rsid w:val="00E138C5"/>
    <w:rsid w:val="00E138EC"/>
    <w:rsid w:val="00E13BB8"/>
    <w:rsid w:val="00E13BF5"/>
    <w:rsid w:val="00E13D0B"/>
    <w:rsid w:val="00E13EED"/>
    <w:rsid w:val="00E13F8B"/>
    <w:rsid w:val="00E13FE8"/>
    <w:rsid w:val="00E14151"/>
    <w:rsid w:val="00E142C1"/>
    <w:rsid w:val="00E146DB"/>
    <w:rsid w:val="00E14894"/>
    <w:rsid w:val="00E15002"/>
    <w:rsid w:val="00E1545D"/>
    <w:rsid w:val="00E159F6"/>
    <w:rsid w:val="00E15A71"/>
    <w:rsid w:val="00E15BD5"/>
    <w:rsid w:val="00E160EF"/>
    <w:rsid w:val="00E1618E"/>
    <w:rsid w:val="00E173ED"/>
    <w:rsid w:val="00E17404"/>
    <w:rsid w:val="00E1757C"/>
    <w:rsid w:val="00E175E4"/>
    <w:rsid w:val="00E1766C"/>
    <w:rsid w:val="00E17AFB"/>
    <w:rsid w:val="00E17EAF"/>
    <w:rsid w:val="00E201B1"/>
    <w:rsid w:val="00E2033C"/>
    <w:rsid w:val="00E2060B"/>
    <w:rsid w:val="00E20B51"/>
    <w:rsid w:val="00E20D8A"/>
    <w:rsid w:val="00E221A4"/>
    <w:rsid w:val="00E223E9"/>
    <w:rsid w:val="00E22402"/>
    <w:rsid w:val="00E224E0"/>
    <w:rsid w:val="00E225FB"/>
    <w:rsid w:val="00E2288F"/>
    <w:rsid w:val="00E22FF8"/>
    <w:rsid w:val="00E23125"/>
    <w:rsid w:val="00E232F8"/>
    <w:rsid w:val="00E23C10"/>
    <w:rsid w:val="00E23D83"/>
    <w:rsid w:val="00E23EB7"/>
    <w:rsid w:val="00E2415E"/>
    <w:rsid w:val="00E24890"/>
    <w:rsid w:val="00E24913"/>
    <w:rsid w:val="00E25917"/>
    <w:rsid w:val="00E25DBD"/>
    <w:rsid w:val="00E269E7"/>
    <w:rsid w:val="00E26CE2"/>
    <w:rsid w:val="00E26F03"/>
    <w:rsid w:val="00E26F65"/>
    <w:rsid w:val="00E272F7"/>
    <w:rsid w:val="00E2786E"/>
    <w:rsid w:val="00E27A0E"/>
    <w:rsid w:val="00E27BB9"/>
    <w:rsid w:val="00E30033"/>
    <w:rsid w:val="00E30072"/>
    <w:rsid w:val="00E3039B"/>
    <w:rsid w:val="00E30AB9"/>
    <w:rsid w:val="00E31384"/>
    <w:rsid w:val="00E31A1E"/>
    <w:rsid w:val="00E31C9C"/>
    <w:rsid w:val="00E3209B"/>
    <w:rsid w:val="00E3222C"/>
    <w:rsid w:val="00E323A0"/>
    <w:rsid w:val="00E32A5B"/>
    <w:rsid w:val="00E32A6C"/>
    <w:rsid w:val="00E3436A"/>
    <w:rsid w:val="00E34922"/>
    <w:rsid w:val="00E34CAA"/>
    <w:rsid w:val="00E3502B"/>
    <w:rsid w:val="00E352C5"/>
    <w:rsid w:val="00E354BD"/>
    <w:rsid w:val="00E358B1"/>
    <w:rsid w:val="00E35B9E"/>
    <w:rsid w:val="00E35FBC"/>
    <w:rsid w:val="00E36154"/>
    <w:rsid w:val="00E369EE"/>
    <w:rsid w:val="00E36DB5"/>
    <w:rsid w:val="00E37170"/>
    <w:rsid w:val="00E3729F"/>
    <w:rsid w:val="00E372FA"/>
    <w:rsid w:val="00E37365"/>
    <w:rsid w:val="00E37FC6"/>
    <w:rsid w:val="00E40244"/>
    <w:rsid w:val="00E404BE"/>
    <w:rsid w:val="00E40E8A"/>
    <w:rsid w:val="00E40EAC"/>
    <w:rsid w:val="00E40F97"/>
    <w:rsid w:val="00E41BCC"/>
    <w:rsid w:val="00E41FAD"/>
    <w:rsid w:val="00E425CE"/>
    <w:rsid w:val="00E42A8C"/>
    <w:rsid w:val="00E42F86"/>
    <w:rsid w:val="00E43ECF"/>
    <w:rsid w:val="00E43F87"/>
    <w:rsid w:val="00E4416C"/>
    <w:rsid w:val="00E4449A"/>
    <w:rsid w:val="00E44969"/>
    <w:rsid w:val="00E44BF5"/>
    <w:rsid w:val="00E44C96"/>
    <w:rsid w:val="00E450C4"/>
    <w:rsid w:val="00E453FB"/>
    <w:rsid w:val="00E459F1"/>
    <w:rsid w:val="00E45CF5"/>
    <w:rsid w:val="00E45E46"/>
    <w:rsid w:val="00E461E9"/>
    <w:rsid w:val="00E469A0"/>
    <w:rsid w:val="00E46E03"/>
    <w:rsid w:val="00E473C8"/>
    <w:rsid w:val="00E47571"/>
    <w:rsid w:val="00E47782"/>
    <w:rsid w:val="00E47CA3"/>
    <w:rsid w:val="00E47D25"/>
    <w:rsid w:val="00E47FCD"/>
    <w:rsid w:val="00E501B8"/>
    <w:rsid w:val="00E502EE"/>
    <w:rsid w:val="00E5087D"/>
    <w:rsid w:val="00E509F0"/>
    <w:rsid w:val="00E50A0F"/>
    <w:rsid w:val="00E51436"/>
    <w:rsid w:val="00E51870"/>
    <w:rsid w:val="00E51DF5"/>
    <w:rsid w:val="00E5230B"/>
    <w:rsid w:val="00E5239C"/>
    <w:rsid w:val="00E5243D"/>
    <w:rsid w:val="00E52602"/>
    <w:rsid w:val="00E52838"/>
    <w:rsid w:val="00E531B5"/>
    <w:rsid w:val="00E53A42"/>
    <w:rsid w:val="00E546D3"/>
    <w:rsid w:val="00E5484D"/>
    <w:rsid w:val="00E54BC1"/>
    <w:rsid w:val="00E55384"/>
    <w:rsid w:val="00E55418"/>
    <w:rsid w:val="00E554F2"/>
    <w:rsid w:val="00E55F97"/>
    <w:rsid w:val="00E56148"/>
    <w:rsid w:val="00E561FE"/>
    <w:rsid w:val="00E56A46"/>
    <w:rsid w:val="00E56AB8"/>
    <w:rsid w:val="00E56D9A"/>
    <w:rsid w:val="00E56EEE"/>
    <w:rsid w:val="00E57750"/>
    <w:rsid w:val="00E57771"/>
    <w:rsid w:val="00E57921"/>
    <w:rsid w:val="00E57B4E"/>
    <w:rsid w:val="00E57B87"/>
    <w:rsid w:val="00E6001C"/>
    <w:rsid w:val="00E60927"/>
    <w:rsid w:val="00E609C6"/>
    <w:rsid w:val="00E61205"/>
    <w:rsid w:val="00E6133B"/>
    <w:rsid w:val="00E61752"/>
    <w:rsid w:val="00E61F30"/>
    <w:rsid w:val="00E62672"/>
    <w:rsid w:val="00E62BDD"/>
    <w:rsid w:val="00E62BF4"/>
    <w:rsid w:val="00E63572"/>
    <w:rsid w:val="00E635AE"/>
    <w:rsid w:val="00E639B8"/>
    <w:rsid w:val="00E63D2A"/>
    <w:rsid w:val="00E6425B"/>
    <w:rsid w:val="00E644E3"/>
    <w:rsid w:val="00E6486B"/>
    <w:rsid w:val="00E651F5"/>
    <w:rsid w:val="00E6584C"/>
    <w:rsid w:val="00E65B3A"/>
    <w:rsid w:val="00E6602D"/>
    <w:rsid w:val="00E66A62"/>
    <w:rsid w:val="00E66E64"/>
    <w:rsid w:val="00E675B8"/>
    <w:rsid w:val="00E67BAF"/>
    <w:rsid w:val="00E70005"/>
    <w:rsid w:val="00E70553"/>
    <w:rsid w:val="00E70682"/>
    <w:rsid w:val="00E71109"/>
    <w:rsid w:val="00E7121E"/>
    <w:rsid w:val="00E717C5"/>
    <w:rsid w:val="00E7193D"/>
    <w:rsid w:val="00E71B19"/>
    <w:rsid w:val="00E71C0B"/>
    <w:rsid w:val="00E71D5C"/>
    <w:rsid w:val="00E724A9"/>
    <w:rsid w:val="00E7258B"/>
    <w:rsid w:val="00E726BE"/>
    <w:rsid w:val="00E730B3"/>
    <w:rsid w:val="00E73411"/>
    <w:rsid w:val="00E73944"/>
    <w:rsid w:val="00E73D88"/>
    <w:rsid w:val="00E73E72"/>
    <w:rsid w:val="00E7451F"/>
    <w:rsid w:val="00E75244"/>
    <w:rsid w:val="00E752E4"/>
    <w:rsid w:val="00E758F1"/>
    <w:rsid w:val="00E75AE9"/>
    <w:rsid w:val="00E75DFE"/>
    <w:rsid w:val="00E75F87"/>
    <w:rsid w:val="00E76225"/>
    <w:rsid w:val="00E7634E"/>
    <w:rsid w:val="00E7687D"/>
    <w:rsid w:val="00E7692B"/>
    <w:rsid w:val="00E76930"/>
    <w:rsid w:val="00E76D53"/>
    <w:rsid w:val="00E7780A"/>
    <w:rsid w:val="00E77D58"/>
    <w:rsid w:val="00E8083F"/>
    <w:rsid w:val="00E80C14"/>
    <w:rsid w:val="00E810FD"/>
    <w:rsid w:val="00E815D3"/>
    <w:rsid w:val="00E81672"/>
    <w:rsid w:val="00E816D5"/>
    <w:rsid w:val="00E81F22"/>
    <w:rsid w:val="00E81F6A"/>
    <w:rsid w:val="00E824F4"/>
    <w:rsid w:val="00E8323C"/>
    <w:rsid w:val="00E832C4"/>
    <w:rsid w:val="00E837D0"/>
    <w:rsid w:val="00E84059"/>
    <w:rsid w:val="00E8406C"/>
    <w:rsid w:val="00E84968"/>
    <w:rsid w:val="00E84D99"/>
    <w:rsid w:val="00E855E5"/>
    <w:rsid w:val="00E85E54"/>
    <w:rsid w:val="00E85E71"/>
    <w:rsid w:val="00E85FFA"/>
    <w:rsid w:val="00E86018"/>
    <w:rsid w:val="00E86203"/>
    <w:rsid w:val="00E86307"/>
    <w:rsid w:val="00E86D62"/>
    <w:rsid w:val="00E87508"/>
    <w:rsid w:val="00E8755E"/>
    <w:rsid w:val="00E879DB"/>
    <w:rsid w:val="00E87A02"/>
    <w:rsid w:val="00E87C4C"/>
    <w:rsid w:val="00E9011E"/>
    <w:rsid w:val="00E9044D"/>
    <w:rsid w:val="00E90EAB"/>
    <w:rsid w:val="00E91977"/>
    <w:rsid w:val="00E921D0"/>
    <w:rsid w:val="00E923B5"/>
    <w:rsid w:val="00E926B4"/>
    <w:rsid w:val="00E928A3"/>
    <w:rsid w:val="00E92AF3"/>
    <w:rsid w:val="00E9361C"/>
    <w:rsid w:val="00E9391E"/>
    <w:rsid w:val="00E93D1F"/>
    <w:rsid w:val="00E93FBD"/>
    <w:rsid w:val="00E9440B"/>
    <w:rsid w:val="00E947B8"/>
    <w:rsid w:val="00E9484F"/>
    <w:rsid w:val="00E95148"/>
    <w:rsid w:val="00E95601"/>
    <w:rsid w:val="00E95C3D"/>
    <w:rsid w:val="00E96676"/>
    <w:rsid w:val="00E9697E"/>
    <w:rsid w:val="00E96A1D"/>
    <w:rsid w:val="00E974F3"/>
    <w:rsid w:val="00E977B2"/>
    <w:rsid w:val="00E97C60"/>
    <w:rsid w:val="00EA03C2"/>
    <w:rsid w:val="00EA03E8"/>
    <w:rsid w:val="00EA040F"/>
    <w:rsid w:val="00EA061E"/>
    <w:rsid w:val="00EA18D5"/>
    <w:rsid w:val="00EA1CDE"/>
    <w:rsid w:val="00EA1D56"/>
    <w:rsid w:val="00EA21C3"/>
    <w:rsid w:val="00EA230E"/>
    <w:rsid w:val="00EA2487"/>
    <w:rsid w:val="00EA27B0"/>
    <w:rsid w:val="00EA2ABA"/>
    <w:rsid w:val="00EA2BEB"/>
    <w:rsid w:val="00EA32A9"/>
    <w:rsid w:val="00EA35E8"/>
    <w:rsid w:val="00EA39E2"/>
    <w:rsid w:val="00EA3A5C"/>
    <w:rsid w:val="00EA3EC9"/>
    <w:rsid w:val="00EA40F7"/>
    <w:rsid w:val="00EA4511"/>
    <w:rsid w:val="00EA45BE"/>
    <w:rsid w:val="00EA4C99"/>
    <w:rsid w:val="00EA541D"/>
    <w:rsid w:val="00EA55D4"/>
    <w:rsid w:val="00EA562C"/>
    <w:rsid w:val="00EA5F73"/>
    <w:rsid w:val="00EA62C6"/>
    <w:rsid w:val="00EA64F5"/>
    <w:rsid w:val="00EA6E5F"/>
    <w:rsid w:val="00EA6FCA"/>
    <w:rsid w:val="00EA6FDC"/>
    <w:rsid w:val="00EA70DA"/>
    <w:rsid w:val="00EA7580"/>
    <w:rsid w:val="00EA7586"/>
    <w:rsid w:val="00EA77BA"/>
    <w:rsid w:val="00EA7DF3"/>
    <w:rsid w:val="00EA7ECE"/>
    <w:rsid w:val="00EB057E"/>
    <w:rsid w:val="00EB092C"/>
    <w:rsid w:val="00EB0C48"/>
    <w:rsid w:val="00EB128E"/>
    <w:rsid w:val="00EB13FB"/>
    <w:rsid w:val="00EB20B5"/>
    <w:rsid w:val="00EB2861"/>
    <w:rsid w:val="00EB2954"/>
    <w:rsid w:val="00EB3074"/>
    <w:rsid w:val="00EB48DE"/>
    <w:rsid w:val="00EB4BCE"/>
    <w:rsid w:val="00EB4F47"/>
    <w:rsid w:val="00EB5464"/>
    <w:rsid w:val="00EB640D"/>
    <w:rsid w:val="00EB6912"/>
    <w:rsid w:val="00EB6AFB"/>
    <w:rsid w:val="00EB7377"/>
    <w:rsid w:val="00EB7711"/>
    <w:rsid w:val="00EB7836"/>
    <w:rsid w:val="00EB7C04"/>
    <w:rsid w:val="00EC07EA"/>
    <w:rsid w:val="00EC0B52"/>
    <w:rsid w:val="00EC1BD3"/>
    <w:rsid w:val="00EC1F61"/>
    <w:rsid w:val="00EC20EB"/>
    <w:rsid w:val="00EC287A"/>
    <w:rsid w:val="00EC316B"/>
    <w:rsid w:val="00EC34E8"/>
    <w:rsid w:val="00EC3A79"/>
    <w:rsid w:val="00EC4431"/>
    <w:rsid w:val="00EC4872"/>
    <w:rsid w:val="00EC5A45"/>
    <w:rsid w:val="00EC5D24"/>
    <w:rsid w:val="00EC685D"/>
    <w:rsid w:val="00EC6B0B"/>
    <w:rsid w:val="00EC6ED8"/>
    <w:rsid w:val="00EC6F9A"/>
    <w:rsid w:val="00EC700D"/>
    <w:rsid w:val="00EC70EA"/>
    <w:rsid w:val="00EC72C4"/>
    <w:rsid w:val="00EC762D"/>
    <w:rsid w:val="00EC7B8B"/>
    <w:rsid w:val="00ED00BA"/>
    <w:rsid w:val="00ED0197"/>
    <w:rsid w:val="00ED0EC0"/>
    <w:rsid w:val="00ED10D4"/>
    <w:rsid w:val="00ED10F7"/>
    <w:rsid w:val="00ED1743"/>
    <w:rsid w:val="00ED1763"/>
    <w:rsid w:val="00ED17B9"/>
    <w:rsid w:val="00ED1FAC"/>
    <w:rsid w:val="00ED29F7"/>
    <w:rsid w:val="00ED2D35"/>
    <w:rsid w:val="00ED2ED8"/>
    <w:rsid w:val="00ED2F0F"/>
    <w:rsid w:val="00ED31F5"/>
    <w:rsid w:val="00ED34FA"/>
    <w:rsid w:val="00ED39EB"/>
    <w:rsid w:val="00ED39EE"/>
    <w:rsid w:val="00ED4562"/>
    <w:rsid w:val="00ED48AE"/>
    <w:rsid w:val="00ED4908"/>
    <w:rsid w:val="00ED5862"/>
    <w:rsid w:val="00ED5BDF"/>
    <w:rsid w:val="00ED5DE3"/>
    <w:rsid w:val="00ED666F"/>
    <w:rsid w:val="00ED6A20"/>
    <w:rsid w:val="00ED6B8E"/>
    <w:rsid w:val="00ED6BF8"/>
    <w:rsid w:val="00ED6F1C"/>
    <w:rsid w:val="00ED7653"/>
    <w:rsid w:val="00ED7D49"/>
    <w:rsid w:val="00ED7F5A"/>
    <w:rsid w:val="00EE0262"/>
    <w:rsid w:val="00EE0503"/>
    <w:rsid w:val="00EE0566"/>
    <w:rsid w:val="00EE09C8"/>
    <w:rsid w:val="00EE0BCD"/>
    <w:rsid w:val="00EE0CBD"/>
    <w:rsid w:val="00EE0E85"/>
    <w:rsid w:val="00EE133D"/>
    <w:rsid w:val="00EE1592"/>
    <w:rsid w:val="00EE1972"/>
    <w:rsid w:val="00EE198F"/>
    <w:rsid w:val="00EE21C7"/>
    <w:rsid w:val="00EE22D4"/>
    <w:rsid w:val="00EE2509"/>
    <w:rsid w:val="00EE2628"/>
    <w:rsid w:val="00EE275E"/>
    <w:rsid w:val="00EE2945"/>
    <w:rsid w:val="00EE2A71"/>
    <w:rsid w:val="00EE2D06"/>
    <w:rsid w:val="00EE2DB8"/>
    <w:rsid w:val="00EE2F0E"/>
    <w:rsid w:val="00EE36BC"/>
    <w:rsid w:val="00EE380D"/>
    <w:rsid w:val="00EE4424"/>
    <w:rsid w:val="00EE449D"/>
    <w:rsid w:val="00EE465C"/>
    <w:rsid w:val="00EE4825"/>
    <w:rsid w:val="00EE4E3A"/>
    <w:rsid w:val="00EE5A61"/>
    <w:rsid w:val="00EE61E8"/>
    <w:rsid w:val="00EE6B15"/>
    <w:rsid w:val="00EE6EE3"/>
    <w:rsid w:val="00EE730F"/>
    <w:rsid w:val="00EE7334"/>
    <w:rsid w:val="00EE7565"/>
    <w:rsid w:val="00EE770A"/>
    <w:rsid w:val="00EE7ECF"/>
    <w:rsid w:val="00EF0040"/>
    <w:rsid w:val="00EF04BD"/>
    <w:rsid w:val="00EF1637"/>
    <w:rsid w:val="00EF1B33"/>
    <w:rsid w:val="00EF1FAC"/>
    <w:rsid w:val="00EF29A4"/>
    <w:rsid w:val="00EF2AEE"/>
    <w:rsid w:val="00EF2E3F"/>
    <w:rsid w:val="00EF3401"/>
    <w:rsid w:val="00EF393C"/>
    <w:rsid w:val="00EF3ADF"/>
    <w:rsid w:val="00EF3C60"/>
    <w:rsid w:val="00EF3E64"/>
    <w:rsid w:val="00EF424A"/>
    <w:rsid w:val="00EF44EA"/>
    <w:rsid w:val="00EF4680"/>
    <w:rsid w:val="00EF4C52"/>
    <w:rsid w:val="00EF52A3"/>
    <w:rsid w:val="00EF55B7"/>
    <w:rsid w:val="00EF5792"/>
    <w:rsid w:val="00EF5F4D"/>
    <w:rsid w:val="00EF66DD"/>
    <w:rsid w:val="00EF68CF"/>
    <w:rsid w:val="00EF6CEB"/>
    <w:rsid w:val="00EF737E"/>
    <w:rsid w:val="00EF7A7D"/>
    <w:rsid w:val="00EF7EA7"/>
    <w:rsid w:val="00F0004A"/>
    <w:rsid w:val="00F00412"/>
    <w:rsid w:val="00F0069B"/>
    <w:rsid w:val="00F00782"/>
    <w:rsid w:val="00F016E6"/>
    <w:rsid w:val="00F01DC8"/>
    <w:rsid w:val="00F021D7"/>
    <w:rsid w:val="00F02594"/>
    <w:rsid w:val="00F028DD"/>
    <w:rsid w:val="00F02E0A"/>
    <w:rsid w:val="00F02E8D"/>
    <w:rsid w:val="00F0309C"/>
    <w:rsid w:val="00F036C8"/>
    <w:rsid w:val="00F03CF4"/>
    <w:rsid w:val="00F043DA"/>
    <w:rsid w:val="00F049DF"/>
    <w:rsid w:val="00F05074"/>
    <w:rsid w:val="00F0530A"/>
    <w:rsid w:val="00F05C47"/>
    <w:rsid w:val="00F066DD"/>
    <w:rsid w:val="00F06B2A"/>
    <w:rsid w:val="00F06C21"/>
    <w:rsid w:val="00F06EF2"/>
    <w:rsid w:val="00F07096"/>
    <w:rsid w:val="00F0788D"/>
    <w:rsid w:val="00F07BD5"/>
    <w:rsid w:val="00F07E32"/>
    <w:rsid w:val="00F07F0C"/>
    <w:rsid w:val="00F1008F"/>
    <w:rsid w:val="00F105E2"/>
    <w:rsid w:val="00F11148"/>
    <w:rsid w:val="00F112CD"/>
    <w:rsid w:val="00F112DD"/>
    <w:rsid w:val="00F11755"/>
    <w:rsid w:val="00F119A3"/>
    <w:rsid w:val="00F11A38"/>
    <w:rsid w:val="00F12BFF"/>
    <w:rsid w:val="00F136E4"/>
    <w:rsid w:val="00F145D7"/>
    <w:rsid w:val="00F1467B"/>
    <w:rsid w:val="00F152CD"/>
    <w:rsid w:val="00F15333"/>
    <w:rsid w:val="00F15394"/>
    <w:rsid w:val="00F15536"/>
    <w:rsid w:val="00F157AF"/>
    <w:rsid w:val="00F15D48"/>
    <w:rsid w:val="00F15FEE"/>
    <w:rsid w:val="00F1656B"/>
    <w:rsid w:val="00F167EB"/>
    <w:rsid w:val="00F1682A"/>
    <w:rsid w:val="00F16D25"/>
    <w:rsid w:val="00F17091"/>
    <w:rsid w:val="00F174C5"/>
    <w:rsid w:val="00F17F86"/>
    <w:rsid w:val="00F17F9C"/>
    <w:rsid w:val="00F20020"/>
    <w:rsid w:val="00F2016C"/>
    <w:rsid w:val="00F20388"/>
    <w:rsid w:val="00F20529"/>
    <w:rsid w:val="00F20C3C"/>
    <w:rsid w:val="00F20EE7"/>
    <w:rsid w:val="00F21211"/>
    <w:rsid w:val="00F21F88"/>
    <w:rsid w:val="00F22780"/>
    <w:rsid w:val="00F23ABE"/>
    <w:rsid w:val="00F23C3D"/>
    <w:rsid w:val="00F23FC4"/>
    <w:rsid w:val="00F2404F"/>
    <w:rsid w:val="00F24471"/>
    <w:rsid w:val="00F24C9A"/>
    <w:rsid w:val="00F25281"/>
    <w:rsid w:val="00F252B9"/>
    <w:rsid w:val="00F25860"/>
    <w:rsid w:val="00F25F61"/>
    <w:rsid w:val="00F261AC"/>
    <w:rsid w:val="00F262BF"/>
    <w:rsid w:val="00F2636A"/>
    <w:rsid w:val="00F2642D"/>
    <w:rsid w:val="00F26FB5"/>
    <w:rsid w:val="00F2716B"/>
    <w:rsid w:val="00F27247"/>
    <w:rsid w:val="00F272D4"/>
    <w:rsid w:val="00F27908"/>
    <w:rsid w:val="00F27C33"/>
    <w:rsid w:val="00F30033"/>
    <w:rsid w:val="00F301E8"/>
    <w:rsid w:val="00F30811"/>
    <w:rsid w:val="00F30A94"/>
    <w:rsid w:val="00F30E2D"/>
    <w:rsid w:val="00F30EFF"/>
    <w:rsid w:val="00F31386"/>
    <w:rsid w:val="00F31DD3"/>
    <w:rsid w:val="00F321CC"/>
    <w:rsid w:val="00F32E4F"/>
    <w:rsid w:val="00F3320D"/>
    <w:rsid w:val="00F333E4"/>
    <w:rsid w:val="00F336D5"/>
    <w:rsid w:val="00F339B2"/>
    <w:rsid w:val="00F33D4F"/>
    <w:rsid w:val="00F33E96"/>
    <w:rsid w:val="00F33FE5"/>
    <w:rsid w:val="00F34081"/>
    <w:rsid w:val="00F3487F"/>
    <w:rsid w:val="00F34E67"/>
    <w:rsid w:val="00F350F3"/>
    <w:rsid w:val="00F35895"/>
    <w:rsid w:val="00F3672D"/>
    <w:rsid w:val="00F37320"/>
    <w:rsid w:val="00F375F5"/>
    <w:rsid w:val="00F3771F"/>
    <w:rsid w:val="00F37A8B"/>
    <w:rsid w:val="00F400C0"/>
    <w:rsid w:val="00F4036A"/>
    <w:rsid w:val="00F40588"/>
    <w:rsid w:val="00F41351"/>
    <w:rsid w:val="00F414ED"/>
    <w:rsid w:val="00F415A6"/>
    <w:rsid w:val="00F418C6"/>
    <w:rsid w:val="00F41B0E"/>
    <w:rsid w:val="00F41B11"/>
    <w:rsid w:val="00F41C70"/>
    <w:rsid w:val="00F4278A"/>
    <w:rsid w:val="00F4290C"/>
    <w:rsid w:val="00F43415"/>
    <w:rsid w:val="00F43419"/>
    <w:rsid w:val="00F434A1"/>
    <w:rsid w:val="00F44B16"/>
    <w:rsid w:val="00F45189"/>
    <w:rsid w:val="00F453F8"/>
    <w:rsid w:val="00F4552B"/>
    <w:rsid w:val="00F455C6"/>
    <w:rsid w:val="00F4587A"/>
    <w:rsid w:val="00F45910"/>
    <w:rsid w:val="00F45BED"/>
    <w:rsid w:val="00F45D1A"/>
    <w:rsid w:val="00F46C83"/>
    <w:rsid w:val="00F47285"/>
    <w:rsid w:val="00F47EEF"/>
    <w:rsid w:val="00F47FF5"/>
    <w:rsid w:val="00F5047D"/>
    <w:rsid w:val="00F505EF"/>
    <w:rsid w:val="00F50940"/>
    <w:rsid w:val="00F50A7C"/>
    <w:rsid w:val="00F50D74"/>
    <w:rsid w:val="00F50E9A"/>
    <w:rsid w:val="00F5119E"/>
    <w:rsid w:val="00F51668"/>
    <w:rsid w:val="00F5194C"/>
    <w:rsid w:val="00F519A6"/>
    <w:rsid w:val="00F519B2"/>
    <w:rsid w:val="00F51E4A"/>
    <w:rsid w:val="00F51FBE"/>
    <w:rsid w:val="00F52108"/>
    <w:rsid w:val="00F528BF"/>
    <w:rsid w:val="00F52A54"/>
    <w:rsid w:val="00F52AB6"/>
    <w:rsid w:val="00F52E10"/>
    <w:rsid w:val="00F52F72"/>
    <w:rsid w:val="00F53231"/>
    <w:rsid w:val="00F534F7"/>
    <w:rsid w:val="00F53783"/>
    <w:rsid w:val="00F53971"/>
    <w:rsid w:val="00F54AF3"/>
    <w:rsid w:val="00F54DEA"/>
    <w:rsid w:val="00F55AD3"/>
    <w:rsid w:val="00F55AED"/>
    <w:rsid w:val="00F562D0"/>
    <w:rsid w:val="00F56348"/>
    <w:rsid w:val="00F56696"/>
    <w:rsid w:val="00F5671F"/>
    <w:rsid w:val="00F56F30"/>
    <w:rsid w:val="00F571AA"/>
    <w:rsid w:val="00F576F4"/>
    <w:rsid w:val="00F57825"/>
    <w:rsid w:val="00F57D9F"/>
    <w:rsid w:val="00F60882"/>
    <w:rsid w:val="00F60B57"/>
    <w:rsid w:val="00F61036"/>
    <w:rsid w:val="00F615AE"/>
    <w:rsid w:val="00F61BDE"/>
    <w:rsid w:val="00F61DCB"/>
    <w:rsid w:val="00F61FC5"/>
    <w:rsid w:val="00F62202"/>
    <w:rsid w:val="00F62617"/>
    <w:rsid w:val="00F62DE7"/>
    <w:rsid w:val="00F62FE6"/>
    <w:rsid w:val="00F63005"/>
    <w:rsid w:val="00F6301A"/>
    <w:rsid w:val="00F63428"/>
    <w:rsid w:val="00F635AF"/>
    <w:rsid w:val="00F637FE"/>
    <w:rsid w:val="00F63C60"/>
    <w:rsid w:val="00F63CB3"/>
    <w:rsid w:val="00F64166"/>
    <w:rsid w:val="00F6460F"/>
    <w:rsid w:val="00F64BAF"/>
    <w:rsid w:val="00F64E16"/>
    <w:rsid w:val="00F64EB9"/>
    <w:rsid w:val="00F64EBF"/>
    <w:rsid w:val="00F65038"/>
    <w:rsid w:val="00F6585B"/>
    <w:rsid w:val="00F65A53"/>
    <w:rsid w:val="00F65DD7"/>
    <w:rsid w:val="00F65F5D"/>
    <w:rsid w:val="00F65F9F"/>
    <w:rsid w:val="00F66108"/>
    <w:rsid w:val="00F6614B"/>
    <w:rsid w:val="00F6624B"/>
    <w:rsid w:val="00F666CB"/>
    <w:rsid w:val="00F6710A"/>
    <w:rsid w:val="00F6719C"/>
    <w:rsid w:val="00F67A83"/>
    <w:rsid w:val="00F67F38"/>
    <w:rsid w:val="00F70783"/>
    <w:rsid w:val="00F70C9A"/>
    <w:rsid w:val="00F70E3C"/>
    <w:rsid w:val="00F70FDE"/>
    <w:rsid w:val="00F710B8"/>
    <w:rsid w:val="00F717E1"/>
    <w:rsid w:val="00F71801"/>
    <w:rsid w:val="00F7206E"/>
    <w:rsid w:val="00F720B6"/>
    <w:rsid w:val="00F72924"/>
    <w:rsid w:val="00F72E8C"/>
    <w:rsid w:val="00F72E98"/>
    <w:rsid w:val="00F7304E"/>
    <w:rsid w:val="00F73C4C"/>
    <w:rsid w:val="00F73FF7"/>
    <w:rsid w:val="00F7402D"/>
    <w:rsid w:val="00F7434A"/>
    <w:rsid w:val="00F7446F"/>
    <w:rsid w:val="00F7514B"/>
    <w:rsid w:val="00F75AD3"/>
    <w:rsid w:val="00F765A5"/>
    <w:rsid w:val="00F767D4"/>
    <w:rsid w:val="00F76B53"/>
    <w:rsid w:val="00F76DA9"/>
    <w:rsid w:val="00F7711E"/>
    <w:rsid w:val="00F77136"/>
    <w:rsid w:val="00F776C3"/>
    <w:rsid w:val="00F77709"/>
    <w:rsid w:val="00F7797E"/>
    <w:rsid w:val="00F77B1C"/>
    <w:rsid w:val="00F77DEB"/>
    <w:rsid w:val="00F80293"/>
    <w:rsid w:val="00F80517"/>
    <w:rsid w:val="00F80629"/>
    <w:rsid w:val="00F80C39"/>
    <w:rsid w:val="00F80D33"/>
    <w:rsid w:val="00F8103B"/>
    <w:rsid w:val="00F8132D"/>
    <w:rsid w:val="00F813CE"/>
    <w:rsid w:val="00F81666"/>
    <w:rsid w:val="00F817A6"/>
    <w:rsid w:val="00F82416"/>
    <w:rsid w:val="00F82808"/>
    <w:rsid w:val="00F82BD6"/>
    <w:rsid w:val="00F833A3"/>
    <w:rsid w:val="00F83D61"/>
    <w:rsid w:val="00F83F01"/>
    <w:rsid w:val="00F8459C"/>
    <w:rsid w:val="00F846D8"/>
    <w:rsid w:val="00F84CB1"/>
    <w:rsid w:val="00F85C6F"/>
    <w:rsid w:val="00F85D34"/>
    <w:rsid w:val="00F85EE4"/>
    <w:rsid w:val="00F8612F"/>
    <w:rsid w:val="00F866F9"/>
    <w:rsid w:val="00F8718E"/>
    <w:rsid w:val="00F874C0"/>
    <w:rsid w:val="00F87629"/>
    <w:rsid w:val="00F8774C"/>
    <w:rsid w:val="00F87C81"/>
    <w:rsid w:val="00F90E8A"/>
    <w:rsid w:val="00F914B3"/>
    <w:rsid w:val="00F919E3"/>
    <w:rsid w:val="00F91E82"/>
    <w:rsid w:val="00F91EA1"/>
    <w:rsid w:val="00F91F00"/>
    <w:rsid w:val="00F91F2F"/>
    <w:rsid w:val="00F92779"/>
    <w:rsid w:val="00F929BE"/>
    <w:rsid w:val="00F92A01"/>
    <w:rsid w:val="00F92E2F"/>
    <w:rsid w:val="00F9303B"/>
    <w:rsid w:val="00F936C1"/>
    <w:rsid w:val="00F94041"/>
    <w:rsid w:val="00F948EF"/>
    <w:rsid w:val="00F94A51"/>
    <w:rsid w:val="00F94EBE"/>
    <w:rsid w:val="00F95ABA"/>
    <w:rsid w:val="00F96254"/>
    <w:rsid w:val="00F9650F"/>
    <w:rsid w:val="00F974F2"/>
    <w:rsid w:val="00F97619"/>
    <w:rsid w:val="00F97898"/>
    <w:rsid w:val="00FA0338"/>
    <w:rsid w:val="00FA03D8"/>
    <w:rsid w:val="00FA09D8"/>
    <w:rsid w:val="00FA0E36"/>
    <w:rsid w:val="00FA0ED0"/>
    <w:rsid w:val="00FA1158"/>
    <w:rsid w:val="00FA1489"/>
    <w:rsid w:val="00FA1762"/>
    <w:rsid w:val="00FA1D9C"/>
    <w:rsid w:val="00FA20CB"/>
    <w:rsid w:val="00FA22F1"/>
    <w:rsid w:val="00FA259E"/>
    <w:rsid w:val="00FA26D4"/>
    <w:rsid w:val="00FA282D"/>
    <w:rsid w:val="00FA2922"/>
    <w:rsid w:val="00FA2BAC"/>
    <w:rsid w:val="00FA2DA4"/>
    <w:rsid w:val="00FA37D6"/>
    <w:rsid w:val="00FA3A50"/>
    <w:rsid w:val="00FA4167"/>
    <w:rsid w:val="00FA4546"/>
    <w:rsid w:val="00FA47C6"/>
    <w:rsid w:val="00FA4955"/>
    <w:rsid w:val="00FA4B50"/>
    <w:rsid w:val="00FA564E"/>
    <w:rsid w:val="00FA5912"/>
    <w:rsid w:val="00FA62DC"/>
    <w:rsid w:val="00FA6390"/>
    <w:rsid w:val="00FA639F"/>
    <w:rsid w:val="00FA6697"/>
    <w:rsid w:val="00FA6757"/>
    <w:rsid w:val="00FA6A81"/>
    <w:rsid w:val="00FA71CE"/>
    <w:rsid w:val="00FA784E"/>
    <w:rsid w:val="00FA78D4"/>
    <w:rsid w:val="00FA7AC7"/>
    <w:rsid w:val="00FA7B5F"/>
    <w:rsid w:val="00FA7C90"/>
    <w:rsid w:val="00FB021C"/>
    <w:rsid w:val="00FB081A"/>
    <w:rsid w:val="00FB0DA4"/>
    <w:rsid w:val="00FB1067"/>
    <w:rsid w:val="00FB1661"/>
    <w:rsid w:val="00FB1962"/>
    <w:rsid w:val="00FB1A42"/>
    <w:rsid w:val="00FB1F1F"/>
    <w:rsid w:val="00FB2078"/>
    <w:rsid w:val="00FB233A"/>
    <w:rsid w:val="00FB2CE3"/>
    <w:rsid w:val="00FB31B8"/>
    <w:rsid w:val="00FB3330"/>
    <w:rsid w:val="00FB39F2"/>
    <w:rsid w:val="00FB3A4D"/>
    <w:rsid w:val="00FB4010"/>
    <w:rsid w:val="00FB42BB"/>
    <w:rsid w:val="00FB43ED"/>
    <w:rsid w:val="00FB45EA"/>
    <w:rsid w:val="00FB46F4"/>
    <w:rsid w:val="00FB4ADE"/>
    <w:rsid w:val="00FB4CD3"/>
    <w:rsid w:val="00FB4FDD"/>
    <w:rsid w:val="00FB5497"/>
    <w:rsid w:val="00FB5596"/>
    <w:rsid w:val="00FB5C16"/>
    <w:rsid w:val="00FB5DA4"/>
    <w:rsid w:val="00FB5DB0"/>
    <w:rsid w:val="00FB60B3"/>
    <w:rsid w:val="00FB6256"/>
    <w:rsid w:val="00FB665B"/>
    <w:rsid w:val="00FB6BCB"/>
    <w:rsid w:val="00FB7044"/>
    <w:rsid w:val="00FB7333"/>
    <w:rsid w:val="00FB768B"/>
    <w:rsid w:val="00FB777B"/>
    <w:rsid w:val="00FB7FC1"/>
    <w:rsid w:val="00FC013C"/>
    <w:rsid w:val="00FC047B"/>
    <w:rsid w:val="00FC0632"/>
    <w:rsid w:val="00FC06AB"/>
    <w:rsid w:val="00FC0C5F"/>
    <w:rsid w:val="00FC0E39"/>
    <w:rsid w:val="00FC0F48"/>
    <w:rsid w:val="00FC1795"/>
    <w:rsid w:val="00FC194B"/>
    <w:rsid w:val="00FC1CC8"/>
    <w:rsid w:val="00FC2A7D"/>
    <w:rsid w:val="00FC2B67"/>
    <w:rsid w:val="00FC2DC8"/>
    <w:rsid w:val="00FC2E14"/>
    <w:rsid w:val="00FC2EEE"/>
    <w:rsid w:val="00FC306C"/>
    <w:rsid w:val="00FC307B"/>
    <w:rsid w:val="00FC3672"/>
    <w:rsid w:val="00FC37CC"/>
    <w:rsid w:val="00FC3D20"/>
    <w:rsid w:val="00FC4184"/>
    <w:rsid w:val="00FC4970"/>
    <w:rsid w:val="00FC4A8B"/>
    <w:rsid w:val="00FC4C9D"/>
    <w:rsid w:val="00FC4EF7"/>
    <w:rsid w:val="00FC54BD"/>
    <w:rsid w:val="00FC5B27"/>
    <w:rsid w:val="00FC5C7E"/>
    <w:rsid w:val="00FC6856"/>
    <w:rsid w:val="00FC6BDF"/>
    <w:rsid w:val="00FC72CD"/>
    <w:rsid w:val="00FC74AD"/>
    <w:rsid w:val="00FC74B3"/>
    <w:rsid w:val="00FC74DF"/>
    <w:rsid w:val="00FC778F"/>
    <w:rsid w:val="00FC77B9"/>
    <w:rsid w:val="00FC7A5B"/>
    <w:rsid w:val="00FC7BDB"/>
    <w:rsid w:val="00FC7CC0"/>
    <w:rsid w:val="00FD0092"/>
    <w:rsid w:val="00FD06B6"/>
    <w:rsid w:val="00FD0F87"/>
    <w:rsid w:val="00FD12EF"/>
    <w:rsid w:val="00FD171B"/>
    <w:rsid w:val="00FD1D8E"/>
    <w:rsid w:val="00FD20C2"/>
    <w:rsid w:val="00FD20D3"/>
    <w:rsid w:val="00FD2187"/>
    <w:rsid w:val="00FD24AB"/>
    <w:rsid w:val="00FD2CDC"/>
    <w:rsid w:val="00FD2D45"/>
    <w:rsid w:val="00FD2DBC"/>
    <w:rsid w:val="00FD2FA7"/>
    <w:rsid w:val="00FD2FB7"/>
    <w:rsid w:val="00FD3383"/>
    <w:rsid w:val="00FD3484"/>
    <w:rsid w:val="00FD35A4"/>
    <w:rsid w:val="00FD3836"/>
    <w:rsid w:val="00FD3905"/>
    <w:rsid w:val="00FD3B17"/>
    <w:rsid w:val="00FD431A"/>
    <w:rsid w:val="00FD4402"/>
    <w:rsid w:val="00FD4567"/>
    <w:rsid w:val="00FD474A"/>
    <w:rsid w:val="00FD4B13"/>
    <w:rsid w:val="00FD4BB3"/>
    <w:rsid w:val="00FD52BC"/>
    <w:rsid w:val="00FD5463"/>
    <w:rsid w:val="00FD55DB"/>
    <w:rsid w:val="00FD5B40"/>
    <w:rsid w:val="00FD6737"/>
    <w:rsid w:val="00FD6CB6"/>
    <w:rsid w:val="00FD7671"/>
    <w:rsid w:val="00FD7897"/>
    <w:rsid w:val="00FD79CE"/>
    <w:rsid w:val="00FD7A25"/>
    <w:rsid w:val="00FD7A93"/>
    <w:rsid w:val="00FD7D01"/>
    <w:rsid w:val="00FE0247"/>
    <w:rsid w:val="00FE03B0"/>
    <w:rsid w:val="00FE0BC8"/>
    <w:rsid w:val="00FE0C3B"/>
    <w:rsid w:val="00FE0DDA"/>
    <w:rsid w:val="00FE13FD"/>
    <w:rsid w:val="00FE2AF4"/>
    <w:rsid w:val="00FE3144"/>
    <w:rsid w:val="00FE3244"/>
    <w:rsid w:val="00FE345B"/>
    <w:rsid w:val="00FE3A28"/>
    <w:rsid w:val="00FE4602"/>
    <w:rsid w:val="00FE4703"/>
    <w:rsid w:val="00FE4E90"/>
    <w:rsid w:val="00FE4EAD"/>
    <w:rsid w:val="00FE52D8"/>
    <w:rsid w:val="00FE5A0A"/>
    <w:rsid w:val="00FE6308"/>
    <w:rsid w:val="00FE65B6"/>
    <w:rsid w:val="00FE6725"/>
    <w:rsid w:val="00FE6A4C"/>
    <w:rsid w:val="00FE6B20"/>
    <w:rsid w:val="00FE6C9C"/>
    <w:rsid w:val="00FE77C7"/>
    <w:rsid w:val="00FE7805"/>
    <w:rsid w:val="00FF01BF"/>
    <w:rsid w:val="00FF02BC"/>
    <w:rsid w:val="00FF0390"/>
    <w:rsid w:val="00FF064A"/>
    <w:rsid w:val="00FF0A57"/>
    <w:rsid w:val="00FF0AD0"/>
    <w:rsid w:val="00FF0D65"/>
    <w:rsid w:val="00FF0EA7"/>
    <w:rsid w:val="00FF0F6E"/>
    <w:rsid w:val="00FF1047"/>
    <w:rsid w:val="00FF117E"/>
    <w:rsid w:val="00FF19D4"/>
    <w:rsid w:val="00FF1FD4"/>
    <w:rsid w:val="00FF21DF"/>
    <w:rsid w:val="00FF249D"/>
    <w:rsid w:val="00FF2C74"/>
    <w:rsid w:val="00FF3391"/>
    <w:rsid w:val="00FF3658"/>
    <w:rsid w:val="00FF3667"/>
    <w:rsid w:val="00FF3C50"/>
    <w:rsid w:val="00FF40CC"/>
    <w:rsid w:val="00FF41F7"/>
    <w:rsid w:val="00FF420D"/>
    <w:rsid w:val="00FF4429"/>
    <w:rsid w:val="00FF4846"/>
    <w:rsid w:val="00FF4D56"/>
    <w:rsid w:val="00FF5485"/>
    <w:rsid w:val="00FF5771"/>
    <w:rsid w:val="00FF5833"/>
    <w:rsid w:val="00FF58BF"/>
    <w:rsid w:val="00FF58D8"/>
    <w:rsid w:val="00FF6498"/>
    <w:rsid w:val="00FF6526"/>
    <w:rsid w:val="00FF66CE"/>
    <w:rsid w:val="00FF6855"/>
    <w:rsid w:val="00FF6D7A"/>
    <w:rsid w:val="00FF6F40"/>
    <w:rsid w:val="00FF7106"/>
    <w:rsid w:val="00FF73BF"/>
    <w:rsid w:val="00FF75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784E1C-0157-4118-B2A6-7703AAA7E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E7B54"/>
    <w:pPr>
      <w:spacing w:after="200" w:line="276" w:lineRule="auto"/>
    </w:pPr>
    <w:rPr>
      <w:sz w:val="22"/>
      <w:szCs w:val="22"/>
      <w:lang w:eastAsia="en-US"/>
    </w:rPr>
  </w:style>
  <w:style w:type="paragraph" w:styleId="1">
    <w:name w:val="heading 1"/>
    <w:aliases w:val="новая страница"/>
    <w:basedOn w:val="a0"/>
    <w:next w:val="a0"/>
    <w:qFormat/>
    <w:rsid w:val="00BE2D7C"/>
    <w:pPr>
      <w:keepNext/>
      <w:numPr>
        <w:numId w:val="19"/>
      </w:numPr>
      <w:spacing w:before="240" w:after="60"/>
      <w:outlineLvl w:val="0"/>
    </w:pPr>
    <w:rPr>
      <w:rFonts w:ascii="Arial" w:hAnsi="Arial" w:cs="Arial"/>
      <w:b/>
      <w:bCs/>
      <w:kern w:val="32"/>
      <w:sz w:val="32"/>
      <w:szCs w:val="32"/>
    </w:rPr>
  </w:style>
  <w:style w:type="paragraph" w:styleId="2">
    <w:name w:val="heading 2"/>
    <w:basedOn w:val="a0"/>
    <w:next w:val="a0"/>
    <w:qFormat/>
    <w:rsid w:val="008A0410"/>
    <w:pPr>
      <w:keepNext/>
      <w:numPr>
        <w:ilvl w:val="1"/>
        <w:numId w:val="19"/>
      </w:numPr>
      <w:spacing w:before="240" w:after="60"/>
      <w:outlineLvl w:val="1"/>
    </w:pPr>
    <w:rPr>
      <w:rFonts w:ascii="Arial" w:hAnsi="Arial" w:cs="Arial"/>
      <w:b/>
      <w:bCs/>
      <w:i/>
      <w:iCs/>
      <w:sz w:val="28"/>
      <w:szCs w:val="28"/>
    </w:rPr>
  </w:style>
  <w:style w:type="paragraph" w:styleId="3">
    <w:name w:val="heading 3"/>
    <w:aliases w:val=" Знак, Знак3, Знак3 Знак,OG Heading 3"/>
    <w:basedOn w:val="a0"/>
    <w:next w:val="a0"/>
    <w:link w:val="31"/>
    <w:qFormat/>
    <w:rsid w:val="00292C37"/>
    <w:pPr>
      <w:keepNext/>
      <w:numPr>
        <w:ilvl w:val="2"/>
        <w:numId w:val="19"/>
      </w:numPr>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qFormat/>
    <w:rsid w:val="008A0410"/>
    <w:pPr>
      <w:keepNext/>
      <w:numPr>
        <w:ilvl w:val="3"/>
        <w:numId w:val="19"/>
      </w:numPr>
      <w:spacing w:before="240" w:after="60"/>
      <w:outlineLvl w:val="3"/>
    </w:pPr>
    <w:rPr>
      <w:rFonts w:ascii="Times New Roman" w:hAnsi="Times New Roman"/>
      <w:b/>
      <w:bCs/>
      <w:sz w:val="28"/>
      <w:szCs w:val="28"/>
    </w:rPr>
  </w:style>
  <w:style w:type="paragraph" w:styleId="5">
    <w:name w:val="heading 5"/>
    <w:basedOn w:val="a0"/>
    <w:next w:val="a0"/>
    <w:qFormat/>
    <w:rsid w:val="009F1EBB"/>
    <w:pPr>
      <w:numPr>
        <w:ilvl w:val="4"/>
        <w:numId w:val="19"/>
      </w:num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F56348"/>
    <w:pPr>
      <w:numPr>
        <w:ilvl w:val="5"/>
        <w:numId w:val="19"/>
      </w:numPr>
      <w:spacing w:before="240" w:after="60" w:line="240" w:lineRule="auto"/>
      <w:outlineLvl w:val="5"/>
    </w:pPr>
    <w:rPr>
      <w:rFonts w:ascii="Times New Roman" w:eastAsia="Times New Roman" w:hAnsi="Times New Roman"/>
      <w:b/>
      <w:bCs/>
      <w:lang w:eastAsia="ru-RU"/>
    </w:rPr>
  </w:style>
  <w:style w:type="paragraph" w:styleId="7">
    <w:name w:val="heading 7"/>
    <w:basedOn w:val="a0"/>
    <w:next w:val="a0"/>
    <w:qFormat/>
    <w:rsid w:val="009F1EBB"/>
    <w:pPr>
      <w:numPr>
        <w:ilvl w:val="6"/>
        <w:numId w:val="19"/>
      </w:num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qFormat/>
    <w:rsid w:val="009F1EBB"/>
    <w:pPr>
      <w:numPr>
        <w:ilvl w:val="7"/>
        <w:numId w:val="19"/>
      </w:num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0"/>
    <w:next w:val="a0"/>
    <w:qFormat/>
    <w:rsid w:val="00C06EFE"/>
    <w:pPr>
      <w:numPr>
        <w:ilvl w:val="8"/>
        <w:numId w:val="19"/>
      </w:numPr>
      <w:spacing w:before="240" w:after="60"/>
      <w:outlineLvl w:val="8"/>
    </w:pPr>
    <w:rPr>
      <w:rFonts w:ascii="Arial" w:hAnsi="Arial" w:cs="Arial"/>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rsid w:val="00235229"/>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uiPriority w:val="99"/>
    <w:rsid w:val="00902880"/>
    <w:rPr>
      <w:color w:val="0000FF"/>
      <w:u w:val="single"/>
    </w:rPr>
  </w:style>
  <w:style w:type="table" w:styleId="a6">
    <w:name w:val="Table Grid"/>
    <w:basedOn w:val="a2"/>
    <w:rsid w:val="00CB14A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3502DC"/>
    <w:pPr>
      <w:widowControl w:val="0"/>
      <w:autoSpaceDE w:val="0"/>
      <w:autoSpaceDN w:val="0"/>
      <w:adjustRightInd w:val="0"/>
      <w:ind w:firstLine="720"/>
    </w:pPr>
    <w:rPr>
      <w:rFonts w:ascii="Arial" w:eastAsia="Times New Roman" w:hAnsi="Arial" w:cs="Arial"/>
    </w:rPr>
  </w:style>
  <w:style w:type="paragraph" w:styleId="a7">
    <w:name w:val="Body Text"/>
    <w:basedOn w:val="a0"/>
    <w:rsid w:val="00F52E10"/>
    <w:pPr>
      <w:spacing w:after="0" w:line="240" w:lineRule="auto"/>
      <w:jc w:val="both"/>
    </w:pPr>
    <w:rPr>
      <w:rFonts w:ascii="Times New Roman" w:eastAsia="Times New Roman" w:hAnsi="Times New Roman"/>
      <w:sz w:val="28"/>
      <w:szCs w:val="24"/>
      <w:lang w:eastAsia="ru-RU"/>
    </w:rPr>
  </w:style>
  <w:style w:type="character" w:styleId="a8">
    <w:name w:val="footnote reference"/>
    <w:semiHidden/>
    <w:rsid w:val="00F52E10"/>
    <w:rPr>
      <w:vertAlign w:val="superscript"/>
    </w:rPr>
  </w:style>
  <w:style w:type="paragraph" w:customStyle="1" w:styleId="21">
    <w:name w:val=" Знак Знак2 Знак Знак"/>
    <w:basedOn w:val="a0"/>
    <w:rsid w:val="00892523"/>
    <w:pPr>
      <w:spacing w:before="100" w:beforeAutospacing="1" w:after="100" w:afterAutospacing="1" w:line="240" w:lineRule="auto"/>
    </w:pPr>
    <w:rPr>
      <w:rFonts w:ascii="Tahoma" w:eastAsia="Times New Roman" w:hAnsi="Tahoma"/>
      <w:sz w:val="20"/>
      <w:szCs w:val="20"/>
      <w:lang w:val="en-US"/>
    </w:rPr>
  </w:style>
  <w:style w:type="paragraph" w:customStyle="1" w:styleId="10">
    <w:name w:val="Стиль1"/>
    <w:basedOn w:val="a0"/>
    <w:rsid w:val="00AB75B0"/>
    <w:pPr>
      <w:spacing w:after="0" w:line="240" w:lineRule="auto"/>
      <w:ind w:firstLine="709"/>
      <w:jc w:val="both"/>
    </w:pPr>
    <w:rPr>
      <w:rFonts w:ascii="Times New Roman" w:eastAsia="Times New Roman" w:hAnsi="Times New Roman"/>
      <w:sz w:val="24"/>
      <w:szCs w:val="24"/>
      <w:lang w:eastAsia="ru-RU"/>
    </w:rPr>
  </w:style>
  <w:style w:type="paragraph" w:customStyle="1" w:styleId="100">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0"/>
    <w:link w:val="10950"/>
    <w:rsid w:val="00AB75B0"/>
    <w:pPr>
      <w:spacing w:after="0" w:line="240" w:lineRule="auto"/>
      <w:ind w:firstLine="539"/>
      <w:jc w:val="both"/>
    </w:pPr>
    <w:rPr>
      <w:rFonts w:ascii="Times New Roman" w:hAnsi="Times New Roman"/>
      <w:color w:val="000000"/>
      <w:kern w:val="24"/>
      <w:sz w:val="24"/>
      <w:szCs w:val="24"/>
    </w:rPr>
  </w:style>
  <w:style w:type="character" w:customStyle="1" w:styleId="10950">
    <w:name w:val="1 Основной текст 0;95 ПК;А. Основной текст 0 Знак Знак Знак Знак Знак Знак Знак Знак"/>
    <w:link w:val="100"/>
    <w:rsid w:val="00AB75B0"/>
    <w:rPr>
      <w:rFonts w:eastAsia="Calibri"/>
      <w:color w:val="000000"/>
      <w:kern w:val="24"/>
      <w:sz w:val="24"/>
      <w:szCs w:val="24"/>
      <w:lang w:val="ru-RU" w:eastAsia="en-US" w:bidi="ar-SA"/>
    </w:rPr>
  </w:style>
  <w:style w:type="paragraph" w:styleId="a9">
    <w:name w:val="footer"/>
    <w:basedOn w:val="a0"/>
    <w:link w:val="aa"/>
    <w:rsid w:val="009D653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Нижний колонтитул Знак"/>
    <w:link w:val="a9"/>
    <w:semiHidden/>
    <w:rsid w:val="009D6531"/>
    <w:rPr>
      <w:sz w:val="24"/>
      <w:szCs w:val="24"/>
      <w:lang w:val="ru-RU" w:eastAsia="ru-RU" w:bidi="ar-SA"/>
    </w:rPr>
  </w:style>
  <w:style w:type="character" w:styleId="ab">
    <w:name w:val="page number"/>
    <w:basedOn w:val="a1"/>
    <w:rsid w:val="009D6531"/>
  </w:style>
  <w:style w:type="paragraph" w:styleId="ac">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0"/>
    <w:link w:val="ad"/>
    <w:semiHidden/>
    <w:rsid w:val="009D6531"/>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link w:val="ac"/>
    <w:rsid w:val="009D6531"/>
    <w:rPr>
      <w:lang w:val="ru-RU" w:eastAsia="ru-RU" w:bidi="ar-SA"/>
    </w:rPr>
  </w:style>
  <w:style w:type="paragraph" w:styleId="ae">
    <w:name w:val="Body Text Indent"/>
    <w:aliases w:val="Основной текст 1,Нумерованный список !!,Надин стиль"/>
    <w:basedOn w:val="a0"/>
    <w:link w:val="af"/>
    <w:rsid w:val="009D6531"/>
    <w:pPr>
      <w:spacing w:after="120" w:line="240" w:lineRule="auto"/>
      <w:ind w:left="283"/>
    </w:pPr>
    <w:rPr>
      <w:rFonts w:ascii="Times New Roman" w:eastAsia="Times New Roman" w:hAnsi="Times New Roman"/>
      <w:sz w:val="24"/>
      <w:szCs w:val="24"/>
      <w:lang w:eastAsia="ru-RU"/>
    </w:rPr>
  </w:style>
  <w:style w:type="character" w:customStyle="1" w:styleId="af">
    <w:name w:val="Основной текст с отступом Знак"/>
    <w:aliases w:val="Основной текст 1 Знак,Нумерованный список !! Знак,Надин стиль Знак"/>
    <w:link w:val="ae"/>
    <w:rsid w:val="009D6531"/>
    <w:rPr>
      <w:sz w:val="24"/>
      <w:szCs w:val="24"/>
      <w:lang w:val="ru-RU" w:eastAsia="ru-RU" w:bidi="ar-SA"/>
    </w:rPr>
  </w:style>
  <w:style w:type="paragraph" w:customStyle="1" w:styleId="af0">
    <w:name w:val="Содержимое таблицы"/>
    <w:basedOn w:val="a0"/>
    <w:qFormat/>
    <w:rsid w:val="00081EAF"/>
    <w:pPr>
      <w:widowControl w:val="0"/>
      <w:suppressLineNumbers/>
      <w:suppressAutoHyphens/>
      <w:spacing w:after="0" w:line="240" w:lineRule="auto"/>
    </w:pPr>
    <w:rPr>
      <w:rFonts w:ascii="Arial" w:eastAsia="Arial Unicode MS" w:hAnsi="Arial" w:cs="Tahoma"/>
      <w:sz w:val="24"/>
      <w:szCs w:val="24"/>
      <w:lang w:eastAsia="ru-RU" w:bidi="ru-RU"/>
    </w:rPr>
  </w:style>
  <w:style w:type="paragraph" w:styleId="af1">
    <w:name w:val="Body Text First Indent"/>
    <w:basedOn w:val="a7"/>
    <w:rsid w:val="008A0410"/>
    <w:pPr>
      <w:spacing w:after="120"/>
      <w:ind w:firstLine="210"/>
      <w:jc w:val="left"/>
    </w:pPr>
    <w:rPr>
      <w:sz w:val="24"/>
      <w:lang w:eastAsia="ar-SA"/>
    </w:rPr>
  </w:style>
  <w:style w:type="character" w:styleId="af2">
    <w:name w:val="Strong"/>
    <w:qFormat/>
    <w:rsid w:val="00C21A66"/>
    <w:rPr>
      <w:b/>
      <w:bCs/>
    </w:rPr>
  </w:style>
  <w:style w:type="paragraph" w:customStyle="1" w:styleId="Normal">
    <w:name w:val="Normal Знак Знак"/>
    <w:rsid w:val="00251D4F"/>
    <w:pPr>
      <w:suppressAutoHyphens/>
      <w:spacing w:before="100" w:after="100"/>
      <w:jc w:val="both"/>
    </w:pPr>
    <w:rPr>
      <w:rFonts w:ascii="Times New Roman" w:eastAsia="Times New Roman" w:hAnsi="Times New Roman"/>
      <w:sz w:val="24"/>
      <w:lang w:eastAsia="ar-SA"/>
    </w:rPr>
  </w:style>
  <w:style w:type="paragraph" w:styleId="32">
    <w:name w:val="Body Text 3"/>
    <w:basedOn w:val="a0"/>
    <w:rsid w:val="00251D4F"/>
    <w:pPr>
      <w:spacing w:after="120" w:line="240" w:lineRule="auto"/>
    </w:pPr>
    <w:rPr>
      <w:rFonts w:ascii="Times New Roman" w:eastAsia="Times New Roman" w:hAnsi="Times New Roman"/>
      <w:sz w:val="16"/>
      <w:szCs w:val="16"/>
      <w:lang w:eastAsia="ru-RU"/>
    </w:rPr>
  </w:style>
  <w:style w:type="paragraph" w:styleId="af3">
    <w:name w:val="List Paragraph"/>
    <w:basedOn w:val="a0"/>
    <w:link w:val="af4"/>
    <w:qFormat/>
    <w:rsid w:val="00C07F3D"/>
    <w:pPr>
      <w:ind w:left="720"/>
      <w:contextualSpacing/>
    </w:pPr>
    <w:rPr>
      <w:rFonts w:eastAsia="Times New Roman"/>
      <w:lang w:eastAsia="ru-RU"/>
    </w:rPr>
  </w:style>
  <w:style w:type="character" w:customStyle="1" w:styleId="dash041e0431044b0447043d044b0439char">
    <w:name w:val="dash041e_0431_044b_0447_043d_044b_0439__char"/>
    <w:basedOn w:val="a1"/>
    <w:rsid w:val="00C351FE"/>
  </w:style>
  <w:style w:type="paragraph" w:customStyle="1" w:styleId="dash041e0431044b0447043d044b0439">
    <w:name w:val="dash041e_0431_044b_0447_043d_044b_0439"/>
    <w:basedOn w:val="a0"/>
    <w:rsid w:val="00C351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rsid w:val="00D15718"/>
    <w:pPr>
      <w:widowControl w:val="0"/>
      <w:autoSpaceDE w:val="0"/>
      <w:autoSpaceDN w:val="0"/>
      <w:adjustRightInd w:val="0"/>
    </w:pPr>
    <w:rPr>
      <w:rFonts w:ascii="Arial" w:eastAsia="Times New Roman" w:hAnsi="Arial" w:cs="Arial"/>
      <w:b/>
      <w:bCs/>
    </w:rPr>
  </w:style>
  <w:style w:type="character" w:customStyle="1" w:styleId="g-highlightg-super-highlight">
    <w:name w:val="g-highlight g-super-highlight"/>
    <w:basedOn w:val="a1"/>
    <w:rsid w:val="00D15718"/>
  </w:style>
  <w:style w:type="character" w:customStyle="1" w:styleId="g-highlight">
    <w:name w:val="g-highlight"/>
    <w:basedOn w:val="a1"/>
    <w:rsid w:val="00D15718"/>
  </w:style>
  <w:style w:type="paragraph" w:customStyle="1" w:styleId="af5">
    <w:name w:val="мой"/>
    <w:basedOn w:val="a0"/>
    <w:rsid w:val="0059694E"/>
    <w:pPr>
      <w:widowControl w:val="0"/>
      <w:suppressAutoHyphens/>
      <w:spacing w:after="0" w:line="240" w:lineRule="auto"/>
      <w:ind w:firstLine="709"/>
    </w:pPr>
    <w:rPr>
      <w:rFonts w:ascii="Times New Roman" w:eastAsia="Arial Unicode MS" w:hAnsi="Times New Roman" w:cs="Tahoma"/>
      <w:bCs/>
      <w:color w:val="000000"/>
      <w:sz w:val="28"/>
      <w:szCs w:val="28"/>
      <w:lang w:bidi="en-US"/>
    </w:rPr>
  </w:style>
  <w:style w:type="paragraph" w:customStyle="1" w:styleId="11">
    <w:name w:val="1 Знак Знак Знак Знак"/>
    <w:basedOn w:val="a0"/>
    <w:rsid w:val="00CE518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desc">
    <w:name w:val="desc"/>
    <w:basedOn w:val="a0"/>
    <w:rsid w:val="00AB33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ustppt">
    <w:name w:val="justppt"/>
    <w:basedOn w:val="a0"/>
    <w:rsid w:val="002B119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topleveltextcentertext">
    <w:name w:val="headertext topleveltext centertext"/>
    <w:basedOn w:val="a0"/>
    <w:rsid w:val="00054A0D"/>
    <w:pPr>
      <w:spacing w:before="100" w:beforeAutospacing="1" w:after="100" w:afterAutospacing="1" w:line="240" w:lineRule="auto"/>
    </w:pPr>
    <w:rPr>
      <w:rFonts w:ascii="Times New Roman" w:eastAsia="Times New Roman" w:hAnsi="Times New Roman"/>
      <w:sz w:val="24"/>
      <w:szCs w:val="24"/>
      <w:lang w:eastAsia="ru-RU"/>
    </w:rPr>
  </w:style>
  <w:style w:type="paragraph" w:styleId="33">
    <w:name w:val="Body Text Indent 3"/>
    <w:basedOn w:val="a0"/>
    <w:rsid w:val="0071439D"/>
    <w:pPr>
      <w:spacing w:after="120"/>
      <w:ind w:left="283"/>
    </w:pPr>
    <w:rPr>
      <w:sz w:val="16"/>
      <w:szCs w:val="16"/>
    </w:rPr>
  </w:style>
  <w:style w:type="paragraph" w:styleId="22">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0"/>
    <w:link w:val="23"/>
    <w:rsid w:val="0071439D"/>
    <w:pPr>
      <w:spacing w:after="120" w:line="480" w:lineRule="auto"/>
      <w:ind w:left="283"/>
    </w:pPr>
    <w:rPr>
      <w:rFonts w:ascii="Times New Roman" w:eastAsia="Times New Roman" w:hAnsi="Times New Roman"/>
      <w:sz w:val="24"/>
      <w:szCs w:val="24"/>
      <w:lang w:eastAsia="ru-RU"/>
    </w:rPr>
  </w:style>
  <w:style w:type="character" w:customStyle="1" w:styleId="num">
    <w:name w:val="num"/>
    <w:basedOn w:val="a1"/>
    <w:rsid w:val="003D7D7D"/>
  </w:style>
  <w:style w:type="character" w:styleId="af6">
    <w:name w:val="Emphasis"/>
    <w:aliases w:val="Базовый,базовый"/>
    <w:qFormat/>
    <w:rsid w:val="009842B4"/>
    <w:rPr>
      <w:i/>
      <w:iCs/>
    </w:rPr>
  </w:style>
  <w:style w:type="paragraph" w:styleId="af7">
    <w:name w:val="Название"/>
    <w:basedOn w:val="a0"/>
    <w:qFormat/>
    <w:rsid w:val="005B2254"/>
    <w:pPr>
      <w:spacing w:after="0" w:line="240" w:lineRule="auto"/>
      <w:jc w:val="center"/>
    </w:pPr>
    <w:rPr>
      <w:rFonts w:ascii="Times New Roman" w:eastAsia="Times New Roman" w:hAnsi="Times New Roman"/>
      <w:b/>
      <w:bCs/>
      <w:sz w:val="24"/>
      <w:szCs w:val="20"/>
      <w:lang w:eastAsia="ru-RU"/>
    </w:rPr>
  </w:style>
  <w:style w:type="paragraph" w:styleId="af8">
    <w:name w:val="Block Text"/>
    <w:basedOn w:val="a0"/>
    <w:rsid w:val="005B2254"/>
    <w:pPr>
      <w:spacing w:after="0" w:line="240" w:lineRule="auto"/>
      <w:ind w:left="113" w:right="113"/>
      <w:jc w:val="center"/>
    </w:pPr>
    <w:rPr>
      <w:rFonts w:ascii="Times New Roman" w:eastAsia="Times New Roman" w:hAnsi="Times New Roman"/>
      <w:sz w:val="20"/>
      <w:szCs w:val="20"/>
      <w:lang w:eastAsia="ru-RU"/>
    </w:rPr>
  </w:style>
  <w:style w:type="paragraph" w:customStyle="1" w:styleId="af9">
    <w:name w:val="Основной"/>
    <w:basedOn w:val="ae"/>
    <w:rsid w:val="009F1EBB"/>
    <w:pPr>
      <w:spacing w:after="0"/>
      <w:ind w:left="0" w:firstLine="680"/>
      <w:jc w:val="both"/>
    </w:pPr>
    <w:rPr>
      <w:sz w:val="28"/>
    </w:rPr>
  </w:style>
  <w:style w:type="paragraph" w:customStyle="1" w:styleId="BookmanOldStyle27pt">
    <w:name w:val="Стиль Bookman Old Style 27 pt полужирный курсив по центру Межд..."/>
    <w:basedOn w:val="a0"/>
    <w:next w:val="a0"/>
    <w:rsid w:val="009F1EBB"/>
    <w:pPr>
      <w:spacing w:after="0" w:line="360" w:lineRule="auto"/>
      <w:ind w:firstLine="709"/>
      <w:jc w:val="center"/>
    </w:pPr>
    <w:rPr>
      <w:rFonts w:ascii="Bookman Old Style" w:eastAsia="Times New Roman" w:hAnsi="Bookman Old Style"/>
      <w:b/>
      <w:bCs/>
      <w:i/>
      <w:iCs/>
      <w:sz w:val="54"/>
      <w:szCs w:val="20"/>
      <w:lang w:eastAsia="ru-RU"/>
    </w:rPr>
  </w:style>
  <w:style w:type="paragraph" w:customStyle="1" w:styleId="12">
    <w:name w:val="1 уровень"/>
    <w:basedOn w:val="1"/>
    <w:rsid w:val="009F1EBB"/>
    <w:pPr>
      <w:spacing w:line="360" w:lineRule="auto"/>
      <w:ind w:firstLine="720"/>
    </w:pPr>
    <w:rPr>
      <w:rFonts w:ascii="Times New Roman" w:eastAsia="Times New Roman" w:hAnsi="Times New Roman"/>
      <w:b w:val="0"/>
      <w:caps/>
      <w:sz w:val="24"/>
      <w:szCs w:val="28"/>
      <w:lang w:eastAsia="ru-RU"/>
    </w:rPr>
  </w:style>
  <w:style w:type="paragraph" w:customStyle="1" w:styleId="20">
    <w:name w:val="2 уровень"/>
    <w:basedOn w:val="a0"/>
    <w:rsid w:val="009F1EBB"/>
    <w:pPr>
      <w:numPr>
        <w:ilvl w:val="1"/>
        <w:numId w:val="2"/>
      </w:numPr>
      <w:spacing w:after="0" w:line="240" w:lineRule="auto"/>
    </w:pPr>
    <w:rPr>
      <w:rFonts w:ascii="Times New Roman" w:eastAsia="Times New Roman" w:hAnsi="Times New Roman"/>
      <w:b/>
      <w:sz w:val="24"/>
      <w:szCs w:val="24"/>
      <w:lang w:eastAsia="ru-RU"/>
    </w:rPr>
  </w:style>
  <w:style w:type="paragraph" w:customStyle="1" w:styleId="30">
    <w:name w:val="3 уровень"/>
    <w:basedOn w:val="a0"/>
    <w:rsid w:val="009F1EBB"/>
    <w:pPr>
      <w:numPr>
        <w:ilvl w:val="2"/>
        <w:numId w:val="2"/>
      </w:numPr>
      <w:spacing w:after="0" w:line="240" w:lineRule="auto"/>
      <w:ind w:left="1627" w:hanging="907"/>
    </w:pPr>
    <w:rPr>
      <w:rFonts w:ascii="Times New Roman" w:eastAsia="Times New Roman" w:hAnsi="Times New Roman"/>
      <w:b/>
      <w:i/>
      <w:sz w:val="24"/>
      <w:szCs w:val="24"/>
      <w:lang w:eastAsia="ru-RU"/>
    </w:rPr>
  </w:style>
  <w:style w:type="paragraph" w:customStyle="1" w:styleId="40">
    <w:name w:val="4 уровень"/>
    <w:basedOn w:val="30"/>
    <w:rsid w:val="009F1EBB"/>
    <w:rPr>
      <w:i w:val="0"/>
    </w:rPr>
  </w:style>
  <w:style w:type="paragraph" w:customStyle="1" w:styleId="afa">
    <w:name w:val="Абзац"/>
    <w:basedOn w:val="32"/>
    <w:rsid w:val="009F1EBB"/>
    <w:pPr>
      <w:spacing w:after="0" w:line="340" w:lineRule="exact"/>
      <w:ind w:firstLine="567"/>
      <w:jc w:val="both"/>
    </w:pPr>
    <w:rPr>
      <w:sz w:val="26"/>
      <w:szCs w:val="20"/>
    </w:rPr>
  </w:style>
  <w:style w:type="paragraph" w:styleId="afb">
    <w:name w:val="header"/>
    <w:basedOn w:val="a0"/>
    <w:semiHidden/>
    <w:rsid w:val="009F1EBB"/>
    <w:pPr>
      <w:tabs>
        <w:tab w:val="center" w:pos="4677"/>
        <w:tab w:val="right" w:pos="9355"/>
      </w:tabs>
      <w:spacing w:after="0" w:line="240" w:lineRule="auto"/>
      <w:ind w:firstLine="720"/>
    </w:pPr>
    <w:rPr>
      <w:rFonts w:ascii="Times New Roman" w:eastAsia="Times New Roman" w:hAnsi="Times New Roman"/>
      <w:sz w:val="24"/>
      <w:szCs w:val="24"/>
      <w:lang w:eastAsia="ru-RU"/>
    </w:rPr>
  </w:style>
  <w:style w:type="paragraph" w:customStyle="1" w:styleId="13">
    <w:name w:val="заголовок 1"/>
    <w:basedOn w:val="a0"/>
    <w:next w:val="a0"/>
    <w:rsid w:val="009F1EBB"/>
    <w:pPr>
      <w:keepNext/>
      <w:spacing w:after="0" w:line="240" w:lineRule="auto"/>
      <w:ind w:firstLine="720"/>
      <w:jc w:val="both"/>
    </w:pPr>
    <w:rPr>
      <w:rFonts w:ascii="Times New Roman" w:eastAsia="Times New Roman" w:hAnsi="Times New Roman"/>
      <w:b/>
      <w:sz w:val="24"/>
      <w:szCs w:val="20"/>
      <w:lang w:eastAsia="ru-RU"/>
    </w:rPr>
  </w:style>
  <w:style w:type="paragraph" w:customStyle="1" w:styleId="24">
    <w:name w:val="заголовок 2"/>
    <w:basedOn w:val="a0"/>
    <w:next w:val="a0"/>
    <w:rsid w:val="009F1EBB"/>
    <w:pPr>
      <w:keepNext/>
      <w:spacing w:after="0" w:line="240" w:lineRule="auto"/>
      <w:jc w:val="both"/>
    </w:pPr>
    <w:rPr>
      <w:rFonts w:ascii="Times New Roman" w:eastAsia="Times New Roman" w:hAnsi="Times New Roman"/>
      <w:b/>
      <w:sz w:val="20"/>
      <w:szCs w:val="20"/>
      <w:lang w:eastAsia="ru-RU"/>
    </w:rPr>
  </w:style>
  <w:style w:type="paragraph" w:customStyle="1" w:styleId="310">
    <w:name w:val="Основной текст 31"/>
    <w:basedOn w:val="a0"/>
    <w:rsid w:val="009F1EBB"/>
    <w:pPr>
      <w:suppressAutoHyphens/>
      <w:spacing w:after="120" w:line="240" w:lineRule="auto"/>
    </w:pPr>
    <w:rPr>
      <w:rFonts w:ascii="Times New Roman" w:eastAsia="Times New Roman" w:hAnsi="Times New Roman"/>
      <w:sz w:val="16"/>
      <w:szCs w:val="16"/>
      <w:lang w:eastAsia="ar-SA"/>
    </w:rPr>
  </w:style>
  <w:style w:type="paragraph" w:customStyle="1" w:styleId="25">
    <w:name w:val="Îñíîâíîé òåêñò 2"/>
    <w:basedOn w:val="a0"/>
    <w:rsid w:val="009F1EBB"/>
    <w:pPr>
      <w:autoSpaceDE w:val="0"/>
      <w:autoSpaceDN w:val="0"/>
      <w:adjustRightInd w:val="0"/>
      <w:spacing w:after="0" w:line="240" w:lineRule="auto"/>
      <w:ind w:right="-852"/>
    </w:pPr>
    <w:rPr>
      <w:rFonts w:ascii="Times New Roman" w:eastAsia="Times New Roman" w:hAnsi="Times New Roman"/>
      <w:sz w:val="28"/>
      <w:szCs w:val="20"/>
      <w:lang w:eastAsia="ru-RU"/>
    </w:rPr>
  </w:style>
  <w:style w:type="paragraph" w:styleId="14">
    <w:name w:val="toc 1"/>
    <w:basedOn w:val="a0"/>
    <w:next w:val="a0"/>
    <w:autoRedefine/>
    <w:uiPriority w:val="39"/>
    <w:qFormat/>
    <w:rsid w:val="005E2E44"/>
    <w:pPr>
      <w:tabs>
        <w:tab w:val="right" w:leader="dot" w:pos="9345"/>
      </w:tabs>
      <w:spacing w:after="0" w:line="240" w:lineRule="auto"/>
    </w:pPr>
    <w:rPr>
      <w:rFonts w:ascii="Times New Roman Полужирный" w:hAnsi="Times New Roman Полужирный"/>
      <w:bCs/>
      <w:iCs/>
      <w:caps/>
      <w:noProof/>
      <w:lang w:eastAsia="ru-RU"/>
    </w:rPr>
  </w:style>
  <w:style w:type="paragraph" w:styleId="26">
    <w:name w:val="toc 2"/>
    <w:basedOn w:val="a0"/>
    <w:next w:val="a0"/>
    <w:autoRedefine/>
    <w:uiPriority w:val="39"/>
    <w:qFormat/>
    <w:rsid w:val="00283FC8"/>
    <w:pPr>
      <w:tabs>
        <w:tab w:val="left" w:pos="715"/>
        <w:tab w:val="right" w:leader="dot" w:pos="9345"/>
      </w:tabs>
      <w:spacing w:after="0" w:line="240" w:lineRule="auto"/>
      <w:jc w:val="center"/>
    </w:pPr>
    <w:rPr>
      <w:rFonts w:ascii="Times New Roman" w:eastAsia="Times New Roman" w:hAnsi="Times New Roman"/>
      <w:b/>
      <w:bCs/>
      <w:smallCaps/>
      <w:lang w:eastAsia="ru-RU"/>
    </w:rPr>
  </w:style>
  <w:style w:type="paragraph" w:styleId="34">
    <w:name w:val="toc 3"/>
    <w:basedOn w:val="a0"/>
    <w:next w:val="a0"/>
    <w:autoRedefine/>
    <w:uiPriority w:val="39"/>
    <w:qFormat/>
    <w:rsid w:val="009F1EBB"/>
    <w:pPr>
      <w:spacing w:after="0" w:line="240" w:lineRule="auto"/>
    </w:pPr>
    <w:rPr>
      <w:rFonts w:ascii="Times New Roman" w:eastAsia="Times New Roman" w:hAnsi="Times New Roman"/>
      <w:smallCaps/>
      <w:lang w:eastAsia="ru-RU"/>
    </w:rPr>
  </w:style>
  <w:style w:type="paragraph" w:customStyle="1" w:styleId="Normal0">
    <w:name w:val="Normal"/>
    <w:link w:val="Normal1"/>
    <w:rsid w:val="009F1EBB"/>
    <w:pPr>
      <w:suppressAutoHyphens/>
      <w:spacing w:before="100" w:after="100"/>
    </w:pPr>
    <w:rPr>
      <w:rFonts w:ascii="Times New Roman" w:eastAsia="Times New Roman" w:hAnsi="Times New Roman"/>
      <w:sz w:val="24"/>
      <w:lang w:eastAsia="ar-SA"/>
    </w:rPr>
  </w:style>
  <w:style w:type="paragraph" w:customStyle="1" w:styleId="210">
    <w:name w:val="Основной текст с отступом 21"/>
    <w:basedOn w:val="a0"/>
    <w:rsid w:val="009F1EBB"/>
    <w:pPr>
      <w:widowControl w:val="0"/>
      <w:suppressAutoHyphens/>
      <w:spacing w:after="120" w:line="480" w:lineRule="auto"/>
      <w:ind w:left="283"/>
      <w:jc w:val="both"/>
      <w:textAlignment w:val="baseline"/>
    </w:pPr>
    <w:rPr>
      <w:rFonts w:ascii="Times New Roman" w:eastAsia="Times New Roman" w:hAnsi="Times New Roman"/>
      <w:sz w:val="24"/>
      <w:szCs w:val="24"/>
      <w:lang w:eastAsia="ar-SA"/>
    </w:rPr>
  </w:style>
  <w:style w:type="paragraph" w:customStyle="1" w:styleId="211">
    <w:name w:val="Основной текст 21"/>
    <w:basedOn w:val="a0"/>
    <w:rsid w:val="009F1EBB"/>
    <w:pPr>
      <w:widowControl w:val="0"/>
      <w:suppressAutoHyphens/>
      <w:spacing w:before="60" w:after="60" w:line="240" w:lineRule="auto"/>
      <w:jc w:val="both"/>
    </w:pPr>
    <w:rPr>
      <w:rFonts w:ascii="Arial" w:eastAsia="Times New Roman" w:hAnsi="Arial"/>
      <w:szCs w:val="20"/>
      <w:lang w:eastAsia="ar-SA"/>
    </w:rPr>
  </w:style>
  <w:style w:type="paragraph" w:customStyle="1" w:styleId="311">
    <w:name w:val="Основной текст с отступом 31"/>
    <w:basedOn w:val="a0"/>
    <w:rsid w:val="009F1EBB"/>
    <w:pPr>
      <w:suppressAutoHyphens/>
      <w:spacing w:after="120" w:line="240" w:lineRule="auto"/>
      <w:ind w:left="283"/>
    </w:pPr>
    <w:rPr>
      <w:rFonts w:ascii="Times New Roman" w:eastAsia="Times New Roman" w:hAnsi="Times New Roman"/>
      <w:sz w:val="16"/>
      <w:szCs w:val="16"/>
      <w:lang w:eastAsia="ar-SA"/>
    </w:rPr>
  </w:style>
  <w:style w:type="paragraph" w:customStyle="1" w:styleId="afc">
    <w:name w:val="???????"/>
    <w:rsid w:val="009F1EBB"/>
    <w:pPr>
      <w:suppressAutoHyphens/>
    </w:pPr>
    <w:rPr>
      <w:rFonts w:ascii="Times New Roman" w:eastAsia="Times New Roman" w:hAnsi="Times New Roman"/>
      <w:lang w:eastAsia="ar-SA"/>
    </w:rPr>
  </w:style>
  <w:style w:type="paragraph" w:customStyle="1" w:styleId="15">
    <w:name w:val="Название объекта1"/>
    <w:basedOn w:val="a0"/>
    <w:next w:val="a0"/>
    <w:rsid w:val="009F1EBB"/>
    <w:pPr>
      <w:suppressAutoHyphens/>
      <w:spacing w:before="120" w:after="120" w:line="240" w:lineRule="auto"/>
    </w:pPr>
    <w:rPr>
      <w:rFonts w:ascii="Times New Roman" w:eastAsia="Lucida Sans Unicode" w:hAnsi="Times New Roman"/>
      <w:b/>
      <w:bCs/>
      <w:sz w:val="24"/>
      <w:szCs w:val="24"/>
      <w:lang w:eastAsia="ar-SA"/>
    </w:rPr>
  </w:style>
  <w:style w:type="paragraph" w:styleId="27">
    <w:name w:val="Body Text 2"/>
    <w:basedOn w:val="a0"/>
    <w:rsid w:val="009F1EBB"/>
    <w:pPr>
      <w:spacing w:after="120" w:line="480" w:lineRule="auto"/>
      <w:ind w:firstLine="720"/>
    </w:pPr>
    <w:rPr>
      <w:rFonts w:ascii="Times New Roman" w:eastAsia="Times New Roman" w:hAnsi="Times New Roman"/>
      <w:sz w:val="24"/>
      <w:szCs w:val="24"/>
      <w:lang w:eastAsia="ru-RU"/>
    </w:rPr>
  </w:style>
  <w:style w:type="paragraph" w:styleId="afd">
    <w:name w:val="Plain Text"/>
    <w:basedOn w:val="a0"/>
    <w:rsid w:val="009F1EBB"/>
    <w:pPr>
      <w:spacing w:after="0" w:line="240" w:lineRule="auto"/>
    </w:pPr>
    <w:rPr>
      <w:rFonts w:ascii="Courier New" w:eastAsia="Times New Roman" w:hAnsi="Courier New"/>
      <w:sz w:val="20"/>
      <w:szCs w:val="20"/>
      <w:lang w:eastAsia="ru-RU"/>
    </w:rPr>
  </w:style>
  <w:style w:type="paragraph" w:customStyle="1" w:styleId="ConsNormal">
    <w:name w:val="ConsNormal"/>
    <w:rsid w:val="009F1EBB"/>
    <w:pPr>
      <w:widowControl w:val="0"/>
      <w:autoSpaceDE w:val="0"/>
      <w:autoSpaceDN w:val="0"/>
      <w:adjustRightInd w:val="0"/>
      <w:ind w:right="19772" w:firstLine="720"/>
    </w:pPr>
    <w:rPr>
      <w:rFonts w:ascii="Arial" w:eastAsia="Times New Roman" w:hAnsi="Arial" w:cs="Arial"/>
    </w:rPr>
  </w:style>
  <w:style w:type="paragraph" w:customStyle="1" w:styleId="heading7">
    <w:name w:val="heading 7"/>
    <w:basedOn w:val="a0"/>
    <w:next w:val="a0"/>
    <w:rsid w:val="009F1EBB"/>
    <w:pPr>
      <w:suppressAutoHyphens/>
      <w:spacing w:before="240" w:after="60" w:line="240" w:lineRule="auto"/>
    </w:pPr>
    <w:rPr>
      <w:rFonts w:ascii="Times New Roman" w:eastAsia="Times New Roman" w:hAnsi="Times New Roman"/>
      <w:sz w:val="24"/>
      <w:szCs w:val="24"/>
      <w:lang w:eastAsia="ar-SA"/>
    </w:rPr>
  </w:style>
  <w:style w:type="character" w:customStyle="1" w:styleId="contww">
    <w:name w:val="contww"/>
    <w:basedOn w:val="a1"/>
    <w:rsid w:val="009F1EBB"/>
  </w:style>
  <w:style w:type="paragraph" w:customStyle="1" w:styleId="16">
    <w:name w:val=" Знак Знак Знак1 Знак"/>
    <w:basedOn w:val="a0"/>
    <w:rsid w:val="009F1EBB"/>
    <w:pPr>
      <w:spacing w:after="0" w:line="240" w:lineRule="auto"/>
    </w:pPr>
    <w:rPr>
      <w:rFonts w:ascii="Verdana" w:eastAsia="Times New Roman" w:hAnsi="Verdana" w:cs="Verdana"/>
      <w:sz w:val="20"/>
      <w:szCs w:val="20"/>
      <w:lang w:val="en-US"/>
    </w:rPr>
  </w:style>
  <w:style w:type="paragraph" w:customStyle="1" w:styleId="17">
    <w:name w:val=" Знак1"/>
    <w:basedOn w:val="a0"/>
    <w:rsid w:val="009F1EBB"/>
    <w:pPr>
      <w:spacing w:after="160" w:line="240" w:lineRule="exact"/>
    </w:pPr>
    <w:rPr>
      <w:rFonts w:ascii="Verdana" w:eastAsia="Times New Roman" w:hAnsi="Verdana"/>
      <w:sz w:val="24"/>
      <w:szCs w:val="24"/>
      <w:lang w:val="en-US"/>
    </w:rPr>
  </w:style>
  <w:style w:type="paragraph" w:styleId="41">
    <w:name w:val="toc 4"/>
    <w:basedOn w:val="a0"/>
    <w:next w:val="a0"/>
    <w:autoRedefine/>
    <w:uiPriority w:val="39"/>
    <w:rsid w:val="009F1EBB"/>
    <w:pPr>
      <w:spacing w:after="0" w:line="240" w:lineRule="auto"/>
    </w:pPr>
    <w:rPr>
      <w:rFonts w:ascii="Times New Roman" w:eastAsia="Times New Roman" w:hAnsi="Times New Roman"/>
      <w:lang w:eastAsia="ru-RU"/>
    </w:rPr>
  </w:style>
  <w:style w:type="paragraph" w:styleId="50">
    <w:name w:val="toc 5"/>
    <w:basedOn w:val="a0"/>
    <w:next w:val="a0"/>
    <w:autoRedefine/>
    <w:uiPriority w:val="39"/>
    <w:rsid w:val="009F1EBB"/>
    <w:pPr>
      <w:spacing w:after="0" w:line="240" w:lineRule="auto"/>
    </w:pPr>
    <w:rPr>
      <w:rFonts w:ascii="Times New Roman" w:eastAsia="Times New Roman" w:hAnsi="Times New Roman"/>
      <w:lang w:eastAsia="ru-RU"/>
    </w:rPr>
  </w:style>
  <w:style w:type="paragraph" w:styleId="61">
    <w:name w:val="toc 6"/>
    <w:basedOn w:val="a0"/>
    <w:next w:val="a0"/>
    <w:autoRedefine/>
    <w:uiPriority w:val="39"/>
    <w:rsid w:val="009F1EBB"/>
    <w:pPr>
      <w:spacing w:after="0" w:line="240" w:lineRule="auto"/>
    </w:pPr>
    <w:rPr>
      <w:rFonts w:ascii="Times New Roman" w:eastAsia="Times New Roman" w:hAnsi="Times New Roman"/>
      <w:lang w:eastAsia="ru-RU"/>
    </w:rPr>
  </w:style>
  <w:style w:type="paragraph" w:styleId="70">
    <w:name w:val="toc 7"/>
    <w:basedOn w:val="a0"/>
    <w:next w:val="a0"/>
    <w:autoRedefine/>
    <w:uiPriority w:val="39"/>
    <w:rsid w:val="009F1EBB"/>
    <w:pPr>
      <w:spacing w:after="0" w:line="240" w:lineRule="auto"/>
    </w:pPr>
    <w:rPr>
      <w:rFonts w:ascii="Times New Roman" w:eastAsia="Times New Roman" w:hAnsi="Times New Roman"/>
      <w:lang w:eastAsia="ru-RU"/>
    </w:rPr>
  </w:style>
  <w:style w:type="paragraph" w:styleId="80">
    <w:name w:val="toc 8"/>
    <w:basedOn w:val="a0"/>
    <w:next w:val="a0"/>
    <w:autoRedefine/>
    <w:uiPriority w:val="39"/>
    <w:rsid w:val="009F1EBB"/>
    <w:pPr>
      <w:spacing w:after="0" w:line="240" w:lineRule="auto"/>
    </w:pPr>
    <w:rPr>
      <w:rFonts w:ascii="Times New Roman" w:eastAsia="Times New Roman" w:hAnsi="Times New Roman"/>
      <w:lang w:eastAsia="ru-RU"/>
    </w:rPr>
  </w:style>
  <w:style w:type="paragraph" w:styleId="90">
    <w:name w:val="toc 9"/>
    <w:basedOn w:val="a0"/>
    <w:next w:val="a0"/>
    <w:autoRedefine/>
    <w:uiPriority w:val="39"/>
    <w:rsid w:val="009F1EBB"/>
    <w:pPr>
      <w:spacing w:after="0" w:line="240" w:lineRule="auto"/>
    </w:pPr>
    <w:rPr>
      <w:rFonts w:ascii="Times New Roman" w:eastAsia="Times New Roman" w:hAnsi="Times New Roman"/>
      <w:lang w:eastAsia="ru-RU"/>
    </w:rPr>
  </w:style>
  <w:style w:type="character" w:customStyle="1" w:styleId="28">
    <w:name w:val="Основной текст 2 Знак"/>
    <w:rsid w:val="009F1EBB"/>
    <w:rPr>
      <w:rFonts w:ascii="Arial" w:hAnsi="Arial" w:cs="Arial"/>
    </w:rPr>
  </w:style>
  <w:style w:type="paragraph" w:customStyle="1" w:styleId="afe">
    <w:name w:val="база"/>
    <w:rsid w:val="009F1EBB"/>
    <w:pPr>
      <w:ind w:firstLine="709"/>
      <w:jc w:val="both"/>
      <w:outlineLvl w:val="0"/>
    </w:pPr>
    <w:rPr>
      <w:rFonts w:ascii="Times New Roman" w:eastAsia="Times New Roman" w:hAnsi="Times New Roman"/>
      <w:sz w:val="24"/>
      <w:szCs w:val="24"/>
      <w:lang w:eastAsia="ar-SA"/>
    </w:rPr>
  </w:style>
  <w:style w:type="paragraph" w:customStyle="1" w:styleId="aff">
    <w:name w:val="Маркированный текст"/>
    <w:basedOn w:val="a0"/>
    <w:rsid w:val="009F1EBB"/>
    <w:pPr>
      <w:tabs>
        <w:tab w:val="num" w:pos="240"/>
        <w:tab w:val="num" w:pos="1429"/>
      </w:tabs>
      <w:spacing w:after="0" w:line="240" w:lineRule="auto"/>
      <w:jc w:val="both"/>
    </w:pPr>
    <w:rPr>
      <w:rFonts w:ascii="Arial" w:eastAsia="Times New Roman" w:hAnsi="Arial" w:cs="Arial"/>
      <w:szCs w:val="20"/>
      <w:lang w:eastAsia="ru-RU"/>
    </w:rPr>
  </w:style>
  <w:style w:type="paragraph" w:customStyle="1" w:styleId="Default">
    <w:name w:val="Default"/>
    <w:rsid w:val="009F1EBB"/>
    <w:pPr>
      <w:autoSpaceDE w:val="0"/>
      <w:autoSpaceDN w:val="0"/>
      <w:adjustRightInd w:val="0"/>
    </w:pPr>
    <w:rPr>
      <w:rFonts w:ascii="Times New Roman" w:eastAsia="Times New Roman" w:hAnsi="Times New Roman"/>
      <w:color w:val="000000"/>
      <w:sz w:val="24"/>
      <w:szCs w:val="24"/>
    </w:rPr>
  </w:style>
  <w:style w:type="paragraph" w:customStyle="1" w:styleId="Report">
    <w:name w:val="Report"/>
    <w:basedOn w:val="a0"/>
    <w:rsid w:val="009F1EBB"/>
    <w:pPr>
      <w:spacing w:after="0" w:line="360" w:lineRule="auto"/>
      <w:ind w:firstLine="567"/>
      <w:jc w:val="both"/>
    </w:pPr>
    <w:rPr>
      <w:rFonts w:ascii="Times New Roman" w:eastAsia="Times New Roman" w:hAnsi="Times New Roman"/>
      <w:sz w:val="24"/>
      <w:szCs w:val="20"/>
      <w:lang w:eastAsia="ru-RU"/>
    </w:rPr>
  </w:style>
  <w:style w:type="paragraph" w:customStyle="1" w:styleId="ReportTab">
    <w:name w:val="Report_Tab"/>
    <w:basedOn w:val="a0"/>
    <w:rsid w:val="009F1EBB"/>
    <w:pPr>
      <w:spacing w:after="0" w:line="240" w:lineRule="auto"/>
    </w:pPr>
    <w:rPr>
      <w:rFonts w:ascii="Times New Roman" w:eastAsia="Times New Roman" w:hAnsi="Times New Roman"/>
      <w:sz w:val="24"/>
      <w:szCs w:val="24"/>
      <w:lang w:eastAsia="ru-RU"/>
    </w:rPr>
  </w:style>
  <w:style w:type="paragraph" w:styleId="HTML">
    <w:name w:val="HTML Preformatted"/>
    <w:basedOn w:val="a0"/>
    <w:link w:val="HTML0"/>
    <w:uiPriority w:val="99"/>
    <w:rsid w:val="009F1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styleId="aff0">
    <w:name w:val="FollowedHyperlink"/>
    <w:uiPriority w:val="99"/>
    <w:rsid w:val="000818CC"/>
    <w:rPr>
      <w:color w:val="800080"/>
      <w:u w:val="single"/>
    </w:rPr>
  </w:style>
  <w:style w:type="table" w:styleId="18">
    <w:name w:val="Table Grid 1"/>
    <w:basedOn w:val="a2"/>
    <w:rsid w:val="002A6AA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1">
    <w:name w:val="No Spacing"/>
    <w:link w:val="aff2"/>
    <w:qFormat/>
    <w:rsid w:val="002234B3"/>
    <w:rPr>
      <w:rFonts w:ascii="Times New Roman" w:hAnsi="Times New Roman"/>
      <w:sz w:val="24"/>
      <w:szCs w:val="22"/>
      <w:lang w:eastAsia="en-US"/>
    </w:rPr>
  </w:style>
  <w:style w:type="character" w:customStyle="1" w:styleId="apple-style-span">
    <w:name w:val="apple-style-span"/>
    <w:basedOn w:val="a1"/>
    <w:rsid w:val="006E2B21"/>
  </w:style>
  <w:style w:type="character" w:customStyle="1" w:styleId="apple-converted-space">
    <w:name w:val="apple-converted-space"/>
    <w:basedOn w:val="a1"/>
    <w:rsid w:val="006E2B21"/>
  </w:style>
  <w:style w:type="paragraph" w:styleId="aff3">
    <w:name w:val="caption"/>
    <w:aliases w:val="Номер объекта"/>
    <w:basedOn w:val="a0"/>
    <w:next w:val="a0"/>
    <w:qFormat/>
    <w:rsid w:val="006E2B21"/>
    <w:pPr>
      <w:spacing w:before="180" w:after="60" w:line="288" w:lineRule="auto"/>
      <w:contextualSpacing/>
      <w:jc w:val="right"/>
      <w:outlineLvl w:val="4"/>
    </w:pPr>
    <w:rPr>
      <w:rFonts w:ascii="Times New Roman" w:eastAsia="Times New Roman" w:hAnsi="Times New Roman"/>
      <w:i/>
      <w:sz w:val="25"/>
    </w:rPr>
  </w:style>
  <w:style w:type="paragraph" w:customStyle="1" w:styleId="Normal10-02">
    <w:name w:val="Normal + 10 пт полужирный По центру Слева:  -02 см Справ... Знак"/>
    <w:basedOn w:val="a0"/>
    <w:link w:val="Normal10-020"/>
    <w:rsid w:val="006E2B21"/>
    <w:pPr>
      <w:spacing w:before="60" w:after="180" w:line="240" w:lineRule="auto"/>
      <w:ind w:left="-113" w:right="-113"/>
      <w:jc w:val="center"/>
    </w:pPr>
    <w:rPr>
      <w:rFonts w:ascii="Times New Roman" w:eastAsia="Times New Roman" w:hAnsi="Times New Roman"/>
      <w:b/>
      <w:bCs/>
      <w:sz w:val="20"/>
      <w:szCs w:val="20"/>
      <w:lang w:eastAsia="ru-RU"/>
    </w:rPr>
  </w:style>
  <w:style w:type="character" w:customStyle="1" w:styleId="Normal10-020">
    <w:name w:val="Normal + 10 пт полужирный По центру Слева:  -02 см Справ... Знак Знак"/>
    <w:link w:val="Normal10-02"/>
    <w:rsid w:val="006E2B21"/>
    <w:rPr>
      <w:b/>
      <w:bCs/>
      <w:lang w:val="ru-RU" w:eastAsia="ru-RU" w:bidi="ar-SA"/>
    </w:rPr>
  </w:style>
  <w:style w:type="character" w:customStyle="1" w:styleId="Normal1">
    <w:name w:val="Normal Знак"/>
    <w:link w:val="Normal0"/>
    <w:rsid w:val="006E2B21"/>
    <w:rPr>
      <w:sz w:val="24"/>
      <w:lang w:val="ru-RU" w:eastAsia="ar-SA" w:bidi="ar-SA"/>
    </w:rPr>
  </w:style>
  <w:style w:type="paragraph" w:customStyle="1" w:styleId="Normal10-021">
    <w:name w:val="Normal + 10 пт полужирный По центру Слева:  -02 см Справ..."/>
    <w:basedOn w:val="a0"/>
    <w:rsid w:val="006E2B21"/>
    <w:pPr>
      <w:spacing w:before="60" w:after="180" w:line="240" w:lineRule="auto"/>
      <w:ind w:left="-113" w:right="-113"/>
      <w:jc w:val="center"/>
    </w:pPr>
    <w:rPr>
      <w:rFonts w:ascii="Times New Roman" w:eastAsia="Times New Roman" w:hAnsi="Times New Roman"/>
      <w:b/>
      <w:bCs/>
      <w:sz w:val="20"/>
      <w:szCs w:val="20"/>
      <w:lang w:eastAsia="ru-RU"/>
    </w:rPr>
  </w:style>
  <w:style w:type="paragraph" w:customStyle="1" w:styleId="BodyText2">
    <w:name w:val="Body Text 2"/>
    <w:basedOn w:val="a0"/>
    <w:rsid w:val="00E70005"/>
    <w:pPr>
      <w:spacing w:after="0" w:line="360" w:lineRule="auto"/>
      <w:ind w:firstLine="851"/>
      <w:jc w:val="both"/>
    </w:pPr>
    <w:rPr>
      <w:rFonts w:ascii="Times New Roman" w:eastAsia="Times New Roman" w:hAnsi="Times New Roman"/>
      <w:sz w:val="24"/>
      <w:szCs w:val="20"/>
      <w:lang w:eastAsia="ru-RU"/>
    </w:rPr>
  </w:style>
  <w:style w:type="paragraph" w:customStyle="1" w:styleId="19">
    <w:name w:val="Текст1"/>
    <w:basedOn w:val="a0"/>
    <w:rsid w:val="00FB1067"/>
    <w:pPr>
      <w:widowControl w:val="0"/>
      <w:suppressAutoHyphens/>
      <w:spacing w:after="0" w:line="240" w:lineRule="auto"/>
    </w:pPr>
    <w:rPr>
      <w:rFonts w:ascii="Courier New" w:eastAsia="Lucida Sans Unicode" w:hAnsi="Courier New" w:cs="Courier New"/>
      <w:kern w:val="1"/>
      <w:sz w:val="20"/>
      <w:szCs w:val="20"/>
      <w:lang/>
    </w:rPr>
  </w:style>
  <w:style w:type="paragraph" w:styleId="aff4">
    <w:name w:val="Document Map"/>
    <w:basedOn w:val="a0"/>
    <w:semiHidden/>
    <w:rsid w:val="00E86203"/>
    <w:pPr>
      <w:shd w:val="clear" w:color="auto" w:fill="000080"/>
    </w:pPr>
    <w:rPr>
      <w:rFonts w:ascii="Tahoma" w:hAnsi="Tahoma" w:cs="Tahoma"/>
      <w:sz w:val="20"/>
      <w:szCs w:val="20"/>
    </w:rPr>
  </w:style>
  <w:style w:type="paragraph" w:customStyle="1" w:styleId="msotitlecxspmiddle">
    <w:name w:val="msotitlecxspmiddle"/>
    <w:basedOn w:val="a0"/>
    <w:rsid w:val="005B28CE"/>
    <w:pPr>
      <w:spacing w:after="0" w:line="240" w:lineRule="auto"/>
      <w:jc w:val="center"/>
    </w:pPr>
    <w:rPr>
      <w:rFonts w:ascii="Times New Roman" w:eastAsia="Times New Roman" w:hAnsi="Times New Roman"/>
      <w:sz w:val="24"/>
      <w:szCs w:val="24"/>
      <w:lang w:eastAsia="ru-RU"/>
    </w:rPr>
  </w:style>
  <w:style w:type="character" w:customStyle="1" w:styleId="HTML1">
    <w:name w:val="Разметка HTML"/>
    <w:rsid w:val="000A5C6D"/>
    <w:rPr>
      <w:vanish/>
      <w:color w:val="FF0000"/>
    </w:rPr>
  </w:style>
  <w:style w:type="paragraph" w:customStyle="1" w:styleId="1a">
    <w:name w:val=" Знак Знак1 Знак"/>
    <w:basedOn w:val="a0"/>
    <w:rsid w:val="00EE198F"/>
    <w:pPr>
      <w:spacing w:before="100" w:beforeAutospacing="1" w:after="100" w:afterAutospacing="1" w:line="240" w:lineRule="auto"/>
    </w:pPr>
    <w:rPr>
      <w:rFonts w:ascii="Tahoma" w:eastAsia="Times New Roman" w:hAnsi="Tahoma"/>
      <w:sz w:val="20"/>
      <w:szCs w:val="20"/>
      <w:lang w:val="en-US"/>
    </w:rPr>
  </w:style>
  <w:style w:type="paragraph" w:customStyle="1" w:styleId="ConsPlusCell">
    <w:name w:val="ConsPlusCell"/>
    <w:rsid w:val="003A546A"/>
    <w:pPr>
      <w:widowControl w:val="0"/>
      <w:suppressAutoHyphens/>
    </w:pPr>
    <w:rPr>
      <w:rFonts w:ascii="Arial" w:eastAsia="Arial" w:hAnsi="Arial"/>
      <w:kern w:val="1"/>
      <w:lang w:eastAsia="ar-SA"/>
    </w:rPr>
  </w:style>
  <w:style w:type="paragraph" w:styleId="z-">
    <w:name w:val="HTML Top of Form"/>
    <w:basedOn w:val="a0"/>
    <w:next w:val="a0"/>
    <w:hidden/>
    <w:rsid w:val="00FB5497"/>
    <w:pPr>
      <w:pBdr>
        <w:bottom w:val="single" w:sz="6" w:space="1" w:color="auto"/>
      </w:pBdr>
      <w:spacing w:after="0" w:line="240" w:lineRule="auto"/>
      <w:jc w:val="center"/>
    </w:pPr>
    <w:rPr>
      <w:rFonts w:ascii="Arial" w:eastAsia="Times New Roman" w:hAnsi="Arial" w:cs="Arial"/>
      <w:vanish/>
      <w:sz w:val="16"/>
      <w:szCs w:val="16"/>
      <w:lang w:eastAsia="ru-RU"/>
    </w:rPr>
  </w:style>
  <w:style w:type="paragraph" w:styleId="z-0">
    <w:name w:val="HTML Bottom of Form"/>
    <w:basedOn w:val="a0"/>
    <w:next w:val="a0"/>
    <w:hidden/>
    <w:rsid w:val="00FB549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WW8Num4z0">
    <w:name w:val="WW8Num4z0"/>
    <w:rsid w:val="007679D3"/>
    <w:rPr>
      <w:rFonts w:ascii="Symbol" w:hAnsi="Symbol"/>
      <w:b w:val="0"/>
      <w:sz w:val="20"/>
      <w:szCs w:val="20"/>
    </w:rPr>
  </w:style>
  <w:style w:type="paragraph" w:customStyle="1" w:styleId="h1">
    <w:name w:val="h1"/>
    <w:basedOn w:val="a0"/>
    <w:rsid w:val="009A3F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0"/>
    <w:rsid w:val="009A3F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5">
    <w:name w:val="?????????? ???????"/>
    <w:basedOn w:val="a0"/>
    <w:rsid w:val="007E2C2E"/>
    <w:pPr>
      <w:widowControl w:val="0"/>
      <w:suppressLineNumbers/>
      <w:suppressAutoHyphens/>
      <w:spacing w:after="0" w:line="240" w:lineRule="auto"/>
    </w:pPr>
    <w:rPr>
      <w:rFonts w:ascii="Times New Roman" w:eastAsia="Arial Unicode MS" w:hAnsi="Times New Roman"/>
      <w:kern w:val="1"/>
      <w:sz w:val="24"/>
      <w:szCs w:val="24"/>
      <w:lang/>
    </w:rPr>
  </w:style>
  <w:style w:type="paragraph" w:customStyle="1" w:styleId="aff6">
    <w:name w:val="Знак Знак"/>
    <w:basedOn w:val="a0"/>
    <w:rsid w:val="0012212B"/>
    <w:pPr>
      <w:spacing w:after="0" w:line="240" w:lineRule="auto"/>
    </w:pPr>
    <w:rPr>
      <w:rFonts w:ascii="Verdana" w:eastAsia="Times New Roman" w:hAnsi="Verdana" w:cs="Verdana"/>
      <w:sz w:val="20"/>
      <w:szCs w:val="20"/>
      <w:lang w:val="en-US"/>
    </w:rPr>
  </w:style>
  <w:style w:type="paragraph" w:customStyle="1" w:styleId="ConsNonformat">
    <w:name w:val="ConsNonformat"/>
    <w:rsid w:val="00C923CA"/>
    <w:pPr>
      <w:widowControl w:val="0"/>
      <w:snapToGrid w:val="0"/>
      <w:ind w:right="19772"/>
    </w:pPr>
    <w:rPr>
      <w:rFonts w:ascii="Courier New" w:eastAsia="Times New Roman" w:hAnsi="Courier New"/>
    </w:rPr>
  </w:style>
  <w:style w:type="paragraph" w:customStyle="1" w:styleId="text">
    <w:name w:val="text"/>
    <w:basedOn w:val="Default"/>
    <w:next w:val="Default"/>
    <w:rsid w:val="00C06EFE"/>
    <w:rPr>
      <w:color w:val="auto"/>
    </w:rPr>
  </w:style>
  <w:style w:type="table" w:customStyle="1" w:styleId="1b">
    <w:name w:val="Стиль таблицы1"/>
    <w:basedOn w:val="a2"/>
    <w:rsid w:val="000220C6"/>
    <w:tblPr/>
  </w:style>
  <w:style w:type="paragraph" w:customStyle="1" w:styleId="red-title">
    <w:name w:val="red-title"/>
    <w:basedOn w:val="a0"/>
    <w:rsid w:val="004241C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grey-textbig">
    <w:name w:val="g-grey-text big"/>
    <w:basedOn w:val="a0"/>
    <w:rsid w:val="004241C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7">
    <w:name w:val=" Знак Знак Знак Знак Знак Знак Знак Знак Знак Знак Знак Знак Знак Знак Знак Знак"/>
    <w:basedOn w:val="a0"/>
    <w:rsid w:val="00EC1BD3"/>
    <w:pPr>
      <w:spacing w:after="0" w:line="240" w:lineRule="auto"/>
    </w:pPr>
    <w:rPr>
      <w:rFonts w:ascii="Verdana" w:eastAsia="Times New Roman" w:hAnsi="Verdana" w:cs="Verdana"/>
      <w:sz w:val="20"/>
      <w:szCs w:val="20"/>
      <w:lang w:val="en-US"/>
    </w:rPr>
  </w:style>
  <w:style w:type="paragraph" w:customStyle="1" w:styleId="ReportTab1">
    <w:name w:val="Report_Tab_1"/>
    <w:basedOn w:val="a0"/>
    <w:rsid w:val="00292072"/>
    <w:pPr>
      <w:spacing w:after="0" w:line="240" w:lineRule="auto"/>
      <w:ind w:firstLine="176"/>
    </w:pPr>
    <w:rPr>
      <w:rFonts w:ascii="Times New Roman" w:eastAsia="Times New Roman" w:hAnsi="Times New Roman"/>
      <w:sz w:val="24"/>
      <w:szCs w:val="20"/>
      <w:lang w:eastAsia="ru-RU"/>
    </w:rPr>
  </w:style>
  <w:style w:type="character" w:customStyle="1" w:styleId="23">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link w:val="22"/>
    <w:rsid w:val="00756CAD"/>
    <w:rPr>
      <w:sz w:val="24"/>
      <w:szCs w:val="24"/>
      <w:lang w:val="ru-RU" w:eastAsia="ru-RU" w:bidi="ar-SA"/>
    </w:rPr>
  </w:style>
  <w:style w:type="paragraph" w:customStyle="1" w:styleId="ListParagraph">
    <w:name w:val="List Paragraph"/>
    <w:basedOn w:val="a0"/>
    <w:rsid w:val="003105F6"/>
    <w:pPr>
      <w:ind w:left="720"/>
      <w:contextualSpacing/>
    </w:pPr>
    <w:rPr>
      <w:rFonts w:eastAsia="Times New Roman"/>
    </w:rPr>
  </w:style>
  <w:style w:type="character" w:customStyle="1" w:styleId="st">
    <w:name w:val="st"/>
    <w:basedOn w:val="a1"/>
    <w:rsid w:val="008471D3"/>
  </w:style>
  <w:style w:type="paragraph" w:customStyle="1" w:styleId="Standard">
    <w:name w:val="Standard"/>
    <w:rsid w:val="00220955"/>
    <w:pPr>
      <w:widowControl w:val="0"/>
      <w:suppressAutoHyphens/>
      <w:autoSpaceDN w:val="0"/>
      <w:textAlignment w:val="baseline"/>
    </w:pPr>
    <w:rPr>
      <w:rFonts w:ascii="Times New Roman" w:hAnsi="Times New Roman" w:cs="Tahoma"/>
      <w:kern w:val="3"/>
      <w:sz w:val="24"/>
      <w:szCs w:val="24"/>
      <w:lang w:eastAsia="zh-CN" w:bidi="hi-IN"/>
    </w:rPr>
  </w:style>
  <w:style w:type="character" w:customStyle="1" w:styleId="aff2">
    <w:name w:val="Без интервала Знак"/>
    <w:link w:val="aff1"/>
    <w:rsid w:val="00B05911"/>
    <w:rPr>
      <w:rFonts w:eastAsia="Calibri"/>
      <w:sz w:val="24"/>
      <w:szCs w:val="22"/>
      <w:lang w:val="ru-RU" w:eastAsia="en-US" w:bidi="ar-SA"/>
    </w:rPr>
  </w:style>
  <w:style w:type="paragraph" w:customStyle="1" w:styleId="-">
    <w:name w:val="Обычное форматирование - стиль"/>
    <w:basedOn w:val="a0"/>
    <w:link w:val="-0"/>
    <w:rsid w:val="006459B2"/>
    <w:pPr>
      <w:widowControl w:val="0"/>
      <w:autoSpaceDE w:val="0"/>
      <w:autoSpaceDN w:val="0"/>
      <w:adjustRightInd w:val="0"/>
      <w:spacing w:before="120" w:after="0" w:line="240" w:lineRule="auto"/>
      <w:ind w:firstLine="709"/>
      <w:jc w:val="both"/>
    </w:pPr>
    <w:rPr>
      <w:rFonts w:ascii="Times New Roman" w:eastAsia="Times New Roman" w:hAnsi="Times New Roman"/>
      <w:sz w:val="26"/>
      <w:szCs w:val="20"/>
      <w:lang w:eastAsia="ru-RU"/>
    </w:rPr>
  </w:style>
  <w:style w:type="character" w:customStyle="1" w:styleId="-0">
    <w:name w:val="Обычное форматирование - стиль Знак"/>
    <w:link w:val="-"/>
    <w:rsid w:val="006459B2"/>
    <w:rPr>
      <w:sz w:val="26"/>
      <w:lang w:val="ru-RU" w:eastAsia="ru-RU" w:bidi="ar-SA"/>
    </w:rPr>
  </w:style>
  <w:style w:type="character" w:customStyle="1" w:styleId="0">
    <w:name w:val="А. Основной текст 0 Знак Знак Знак Знак Знак Знак Знак Знак"/>
    <w:link w:val="101"/>
    <w:locked/>
    <w:rsid w:val="00B70D5A"/>
    <w:rPr>
      <w:rFonts w:ascii="Calibri" w:eastAsia="Calibri" w:hAnsi="Calibri"/>
      <w:color w:val="000000"/>
      <w:kern w:val="24"/>
      <w:sz w:val="24"/>
      <w:szCs w:val="24"/>
      <w:lang w:val="ru-RU" w:eastAsia="en-US" w:bidi="ar-SA"/>
    </w:rPr>
  </w:style>
  <w:style w:type="paragraph" w:customStyle="1" w:styleId="101">
    <w:name w:val="1 Основной текст 01"/>
    <w:aliases w:val="95 ПК1,А. Основной текст 0 Знак Знак Знак Знак Знак Знак1,Основной текст 01,А. Основной текст 01,1. Основной текст 01,А. Основной текст 0 Знак Знак Знак Знак1,А. Основной текст 0 Знак Знак1"/>
    <w:basedOn w:val="a0"/>
    <w:link w:val="0"/>
    <w:rsid w:val="00B70D5A"/>
    <w:pPr>
      <w:spacing w:after="0" w:line="240" w:lineRule="auto"/>
      <w:ind w:firstLine="539"/>
      <w:jc w:val="both"/>
    </w:pPr>
    <w:rPr>
      <w:color w:val="000000"/>
      <w:kern w:val="24"/>
      <w:sz w:val="24"/>
      <w:szCs w:val="24"/>
    </w:rPr>
  </w:style>
  <w:style w:type="paragraph" w:customStyle="1" w:styleId="00">
    <w:name w:val="Основной 0"/>
    <w:aliases w:val="95ПК"/>
    <w:basedOn w:val="a0"/>
    <w:link w:val="01"/>
    <w:qFormat/>
    <w:rsid w:val="00B70D5A"/>
    <w:pPr>
      <w:spacing w:after="0" w:line="240" w:lineRule="auto"/>
      <w:ind w:firstLine="539"/>
      <w:jc w:val="both"/>
    </w:pPr>
    <w:rPr>
      <w:rFonts w:ascii="Times New Roman" w:eastAsia="Times New Roman" w:hAnsi="Times New Roman"/>
      <w:sz w:val="24"/>
      <w:lang w:val="en-US" w:eastAsia="ru-RU"/>
    </w:rPr>
  </w:style>
  <w:style w:type="character" w:customStyle="1" w:styleId="01">
    <w:name w:val="Основной 0 Знак"/>
    <w:aliases w:val="95ПК Знак"/>
    <w:link w:val="00"/>
    <w:rsid w:val="00B70D5A"/>
    <w:rPr>
      <w:sz w:val="24"/>
      <w:szCs w:val="22"/>
      <w:lang w:val="en-US" w:eastAsia="ru-RU" w:bidi="ar-SA"/>
    </w:rPr>
  </w:style>
  <w:style w:type="character" w:customStyle="1" w:styleId="ConsPlusNormal0">
    <w:name w:val="ConsPlusNormal Знак"/>
    <w:link w:val="ConsPlusNormal"/>
    <w:rsid w:val="00744891"/>
    <w:rPr>
      <w:rFonts w:ascii="Arial" w:hAnsi="Arial" w:cs="Arial"/>
      <w:lang w:val="ru-RU" w:eastAsia="ru-RU" w:bidi="ar-SA"/>
    </w:rPr>
  </w:style>
  <w:style w:type="character" w:customStyle="1" w:styleId="af4">
    <w:name w:val="Абзац списка Знак"/>
    <w:link w:val="af3"/>
    <w:rsid w:val="00770DF3"/>
    <w:rPr>
      <w:rFonts w:ascii="Calibri" w:hAnsi="Calibri"/>
      <w:sz w:val="22"/>
      <w:szCs w:val="22"/>
      <w:lang w:val="ru-RU" w:eastAsia="ru-RU" w:bidi="ar-SA"/>
    </w:rPr>
  </w:style>
  <w:style w:type="character" w:customStyle="1" w:styleId="31">
    <w:name w:val="Заголовок 3 Знак"/>
    <w:aliases w:val=" Знак Знак, Знак3 Знак1, Знак3 Знак Знак,OG Heading 3 Знак"/>
    <w:link w:val="3"/>
    <w:rsid w:val="007376C4"/>
    <w:rPr>
      <w:rFonts w:ascii="Arial" w:eastAsia="Times New Roman" w:hAnsi="Arial" w:cs="Arial"/>
      <w:b/>
      <w:bCs/>
      <w:sz w:val="26"/>
      <w:szCs w:val="26"/>
    </w:rPr>
  </w:style>
  <w:style w:type="paragraph" w:styleId="aff8">
    <w:name w:val="TOC Heading"/>
    <w:basedOn w:val="1"/>
    <w:next w:val="a0"/>
    <w:uiPriority w:val="39"/>
    <w:semiHidden/>
    <w:unhideWhenUsed/>
    <w:qFormat/>
    <w:rsid w:val="006D35D2"/>
    <w:pPr>
      <w:keepLines/>
      <w:spacing w:before="480" w:after="0"/>
      <w:outlineLvl w:val="9"/>
    </w:pPr>
    <w:rPr>
      <w:rFonts w:ascii="Cambria" w:eastAsia="Times New Roman" w:hAnsi="Cambria" w:cs="Times New Roman"/>
      <w:color w:val="365F91"/>
      <w:kern w:val="0"/>
      <w:sz w:val="28"/>
      <w:szCs w:val="28"/>
      <w:lang w:eastAsia="ru-RU"/>
    </w:rPr>
  </w:style>
  <w:style w:type="paragraph" w:styleId="aff9">
    <w:name w:val="Balloon Text"/>
    <w:basedOn w:val="a0"/>
    <w:link w:val="affa"/>
    <w:uiPriority w:val="99"/>
    <w:semiHidden/>
    <w:unhideWhenUsed/>
    <w:rsid w:val="006D35D2"/>
    <w:pPr>
      <w:spacing w:after="0" w:line="240" w:lineRule="auto"/>
    </w:pPr>
    <w:rPr>
      <w:rFonts w:ascii="Tahoma" w:hAnsi="Tahoma" w:cs="Tahoma"/>
      <w:sz w:val="16"/>
      <w:szCs w:val="16"/>
    </w:rPr>
  </w:style>
  <w:style w:type="character" w:customStyle="1" w:styleId="affa">
    <w:name w:val="Текст выноски Знак"/>
    <w:link w:val="aff9"/>
    <w:uiPriority w:val="99"/>
    <w:semiHidden/>
    <w:rsid w:val="006D35D2"/>
    <w:rPr>
      <w:rFonts w:ascii="Tahoma" w:hAnsi="Tahoma" w:cs="Tahoma"/>
      <w:sz w:val="16"/>
      <w:szCs w:val="16"/>
      <w:lang w:eastAsia="en-US"/>
    </w:rPr>
  </w:style>
  <w:style w:type="character" w:customStyle="1" w:styleId="HTML0">
    <w:name w:val="Стандартный HTML Знак"/>
    <w:link w:val="HTML"/>
    <w:uiPriority w:val="99"/>
    <w:rsid w:val="00437197"/>
    <w:rPr>
      <w:rFonts w:ascii="Courier New" w:eastAsia="Times New Roman" w:hAnsi="Courier New" w:cs="Courier New"/>
    </w:rPr>
  </w:style>
  <w:style w:type="table" w:customStyle="1" w:styleId="1c">
    <w:name w:val="Сетка таблицы1"/>
    <w:basedOn w:val="a2"/>
    <w:next w:val="a6"/>
    <w:uiPriority w:val="59"/>
    <w:rsid w:val="0015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link w:val="6"/>
    <w:rsid w:val="00F56348"/>
    <w:rPr>
      <w:rFonts w:ascii="Times New Roman" w:eastAsia="Times New Roman" w:hAnsi="Times New Roman"/>
      <w:b/>
      <w:bCs/>
      <w:sz w:val="22"/>
      <w:szCs w:val="22"/>
    </w:rPr>
  </w:style>
  <w:style w:type="numbering" w:customStyle="1" w:styleId="1d">
    <w:name w:val="Нет списка1"/>
    <w:next w:val="a3"/>
    <w:semiHidden/>
    <w:rsid w:val="00F56348"/>
  </w:style>
  <w:style w:type="numbering" w:styleId="a">
    <w:name w:val="Outline List 3"/>
    <w:basedOn w:val="a3"/>
    <w:rsid w:val="00F56348"/>
    <w:pPr>
      <w:numPr>
        <w:numId w:val="19"/>
      </w:numPr>
    </w:pPr>
  </w:style>
  <w:style w:type="table" w:customStyle="1" w:styleId="29">
    <w:name w:val="Сетка таблицы2"/>
    <w:basedOn w:val="a2"/>
    <w:next w:val="a6"/>
    <w:rsid w:val="00F563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2">
    <w:name w:val="Основной текст 0 Знак"/>
    <w:aliases w:val="95 ПК Знак,А. Основной текст 0 Знак"/>
    <w:rsid w:val="00F56348"/>
    <w:rPr>
      <w:rFonts w:eastAsia="Calibri"/>
      <w:color w:val="000000"/>
      <w:kern w:val="24"/>
      <w:sz w:val="24"/>
      <w:szCs w:val="22"/>
      <w:lang w:val="ru-RU" w:eastAsia="en-US" w:bidi="ar-SA"/>
    </w:rPr>
  </w:style>
  <w:style w:type="table" w:customStyle="1" w:styleId="35">
    <w:name w:val="Сетка таблицы3"/>
    <w:basedOn w:val="a2"/>
    <w:next w:val="a6"/>
    <w:uiPriority w:val="59"/>
    <w:rsid w:val="001E3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6"/>
    <w:uiPriority w:val="59"/>
    <w:rsid w:val="009F4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Знак"/>
    <w:basedOn w:val="a0"/>
    <w:rsid w:val="007C4A63"/>
    <w:pPr>
      <w:tabs>
        <w:tab w:val="num" w:pos="360"/>
      </w:tabs>
      <w:spacing w:after="160" w:line="240" w:lineRule="exact"/>
    </w:pPr>
    <w:rPr>
      <w:rFonts w:ascii="Verdana" w:eastAsia="Times New Roman" w:hAnsi="Verdana" w:cs="Verdana"/>
      <w:sz w:val="20"/>
      <w:szCs w:val="20"/>
      <w:lang w:val="en-US"/>
    </w:rPr>
  </w:style>
  <w:style w:type="table" w:customStyle="1" w:styleId="51">
    <w:name w:val="Сетка таблицы5"/>
    <w:basedOn w:val="a2"/>
    <w:next w:val="a6"/>
    <w:uiPriority w:val="59"/>
    <w:rsid w:val="002A3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6"/>
    <w:uiPriority w:val="59"/>
    <w:rsid w:val="00A24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6"/>
    <w:rsid w:val="00D16535"/>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6"/>
    <w:rsid w:val="00BF0905"/>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6"/>
    <w:rsid w:val="007867EB"/>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09721">
      <w:bodyDiv w:val="1"/>
      <w:marLeft w:val="0"/>
      <w:marRight w:val="0"/>
      <w:marTop w:val="0"/>
      <w:marBottom w:val="0"/>
      <w:divBdr>
        <w:top w:val="none" w:sz="0" w:space="0" w:color="auto"/>
        <w:left w:val="none" w:sz="0" w:space="0" w:color="auto"/>
        <w:bottom w:val="none" w:sz="0" w:space="0" w:color="auto"/>
        <w:right w:val="none" w:sz="0" w:space="0" w:color="auto"/>
      </w:divBdr>
      <w:divsChild>
        <w:div w:id="673535512">
          <w:marLeft w:val="0"/>
          <w:marRight w:val="0"/>
          <w:marTop w:val="0"/>
          <w:marBottom w:val="0"/>
          <w:divBdr>
            <w:top w:val="none" w:sz="0" w:space="0" w:color="auto"/>
            <w:left w:val="none" w:sz="0" w:space="0" w:color="auto"/>
            <w:bottom w:val="none" w:sz="0" w:space="0" w:color="auto"/>
            <w:right w:val="none" w:sz="0" w:space="0" w:color="auto"/>
          </w:divBdr>
        </w:div>
      </w:divsChild>
    </w:div>
    <w:div w:id="61567840">
      <w:bodyDiv w:val="1"/>
      <w:marLeft w:val="0"/>
      <w:marRight w:val="0"/>
      <w:marTop w:val="0"/>
      <w:marBottom w:val="0"/>
      <w:divBdr>
        <w:top w:val="none" w:sz="0" w:space="0" w:color="auto"/>
        <w:left w:val="none" w:sz="0" w:space="0" w:color="auto"/>
        <w:bottom w:val="none" w:sz="0" w:space="0" w:color="auto"/>
        <w:right w:val="none" w:sz="0" w:space="0" w:color="auto"/>
      </w:divBdr>
    </w:div>
    <w:div w:id="81880584">
      <w:bodyDiv w:val="1"/>
      <w:marLeft w:val="0"/>
      <w:marRight w:val="0"/>
      <w:marTop w:val="0"/>
      <w:marBottom w:val="0"/>
      <w:divBdr>
        <w:top w:val="none" w:sz="0" w:space="0" w:color="auto"/>
        <w:left w:val="none" w:sz="0" w:space="0" w:color="auto"/>
        <w:bottom w:val="none" w:sz="0" w:space="0" w:color="auto"/>
        <w:right w:val="none" w:sz="0" w:space="0" w:color="auto"/>
      </w:divBdr>
    </w:div>
    <w:div w:id="91049379">
      <w:bodyDiv w:val="1"/>
      <w:marLeft w:val="0"/>
      <w:marRight w:val="0"/>
      <w:marTop w:val="0"/>
      <w:marBottom w:val="0"/>
      <w:divBdr>
        <w:top w:val="none" w:sz="0" w:space="0" w:color="auto"/>
        <w:left w:val="none" w:sz="0" w:space="0" w:color="auto"/>
        <w:bottom w:val="none" w:sz="0" w:space="0" w:color="auto"/>
        <w:right w:val="none" w:sz="0" w:space="0" w:color="auto"/>
      </w:divBdr>
      <w:divsChild>
        <w:div w:id="1992631115">
          <w:marLeft w:val="0"/>
          <w:marRight w:val="0"/>
          <w:marTop w:val="0"/>
          <w:marBottom w:val="0"/>
          <w:divBdr>
            <w:top w:val="none" w:sz="0" w:space="0" w:color="auto"/>
            <w:left w:val="none" w:sz="0" w:space="0" w:color="auto"/>
            <w:bottom w:val="none" w:sz="0" w:space="0" w:color="auto"/>
            <w:right w:val="none" w:sz="0" w:space="0" w:color="auto"/>
          </w:divBdr>
        </w:div>
      </w:divsChild>
    </w:div>
    <w:div w:id="102700372">
      <w:bodyDiv w:val="1"/>
      <w:marLeft w:val="0"/>
      <w:marRight w:val="0"/>
      <w:marTop w:val="0"/>
      <w:marBottom w:val="0"/>
      <w:divBdr>
        <w:top w:val="none" w:sz="0" w:space="0" w:color="auto"/>
        <w:left w:val="none" w:sz="0" w:space="0" w:color="auto"/>
        <w:bottom w:val="none" w:sz="0" w:space="0" w:color="auto"/>
        <w:right w:val="none" w:sz="0" w:space="0" w:color="auto"/>
      </w:divBdr>
    </w:div>
    <w:div w:id="115488271">
      <w:bodyDiv w:val="1"/>
      <w:marLeft w:val="0"/>
      <w:marRight w:val="0"/>
      <w:marTop w:val="0"/>
      <w:marBottom w:val="0"/>
      <w:divBdr>
        <w:top w:val="none" w:sz="0" w:space="0" w:color="auto"/>
        <w:left w:val="none" w:sz="0" w:space="0" w:color="auto"/>
        <w:bottom w:val="none" w:sz="0" w:space="0" w:color="auto"/>
        <w:right w:val="none" w:sz="0" w:space="0" w:color="auto"/>
      </w:divBdr>
    </w:div>
    <w:div w:id="126091787">
      <w:bodyDiv w:val="1"/>
      <w:marLeft w:val="0"/>
      <w:marRight w:val="0"/>
      <w:marTop w:val="0"/>
      <w:marBottom w:val="0"/>
      <w:divBdr>
        <w:top w:val="none" w:sz="0" w:space="0" w:color="auto"/>
        <w:left w:val="none" w:sz="0" w:space="0" w:color="auto"/>
        <w:bottom w:val="none" w:sz="0" w:space="0" w:color="auto"/>
        <w:right w:val="none" w:sz="0" w:space="0" w:color="auto"/>
      </w:divBdr>
      <w:divsChild>
        <w:div w:id="1823616227">
          <w:marLeft w:val="0"/>
          <w:marRight w:val="0"/>
          <w:marTop w:val="0"/>
          <w:marBottom w:val="0"/>
          <w:divBdr>
            <w:top w:val="none" w:sz="0" w:space="0" w:color="auto"/>
            <w:left w:val="none" w:sz="0" w:space="0" w:color="auto"/>
            <w:bottom w:val="none" w:sz="0" w:space="0" w:color="auto"/>
            <w:right w:val="none" w:sz="0" w:space="0" w:color="auto"/>
          </w:divBdr>
        </w:div>
      </w:divsChild>
    </w:div>
    <w:div w:id="133108440">
      <w:bodyDiv w:val="1"/>
      <w:marLeft w:val="0"/>
      <w:marRight w:val="0"/>
      <w:marTop w:val="0"/>
      <w:marBottom w:val="0"/>
      <w:divBdr>
        <w:top w:val="none" w:sz="0" w:space="0" w:color="auto"/>
        <w:left w:val="none" w:sz="0" w:space="0" w:color="auto"/>
        <w:bottom w:val="none" w:sz="0" w:space="0" w:color="auto"/>
        <w:right w:val="none" w:sz="0" w:space="0" w:color="auto"/>
      </w:divBdr>
    </w:div>
    <w:div w:id="221254894">
      <w:bodyDiv w:val="1"/>
      <w:marLeft w:val="0"/>
      <w:marRight w:val="0"/>
      <w:marTop w:val="0"/>
      <w:marBottom w:val="0"/>
      <w:divBdr>
        <w:top w:val="none" w:sz="0" w:space="0" w:color="auto"/>
        <w:left w:val="none" w:sz="0" w:space="0" w:color="auto"/>
        <w:bottom w:val="none" w:sz="0" w:space="0" w:color="auto"/>
        <w:right w:val="none" w:sz="0" w:space="0" w:color="auto"/>
      </w:divBdr>
    </w:div>
    <w:div w:id="229391867">
      <w:bodyDiv w:val="1"/>
      <w:marLeft w:val="0"/>
      <w:marRight w:val="0"/>
      <w:marTop w:val="0"/>
      <w:marBottom w:val="0"/>
      <w:divBdr>
        <w:top w:val="none" w:sz="0" w:space="0" w:color="auto"/>
        <w:left w:val="none" w:sz="0" w:space="0" w:color="auto"/>
        <w:bottom w:val="none" w:sz="0" w:space="0" w:color="auto"/>
        <w:right w:val="none" w:sz="0" w:space="0" w:color="auto"/>
      </w:divBdr>
      <w:divsChild>
        <w:div w:id="1656105246">
          <w:marLeft w:val="0"/>
          <w:marRight w:val="0"/>
          <w:marTop w:val="0"/>
          <w:marBottom w:val="0"/>
          <w:divBdr>
            <w:top w:val="none" w:sz="0" w:space="0" w:color="auto"/>
            <w:left w:val="none" w:sz="0" w:space="0" w:color="auto"/>
            <w:bottom w:val="none" w:sz="0" w:space="0" w:color="auto"/>
            <w:right w:val="none" w:sz="0" w:space="0" w:color="auto"/>
          </w:divBdr>
          <w:divsChild>
            <w:div w:id="1799564728">
              <w:marLeft w:val="0"/>
              <w:marRight w:val="0"/>
              <w:marTop w:val="0"/>
              <w:marBottom w:val="0"/>
              <w:divBdr>
                <w:top w:val="none" w:sz="0" w:space="0" w:color="auto"/>
                <w:left w:val="none" w:sz="0" w:space="0" w:color="auto"/>
                <w:bottom w:val="none" w:sz="0" w:space="0" w:color="auto"/>
                <w:right w:val="none" w:sz="0" w:space="0" w:color="auto"/>
              </w:divBdr>
            </w:div>
            <w:div w:id="1921715767">
              <w:marLeft w:val="0"/>
              <w:marRight w:val="0"/>
              <w:marTop w:val="0"/>
              <w:marBottom w:val="0"/>
              <w:divBdr>
                <w:top w:val="none" w:sz="0" w:space="0" w:color="auto"/>
                <w:left w:val="none" w:sz="0" w:space="0" w:color="auto"/>
                <w:bottom w:val="none" w:sz="0" w:space="0" w:color="auto"/>
                <w:right w:val="none" w:sz="0" w:space="0" w:color="auto"/>
              </w:divBdr>
            </w:div>
          </w:divsChild>
        </w:div>
        <w:div w:id="2023505781">
          <w:marLeft w:val="0"/>
          <w:marRight w:val="0"/>
          <w:marTop w:val="0"/>
          <w:marBottom w:val="0"/>
          <w:divBdr>
            <w:top w:val="none" w:sz="0" w:space="0" w:color="auto"/>
            <w:left w:val="none" w:sz="0" w:space="0" w:color="auto"/>
            <w:bottom w:val="none" w:sz="0" w:space="0" w:color="auto"/>
            <w:right w:val="none" w:sz="0" w:space="0" w:color="auto"/>
          </w:divBdr>
        </w:div>
      </w:divsChild>
    </w:div>
    <w:div w:id="263542586">
      <w:bodyDiv w:val="1"/>
      <w:marLeft w:val="0"/>
      <w:marRight w:val="0"/>
      <w:marTop w:val="0"/>
      <w:marBottom w:val="0"/>
      <w:divBdr>
        <w:top w:val="none" w:sz="0" w:space="0" w:color="auto"/>
        <w:left w:val="none" w:sz="0" w:space="0" w:color="auto"/>
        <w:bottom w:val="none" w:sz="0" w:space="0" w:color="auto"/>
        <w:right w:val="none" w:sz="0" w:space="0" w:color="auto"/>
      </w:divBdr>
    </w:div>
    <w:div w:id="349183527">
      <w:bodyDiv w:val="1"/>
      <w:marLeft w:val="0"/>
      <w:marRight w:val="0"/>
      <w:marTop w:val="0"/>
      <w:marBottom w:val="0"/>
      <w:divBdr>
        <w:top w:val="none" w:sz="0" w:space="0" w:color="auto"/>
        <w:left w:val="none" w:sz="0" w:space="0" w:color="auto"/>
        <w:bottom w:val="none" w:sz="0" w:space="0" w:color="auto"/>
        <w:right w:val="none" w:sz="0" w:space="0" w:color="auto"/>
      </w:divBdr>
    </w:div>
    <w:div w:id="376859461">
      <w:bodyDiv w:val="1"/>
      <w:marLeft w:val="0"/>
      <w:marRight w:val="0"/>
      <w:marTop w:val="0"/>
      <w:marBottom w:val="0"/>
      <w:divBdr>
        <w:top w:val="none" w:sz="0" w:space="0" w:color="auto"/>
        <w:left w:val="none" w:sz="0" w:space="0" w:color="auto"/>
        <w:bottom w:val="none" w:sz="0" w:space="0" w:color="auto"/>
        <w:right w:val="none" w:sz="0" w:space="0" w:color="auto"/>
      </w:divBdr>
    </w:div>
    <w:div w:id="396979386">
      <w:bodyDiv w:val="1"/>
      <w:marLeft w:val="0"/>
      <w:marRight w:val="0"/>
      <w:marTop w:val="0"/>
      <w:marBottom w:val="0"/>
      <w:divBdr>
        <w:top w:val="none" w:sz="0" w:space="0" w:color="auto"/>
        <w:left w:val="none" w:sz="0" w:space="0" w:color="auto"/>
        <w:bottom w:val="none" w:sz="0" w:space="0" w:color="auto"/>
        <w:right w:val="none" w:sz="0" w:space="0" w:color="auto"/>
      </w:divBdr>
    </w:div>
    <w:div w:id="439954610">
      <w:bodyDiv w:val="1"/>
      <w:marLeft w:val="0"/>
      <w:marRight w:val="0"/>
      <w:marTop w:val="0"/>
      <w:marBottom w:val="0"/>
      <w:divBdr>
        <w:top w:val="none" w:sz="0" w:space="0" w:color="auto"/>
        <w:left w:val="none" w:sz="0" w:space="0" w:color="auto"/>
        <w:bottom w:val="none" w:sz="0" w:space="0" w:color="auto"/>
        <w:right w:val="none" w:sz="0" w:space="0" w:color="auto"/>
      </w:divBdr>
    </w:div>
    <w:div w:id="468788197">
      <w:bodyDiv w:val="1"/>
      <w:marLeft w:val="0"/>
      <w:marRight w:val="0"/>
      <w:marTop w:val="0"/>
      <w:marBottom w:val="0"/>
      <w:divBdr>
        <w:top w:val="none" w:sz="0" w:space="0" w:color="auto"/>
        <w:left w:val="none" w:sz="0" w:space="0" w:color="auto"/>
        <w:bottom w:val="none" w:sz="0" w:space="0" w:color="auto"/>
        <w:right w:val="none" w:sz="0" w:space="0" w:color="auto"/>
      </w:divBdr>
    </w:div>
    <w:div w:id="470943471">
      <w:bodyDiv w:val="1"/>
      <w:marLeft w:val="0"/>
      <w:marRight w:val="0"/>
      <w:marTop w:val="0"/>
      <w:marBottom w:val="0"/>
      <w:divBdr>
        <w:top w:val="none" w:sz="0" w:space="0" w:color="auto"/>
        <w:left w:val="none" w:sz="0" w:space="0" w:color="auto"/>
        <w:bottom w:val="none" w:sz="0" w:space="0" w:color="auto"/>
        <w:right w:val="none" w:sz="0" w:space="0" w:color="auto"/>
      </w:divBdr>
    </w:div>
    <w:div w:id="498235952">
      <w:bodyDiv w:val="1"/>
      <w:marLeft w:val="0"/>
      <w:marRight w:val="0"/>
      <w:marTop w:val="0"/>
      <w:marBottom w:val="0"/>
      <w:divBdr>
        <w:top w:val="none" w:sz="0" w:space="0" w:color="auto"/>
        <w:left w:val="none" w:sz="0" w:space="0" w:color="auto"/>
        <w:bottom w:val="none" w:sz="0" w:space="0" w:color="auto"/>
        <w:right w:val="none" w:sz="0" w:space="0" w:color="auto"/>
      </w:divBdr>
      <w:divsChild>
        <w:div w:id="1965623714">
          <w:marLeft w:val="0"/>
          <w:marRight w:val="0"/>
          <w:marTop w:val="0"/>
          <w:marBottom w:val="0"/>
          <w:divBdr>
            <w:top w:val="none" w:sz="0" w:space="0" w:color="auto"/>
            <w:left w:val="none" w:sz="0" w:space="0" w:color="auto"/>
            <w:bottom w:val="none" w:sz="0" w:space="0" w:color="auto"/>
            <w:right w:val="none" w:sz="0" w:space="0" w:color="auto"/>
          </w:divBdr>
        </w:div>
      </w:divsChild>
    </w:div>
    <w:div w:id="503938489">
      <w:bodyDiv w:val="1"/>
      <w:marLeft w:val="0"/>
      <w:marRight w:val="0"/>
      <w:marTop w:val="0"/>
      <w:marBottom w:val="0"/>
      <w:divBdr>
        <w:top w:val="none" w:sz="0" w:space="0" w:color="auto"/>
        <w:left w:val="none" w:sz="0" w:space="0" w:color="auto"/>
        <w:bottom w:val="none" w:sz="0" w:space="0" w:color="auto"/>
        <w:right w:val="none" w:sz="0" w:space="0" w:color="auto"/>
      </w:divBdr>
    </w:div>
    <w:div w:id="523598115">
      <w:bodyDiv w:val="1"/>
      <w:marLeft w:val="0"/>
      <w:marRight w:val="0"/>
      <w:marTop w:val="0"/>
      <w:marBottom w:val="0"/>
      <w:divBdr>
        <w:top w:val="none" w:sz="0" w:space="0" w:color="auto"/>
        <w:left w:val="none" w:sz="0" w:space="0" w:color="auto"/>
        <w:bottom w:val="none" w:sz="0" w:space="0" w:color="auto"/>
        <w:right w:val="none" w:sz="0" w:space="0" w:color="auto"/>
      </w:divBdr>
    </w:div>
    <w:div w:id="532884200">
      <w:bodyDiv w:val="1"/>
      <w:marLeft w:val="0"/>
      <w:marRight w:val="0"/>
      <w:marTop w:val="0"/>
      <w:marBottom w:val="0"/>
      <w:divBdr>
        <w:top w:val="none" w:sz="0" w:space="0" w:color="auto"/>
        <w:left w:val="none" w:sz="0" w:space="0" w:color="auto"/>
        <w:bottom w:val="none" w:sz="0" w:space="0" w:color="auto"/>
        <w:right w:val="none" w:sz="0" w:space="0" w:color="auto"/>
      </w:divBdr>
      <w:divsChild>
        <w:div w:id="775905538">
          <w:marLeft w:val="0"/>
          <w:marRight w:val="0"/>
          <w:marTop w:val="0"/>
          <w:marBottom w:val="0"/>
          <w:divBdr>
            <w:top w:val="none" w:sz="0" w:space="0" w:color="auto"/>
            <w:left w:val="none" w:sz="0" w:space="0" w:color="auto"/>
            <w:bottom w:val="none" w:sz="0" w:space="0" w:color="auto"/>
            <w:right w:val="none" w:sz="0" w:space="0" w:color="auto"/>
          </w:divBdr>
        </w:div>
      </w:divsChild>
    </w:div>
    <w:div w:id="615066510">
      <w:bodyDiv w:val="1"/>
      <w:marLeft w:val="0"/>
      <w:marRight w:val="0"/>
      <w:marTop w:val="0"/>
      <w:marBottom w:val="0"/>
      <w:divBdr>
        <w:top w:val="none" w:sz="0" w:space="0" w:color="auto"/>
        <w:left w:val="none" w:sz="0" w:space="0" w:color="auto"/>
        <w:bottom w:val="none" w:sz="0" w:space="0" w:color="auto"/>
        <w:right w:val="none" w:sz="0" w:space="0" w:color="auto"/>
      </w:divBdr>
    </w:div>
    <w:div w:id="625619813">
      <w:bodyDiv w:val="1"/>
      <w:marLeft w:val="0"/>
      <w:marRight w:val="0"/>
      <w:marTop w:val="0"/>
      <w:marBottom w:val="0"/>
      <w:divBdr>
        <w:top w:val="none" w:sz="0" w:space="0" w:color="auto"/>
        <w:left w:val="none" w:sz="0" w:space="0" w:color="auto"/>
        <w:bottom w:val="none" w:sz="0" w:space="0" w:color="auto"/>
        <w:right w:val="none" w:sz="0" w:space="0" w:color="auto"/>
      </w:divBdr>
    </w:div>
    <w:div w:id="670761399">
      <w:bodyDiv w:val="1"/>
      <w:marLeft w:val="0"/>
      <w:marRight w:val="0"/>
      <w:marTop w:val="0"/>
      <w:marBottom w:val="0"/>
      <w:divBdr>
        <w:top w:val="none" w:sz="0" w:space="0" w:color="auto"/>
        <w:left w:val="none" w:sz="0" w:space="0" w:color="auto"/>
        <w:bottom w:val="none" w:sz="0" w:space="0" w:color="auto"/>
        <w:right w:val="none" w:sz="0" w:space="0" w:color="auto"/>
      </w:divBdr>
    </w:div>
    <w:div w:id="717364270">
      <w:bodyDiv w:val="1"/>
      <w:marLeft w:val="0"/>
      <w:marRight w:val="0"/>
      <w:marTop w:val="0"/>
      <w:marBottom w:val="0"/>
      <w:divBdr>
        <w:top w:val="none" w:sz="0" w:space="0" w:color="auto"/>
        <w:left w:val="none" w:sz="0" w:space="0" w:color="auto"/>
        <w:bottom w:val="none" w:sz="0" w:space="0" w:color="auto"/>
        <w:right w:val="none" w:sz="0" w:space="0" w:color="auto"/>
      </w:divBdr>
    </w:div>
    <w:div w:id="725298502">
      <w:bodyDiv w:val="1"/>
      <w:marLeft w:val="0"/>
      <w:marRight w:val="0"/>
      <w:marTop w:val="0"/>
      <w:marBottom w:val="0"/>
      <w:divBdr>
        <w:top w:val="none" w:sz="0" w:space="0" w:color="auto"/>
        <w:left w:val="none" w:sz="0" w:space="0" w:color="auto"/>
        <w:bottom w:val="none" w:sz="0" w:space="0" w:color="auto"/>
        <w:right w:val="none" w:sz="0" w:space="0" w:color="auto"/>
      </w:divBdr>
    </w:div>
    <w:div w:id="757098979">
      <w:bodyDiv w:val="1"/>
      <w:marLeft w:val="0"/>
      <w:marRight w:val="0"/>
      <w:marTop w:val="0"/>
      <w:marBottom w:val="0"/>
      <w:divBdr>
        <w:top w:val="none" w:sz="0" w:space="0" w:color="auto"/>
        <w:left w:val="none" w:sz="0" w:space="0" w:color="auto"/>
        <w:bottom w:val="none" w:sz="0" w:space="0" w:color="auto"/>
        <w:right w:val="none" w:sz="0" w:space="0" w:color="auto"/>
      </w:divBdr>
    </w:div>
    <w:div w:id="824589708">
      <w:bodyDiv w:val="1"/>
      <w:marLeft w:val="0"/>
      <w:marRight w:val="0"/>
      <w:marTop w:val="0"/>
      <w:marBottom w:val="0"/>
      <w:divBdr>
        <w:top w:val="none" w:sz="0" w:space="0" w:color="auto"/>
        <w:left w:val="none" w:sz="0" w:space="0" w:color="auto"/>
        <w:bottom w:val="none" w:sz="0" w:space="0" w:color="auto"/>
        <w:right w:val="none" w:sz="0" w:space="0" w:color="auto"/>
      </w:divBdr>
      <w:divsChild>
        <w:div w:id="111292971">
          <w:marLeft w:val="0"/>
          <w:marRight w:val="0"/>
          <w:marTop w:val="0"/>
          <w:marBottom w:val="0"/>
          <w:divBdr>
            <w:top w:val="none" w:sz="0" w:space="0" w:color="auto"/>
            <w:left w:val="none" w:sz="0" w:space="0" w:color="auto"/>
            <w:bottom w:val="none" w:sz="0" w:space="0" w:color="auto"/>
            <w:right w:val="none" w:sz="0" w:space="0" w:color="auto"/>
          </w:divBdr>
        </w:div>
      </w:divsChild>
    </w:div>
    <w:div w:id="832986362">
      <w:bodyDiv w:val="1"/>
      <w:marLeft w:val="0"/>
      <w:marRight w:val="0"/>
      <w:marTop w:val="0"/>
      <w:marBottom w:val="0"/>
      <w:divBdr>
        <w:top w:val="none" w:sz="0" w:space="0" w:color="auto"/>
        <w:left w:val="none" w:sz="0" w:space="0" w:color="auto"/>
        <w:bottom w:val="none" w:sz="0" w:space="0" w:color="auto"/>
        <w:right w:val="none" w:sz="0" w:space="0" w:color="auto"/>
      </w:divBdr>
    </w:div>
    <w:div w:id="898826690">
      <w:bodyDiv w:val="1"/>
      <w:marLeft w:val="0"/>
      <w:marRight w:val="0"/>
      <w:marTop w:val="0"/>
      <w:marBottom w:val="0"/>
      <w:divBdr>
        <w:top w:val="none" w:sz="0" w:space="0" w:color="auto"/>
        <w:left w:val="none" w:sz="0" w:space="0" w:color="auto"/>
        <w:bottom w:val="none" w:sz="0" w:space="0" w:color="auto"/>
        <w:right w:val="none" w:sz="0" w:space="0" w:color="auto"/>
      </w:divBdr>
    </w:div>
    <w:div w:id="900094269">
      <w:bodyDiv w:val="1"/>
      <w:marLeft w:val="0"/>
      <w:marRight w:val="0"/>
      <w:marTop w:val="0"/>
      <w:marBottom w:val="0"/>
      <w:divBdr>
        <w:top w:val="none" w:sz="0" w:space="0" w:color="auto"/>
        <w:left w:val="none" w:sz="0" w:space="0" w:color="auto"/>
        <w:bottom w:val="none" w:sz="0" w:space="0" w:color="auto"/>
        <w:right w:val="none" w:sz="0" w:space="0" w:color="auto"/>
      </w:divBdr>
    </w:div>
    <w:div w:id="905340539">
      <w:bodyDiv w:val="1"/>
      <w:marLeft w:val="0"/>
      <w:marRight w:val="0"/>
      <w:marTop w:val="0"/>
      <w:marBottom w:val="0"/>
      <w:divBdr>
        <w:top w:val="none" w:sz="0" w:space="0" w:color="auto"/>
        <w:left w:val="none" w:sz="0" w:space="0" w:color="auto"/>
        <w:bottom w:val="none" w:sz="0" w:space="0" w:color="auto"/>
        <w:right w:val="none" w:sz="0" w:space="0" w:color="auto"/>
      </w:divBdr>
      <w:divsChild>
        <w:div w:id="477696449">
          <w:marLeft w:val="0"/>
          <w:marRight w:val="0"/>
          <w:marTop w:val="0"/>
          <w:marBottom w:val="0"/>
          <w:divBdr>
            <w:top w:val="none" w:sz="0" w:space="0" w:color="auto"/>
            <w:left w:val="none" w:sz="0" w:space="0" w:color="auto"/>
            <w:bottom w:val="none" w:sz="0" w:space="0" w:color="auto"/>
            <w:right w:val="none" w:sz="0" w:space="0" w:color="auto"/>
          </w:divBdr>
        </w:div>
      </w:divsChild>
    </w:div>
    <w:div w:id="936792116">
      <w:bodyDiv w:val="1"/>
      <w:marLeft w:val="0"/>
      <w:marRight w:val="0"/>
      <w:marTop w:val="0"/>
      <w:marBottom w:val="0"/>
      <w:divBdr>
        <w:top w:val="none" w:sz="0" w:space="0" w:color="auto"/>
        <w:left w:val="none" w:sz="0" w:space="0" w:color="auto"/>
        <w:bottom w:val="none" w:sz="0" w:space="0" w:color="auto"/>
        <w:right w:val="none" w:sz="0" w:space="0" w:color="auto"/>
      </w:divBdr>
    </w:div>
    <w:div w:id="946036247">
      <w:bodyDiv w:val="1"/>
      <w:marLeft w:val="0"/>
      <w:marRight w:val="0"/>
      <w:marTop w:val="0"/>
      <w:marBottom w:val="0"/>
      <w:divBdr>
        <w:top w:val="none" w:sz="0" w:space="0" w:color="auto"/>
        <w:left w:val="none" w:sz="0" w:space="0" w:color="auto"/>
        <w:bottom w:val="none" w:sz="0" w:space="0" w:color="auto"/>
        <w:right w:val="none" w:sz="0" w:space="0" w:color="auto"/>
      </w:divBdr>
    </w:div>
    <w:div w:id="977953959">
      <w:bodyDiv w:val="1"/>
      <w:marLeft w:val="0"/>
      <w:marRight w:val="0"/>
      <w:marTop w:val="0"/>
      <w:marBottom w:val="0"/>
      <w:divBdr>
        <w:top w:val="none" w:sz="0" w:space="0" w:color="auto"/>
        <w:left w:val="none" w:sz="0" w:space="0" w:color="auto"/>
        <w:bottom w:val="none" w:sz="0" w:space="0" w:color="auto"/>
        <w:right w:val="none" w:sz="0" w:space="0" w:color="auto"/>
      </w:divBdr>
    </w:div>
    <w:div w:id="1019240532">
      <w:bodyDiv w:val="1"/>
      <w:marLeft w:val="0"/>
      <w:marRight w:val="0"/>
      <w:marTop w:val="0"/>
      <w:marBottom w:val="0"/>
      <w:divBdr>
        <w:top w:val="none" w:sz="0" w:space="0" w:color="auto"/>
        <w:left w:val="none" w:sz="0" w:space="0" w:color="auto"/>
        <w:bottom w:val="none" w:sz="0" w:space="0" w:color="auto"/>
        <w:right w:val="none" w:sz="0" w:space="0" w:color="auto"/>
      </w:divBdr>
      <w:divsChild>
        <w:div w:id="1682118702">
          <w:marLeft w:val="0"/>
          <w:marRight w:val="0"/>
          <w:marTop w:val="0"/>
          <w:marBottom w:val="0"/>
          <w:divBdr>
            <w:top w:val="none" w:sz="0" w:space="0" w:color="auto"/>
            <w:left w:val="none" w:sz="0" w:space="0" w:color="auto"/>
            <w:bottom w:val="none" w:sz="0" w:space="0" w:color="auto"/>
            <w:right w:val="none" w:sz="0" w:space="0" w:color="auto"/>
          </w:divBdr>
        </w:div>
      </w:divsChild>
    </w:div>
    <w:div w:id="1038968518">
      <w:bodyDiv w:val="1"/>
      <w:marLeft w:val="0"/>
      <w:marRight w:val="0"/>
      <w:marTop w:val="0"/>
      <w:marBottom w:val="0"/>
      <w:divBdr>
        <w:top w:val="none" w:sz="0" w:space="0" w:color="auto"/>
        <w:left w:val="none" w:sz="0" w:space="0" w:color="auto"/>
        <w:bottom w:val="none" w:sz="0" w:space="0" w:color="auto"/>
        <w:right w:val="none" w:sz="0" w:space="0" w:color="auto"/>
      </w:divBdr>
    </w:div>
    <w:div w:id="1044675428">
      <w:bodyDiv w:val="1"/>
      <w:marLeft w:val="0"/>
      <w:marRight w:val="0"/>
      <w:marTop w:val="0"/>
      <w:marBottom w:val="0"/>
      <w:divBdr>
        <w:top w:val="none" w:sz="0" w:space="0" w:color="auto"/>
        <w:left w:val="none" w:sz="0" w:space="0" w:color="auto"/>
        <w:bottom w:val="none" w:sz="0" w:space="0" w:color="auto"/>
        <w:right w:val="none" w:sz="0" w:space="0" w:color="auto"/>
      </w:divBdr>
    </w:div>
    <w:div w:id="1124349258">
      <w:bodyDiv w:val="1"/>
      <w:marLeft w:val="0"/>
      <w:marRight w:val="0"/>
      <w:marTop w:val="0"/>
      <w:marBottom w:val="0"/>
      <w:divBdr>
        <w:top w:val="none" w:sz="0" w:space="0" w:color="auto"/>
        <w:left w:val="none" w:sz="0" w:space="0" w:color="auto"/>
        <w:bottom w:val="none" w:sz="0" w:space="0" w:color="auto"/>
        <w:right w:val="none" w:sz="0" w:space="0" w:color="auto"/>
      </w:divBdr>
    </w:div>
    <w:div w:id="1128815606">
      <w:bodyDiv w:val="1"/>
      <w:marLeft w:val="0"/>
      <w:marRight w:val="0"/>
      <w:marTop w:val="0"/>
      <w:marBottom w:val="0"/>
      <w:divBdr>
        <w:top w:val="none" w:sz="0" w:space="0" w:color="auto"/>
        <w:left w:val="none" w:sz="0" w:space="0" w:color="auto"/>
        <w:bottom w:val="none" w:sz="0" w:space="0" w:color="auto"/>
        <w:right w:val="none" w:sz="0" w:space="0" w:color="auto"/>
      </w:divBdr>
    </w:div>
    <w:div w:id="1138255460">
      <w:bodyDiv w:val="1"/>
      <w:marLeft w:val="0"/>
      <w:marRight w:val="0"/>
      <w:marTop w:val="0"/>
      <w:marBottom w:val="0"/>
      <w:divBdr>
        <w:top w:val="none" w:sz="0" w:space="0" w:color="auto"/>
        <w:left w:val="none" w:sz="0" w:space="0" w:color="auto"/>
        <w:bottom w:val="none" w:sz="0" w:space="0" w:color="auto"/>
        <w:right w:val="none" w:sz="0" w:space="0" w:color="auto"/>
      </w:divBdr>
    </w:div>
    <w:div w:id="1138567783">
      <w:bodyDiv w:val="1"/>
      <w:marLeft w:val="0"/>
      <w:marRight w:val="0"/>
      <w:marTop w:val="0"/>
      <w:marBottom w:val="0"/>
      <w:divBdr>
        <w:top w:val="none" w:sz="0" w:space="0" w:color="auto"/>
        <w:left w:val="none" w:sz="0" w:space="0" w:color="auto"/>
        <w:bottom w:val="none" w:sz="0" w:space="0" w:color="auto"/>
        <w:right w:val="none" w:sz="0" w:space="0" w:color="auto"/>
      </w:divBdr>
    </w:div>
    <w:div w:id="1147162767">
      <w:bodyDiv w:val="1"/>
      <w:marLeft w:val="0"/>
      <w:marRight w:val="0"/>
      <w:marTop w:val="0"/>
      <w:marBottom w:val="0"/>
      <w:divBdr>
        <w:top w:val="none" w:sz="0" w:space="0" w:color="auto"/>
        <w:left w:val="none" w:sz="0" w:space="0" w:color="auto"/>
        <w:bottom w:val="none" w:sz="0" w:space="0" w:color="auto"/>
        <w:right w:val="none" w:sz="0" w:space="0" w:color="auto"/>
      </w:divBdr>
    </w:div>
    <w:div w:id="1172721094">
      <w:bodyDiv w:val="1"/>
      <w:marLeft w:val="0"/>
      <w:marRight w:val="0"/>
      <w:marTop w:val="0"/>
      <w:marBottom w:val="0"/>
      <w:divBdr>
        <w:top w:val="none" w:sz="0" w:space="0" w:color="auto"/>
        <w:left w:val="none" w:sz="0" w:space="0" w:color="auto"/>
        <w:bottom w:val="none" w:sz="0" w:space="0" w:color="auto"/>
        <w:right w:val="none" w:sz="0" w:space="0" w:color="auto"/>
      </w:divBdr>
      <w:divsChild>
        <w:div w:id="1034160511">
          <w:marLeft w:val="0"/>
          <w:marRight w:val="0"/>
          <w:marTop w:val="0"/>
          <w:marBottom w:val="0"/>
          <w:divBdr>
            <w:top w:val="none" w:sz="0" w:space="0" w:color="auto"/>
            <w:left w:val="none" w:sz="0" w:space="0" w:color="auto"/>
            <w:bottom w:val="none" w:sz="0" w:space="0" w:color="auto"/>
            <w:right w:val="none" w:sz="0" w:space="0" w:color="auto"/>
          </w:divBdr>
        </w:div>
      </w:divsChild>
    </w:div>
    <w:div w:id="1226143210">
      <w:bodyDiv w:val="1"/>
      <w:marLeft w:val="0"/>
      <w:marRight w:val="0"/>
      <w:marTop w:val="0"/>
      <w:marBottom w:val="0"/>
      <w:divBdr>
        <w:top w:val="none" w:sz="0" w:space="0" w:color="auto"/>
        <w:left w:val="none" w:sz="0" w:space="0" w:color="auto"/>
        <w:bottom w:val="none" w:sz="0" w:space="0" w:color="auto"/>
        <w:right w:val="none" w:sz="0" w:space="0" w:color="auto"/>
      </w:divBdr>
      <w:divsChild>
        <w:div w:id="1317224491">
          <w:marLeft w:val="0"/>
          <w:marRight w:val="0"/>
          <w:marTop w:val="0"/>
          <w:marBottom w:val="0"/>
          <w:divBdr>
            <w:top w:val="none" w:sz="0" w:space="0" w:color="auto"/>
            <w:left w:val="none" w:sz="0" w:space="0" w:color="auto"/>
            <w:bottom w:val="none" w:sz="0" w:space="0" w:color="auto"/>
            <w:right w:val="none" w:sz="0" w:space="0" w:color="auto"/>
          </w:divBdr>
          <w:divsChild>
            <w:div w:id="626619006">
              <w:marLeft w:val="0"/>
              <w:marRight w:val="0"/>
              <w:marTop w:val="0"/>
              <w:marBottom w:val="0"/>
              <w:divBdr>
                <w:top w:val="none" w:sz="0" w:space="0" w:color="auto"/>
                <w:left w:val="none" w:sz="0" w:space="0" w:color="auto"/>
                <w:bottom w:val="none" w:sz="0" w:space="0" w:color="auto"/>
                <w:right w:val="none" w:sz="0" w:space="0" w:color="auto"/>
              </w:divBdr>
            </w:div>
            <w:div w:id="1789012326">
              <w:marLeft w:val="0"/>
              <w:marRight w:val="0"/>
              <w:marTop w:val="0"/>
              <w:marBottom w:val="0"/>
              <w:divBdr>
                <w:top w:val="none" w:sz="0" w:space="0" w:color="auto"/>
                <w:left w:val="none" w:sz="0" w:space="0" w:color="auto"/>
                <w:bottom w:val="none" w:sz="0" w:space="0" w:color="auto"/>
                <w:right w:val="none" w:sz="0" w:space="0" w:color="auto"/>
              </w:divBdr>
            </w:div>
          </w:divsChild>
        </w:div>
        <w:div w:id="1556157231">
          <w:marLeft w:val="0"/>
          <w:marRight w:val="0"/>
          <w:marTop w:val="0"/>
          <w:marBottom w:val="0"/>
          <w:divBdr>
            <w:top w:val="none" w:sz="0" w:space="0" w:color="auto"/>
            <w:left w:val="none" w:sz="0" w:space="0" w:color="auto"/>
            <w:bottom w:val="none" w:sz="0" w:space="0" w:color="auto"/>
            <w:right w:val="none" w:sz="0" w:space="0" w:color="auto"/>
          </w:divBdr>
          <w:divsChild>
            <w:div w:id="6777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2407">
      <w:bodyDiv w:val="1"/>
      <w:marLeft w:val="0"/>
      <w:marRight w:val="0"/>
      <w:marTop w:val="0"/>
      <w:marBottom w:val="0"/>
      <w:divBdr>
        <w:top w:val="none" w:sz="0" w:space="0" w:color="auto"/>
        <w:left w:val="none" w:sz="0" w:space="0" w:color="auto"/>
        <w:bottom w:val="none" w:sz="0" w:space="0" w:color="auto"/>
        <w:right w:val="none" w:sz="0" w:space="0" w:color="auto"/>
      </w:divBdr>
    </w:div>
    <w:div w:id="1308239182">
      <w:bodyDiv w:val="1"/>
      <w:marLeft w:val="0"/>
      <w:marRight w:val="0"/>
      <w:marTop w:val="0"/>
      <w:marBottom w:val="0"/>
      <w:divBdr>
        <w:top w:val="none" w:sz="0" w:space="0" w:color="auto"/>
        <w:left w:val="none" w:sz="0" w:space="0" w:color="auto"/>
        <w:bottom w:val="none" w:sz="0" w:space="0" w:color="auto"/>
        <w:right w:val="none" w:sz="0" w:space="0" w:color="auto"/>
      </w:divBdr>
    </w:div>
    <w:div w:id="1318731236">
      <w:bodyDiv w:val="1"/>
      <w:marLeft w:val="0"/>
      <w:marRight w:val="0"/>
      <w:marTop w:val="0"/>
      <w:marBottom w:val="0"/>
      <w:divBdr>
        <w:top w:val="none" w:sz="0" w:space="0" w:color="auto"/>
        <w:left w:val="none" w:sz="0" w:space="0" w:color="auto"/>
        <w:bottom w:val="none" w:sz="0" w:space="0" w:color="auto"/>
        <w:right w:val="none" w:sz="0" w:space="0" w:color="auto"/>
      </w:divBdr>
    </w:div>
    <w:div w:id="1485006356">
      <w:bodyDiv w:val="1"/>
      <w:marLeft w:val="0"/>
      <w:marRight w:val="0"/>
      <w:marTop w:val="0"/>
      <w:marBottom w:val="0"/>
      <w:divBdr>
        <w:top w:val="none" w:sz="0" w:space="0" w:color="auto"/>
        <w:left w:val="none" w:sz="0" w:space="0" w:color="auto"/>
        <w:bottom w:val="none" w:sz="0" w:space="0" w:color="auto"/>
        <w:right w:val="none" w:sz="0" w:space="0" w:color="auto"/>
      </w:divBdr>
    </w:div>
    <w:div w:id="1570650809">
      <w:bodyDiv w:val="1"/>
      <w:marLeft w:val="0"/>
      <w:marRight w:val="0"/>
      <w:marTop w:val="0"/>
      <w:marBottom w:val="0"/>
      <w:divBdr>
        <w:top w:val="none" w:sz="0" w:space="0" w:color="auto"/>
        <w:left w:val="none" w:sz="0" w:space="0" w:color="auto"/>
        <w:bottom w:val="none" w:sz="0" w:space="0" w:color="auto"/>
        <w:right w:val="none" w:sz="0" w:space="0" w:color="auto"/>
      </w:divBdr>
    </w:div>
    <w:div w:id="1691448086">
      <w:bodyDiv w:val="1"/>
      <w:marLeft w:val="0"/>
      <w:marRight w:val="0"/>
      <w:marTop w:val="0"/>
      <w:marBottom w:val="0"/>
      <w:divBdr>
        <w:top w:val="none" w:sz="0" w:space="0" w:color="auto"/>
        <w:left w:val="none" w:sz="0" w:space="0" w:color="auto"/>
        <w:bottom w:val="none" w:sz="0" w:space="0" w:color="auto"/>
        <w:right w:val="none" w:sz="0" w:space="0" w:color="auto"/>
      </w:divBdr>
    </w:div>
    <w:div w:id="1703896093">
      <w:bodyDiv w:val="1"/>
      <w:marLeft w:val="0"/>
      <w:marRight w:val="0"/>
      <w:marTop w:val="0"/>
      <w:marBottom w:val="0"/>
      <w:divBdr>
        <w:top w:val="none" w:sz="0" w:space="0" w:color="auto"/>
        <w:left w:val="none" w:sz="0" w:space="0" w:color="auto"/>
        <w:bottom w:val="none" w:sz="0" w:space="0" w:color="auto"/>
        <w:right w:val="none" w:sz="0" w:space="0" w:color="auto"/>
      </w:divBdr>
    </w:div>
    <w:div w:id="1706708081">
      <w:bodyDiv w:val="1"/>
      <w:marLeft w:val="0"/>
      <w:marRight w:val="0"/>
      <w:marTop w:val="0"/>
      <w:marBottom w:val="0"/>
      <w:divBdr>
        <w:top w:val="none" w:sz="0" w:space="0" w:color="auto"/>
        <w:left w:val="none" w:sz="0" w:space="0" w:color="auto"/>
        <w:bottom w:val="none" w:sz="0" w:space="0" w:color="auto"/>
        <w:right w:val="none" w:sz="0" w:space="0" w:color="auto"/>
      </w:divBdr>
      <w:divsChild>
        <w:div w:id="101531648">
          <w:marLeft w:val="0"/>
          <w:marRight w:val="0"/>
          <w:marTop w:val="0"/>
          <w:marBottom w:val="0"/>
          <w:divBdr>
            <w:top w:val="none" w:sz="0" w:space="0" w:color="auto"/>
            <w:left w:val="none" w:sz="0" w:space="0" w:color="auto"/>
            <w:bottom w:val="none" w:sz="0" w:space="0" w:color="auto"/>
            <w:right w:val="none" w:sz="0" w:space="0" w:color="auto"/>
          </w:divBdr>
        </w:div>
      </w:divsChild>
    </w:div>
    <w:div w:id="1710959417">
      <w:bodyDiv w:val="1"/>
      <w:marLeft w:val="0"/>
      <w:marRight w:val="0"/>
      <w:marTop w:val="0"/>
      <w:marBottom w:val="0"/>
      <w:divBdr>
        <w:top w:val="none" w:sz="0" w:space="0" w:color="auto"/>
        <w:left w:val="none" w:sz="0" w:space="0" w:color="auto"/>
        <w:bottom w:val="none" w:sz="0" w:space="0" w:color="auto"/>
        <w:right w:val="none" w:sz="0" w:space="0" w:color="auto"/>
      </w:divBdr>
    </w:div>
    <w:div w:id="1739209151">
      <w:bodyDiv w:val="1"/>
      <w:marLeft w:val="0"/>
      <w:marRight w:val="0"/>
      <w:marTop w:val="0"/>
      <w:marBottom w:val="0"/>
      <w:divBdr>
        <w:top w:val="none" w:sz="0" w:space="0" w:color="auto"/>
        <w:left w:val="none" w:sz="0" w:space="0" w:color="auto"/>
        <w:bottom w:val="none" w:sz="0" w:space="0" w:color="auto"/>
        <w:right w:val="none" w:sz="0" w:space="0" w:color="auto"/>
      </w:divBdr>
    </w:div>
    <w:div w:id="1759713812">
      <w:bodyDiv w:val="1"/>
      <w:marLeft w:val="0"/>
      <w:marRight w:val="0"/>
      <w:marTop w:val="0"/>
      <w:marBottom w:val="0"/>
      <w:divBdr>
        <w:top w:val="none" w:sz="0" w:space="0" w:color="auto"/>
        <w:left w:val="none" w:sz="0" w:space="0" w:color="auto"/>
        <w:bottom w:val="none" w:sz="0" w:space="0" w:color="auto"/>
        <w:right w:val="none" w:sz="0" w:space="0" w:color="auto"/>
      </w:divBdr>
    </w:div>
    <w:div w:id="1782918141">
      <w:bodyDiv w:val="1"/>
      <w:marLeft w:val="0"/>
      <w:marRight w:val="0"/>
      <w:marTop w:val="0"/>
      <w:marBottom w:val="0"/>
      <w:divBdr>
        <w:top w:val="none" w:sz="0" w:space="0" w:color="auto"/>
        <w:left w:val="none" w:sz="0" w:space="0" w:color="auto"/>
        <w:bottom w:val="none" w:sz="0" w:space="0" w:color="auto"/>
        <w:right w:val="none" w:sz="0" w:space="0" w:color="auto"/>
      </w:divBdr>
    </w:div>
    <w:div w:id="1798445970">
      <w:bodyDiv w:val="1"/>
      <w:marLeft w:val="0"/>
      <w:marRight w:val="0"/>
      <w:marTop w:val="0"/>
      <w:marBottom w:val="0"/>
      <w:divBdr>
        <w:top w:val="none" w:sz="0" w:space="0" w:color="auto"/>
        <w:left w:val="none" w:sz="0" w:space="0" w:color="auto"/>
        <w:bottom w:val="none" w:sz="0" w:space="0" w:color="auto"/>
        <w:right w:val="none" w:sz="0" w:space="0" w:color="auto"/>
      </w:divBdr>
    </w:div>
    <w:div w:id="1820001938">
      <w:bodyDiv w:val="1"/>
      <w:marLeft w:val="0"/>
      <w:marRight w:val="0"/>
      <w:marTop w:val="0"/>
      <w:marBottom w:val="0"/>
      <w:divBdr>
        <w:top w:val="none" w:sz="0" w:space="0" w:color="auto"/>
        <w:left w:val="none" w:sz="0" w:space="0" w:color="auto"/>
        <w:bottom w:val="none" w:sz="0" w:space="0" w:color="auto"/>
        <w:right w:val="none" w:sz="0" w:space="0" w:color="auto"/>
      </w:divBdr>
    </w:div>
    <w:div w:id="1826238359">
      <w:bodyDiv w:val="1"/>
      <w:marLeft w:val="0"/>
      <w:marRight w:val="0"/>
      <w:marTop w:val="0"/>
      <w:marBottom w:val="0"/>
      <w:divBdr>
        <w:top w:val="none" w:sz="0" w:space="0" w:color="auto"/>
        <w:left w:val="none" w:sz="0" w:space="0" w:color="auto"/>
        <w:bottom w:val="none" w:sz="0" w:space="0" w:color="auto"/>
        <w:right w:val="none" w:sz="0" w:space="0" w:color="auto"/>
      </w:divBdr>
    </w:div>
    <w:div w:id="1847402588">
      <w:bodyDiv w:val="1"/>
      <w:marLeft w:val="0"/>
      <w:marRight w:val="0"/>
      <w:marTop w:val="0"/>
      <w:marBottom w:val="0"/>
      <w:divBdr>
        <w:top w:val="none" w:sz="0" w:space="0" w:color="auto"/>
        <w:left w:val="none" w:sz="0" w:space="0" w:color="auto"/>
        <w:bottom w:val="none" w:sz="0" w:space="0" w:color="auto"/>
        <w:right w:val="none" w:sz="0" w:space="0" w:color="auto"/>
      </w:divBdr>
    </w:div>
    <w:div w:id="1847666791">
      <w:bodyDiv w:val="1"/>
      <w:marLeft w:val="0"/>
      <w:marRight w:val="0"/>
      <w:marTop w:val="0"/>
      <w:marBottom w:val="0"/>
      <w:divBdr>
        <w:top w:val="none" w:sz="0" w:space="0" w:color="auto"/>
        <w:left w:val="none" w:sz="0" w:space="0" w:color="auto"/>
        <w:bottom w:val="none" w:sz="0" w:space="0" w:color="auto"/>
        <w:right w:val="none" w:sz="0" w:space="0" w:color="auto"/>
      </w:divBdr>
    </w:div>
    <w:div w:id="1869635007">
      <w:bodyDiv w:val="1"/>
      <w:marLeft w:val="0"/>
      <w:marRight w:val="0"/>
      <w:marTop w:val="0"/>
      <w:marBottom w:val="0"/>
      <w:divBdr>
        <w:top w:val="none" w:sz="0" w:space="0" w:color="auto"/>
        <w:left w:val="none" w:sz="0" w:space="0" w:color="auto"/>
        <w:bottom w:val="none" w:sz="0" w:space="0" w:color="auto"/>
        <w:right w:val="none" w:sz="0" w:space="0" w:color="auto"/>
      </w:divBdr>
    </w:div>
    <w:div w:id="1871215718">
      <w:bodyDiv w:val="1"/>
      <w:marLeft w:val="0"/>
      <w:marRight w:val="0"/>
      <w:marTop w:val="0"/>
      <w:marBottom w:val="0"/>
      <w:divBdr>
        <w:top w:val="none" w:sz="0" w:space="0" w:color="auto"/>
        <w:left w:val="none" w:sz="0" w:space="0" w:color="auto"/>
        <w:bottom w:val="none" w:sz="0" w:space="0" w:color="auto"/>
        <w:right w:val="none" w:sz="0" w:space="0" w:color="auto"/>
      </w:divBdr>
    </w:div>
    <w:div w:id="1956137154">
      <w:bodyDiv w:val="1"/>
      <w:marLeft w:val="0"/>
      <w:marRight w:val="0"/>
      <w:marTop w:val="0"/>
      <w:marBottom w:val="0"/>
      <w:divBdr>
        <w:top w:val="none" w:sz="0" w:space="0" w:color="auto"/>
        <w:left w:val="none" w:sz="0" w:space="0" w:color="auto"/>
        <w:bottom w:val="none" w:sz="0" w:space="0" w:color="auto"/>
        <w:right w:val="none" w:sz="0" w:space="0" w:color="auto"/>
      </w:divBdr>
    </w:div>
    <w:div w:id="1957102583">
      <w:bodyDiv w:val="1"/>
      <w:marLeft w:val="0"/>
      <w:marRight w:val="0"/>
      <w:marTop w:val="0"/>
      <w:marBottom w:val="0"/>
      <w:divBdr>
        <w:top w:val="none" w:sz="0" w:space="0" w:color="auto"/>
        <w:left w:val="none" w:sz="0" w:space="0" w:color="auto"/>
        <w:bottom w:val="none" w:sz="0" w:space="0" w:color="auto"/>
        <w:right w:val="none" w:sz="0" w:space="0" w:color="auto"/>
      </w:divBdr>
      <w:divsChild>
        <w:div w:id="788162470">
          <w:marLeft w:val="0"/>
          <w:marRight w:val="0"/>
          <w:marTop w:val="0"/>
          <w:marBottom w:val="0"/>
          <w:divBdr>
            <w:top w:val="none" w:sz="0" w:space="0" w:color="auto"/>
            <w:left w:val="none" w:sz="0" w:space="0" w:color="auto"/>
            <w:bottom w:val="none" w:sz="0" w:space="0" w:color="auto"/>
            <w:right w:val="none" w:sz="0" w:space="0" w:color="auto"/>
          </w:divBdr>
        </w:div>
        <w:div w:id="1895389568">
          <w:marLeft w:val="0"/>
          <w:marRight w:val="0"/>
          <w:marTop w:val="0"/>
          <w:marBottom w:val="0"/>
          <w:divBdr>
            <w:top w:val="none" w:sz="0" w:space="0" w:color="auto"/>
            <w:left w:val="none" w:sz="0" w:space="0" w:color="auto"/>
            <w:bottom w:val="none" w:sz="0" w:space="0" w:color="auto"/>
            <w:right w:val="none" w:sz="0" w:space="0" w:color="auto"/>
          </w:divBdr>
        </w:div>
      </w:divsChild>
    </w:div>
    <w:div w:id="1975672705">
      <w:bodyDiv w:val="1"/>
      <w:marLeft w:val="0"/>
      <w:marRight w:val="0"/>
      <w:marTop w:val="0"/>
      <w:marBottom w:val="0"/>
      <w:divBdr>
        <w:top w:val="none" w:sz="0" w:space="0" w:color="auto"/>
        <w:left w:val="none" w:sz="0" w:space="0" w:color="auto"/>
        <w:bottom w:val="none" w:sz="0" w:space="0" w:color="auto"/>
        <w:right w:val="none" w:sz="0" w:space="0" w:color="auto"/>
      </w:divBdr>
    </w:div>
    <w:div w:id="2003585609">
      <w:bodyDiv w:val="1"/>
      <w:marLeft w:val="0"/>
      <w:marRight w:val="0"/>
      <w:marTop w:val="0"/>
      <w:marBottom w:val="0"/>
      <w:divBdr>
        <w:top w:val="none" w:sz="0" w:space="0" w:color="auto"/>
        <w:left w:val="none" w:sz="0" w:space="0" w:color="auto"/>
        <w:bottom w:val="none" w:sz="0" w:space="0" w:color="auto"/>
        <w:right w:val="none" w:sz="0" w:space="0" w:color="auto"/>
      </w:divBdr>
    </w:div>
    <w:div w:id="2014332166">
      <w:bodyDiv w:val="1"/>
      <w:marLeft w:val="0"/>
      <w:marRight w:val="0"/>
      <w:marTop w:val="0"/>
      <w:marBottom w:val="0"/>
      <w:divBdr>
        <w:top w:val="none" w:sz="0" w:space="0" w:color="auto"/>
        <w:left w:val="none" w:sz="0" w:space="0" w:color="auto"/>
        <w:bottom w:val="none" w:sz="0" w:space="0" w:color="auto"/>
        <w:right w:val="none" w:sz="0" w:space="0" w:color="auto"/>
      </w:divBdr>
    </w:div>
    <w:div w:id="2061785527">
      <w:bodyDiv w:val="1"/>
      <w:marLeft w:val="0"/>
      <w:marRight w:val="0"/>
      <w:marTop w:val="0"/>
      <w:marBottom w:val="0"/>
      <w:divBdr>
        <w:top w:val="none" w:sz="0" w:space="0" w:color="auto"/>
        <w:left w:val="none" w:sz="0" w:space="0" w:color="auto"/>
        <w:bottom w:val="none" w:sz="0" w:space="0" w:color="auto"/>
        <w:right w:val="none" w:sz="0" w:space="0" w:color="auto"/>
      </w:divBdr>
    </w:div>
    <w:div w:id="210345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4.emf"/><Relationship Id="rId39" Type="http://schemas.openxmlformats.org/officeDocument/2006/relationships/image" Target="media/image21.wmf"/><Relationship Id="rId21" Type="http://schemas.openxmlformats.org/officeDocument/2006/relationships/image" Target="media/image11.emf"/><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5.wmf"/><Relationship Id="rId50" Type="http://schemas.openxmlformats.org/officeDocument/2006/relationships/oleObject" Target="embeddings/oleObject12.bin"/><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18.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image" Target="media/image16.wmf"/><Relationship Id="rId41" Type="http://schemas.openxmlformats.org/officeDocument/2006/relationships/image" Target="media/image22.wmf"/><Relationship Id="rId54"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oleObject" Target="embeddings/oleObject3.bin"/><Relationship Id="rId37" Type="http://schemas.openxmlformats.org/officeDocument/2006/relationships/image" Target="media/image20.wmf"/><Relationship Id="rId40" Type="http://schemas.openxmlformats.org/officeDocument/2006/relationships/oleObject" Target="embeddings/oleObject7.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6.wmf"/><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7.wmf"/><Relationship Id="rId44" Type="http://schemas.openxmlformats.org/officeDocument/2006/relationships/oleObject" Target="embeddings/oleObject9.bin"/><Relationship Id="rId52"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image" Target="media/image15.wmf"/><Relationship Id="rId30" Type="http://schemas.openxmlformats.org/officeDocument/2006/relationships/oleObject" Target="embeddings/oleObject2.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1.bin"/><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7.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66037735849057"/>
          <c:y val="5.7142857142857141E-2"/>
          <c:w val="0.83396226415094343"/>
          <c:h val="0.79142857142857148"/>
        </c:manualLayout>
      </c:layout>
      <c:lineChart>
        <c:grouping val="standard"/>
        <c:varyColors val="0"/>
        <c:ser>
          <c:idx val="0"/>
          <c:order val="0"/>
          <c:tx>
            <c:strRef>
              <c:f>Sheet1!$A$2</c:f>
              <c:strCache>
                <c:ptCount val="1"/>
                <c:pt idx="0">
                  <c:v>Численность населения </c:v>
                </c:pt>
              </c:strCache>
            </c:strRef>
          </c:tx>
          <c:spPr>
            <a:ln w="25386">
              <a:solidFill>
                <a:srgbClr val="FF0000"/>
              </a:solidFill>
              <a:prstDash val="solid"/>
            </a:ln>
          </c:spPr>
          <c:marker>
            <c:symbol val="circle"/>
            <c:size val="5"/>
            <c:spPr>
              <a:solidFill>
                <a:srgbClr val="FF0000"/>
              </a:solidFill>
              <a:ln>
                <a:solidFill>
                  <a:srgbClr val="FF0000"/>
                </a:solidFill>
                <a:prstDash val="solid"/>
              </a:ln>
            </c:spPr>
          </c:marker>
          <c:dLbls>
            <c:dLbl>
              <c:idx val="1"/>
              <c:layout>
                <c:manualLayout>
                  <c:xMode val="edge"/>
                  <c:yMode val="edge"/>
                  <c:x val="0.32452830188679244"/>
                  <c:y val="0.16285714285714287"/>
                </c:manualLayout>
              </c:layout>
              <c:spPr>
                <a:noFill/>
                <a:ln w="25386">
                  <a:noFill/>
                </a:ln>
              </c:spPr>
              <c:txPr>
                <a:bodyPr/>
                <a:lstStyle/>
                <a:p>
                  <a:pPr>
                    <a:defRPr sz="999"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2E-49B9-802F-57C0C980A9FA}"/>
                </c:ext>
              </c:extLst>
            </c:dLbl>
            <c:dLbl>
              <c:idx val="2"/>
              <c:layout>
                <c:manualLayout>
                  <c:xMode val="edge"/>
                  <c:yMode val="edge"/>
                  <c:x val="0.38113207547169814"/>
                  <c:y val="0.1657142857142857"/>
                </c:manualLayout>
              </c:layout>
              <c:spPr>
                <a:noFill/>
                <a:ln w="25386">
                  <a:noFill/>
                </a:ln>
              </c:spPr>
              <c:txPr>
                <a:bodyPr/>
                <a:lstStyle/>
                <a:p>
                  <a:pPr>
                    <a:defRPr sz="999"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2E-49B9-802F-57C0C980A9FA}"/>
                </c:ext>
              </c:extLst>
            </c:dLbl>
            <c:dLbl>
              <c:idx val="4"/>
              <c:layout>
                <c:manualLayout>
                  <c:xMode val="edge"/>
                  <c:yMode val="edge"/>
                  <c:x val="0.68679245283018864"/>
                  <c:y val="0.38571428571428573"/>
                </c:manualLayout>
              </c:layout>
              <c:spPr>
                <a:noFill/>
                <a:ln w="25386">
                  <a:noFill/>
                </a:ln>
              </c:spPr>
              <c:txPr>
                <a:bodyPr/>
                <a:lstStyle/>
                <a:p>
                  <a:pPr>
                    <a:defRPr sz="999"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2E-49B9-802F-57C0C980A9FA}"/>
                </c:ext>
              </c:extLst>
            </c:dLbl>
            <c:dLbl>
              <c:idx val="6"/>
              <c:layout>
                <c:manualLayout>
                  <c:xMode val="edge"/>
                  <c:yMode val="edge"/>
                  <c:x val="0.61698113207547167"/>
                  <c:y val="0"/>
                </c:manualLayout>
              </c:layout>
              <c:spPr>
                <a:noFill/>
                <a:ln w="25386">
                  <a:noFill/>
                </a:ln>
              </c:spPr>
              <c:txPr>
                <a:bodyPr/>
                <a:lstStyle/>
                <a:p>
                  <a:pPr>
                    <a:defRPr sz="999"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2E-49B9-802F-57C0C980A9FA}"/>
                </c:ext>
              </c:extLst>
            </c:dLbl>
            <c:dLbl>
              <c:idx val="7"/>
              <c:layout>
                <c:manualLayout>
                  <c:xMode val="edge"/>
                  <c:yMode val="edge"/>
                  <c:x val="0.70188679245283014"/>
                  <c:y val="4.8571428571428571E-2"/>
                </c:manualLayout>
              </c:layout>
              <c:spPr>
                <a:noFill/>
                <a:ln w="25386">
                  <a:noFill/>
                </a:ln>
              </c:spPr>
              <c:txPr>
                <a:bodyPr/>
                <a:lstStyle/>
                <a:p>
                  <a:pPr>
                    <a:defRPr sz="999"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2E-49B9-802F-57C0C980A9FA}"/>
                </c:ext>
              </c:extLst>
            </c:dLbl>
            <c:dLbl>
              <c:idx val="8"/>
              <c:layout>
                <c:manualLayout>
                  <c:xMode val="edge"/>
                  <c:yMode val="edge"/>
                  <c:x val="0.77924528301886797"/>
                  <c:y val="0.51142857142857145"/>
                </c:manualLayout>
              </c:layout>
              <c:spPr>
                <a:noFill/>
                <a:ln w="25386">
                  <a:noFill/>
                </a:ln>
              </c:spPr>
              <c:txPr>
                <a:bodyPr/>
                <a:lstStyle/>
                <a:p>
                  <a:pPr>
                    <a:defRPr sz="999"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2E-49B9-802F-57C0C980A9FA}"/>
                </c:ext>
              </c:extLst>
            </c:dLbl>
            <c:spPr>
              <a:noFill/>
              <a:ln w="25386">
                <a:noFill/>
              </a:ln>
            </c:spPr>
            <c:txPr>
              <a:bodyPr wrap="square" lIns="38100" tIns="19050" rIns="38100" bIns="19050" anchor="ctr">
                <a:spAutoFit/>
              </a:bodyPr>
              <a:lstStyle/>
              <a:p>
                <a:pPr>
                  <a:defRPr sz="9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2007</c:v>
                </c:pt>
                <c:pt idx="1">
                  <c:v>2008</c:v>
                </c:pt>
                <c:pt idx="2">
                  <c:v>2009</c:v>
                </c:pt>
                <c:pt idx="3">
                  <c:v>2010</c:v>
                </c:pt>
                <c:pt idx="4">
                  <c:v>2011</c:v>
                </c:pt>
                <c:pt idx="5">
                  <c:v>2012</c:v>
                </c:pt>
              </c:numCache>
            </c:numRef>
          </c:cat>
          <c:val>
            <c:numRef>
              <c:f>Sheet1!$B$2:$G$2</c:f>
              <c:numCache>
                <c:formatCode>General</c:formatCode>
                <c:ptCount val="6"/>
                <c:pt idx="0">
                  <c:v>156</c:v>
                </c:pt>
                <c:pt idx="1">
                  <c:v>168</c:v>
                </c:pt>
                <c:pt idx="2">
                  <c:v>171</c:v>
                </c:pt>
                <c:pt idx="3">
                  <c:v>169</c:v>
                </c:pt>
                <c:pt idx="4">
                  <c:v>163</c:v>
                </c:pt>
                <c:pt idx="5">
                  <c:v>161</c:v>
                </c:pt>
              </c:numCache>
            </c:numRef>
          </c:val>
          <c:smooth val="0"/>
          <c:extLst>
            <c:ext xmlns:c16="http://schemas.microsoft.com/office/drawing/2014/chart" uri="{C3380CC4-5D6E-409C-BE32-E72D297353CC}">
              <c16:uniqueId val="{00000006-792E-49B9-802F-57C0C980A9FA}"/>
            </c:ext>
          </c:extLst>
        </c:ser>
        <c:dLbls>
          <c:showLegendKey val="0"/>
          <c:showVal val="1"/>
          <c:showCatName val="0"/>
          <c:showSerName val="0"/>
          <c:showPercent val="0"/>
          <c:showBubbleSize val="0"/>
        </c:dLbls>
        <c:marker val="1"/>
        <c:smooth val="0"/>
        <c:axId val="188429200"/>
        <c:axId val="1"/>
      </c:lineChart>
      <c:catAx>
        <c:axId val="188429200"/>
        <c:scaling>
          <c:orientation val="minMax"/>
        </c:scaling>
        <c:delete val="0"/>
        <c:axPos val="b"/>
        <c:title>
          <c:tx>
            <c:rich>
              <a:bodyPr/>
              <a:lstStyle/>
              <a:p>
                <a:pPr>
                  <a:defRPr sz="999" b="1" i="0" u="none" strike="noStrike" baseline="0">
                    <a:solidFill>
                      <a:srgbClr val="000000"/>
                    </a:solidFill>
                    <a:latin typeface="Arial Cyr"/>
                    <a:ea typeface="Arial Cyr"/>
                    <a:cs typeface="Arial Cyr"/>
                  </a:defRPr>
                </a:pPr>
                <a:r>
                  <a:rPr lang="ru-RU"/>
                  <a:t>годы</a:t>
                </a:r>
              </a:p>
            </c:rich>
          </c:tx>
          <c:layout>
            <c:manualLayout>
              <c:xMode val="edge"/>
              <c:yMode val="edge"/>
              <c:x val="0.93207547169811322"/>
              <c:y val="0.84"/>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0" vert="horz"/>
          <a:lstStyle/>
          <a:p>
            <a:pPr>
              <a:defRPr sz="999"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3">
              <a:solidFill>
                <a:srgbClr val="000000"/>
              </a:solidFill>
              <a:prstDash val="solid"/>
            </a:ln>
          </c:spPr>
        </c:majorGridlines>
        <c:title>
          <c:tx>
            <c:rich>
              <a:bodyPr rot="0" vert="horz"/>
              <a:lstStyle/>
              <a:p>
                <a:pPr algn="ctr">
                  <a:defRPr sz="999" b="1" i="0" u="none" strike="noStrike" baseline="0">
                    <a:solidFill>
                      <a:srgbClr val="000000"/>
                    </a:solidFill>
                    <a:latin typeface="Arial Cyr"/>
                    <a:ea typeface="Arial Cyr"/>
                    <a:cs typeface="Arial Cyr"/>
                  </a:defRPr>
                </a:pPr>
                <a:r>
                  <a:rPr lang="ru-RU"/>
                  <a:t>чел.</a:t>
                </a:r>
              </a:p>
            </c:rich>
          </c:tx>
          <c:layout>
            <c:manualLayout>
              <c:xMode val="edge"/>
              <c:yMode val="edge"/>
              <c:x val="0.1169811320754717"/>
              <c:y val="8.5714285714285719E-3"/>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0" vert="horz"/>
          <a:lstStyle/>
          <a:p>
            <a:pPr>
              <a:defRPr sz="999" b="1" i="0" u="none" strike="noStrike" baseline="0">
                <a:solidFill>
                  <a:srgbClr val="000000"/>
                </a:solidFill>
                <a:latin typeface="Arial Cyr"/>
                <a:ea typeface="Arial Cyr"/>
                <a:cs typeface="Arial Cyr"/>
              </a:defRPr>
            </a:pPr>
            <a:endParaRPr lang="ru-RU"/>
          </a:p>
        </c:txPr>
        <c:crossAx val="188429200"/>
        <c:crosses val="autoZero"/>
        <c:crossBetween val="between"/>
      </c:valAx>
      <c:spPr>
        <a:solidFill>
          <a:srgbClr val="FFFFFF"/>
        </a:solidFill>
        <a:ln w="12693">
          <a:solidFill>
            <a:srgbClr val="FFFFFF"/>
          </a:solidFill>
          <a:prstDash val="solid"/>
        </a:ln>
      </c:spPr>
    </c:plotArea>
    <c:plotVisOnly val="1"/>
    <c:dispBlanksAs val="gap"/>
    <c:showDLblsOverMax val="0"/>
  </c:chart>
  <c:spPr>
    <a:noFill/>
    <a:ln>
      <a:noFill/>
    </a:ln>
  </c:spPr>
  <c:txPr>
    <a:bodyPr/>
    <a:lstStyle/>
    <a:p>
      <a:pPr>
        <a:defRPr sz="9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856187290969896E-2"/>
          <c:y val="7.0063694267515922E-2"/>
          <c:w val="0.92809364548494988"/>
          <c:h val="0.71974522292993626"/>
        </c:manualLayout>
      </c:layout>
      <c:barChart>
        <c:barDir val="col"/>
        <c:grouping val="clustered"/>
        <c:varyColors val="0"/>
        <c:ser>
          <c:idx val="0"/>
          <c:order val="0"/>
          <c:tx>
            <c:strRef>
              <c:f>Sheet1!$A$2</c:f>
              <c:strCache>
                <c:ptCount val="1"/>
                <c:pt idx="0">
                  <c:v>рождаемость</c:v>
                </c:pt>
              </c:strCache>
            </c:strRef>
          </c:tx>
          <c:spPr>
            <a:solidFill>
              <a:srgbClr val="FF0000"/>
            </a:solidFill>
            <a:ln w="12729">
              <a:solidFill>
                <a:srgbClr val="000000"/>
              </a:solidFill>
              <a:prstDash val="solid"/>
            </a:ln>
          </c:spPr>
          <c:invertIfNegative val="0"/>
          <c:dLbls>
            <c:dLbl>
              <c:idx val="1"/>
              <c:layout>
                <c:manualLayout>
                  <c:xMode val="edge"/>
                  <c:yMode val="edge"/>
                  <c:x val="0.27424749163879597"/>
                  <c:y val="0.17197452229299362"/>
                </c:manualLayout>
              </c:layout>
              <c:numFmt formatCode="0.0" sourceLinked="0"/>
              <c:spPr>
                <a:noFill/>
                <a:ln w="25458">
                  <a:noFill/>
                </a:ln>
              </c:spPr>
              <c:txPr>
                <a:bodyPr/>
                <a:lstStyle/>
                <a:p>
                  <a:pPr>
                    <a:defRPr sz="100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06-4E51-A632-9F15E057FC5F}"/>
                </c:ext>
              </c:extLst>
            </c:dLbl>
            <c:numFmt formatCode="0.0" sourceLinked="0"/>
            <c:spPr>
              <a:noFill/>
              <a:ln w="25458">
                <a:noFill/>
              </a:ln>
            </c:spPr>
            <c:txPr>
              <a:bodyPr wrap="square" lIns="38100" tIns="19050" rIns="38100" bIns="19050" anchor="ctr">
                <a:spAutoFit/>
              </a:bodyPr>
              <a:lstStyle/>
              <a:p>
                <a:pPr>
                  <a:defRPr sz="100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4</c:v>
                </c:pt>
                <c:pt idx="1">
                  <c:v>2</c:v>
                </c:pt>
                <c:pt idx="2">
                  <c:v>3</c:v>
                </c:pt>
                <c:pt idx="3">
                  <c:v>4</c:v>
                </c:pt>
                <c:pt idx="4">
                  <c:v>2</c:v>
                </c:pt>
              </c:numCache>
            </c:numRef>
          </c:val>
          <c:extLst>
            <c:ext xmlns:c16="http://schemas.microsoft.com/office/drawing/2014/chart" uri="{C3380CC4-5D6E-409C-BE32-E72D297353CC}">
              <c16:uniqueId val="{00000001-4706-4E51-A632-9F15E057FC5F}"/>
            </c:ext>
          </c:extLst>
        </c:ser>
        <c:ser>
          <c:idx val="1"/>
          <c:order val="1"/>
          <c:tx>
            <c:strRef>
              <c:f>Sheet1!$A$3</c:f>
              <c:strCache>
                <c:ptCount val="1"/>
                <c:pt idx="0">
                  <c:v>смертность</c:v>
                </c:pt>
              </c:strCache>
            </c:strRef>
          </c:tx>
          <c:spPr>
            <a:solidFill>
              <a:srgbClr val="FFFF00"/>
            </a:solidFill>
            <a:ln w="12729">
              <a:solidFill>
                <a:srgbClr val="000000"/>
              </a:solidFill>
              <a:prstDash val="solid"/>
            </a:ln>
          </c:spPr>
          <c:invertIfNegative val="0"/>
          <c:dLbls>
            <c:spPr>
              <a:noFill/>
              <a:ln w="25458">
                <a:noFill/>
              </a:ln>
            </c:spPr>
            <c:txPr>
              <a:bodyPr wrap="square" lIns="38100" tIns="19050" rIns="38100" bIns="19050" anchor="ctr">
                <a:spAutoFit/>
              </a:bodyPr>
              <a:lstStyle/>
              <a:p>
                <a:pPr>
                  <a:defRPr sz="100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0</c:v>
                </c:pt>
                <c:pt idx="1">
                  <c:v>-2</c:v>
                </c:pt>
                <c:pt idx="2">
                  <c:v>-4</c:v>
                </c:pt>
                <c:pt idx="3">
                  <c:v>-1</c:v>
                </c:pt>
                <c:pt idx="4">
                  <c:v>-1</c:v>
                </c:pt>
              </c:numCache>
            </c:numRef>
          </c:val>
          <c:extLst>
            <c:ext xmlns:c16="http://schemas.microsoft.com/office/drawing/2014/chart" uri="{C3380CC4-5D6E-409C-BE32-E72D297353CC}">
              <c16:uniqueId val="{00000002-4706-4E51-A632-9F15E057FC5F}"/>
            </c:ext>
          </c:extLst>
        </c:ser>
        <c:ser>
          <c:idx val="2"/>
          <c:order val="2"/>
          <c:tx>
            <c:strRef>
              <c:f>Sheet1!$A$4</c:f>
              <c:strCache>
                <c:ptCount val="1"/>
                <c:pt idx="0">
                  <c:v>естественный прирост (убыль)</c:v>
                </c:pt>
              </c:strCache>
            </c:strRef>
          </c:tx>
          <c:spPr>
            <a:solidFill>
              <a:srgbClr val="008000"/>
            </a:solidFill>
            <a:ln w="12729">
              <a:solidFill>
                <a:srgbClr val="000000"/>
              </a:solidFill>
              <a:prstDash val="solid"/>
            </a:ln>
          </c:spPr>
          <c:invertIfNegative val="0"/>
          <c:dLbls>
            <c:numFmt formatCode="0.0" sourceLinked="0"/>
            <c:spPr>
              <a:noFill/>
              <a:ln w="25458">
                <a:noFill/>
              </a:ln>
            </c:spPr>
            <c:txPr>
              <a:bodyPr wrap="square" lIns="38100" tIns="19050" rIns="38100" bIns="19050" anchor="ctr">
                <a:spAutoFit/>
              </a:bodyPr>
              <a:lstStyle/>
              <a:p>
                <a:pPr>
                  <a:defRPr sz="100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2008</c:v>
                </c:pt>
                <c:pt idx="1">
                  <c:v>2009</c:v>
                </c:pt>
                <c:pt idx="2">
                  <c:v>2010</c:v>
                </c:pt>
                <c:pt idx="3">
                  <c:v>2011</c:v>
                </c:pt>
                <c:pt idx="4">
                  <c:v>2012</c:v>
                </c:pt>
              </c:numCache>
            </c:numRef>
          </c:cat>
          <c:val>
            <c:numRef>
              <c:f>Sheet1!$B$4:$F$4</c:f>
              <c:numCache>
                <c:formatCode>General</c:formatCode>
                <c:ptCount val="5"/>
                <c:pt idx="0">
                  <c:v>4</c:v>
                </c:pt>
                <c:pt idx="1">
                  <c:v>0</c:v>
                </c:pt>
                <c:pt idx="2">
                  <c:v>-1</c:v>
                </c:pt>
                <c:pt idx="3">
                  <c:v>3</c:v>
                </c:pt>
                <c:pt idx="4">
                  <c:v>1</c:v>
                </c:pt>
              </c:numCache>
            </c:numRef>
          </c:val>
          <c:extLst>
            <c:ext xmlns:c16="http://schemas.microsoft.com/office/drawing/2014/chart" uri="{C3380CC4-5D6E-409C-BE32-E72D297353CC}">
              <c16:uniqueId val="{00000003-4706-4E51-A632-9F15E057FC5F}"/>
            </c:ext>
          </c:extLst>
        </c:ser>
        <c:dLbls>
          <c:showLegendKey val="0"/>
          <c:showVal val="0"/>
          <c:showCatName val="0"/>
          <c:showSerName val="0"/>
          <c:showPercent val="0"/>
          <c:showBubbleSize val="0"/>
        </c:dLbls>
        <c:gapWidth val="150"/>
        <c:axId val="268382608"/>
        <c:axId val="1"/>
      </c:barChart>
      <c:catAx>
        <c:axId val="268382608"/>
        <c:scaling>
          <c:orientation val="minMax"/>
        </c:scaling>
        <c:delete val="0"/>
        <c:axPos val="b"/>
        <c:numFmt formatCode="General" sourceLinked="1"/>
        <c:majorTickMark val="out"/>
        <c:minorTickMark val="none"/>
        <c:tickLblPos val="low"/>
        <c:spPr>
          <a:ln w="3182">
            <a:solidFill>
              <a:srgbClr val="000000"/>
            </a:solidFill>
            <a:prstDash val="solid"/>
          </a:ln>
        </c:spPr>
        <c:txPr>
          <a:bodyPr rot="0" vert="horz"/>
          <a:lstStyle/>
          <a:p>
            <a:pPr>
              <a:defRPr sz="1002"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82">
              <a:solidFill>
                <a:srgbClr val="000000"/>
              </a:solidFill>
              <a:prstDash val="solid"/>
            </a:ln>
          </c:spPr>
        </c:majorGridlines>
        <c:numFmt formatCode="General" sourceLinked="1"/>
        <c:majorTickMark val="out"/>
        <c:minorTickMark val="none"/>
        <c:tickLblPos val="nextTo"/>
        <c:spPr>
          <a:ln w="3182">
            <a:solidFill>
              <a:srgbClr val="000000"/>
            </a:solidFill>
            <a:prstDash val="solid"/>
          </a:ln>
        </c:spPr>
        <c:txPr>
          <a:bodyPr rot="0" vert="horz"/>
          <a:lstStyle/>
          <a:p>
            <a:pPr>
              <a:defRPr sz="1002" b="1" i="0" u="none" strike="noStrike" baseline="0">
                <a:solidFill>
                  <a:srgbClr val="000000"/>
                </a:solidFill>
                <a:latin typeface="Arial Cyr"/>
                <a:ea typeface="Arial Cyr"/>
                <a:cs typeface="Arial Cyr"/>
              </a:defRPr>
            </a:pPr>
            <a:endParaRPr lang="ru-RU"/>
          </a:p>
        </c:txPr>
        <c:crossAx val="268382608"/>
        <c:crosses val="autoZero"/>
        <c:crossBetween val="between"/>
      </c:valAx>
      <c:spPr>
        <a:solidFill>
          <a:srgbClr val="FFFFFF"/>
        </a:solidFill>
        <a:ln w="12729">
          <a:solidFill>
            <a:srgbClr val="FFFFFF"/>
          </a:solidFill>
          <a:prstDash val="solid"/>
        </a:ln>
      </c:spPr>
    </c:plotArea>
    <c:legend>
      <c:legendPos val="b"/>
      <c:layout>
        <c:manualLayout>
          <c:xMode val="edge"/>
          <c:yMode val="edge"/>
          <c:x val="0.15384615384615385"/>
          <c:y val="0.91719745222929938"/>
          <c:w val="0.70735785953177255"/>
          <c:h val="7.6433121019108277E-2"/>
        </c:manualLayout>
      </c:layout>
      <c:overlay val="0"/>
      <c:spPr>
        <a:noFill/>
        <a:ln w="3182">
          <a:solidFill>
            <a:srgbClr val="000000"/>
          </a:solidFill>
          <a:prstDash val="solid"/>
        </a:ln>
      </c:spPr>
      <c:txPr>
        <a:bodyPr/>
        <a:lstStyle/>
        <a:p>
          <a:pPr>
            <a:defRPr sz="92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0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10405643738973E-2"/>
          <c:y val="6.6666666666666666E-2"/>
          <c:w val="0.91181657848324515"/>
          <c:h val="0.72727272727272729"/>
        </c:manualLayout>
      </c:layout>
      <c:barChart>
        <c:barDir val="col"/>
        <c:grouping val="clustered"/>
        <c:varyColors val="0"/>
        <c:ser>
          <c:idx val="0"/>
          <c:order val="0"/>
          <c:tx>
            <c:strRef>
              <c:f>Sheet1!$A$2</c:f>
              <c:strCache>
                <c:ptCount val="1"/>
                <c:pt idx="0">
                  <c:v>прибыло</c:v>
                </c:pt>
              </c:strCache>
            </c:strRef>
          </c:tx>
          <c:spPr>
            <a:solidFill>
              <a:srgbClr val="FF0000"/>
            </a:solidFill>
            <a:ln w="12690">
              <a:solidFill>
                <a:srgbClr val="000000"/>
              </a:solidFill>
              <a:prstDash val="solid"/>
            </a:ln>
          </c:spPr>
          <c:invertIfNegative val="0"/>
          <c:dLbls>
            <c:numFmt formatCode="0" sourceLinked="0"/>
            <c:spPr>
              <a:noFill/>
              <a:ln w="25381">
                <a:noFill/>
              </a:ln>
            </c:spPr>
            <c:txPr>
              <a:bodyPr wrap="square" lIns="38100" tIns="19050" rIns="38100" bIns="19050" anchor="ctr">
                <a:spAutoFit/>
              </a:bodyPr>
              <a:lstStyle/>
              <a:p>
                <a:pPr>
                  <a:defRPr sz="9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2007</c:v>
                </c:pt>
                <c:pt idx="1">
                  <c:v>2008</c:v>
                </c:pt>
                <c:pt idx="2">
                  <c:v>2009</c:v>
                </c:pt>
                <c:pt idx="3">
                  <c:v>2010</c:v>
                </c:pt>
                <c:pt idx="4">
                  <c:v>2011</c:v>
                </c:pt>
                <c:pt idx="5">
                  <c:v>2012</c:v>
                </c:pt>
              </c:numCache>
            </c:numRef>
          </c:cat>
          <c:val>
            <c:numRef>
              <c:f>Sheet1!$B$2:$G$2</c:f>
              <c:numCache>
                <c:formatCode>General</c:formatCode>
                <c:ptCount val="6"/>
                <c:pt idx="0">
                  <c:v>10</c:v>
                </c:pt>
                <c:pt idx="1">
                  <c:v>11</c:v>
                </c:pt>
                <c:pt idx="2">
                  <c:v>5</c:v>
                </c:pt>
                <c:pt idx="3">
                  <c:v>13</c:v>
                </c:pt>
                <c:pt idx="4">
                  <c:v>4</c:v>
                </c:pt>
                <c:pt idx="5">
                  <c:v>9</c:v>
                </c:pt>
              </c:numCache>
            </c:numRef>
          </c:val>
          <c:extLst>
            <c:ext xmlns:c16="http://schemas.microsoft.com/office/drawing/2014/chart" uri="{C3380CC4-5D6E-409C-BE32-E72D297353CC}">
              <c16:uniqueId val="{00000000-5C93-40FF-BC49-9156E84090FE}"/>
            </c:ext>
          </c:extLst>
        </c:ser>
        <c:ser>
          <c:idx val="1"/>
          <c:order val="1"/>
          <c:tx>
            <c:strRef>
              <c:f>Sheet1!$A$3</c:f>
              <c:strCache>
                <c:ptCount val="1"/>
                <c:pt idx="0">
                  <c:v>выбыло</c:v>
                </c:pt>
              </c:strCache>
            </c:strRef>
          </c:tx>
          <c:spPr>
            <a:solidFill>
              <a:srgbClr val="FFFF00"/>
            </a:solidFill>
            <a:ln w="12690">
              <a:solidFill>
                <a:srgbClr val="000000"/>
              </a:solidFill>
              <a:prstDash val="solid"/>
            </a:ln>
          </c:spPr>
          <c:invertIfNegative val="0"/>
          <c:dLbls>
            <c:dLbl>
              <c:idx val="1"/>
              <c:layout>
                <c:manualLayout>
                  <c:xMode val="edge"/>
                  <c:yMode val="edge"/>
                  <c:x val="0.2857142857142857"/>
                  <c:y val="0.44848484848484849"/>
                </c:manualLayout>
              </c:layout>
              <c:spPr>
                <a:noFill/>
                <a:ln w="25381">
                  <a:noFill/>
                </a:ln>
              </c:spPr>
              <c:txPr>
                <a:bodyPr/>
                <a:lstStyle/>
                <a:p>
                  <a:pPr>
                    <a:defRPr sz="949"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93-40FF-BC49-9156E84090FE}"/>
                </c:ext>
              </c:extLst>
            </c:dLbl>
            <c:dLbl>
              <c:idx val="4"/>
              <c:layout>
                <c:manualLayout>
                  <c:xMode val="edge"/>
                  <c:yMode val="edge"/>
                  <c:x val="0.7407407407407407"/>
                  <c:y val="0.49393939393939396"/>
                </c:manualLayout>
              </c:layout>
              <c:spPr>
                <a:noFill/>
                <a:ln w="25381">
                  <a:noFill/>
                </a:ln>
              </c:spPr>
              <c:txPr>
                <a:bodyPr/>
                <a:lstStyle/>
                <a:p>
                  <a:pPr>
                    <a:defRPr sz="949"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93-40FF-BC49-9156E84090FE}"/>
                </c:ext>
              </c:extLst>
            </c:dLbl>
            <c:spPr>
              <a:noFill/>
              <a:ln w="25381">
                <a:noFill/>
              </a:ln>
            </c:spPr>
            <c:txPr>
              <a:bodyPr wrap="square" lIns="38100" tIns="19050" rIns="38100" bIns="19050" anchor="ctr">
                <a:spAutoFit/>
              </a:bodyPr>
              <a:lstStyle/>
              <a:p>
                <a:pPr>
                  <a:defRPr sz="9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2007</c:v>
                </c:pt>
                <c:pt idx="1">
                  <c:v>2008</c:v>
                </c:pt>
                <c:pt idx="2">
                  <c:v>2009</c:v>
                </c:pt>
                <c:pt idx="3">
                  <c:v>2010</c:v>
                </c:pt>
                <c:pt idx="4">
                  <c:v>2011</c:v>
                </c:pt>
                <c:pt idx="5">
                  <c:v>2012</c:v>
                </c:pt>
              </c:numCache>
            </c:numRef>
          </c:cat>
          <c:val>
            <c:numRef>
              <c:f>Sheet1!$B$3:$G$3</c:f>
              <c:numCache>
                <c:formatCode>General</c:formatCode>
                <c:ptCount val="6"/>
                <c:pt idx="0">
                  <c:v>0</c:v>
                </c:pt>
                <c:pt idx="1">
                  <c:v>-1</c:v>
                </c:pt>
                <c:pt idx="2">
                  <c:v>-4</c:v>
                </c:pt>
                <c:pt idx="3">
                  <c:v>-11</c:v>
                </c:pt>
                <c:pt idx="4">
                  <c:v>-3</c:v>
                </c:pt>
                <c:pt idx="5">
                  <c:v>-12</c:v>
                </c:pt>
              </c:numCache>
            </c:numRef>
          </c:val>
          <c:extLst>
            <c:ext xmlns:c16="http://schemas.microsoft.com/office/drawing/2014/chart" uri="{C3380CC4-5D6E-409C-BE32-E72D297353CC}">
              <c16:uniqueId val="{00000003-5C93-40FF-BC49-9156E84090FE}"/>
            </c:ext>
          </c:extLst>
        </c:ser>
        <c:ser>
          <c:idx val="2"/>
          <c:order val="2"/>
          <c:tx>
            <c:strRef>
              <c:f>Sheet1!$A$4</c:f>
              <c:strCache>
                <c:ptCount val="1"/>
                <c:pt idx="0">
                  <c:v>сальдо миграций</c:v>
                </c:pt>
              </c:strCache>
            </c:strRef>
          </c:tx>
          <c:spPr>
            <a:solidFill>
              <a:srgbClr val="008000"/>
            </a:solidFill>
            <a:ln w="12690">
              <a:solidFill>
                <a:srgbClr val="000000"/>
              </a:solidFill>
              <a:prstDash val="solid"/>
            </a:ln>
          </c:spPr>
          <c:invertIfNegative val="0"/>
          <c:dLbls>
            <c:numFmt formatCode="0" sourceLinked="0"/>
            <c:spPr>
              <a:noFill/>
              <a:ln w="25381">
                <a:noFill/>
              </a:ln>
            </c:spPr>
            <c:txPr>
              <a:bodyPr wrap="square" lIns="38100" tIns="19050" rIns="38100" bIns="19050" anchor="ctr">
                <a:spAutoFit/>
              </a:bodyPr>
              <a:lstStyle/>
              <a:p>
                <a:pPr>
                  <a:defRPr sz="9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2007</c:v>
                </c:pt>
                <c:pt idx="1">
                  <c:v>2008</c:v>
                </c:pt>
                <c:pt idx="2">
                  <c:v>2009</c:v>
                </c:pt>
                <c:pt idx="3">
                  <c:v>2010</c:v>
                </c:pt>
                <c:pt idx="4">
                  <c:v>2011</c:v>
                </c:pt>
                <c:pt idx="5">
                  <c:v>2012</c:v>
                </c:pt>
              </c:numCache>
            </c:numRef>
          </c:cat>
          <c:val>
            <c:numRef>
              <c:f>Sheet1!$B$4:$G$4</c:f>
              <c:numCache>
                <c:formatCode>General</c:formatCode>
                <c:ptCount val="6"/>
                <c:pt idx="0">
                  <c:v>10</c:v>
                </c:pt>
                <c:pt idx="1">
                  <c:v>10</c:v>
                </c:pt>
                <c:pt idx="2">
                  <c:v>1</c:v>
                </c:pt>
                <c:pt idx="3">
                  <c:v>2</c:v>
                </c:pt>
                <c:pt idx="4">
                  <c:v>1</c:v>
                </c:pt>
                <c:pt idx="5">
                  <c:v>-3</c:v>
                </c:pt>
              </c:numCache>
            </c:numRef>
          </c:val>
          <c:extLst>
            <c:ext xmlns:c16="http://schemas.microsoft.com/office/drawing/2014/chart" uri="{C3380CC4-5D6E-409C-BE32-E72D297353CC}">
              <c16:uniqueId val="{00000004-5C93-40FF-BC49-9156E84090FE}"/>
            </c:ext>
          </c:extLst>
        </c:ser>
        <c:dLbls>
          <c:showLegendKey val="0"/>
          <c:showVal val="0"/>
          <c:showCatName val="0"/>
          <c:showSerName val="0"/>
          <c:showPercent val="0"/>
          <c:showBubbleSize val="0"/>
        </c:dLbls>
        <c:gapWidth val="150"/>
        <c:axId val="12005920"/>
        <c:axId val="1"/>
      </c:barChart>
      <c:catAx>
        <c:axId val="12005920"/>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949"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949" b="1" i="0" u="none" strike="noStrike" baseline="0">
                <a:solidFill>
                  <a:srgbClr val="000000"/>
                </a:solidFill>
                <a:latin typeface="Arial Cyr"/>
                <a:ea typeface="Arial Cyr"/>
                <a:cs typeface="Arial Cyr"/>
              </a:defRPr>
            </a:pPr>
            <a:endParaRPr lang="ru-RU"/>
          </a:p>
        </c:txPr>
        <c:crossAx val="12005920"/>
        <c:crosses val="autoZero"/>
        <c:crossBetween val="between"/>
      </c:valAx>
      <c:spPr>
        <a:solidFill>
          <a:srgbClr val="FFFFFF"/>
        </a:solidFill>
        <a:ln w="12690">
          <a:solidFill>
            <a:srgbClr val="FFFFFF"/>
          </a:solidFill>
          <a:prstDash val="solid"/>
        </a:ln>
      </c:spPr>
    </c:plotArea>
    <c:legend>
      <c:legendPos val="b"/>
      <c:layout>
        <c:manualLayout>
          <c:xMode val="edge"/>
          <c:yMode val="edge"/>
          <c:x val="0.27689594356261021"/>
          <c:y val="0.91818181818181821"/>
          <c:w val="0.49735449735449733"/>
          <c:h val="7.2727272727272724E-2"/>
        </c:manualLayout>
      </c:layout>
      <c:overlay val="0"/>
      <c:spPr>
        <a:noFill/>
        <a:ln w="3173">
          <a:solidFill>
            <a:srgbClr val="000000"/>
          </a:solidFill>
          <a:prstDash val="solid"/>
        </a:ln>
      </c:spPr>
      <c:txPr>
        <a:bodyPr/>
        <a:lstStyle/>
        <a:p>
          <a:pPr>
            <a:defRPr sz="869"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4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80620155038761"/>
          <c:y val="1.7751479289940829E-2"/>
          <c:w val="0.63565891472868219"/>
          <c:h val="0.97041420118343191"/>
        </c:manualLayout>
      </c:layout>
      <c:pieChart>
        <c:varyColors val="1"/>
        <c:ser>
          <c:idx val="0"/>
          <c:order val="0"/>
          <c:tx>
            <c:strRef>
              <c:f>Sheet1!$A$2</c:f>
              <c:strCache>
                <c:ptCount val="1"/>
                <c:pt idx="0">
                  <c:v>Восток</c:v>
                </c:pt>
              </c:strCache>
            </c:strRef>
          </c:tx>
          <c:spPr>
            <a:solidFill>
              <a:srgbClr val="9999FF"/>
            </a:solidFill>
            <a:ln w="12677">
              <a:solidFill>
                <a:srgbClr val="000000"/>
              </a:solidFill>
              <a:prstDash val="solid"/>
            </a:ln>
          </c:spPr>
          <c:dPt>
            <c:idx val="0"/>
            <c:bubble3D val="0"/>
            <c:spPr>
              <a:solidFill>
                <a:srgbClr val="FF6600"/>
              </a:solidFill>
              <a:ln w="12677">
                <a:solidFill>
                  <a:srgbClr val="000000"/>
                </a:solidFill>
                <a:prstDash val="solid"/>
              </a:ln>
            </c:spPr>
            <c:extLst>
              <c:ext xmlns:c16="http://schemas.microsoft.com/office/drawing/2014/chart" uri="{C3380CC4-5D6E-409C-BE32-E72D297353CC}">
                <c16:uniqueId val="{00000000-9BB0-4D98-8354-4174FDAD9DDF}"/>
              </c:ext>
            </c:extLst>
          </c:dPt>
          <c:dPt>
            <c:idx val="1"/>
            <c:bubble3D val="0"/>
            <c:spPr>
              <a:solidFill>
                <a:srgbClr val="FFFF00"/>
              </a:solidFill>
              <a:ln w="12677">
                <a:solidFill>
                  <a:srgbClr val="000000"/>
                </a:solidFill>
                <a:prstDash val="solid"/>
              </a:ln>
            </c:spPr>
            <c:extLst>
              <c:ext xmlns:c16="http://schemas.microsoft.com/office/drawing/2014/chart" uri="{C3380CC4-5D6E-409C-BE32-E72D297353CC}">
                <c16:uniqueId val="{00000001-9BB0-4D98-8354-4174FDAD9DDF}"/>
              </c:ext>
            </c:extLst>
          </c:dPt>
          <c:dPt>
            <c:idx val="2"/>
            <c:bubble3D val="0"/>
            <c:spPr>
              <a:solidFill>
                <a:srgbClr val="99CC00"/>
              </a:solidFill>
              <a:ln w="12677">
                <a:solidFill>
                  <a:srgbClr val="000000"/>
                </a:solidFill>
                <a:prstDash val="solid"/>
              </a:ln>
            </c:spPr>
            <c:extLst>
              <c:ext xmlns:c16="http://schemas.microsoft.com/office/drawing/2014/chart" uri="{C3380CC4-5D6E-409C-BE32-E72D297353CC}">
                <c16:uniqueId val="{00000002-9BB0-4D98-8354-4174FDAD9DDF}"/>
              </c:ext>
            </c:extLst>
          </c:dPt>
          <c:dLbls>
            <c:numFmt formatCode="0.0" sourceLinked="0"/>
            <c:spPr>
              <a:noFill/>
              <a:ln w="25354">
                <a:noFill/>
              </a:ln>
            </c:spPr>
            <c:txPr>
              <a:bodyPr wrap="square" lIns="38100" tIns="19050" rIns="38100" bIns="19050" anchor="ctr">
                <a:spAutoFit/>
              </a:bodyPr>
              <a:lstStyle/>
              <a:p>
                <a:pPr>
                  <a:defRPr sz="973" b="1" i="0" u="none" strike="noStrike" baseline="0">
                    <a:solidFill>
                      <a:srgbClr val="000000"/>
                    </a:solidFill>
                    <a:latin typeface="Arial Cyr"/>
                    <a:ea typeface="Arial Cyr"/>
                    <a:cs typeface="Arial Cyr"/>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1 кв</c:v>
                </c:pt>
                <c:pt idx="1">
                  <c:v>2 кв</c:v>
                </c:pt>
                <c:pt idx="2">
                  <c:v>3 кв</c:v>
                </c:pt>
              </c:strCache>
            </c:strRef>
          </c:cat>
          <c:val>
            <c:numRef>
              <c:f>Sheet1!$B$2:$D$2</c:f>
              <c:numCache>
                <c:formatCode>General</c:formatCode>
                <c:ptCount val="3"/>
                <c:pt idx="0">
                  <c:v>11.8</c:v>
                </c:pt>
                <c:pt idx="1">
                  <c:v>70.8</c:v>
                </c:pt>
                <c:pt idx="2">
                  <c:v>17.399999999999999</c:v>
                </c:pt>
              </c:numCache>
            </c:numRef>
          </c:val>
          <c:extLst>
            <c:ext xmlns:c16="http://schemas.microsoft.com/office/drawing/2014/chart" uri="{C3380CC4-5D6E-409C-BE32-E72D297353CC}">
              <c16:uniqueId val="{00000003-9BB0-4D98-8354-4174FDAD9DDF}"/>
            </c:ext>
          </c:extLst>
        </c:ser>
        <c:ser>
          <c:idx val="1"/>
          <c:order val="1"/>
          <c:tx>
            <c:strRef>
              <c:f>Sheet1!$A$3</c:f>
              <c:strCache>
                <c:ptCount val="1"/>
                <c:pt idx="0">
                  <c:v>Запад</c:v>
                </c:pt>
              </c:strCache>
            </c:strRef>
          </c:tx>
          <c:spPr>
            <a:solidFill>
              <a:srgbClr val="993366"/>
            </a:solidFill>
            <a:ln w="12677">
              <a:solidFill>
                <a:srgbClr val="000000"/>
              </a:solidFill>
              <a:prstDash val="solid"/>
            </a:ln>
          </c:spPr>
          <c:dPt>
            <c:idx val="0"/>
            <c:bubble3D val="0"/>
            <c:spPr>
              <a:solidFill>
                <a:srgbClr val="9999FF"/>
              </a:solidFill>
              <a:ln w="12677">
                <a:solidFill>
                  <a:srgbClr val="000000"/>
                </a:solidFill>
                <a:prstDash val="solid"/>
              </a:ln>
            </c:spPr>
            <c:extLst>
              <c:ext xmlns:c16="http://schemas.microsoft.com/office/drawing/2014/chart" uri="{C3380CC4-5D6E-409C-BE32-E72D297353CC}">
                <c16:uniqueId val="{00000004-9BB0-4D98-8354-4174FDAD9DDF}"/>
              </c:ext>
            </c:extLst>
          </c:dPt>
          <c:dPt>
            <c:idx val="1"/>
            <c:bubble3D val="0"/>
            <c:extLst>
              <c:ext xmlns:c16="http://schemas.microsoft.com/office/drawing/2014/chart" uri="{C3380CC4-5D6E-409C-BE32-E72D297353CC}">
                <c16:uniqueId val="{00000005-9BB0-4D98-8354-4174FDAD9DDF}"/>
              </c:ext>
            </c:extLst>
          </c:dPt>
          <c:dPt>
            <c:idx val="2"/>
            <c:bubble3D val="0"/>
            <c:spPr>
              <a:solidFill>
                <a:srgbClr val="FFFFCC"/>
              </a:solidFill>
              <a:ln w="12677">
                <a:solidFill>
                  <a:srgbClr val="000000"/>
                </a:solidFill>
                <a:prstDash val="solid"/>
              </a:ln>
            </c:spPr>
            <c:extLst>
              <c:ext xmlns:c16="http://schemas.microsoft.com/office/drawing/2014/chart" uri="{C3380CC4-5D6E-409C-BE32-E72D297353CC}">
                <c16:uniqueId val="{00000006-9BB0-4D98-8354-4174FDAD9DDF}"/>
              </c:ext>
            </c:extLst>
          </c:dPt>
          <c:cat>
            <c:strRef>
              <c:f>Sheet1!$B$1:$D$1</c:f>
              <c:strCache>
                <c:ptCount val="3"/>
                <c:pt idx="0">
                  <c:v>1 кв</c:v>
                </c:pt>
                <c:pt idx="1">
                  <c:v>2 кв</c:v>
                </c:pt>
                <c:pt idx="2">
                  <c:v>3 кв</c:v>
                </c:pt>
              </c:strCache>
            </c:strRef>
          </c:cat>
          <c:val>
            <c:numRef>
              <c:f>Sheet1!$B$3:$D$3</c:f>
              <c:numCache>
                <c:formatCode>General</c:formatCode>
                <c:ptCount val="3"/>
                <c:pt idx="0">
                  <c:v>30.6</c:v>
                </c:pt>
                <c:pt idx="1">
                  <c:v>38.6</c:v>
                </c:pt>
                <c:pt idx="2">
                  <c:v>34.6</c:v>
                </c:pt>
              </c:numCache>
            </c:numRef>
          </c:val>
          <c:extLst>
            <c:ext xmlns:c16="http://schemas.microsoft.com/office/drawing/2014/chart" uri="{C3380CC4-5D6E-409C-BE32-E72D297353CC}">
              <c16:uniqueId val="{00000007-9BB0-4D98-8354-4174FDAD9DDF}"/>
            </c:ext>
          </c:extLst>
        </c:ser>
        <c:ser>
          <c:idx val="2"/>
          <c:order val="2"/>
          <c:tx>
            <c:strRef>
              <c:f>Sheet1!$A$4</c:f>
              <c:strCache>
                <c:ptCount val="1"/>
                <c:pt idx="0">
                  <c:v>Север</c:v>
                </c:pt>
              </c:strCache>
            </c:strRef>
          </c:tx>
          <c:spPr>
            <a:solidFill>
              <a:srgbClr val="FFFFCC"/>
            </a:solidFill>
            <a:ln w="12677">
              <a:solidFill>
                <a:srgbClr val="000000"/>
              </a:solidFill>
              <a:prstDash val="solid"/>
            </a:ln>
          </c:spPr>
          <c:dPt>
            <c:idx val="0"/>
            <c:bubble3D val="0"/>
            <c:spPr>
              <a:solidFill>
                <a:srgbClr val="9999FF"/>
              </a:solidFill>
              <a:ln w="12677">
                <a:solidFill>
                  <a:srgbClr val="000000"/>
                </a:solidFill>
                <a:prstDash val="solid"/>
              </a:ln>
            </c:spPr>
            <c:extLst>
              <c:ext xmlns:c16="http://schemas.microsoft.com/office/drawing/2014/chart" uri="{C3380CC4-5D6E-409C-BE32-E72D297353CC}">
                <c16:uniqueId val="{00000008-9BB0-4D98-8354-4174FDAD9DDF}"/>
              </c:ext>
            </c:extLst>
          </c:dPt>
          <c:dPt>
            <c:idx val="1"/>
            <c:bubble3D val="0"/>
            <c:spPr>
              <a:solidFill>
                <a:srgbClr val="993366"/>
              </a:solidFill>
              <a:ln w="12677">
                <a:solidFill>
                  <a:srgbClr val="000000"/>
                </a:solidFill>
                <a:prstDash val="solid"/>
              </a:ln>
            </c:spPr>
            <c:extLst>
              <c:ext xmlns:c16="http://schemas.microsoft.com/office/drawing/2014/chart" uri="{C3380CC4-5D6E-409C-BE32-E72D297353CC}">
                <c16:uniqueId val="{00000009-9BB0-4D98-8354-4174FDAD9DDF}"/>
              </c:ext>
            </c:extLst>
          </c:dPt>
          <c:dPt>
            <c:idx val="2"/>
            <c:bubble3D val="0"/>
            <c:extLst>
              <c:ext xmlns:c16="http://schemas.microsoft.com/office/drawing/2014/chart" uri="{C3380CC4-5D6E-409C-BE32-E72D297353CC}">
                <c16:uniqueId val="{0000000A-9BB0-4D98-8354-4174FDAD9DDF}"/>
              </c:ext>
            </c:extLst>
          </c:dPt>
          <c:cat>
            <c:strRef>
              <c:f>Sheet1!$B$1:$D$1</c:f>
              <c:strCache>
                <c:ptCount val="3"/>
                <c:pt idx="0">
                  <c:v>1 кв</c:v>
                </c:pt>
                <c:pt idx="1">
                  <c:v>2 кв</c:v>
                </c:pt>
                <c:pt idx="2">
                  <c:v>3 кв</c:v>
                </c:pt>
              </c:strCache>
            </c:strRef>
          </c:cat>
          <c:val>
            <c:numRef>
              <c:f>Sheet1!$B$4:$D$4</c:f>
              <c:numCache>
                <c:formatCode>General</c:formatCode>
                <c:ptCount val="3"/>
                <c:pt idx="0">
                  <c:v>45.9</c:v>
                </c:pt>
                <c:pt idx="1">
                  <c:v>46.9</c:v>
                </c:pt>
                <c:pt idx="2">
                  <c:v>45</c:v>
                </c:pt>
              </c:numCache>
            </c:numRef>
          </c:val>
          <c:extLst>
            <c:ext xmlns:c16="http://schemas.microsoft.com/office/drawing/2014/chart" uri="{C3380CC4-5D6E-409C-BE32-E72D297353CC}">
              <c16:uniqueId val="{0000000B-9BB0-4D98-8354-4174FDAD9DDF}"/>
            </c:ext>
          </c:extLst>
        </c:ser>
        <c:dLbls>
          <c:showLegendKey val="0"/>
          <c:showVal val="0"/>
          <c:showCatName val="0"/>
          <c:showSerName val="0"/>
          <c:showPercent val="0"/>
          <c:showBubbleSize val="0"/>
          <c:showLeaderLines val="1"/>
        </c:dLbls>
        <c:firstSliceAng val="0"/>
      </c:pieChart>
      <c:spPr>
        <a:solidFill>
          <a:srgbClr val="FFFFFF"/>
        </a:solidFill>
        <a:ln w="12677">
          <a:solidFill>
            <a:srgbClr val="FFFFFF"/>
          </a:solidFill>
          <a:prstDash val="solid"/>
        </a:ln>
      </c:spPr>
    </c:plotArea>
    <c:plotVisOnly val="1"/>
    <c:dispBlanksAs val="zero"/>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7077534791248E-2"/>
          <c:y val="5.8659217877094973E-2"/>
          <c:w val="0.86083499005964215"/>
          <c:h val="0.65363128491620115"/>
        </c:manualLayout>
      </c:layout>
      <c:barChart>
        <c:barDir val="col"/>
        <c:grouping val="stacked"/>
        <c:varyColors val="0"/>
        <c:ser>
          <c:idx val="0"/>
          <c:order val="0"/>
          <c:tx>
            <c:strRef>
              <c:f>Sheet1!$A$2</c:f>
              <c:strCache>
                <c:ptCount val="1"/>
                <c:pt idx="0">
                  <c:v>моложе трудоспособного возраста</c:v>
                </c:pt>
              </c:strCache>
            </c:strRef>
          </c:tx>
          <c:spPr>
            <a:solidFill>
              <a:srgbClr val="FF99CC"/>
            </a:solidFill>
            <a:ln w="12677">
              <a:solidFill>
                <a:srgbClr val="000000"/>
              </a:solidFill>
              <a:prstDash val="solid"/>
            </a:ln>
          </c:spPr>
          <c:invertIfNegative val="0"/>
          <c:dLbls>
            <c:numFmt formatCode="0.0" sourceLinked="0"/>
            <c:spPr>
              <a:noFill/>
              <a:ln w="25355">
                <a:noFill/>
              </a:ln>
            </c:spPr>
            <c:txPr>
              <a:bodyPr wrap="square" lIns="38100" tIns="19050" rIns="38100" bIns="19050" anchor="ctr">
                <a:spAutoFit/>
              </a:bodyPr>
              <a:lstStyle/>
              <a:p>
                <a:pPr>
                  <a:defRPr sz="82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2007</c:v>
                </c:pt>
                <c:pt idx="1">
                  <c:v>2008</c:v>
                </c:pt>
                <c:pt idx="2">
                  <c:v>2009</c:v>
                </c:pt>
                <c:pt idx="3">
                  <c:v>2010</c:v>
                </c:pt>
                <c:pt idx="4">
                  <c:v>2011</c:v>
                </c:pt>
                <c:pt idx="5">
                  <c:v>2012</c:v>
                </c:pt>
              </c:numCache>
            </c:numRef>
          </c:cat>
          <c:val>
            <c:numRef>
              <c:f>Sheet1!$B$2:$G$2</c:f>
              <c:numCache>
                <c:formatCode>General</c:formatCode>
                <c:ptCount val="6"/>
                <c:pt idx="0">
                  <c:v>7.8</c:v>
                </c:pt>
                <c:pt idx="1">
                  <c:v>10.1</c:v>
                </c:pt>
                <c:pt idx="2">
                  <c:v>9.9</c:v>
                </c:pt>
                <c:pt idx="3">
                  <c:v>9.5</c:v>
                </c:pt>
                <c:pt idx="4">
                  <c:v>11.7</c:v>
                </c:pt>
                <c:pt idx="5">
                  <c:v>11.8</c:v>
                </c:pt>
              </c:numCache>
            </c:numRef>
          </c:val>
          <c:extLst>
            <c:ext xmlns:c16="http://schemas.microsoft.com/office/drawing/2014/chart" uri="{C3380CC4-5D6E-409C-BE32-E72D297353CC}">
              <c16:uniqueId val="{00000000-EAFA-46CA-9DF9-D0B93A9440D8}"/>
            </c:ext>
          </c:extLst>
        </c:ser>
        <c:ser>
          <c:idx val="1"/>
          <c:order val="1"/>
          <c:tx>
            <c:strRef>
              <c:f>Sheet1!$A$3</c:f>
              <c:strCache>
                <c:ptCount val="1"/>
                <c:pt idx="0">
                  <c:v>трудоспособного возраста</c:v>
                </c:pt>
              </c:strCache>
            </c:strRef>
          </c:tx>
          <c:spPr>
            <a:solidFill>
              <a:srgbClr val="9999FF"/>
            </a:solidFill>
            <a:ln w="12677">
              <a:solidFill>
                <a:srgbClr val="000000"/>
              </a:solidFill>
              <a:prstDash val="solid"/>
            </a:ln>
          </c:spPr>
          <c:invertIfNegative val="0"/>
          <c:dLbls>
            <c:spPr>
              <a:noFill/>
              <a:ln w="25355">
                <a:noFill/>
              </a:ln>
            </c:spPr>
            <c:txPr>
              <a:bodyPr wrap="square" lIns="38100" tIns="19050" rIns="38100" bIns="19050" anchor="ctr">
                <a:spAutoFit/>
              </a:bodyPr>
              <a:lstStyle/>
              <a:p>
                <a:pPr>
                  <a:defRPr sz="82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2007</c:v>
                </c:pt>
                <c:pt idx="1">
                  <c:v>2008</c:v>
                </c:pt>
                <c:pt idx="2">
                  <c:v>2009</c:v>
                </c:pt>
                <c:pt idx="3">
                  <c:v>2010</c:v>
                </c:pt>
                <c:pt idx="4">
                  <c:v>2011</c:v>
                </c:pt>
                <c:pt idx="5">
                  <c:v>2012</c:v>
                </c:pt>
              </c:numCache>
            </c:numRef>
          </c:cat>
          <c:val>
            <c:numRef>
              <c:f>Sheet1!$B$3:$G$3</c:f>
              <c:numCache>
                <c:formatCode>General</c:formatCode>
                <c:ptCount val="6"/>
                <c:pt idx="0">
                  <c:v>75.8</c:v>
                </c:pt>
                <c:pt idx="1">
                  <c:v>73.2</c:v>
                </c:pt>
                <c:pt idx="2">
                  <c:v>73.599999999999994</c:v>
                </c:pt>
                <c:pt idx="3">
                  <c:v>76.3</c:v>
                </c:pt>
                <c:pt idx="4">
                  <c:v>73.599999999999994</c:v>
                </c:pt>
                <c:pt idx="5">
                  <c:v>70.8</c:v>
                </c:pt>
              </c:numCache>
            </c:numRef>
          </c:val>
          <c:extLst>
            <c:ext xmlns:c16="http://schemas.microsoft.com/office/drawing/2014/chart" uri="{C3380CC4-5D6E-409C-BE32-E72D297353CC}">
              <c16:uniqueId val="{00000001-EAFA-46CA-9DF9-D0B93A9440D8}"/>
            </c:ext>
          </c:extLst>
        </c:ser>
        <c:ser>
          <c:idx val="2"/>
          <c:order val="2"/>
          <c:tx>
            <c:strRef>
              <c:f>Sheet1!$A$4</c:f>
              <c:strCache>
                <c:ptCount val="1"/>
                <c:pt idx="0">
                  <c:v>старше трудоспособного возраста</c:v>
                </c:pt>
              </c:strCache>
            </c:strRef>
          </c:tx>
          <c:spPr>
            <a:solidFill>
              <a:srgbClr val="FFCC99"/>
            </a:solidFill>
            <a:ln w="12677">
              <a:solidFill>
                <a:srgbClr val="000000"/>
              </a:solidFill>
              <a:prstDash val="solid"/>
            </a:ln>
          </c:spPr>
          <c:invertIfNegative val="0"/>
          <c:dLbls>
            <c:spPr>
              <a:noFill/>
              <a:ln w="25355">
                <a:noFill/>
              </a:ln>
            </c:spPr>
            <c:txPr>
              <a:bodyPr wrap="square" lIns="38100" tIns="19050" rIns="38100" bIns="19050" anchor="ctr">
                <a:spAutoFit/>
              </a:bodyPr>
              <a:lstStyle/>
              <a:p>
                <a:pPr>
                  <a:defRPr sz="82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2007</c:v>
                </c:pt>
                <c:pt idx="1">
                  <c:v>2008</c:v>
                </c:pt>
                <c:pt idx="2">
                  <c:v>2009</c:v>
                </c:pt>
                <c:pt idx="3">
                  <c:v>2010</c:v>
                </c:pt>
                <c:pt idx="4">
                  <c:v>2011</c:v>
                </c:pt>
                <c:pt idx="5">
                  <c:v>2012</c:v>
                </c:pt>
              </c:numCache>
            </c:numRef>
          </c:cat>
          <c:val>
            <c:numRef>
              <c:f>Sheet1!$B$4:$G$4</c:f>
              <c:numCache>
                <c:formatCode>General</c:formatCode>
                <c:ptCount val="6"/>
                <c:pt idx="0">
                  <c:v>16.399999999999999</c:v>
                </c:pt>
                <c:pt idx="1">
                  <c:v>16.7</c:v>
                </c:pt>
                <c:pt idx="2">
                  <c:v>16.5</c:v>
                </c:pt>
                <c:pt idx="3">
                  <c:v>14.2</c:v>
                </c:pt>
                <c:pt idx="4">
                  <c:v>14.7</c:v>
                </c:pt>
                <c:pt idx="5">
                  <c:v>17.399999999999999</c:v>
                </c:pt>
              </c:numCache>
            </c:numRef>
          </c:val>
          <c:extLst>
            <c:ext xmlns:c16="http://schemas.microsoft.com/office/drawing/2014/chart" uri="{C3380CC4-5D6E-409C-BE32-E72D297353CC}">
              <c16:uniqueId val="{00000002-EAFA-46CA-9DF9-D0B93A9440D8}"/>
            </c:ext>
          </c:extLst>
        </c:ser>
        <c:dLbls>
          <c:showLegendKey val="0"/>
          <c:showVal val="0"/>
          <c:showCatName val="0"/>
          <c:showSerName val="0"/>
          <c:showPercent val="0"/>
          <c:showBubbleSize val="0"/>
        </c:dLbls>
        <c:gapWidth val="150"/>
        <c:overlap val="100"/>
        <c:axId val="189371144"/>
        <c:axId val="1"/>
      </c:barChart>
      <c:catAx>
        <c:axId val="189371144"/>
        <c:scaling>
          <c:orientation val="minMax"/>
        </c:scaling>
        <c:delete val="0"/>
        <c:axPos val="b"/>
        <c:title>
          <c:tx>
            <c:rich>
              <a:bodyPr/>
              <a:lstStyle/>
              <a:p>
                <a:pPr>
                  <a:defRPr sz="824" b="1" i="0" u="none" strike="noStrike" baseline="0">
                    <a:solidFill>
                      <a:srgbClr val="000000"/>
                    </a:solidFill>
                    <a:latin typeface="Arial Cyr"/>
                    <a:ea typeface="Arial Cyr"/>
                    <a:cs typeface="Arial Cyr"/>
                  </a:defRPr>
                </a:pPr>
                <a:r>
                  <a:rPr lang="ru-RU"/>
                  <a:t>годы</a:t>
                </a:r>
              </a:p>
            </c:rich>
          </c:tx>
          <c:layout>
            <c:manualLayout>
              <c:xMode val="edge"/>
              <c:yMode val="edge"/>
              <c:x val="0.93439363817097421"/>
              <c:y val="0.71787709497206709"/>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sz="824"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100"/>
        </c:scaling>
        <c:delete val="0"/>
        <c:axPos val="l"/>
        <c:majorGridlines>
          <c:spPr>
            <a:ln w="3169">
              <a:solidFill>
                <a:srgbClr val="000000"/>
              </a:solidFill>
              <a:prstDash val="solid"/>
            </a:ln>
          </c:spPr>
        </c:majorGridlines>
        <c:title>
          <c:tx>
            <c:rich>
              <a:bodyPr rot="0" vert="horz"/>
              <a:lstStyle/>
              <a:p>
                <a:pPr algn="ctr">
                  <a:defRPr sz="824" b="1" i="0" u="none" strike="noStrike" baseline="0">
                    <a:solidFill>
                      <a:srgbClr val="000000"/>
                    </a:solidFill>
                    <a:latin typeface="Arial Cyr"/>
                    <a:ea typeface="Arial Cyr"/>
                    <a:cs typeface="Arial Cyr"/>
                  </a:defRPr>
                </a:pPr>
                <a:r>
                  <a:rPr lang="ru-RU"/>
                  <a:t>%</a:t>
                </a:r>
              </a:p>
            </c:rich>
          </c:tx>
          <c:layout>
            <c:manualLayout>
              <c:xMode val="edge"/>
              <c:yMode val="edge"/>
              <c:x val="8.5487077534791248E-2"/>
              <c:y val="5.5865921787709499E-3"/>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sz="824" b="1" i="0" u="none" strike="noStrike" baseline="0">
                <a:solidFill>
                  <a:srgbClr val="000000"/>
                </a:solidFill>
                <a:latin typeface="Arial Cyr"/>
                <a:ea typeface="Arial Cyr"/>
                <a:cs typeface="Arial Cyr"/>
              </a:defRPr>
            </a:pPr>
            <a:endParaRPr lang="ru-RU"/>
          </a:p>
        </c:txPr>
        <c:crossAx val="189371144"/>
        <c:crosses val="autoZero"/>
        <c:crossBetween val="between"/>
      </c:valAx>
      <c:spPr>
        <a:solidFill>
          <a:srgbClr val="FFFFFF"/>
        </a:solidFill>
        <a:ln w="12677">
          <a:solidFill>
            <a:srgbClr val="FFFFFF"/>
          </a:solidFill>
          <a:prstDash val="solid"/>
        </a:ln>
      </c:spPr>
    </c:plotArea>
    <c:legend>
      <c:legendPos val="b"/>
      <c:layout>
        <c:manualLayout>
          <c:xMode val="edge"/>
          <c:yMode val="edge"/>
          <c:x val="0.13320079522862824"/>
          <c:y val="0.78770949720670391"/>
          <c:w val="0.80516898608349896"/>
          <c:h val="0.2011173184357542"/>
        </c:manualLayout>
      </c:layout>
      <c:overlay val="0"/>
      <c:spPr>
        <a:noFill/>
        <a:ln w="3169">
          <a:solidFill>
            <a:srgbClr val="000000"/>
          </a:solidFill>
          <a:prstDash val="solid"/>
        </a:ln>
      </c:spPr>
      <c:txPr>
        <a:bodyPr/>
        <a:lstStyle/>
        <a:p>
          <a:pPr>
            <a:defRPr sz="80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73"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2883A-D422-4E44-BA6F-1D6FD81B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54797</Words>
  <Characters>312348</Characters>
  <Application>Microsoft Office Word</Application>
  <DocSecurity>0</DocSecurity>
  <Lines>2602</Lines>
  <Paragraphs>732</Paragraphs>
  <ScaleCrop>false</ScaleCrop>
  <HeadingPairs>
    <vt:vector size="2" baseType="variant">
      <vt:variant>
        <vt:lpstr>Название</vt:lpstr>
      </vt:variant>
      <vt:variant>
        <vt:i4>1</vt:i4>
      </vt:variant>
    </vt:vector>
  </HeadingPairs>
  <TitlesOfParts>
    <vt:vector size="1" baseType="lpstr">
      <vt:lpstr>Генплан</vt:lpstr>
    </vt:vector>
  </TitlesOfParts>
  <Company/>
  <LinksUpToDate>false</LinksUpToDate>
  <CharactersWithSpaces>366413</CharactersWithSpaces>
  <SharedDoc>false</SharedDoc>
  <HLinks>
    <vt:vector size="300" baseType="variant">
      <vt:variant>
        <vt:i4>1441847</vt:i4>
      </vt:variant>
      <vt:variant>
        <vt:i4>296</vt:i4>
      </vt:variant>
      <vt:variant>
        <vt:i4>0</vt:i4>
      </vt:variant>
      <vt:variant>
        <vt:i4>5</vt:i4>
      </vt:variant>
      <vt:variant>
        <vt:lpwstr/>
      </vt:variant>
      <vt:variant>
        <vt:lpwstr>_Toc359487575</vt:lpwstr>
      </vt:variant>
      <vt:variant>
        <vt:i4>1441847</vt:i4>
      </vt:variant>
      <vt:variant>
        <vt:i4>290</vt:i4>
      </vt:variant>
      <vt:variant>
        <vt:i4>0</vt:i4>
      </vt:variant>
      <vt:variant>
        <vt:i4>5</vt:i4>
      </vt:variant>
      <vt:variant>
        <vt:lpwstr/>
      </vt:variant>
      <vt:variant>
        <vt:lpwstr>_Toc359487574</vt:lpwstr>
      </vt:variant>
      <vt:variant>
        <vt:i4>1441847</vt:i4>
      </vt:variant>
      <vt:variant>
        <vt:i4>284</vt:i4>
      </vt:variant>
      <vt:variant>
        <vt:i4>0</vt:i4>
      </vt:variant>
      <vt:variant>
        <vt:i4>5</vt:i4>
      </vt:variant>
      <vt:variant>
        <vt:lpwstr/>
      </vt:variant>
      <vt:variant>
        <vt:lpwstr>_Toc359487573</vt:lpwstr>
      </vt:variant>
      <vt:variant>
        <vt:i4>1441847</vt:i4>
      </vt:variant>
      <vt:variant>
        <vt:i4>278</vt:i4>
      </vt:variant>
      <vt:variant>
        <vt:i4>0</vt:i4>
      </vt:variant>
      <vt:variant>
        <vt:i4>5</vt:i4>
      </vt:variant>
      <vt:variant>
        <vt:lpwstr/>
      </vt:variant>
      <vt:variant>
        <vt:lpwstr>_Toc359487571</vt:lpwstr>
      </vt:variant>
      <vt:variant>
        <vt:i4>1441847</vt:i4>
      </vt:variant>
      <vt:variant>
        <vt:i4>272</vt:i4>
      </vt:variant>
      <vt:variant>
        <vt:i4>0</vt:i4>
      </vt:variant>
      <vt:variant>
        <vt:i4>5</vt:i4>
      </vt:variant>
      <vt:variant>
        <vt:lpwstr/>
      </vt:variant>
      <vt:variant>
        <vt:lpwstr>_Toc359487570</vt:lpwstr>
      </vt:variant>
      <vt:variant>
        <vt:i4>1507383</vt:i4>
      </vt:variant>
      <vt:variant>
        <vt:i4>266</vt:i4>
      </vt:variant>
      <vt:variant>
        <vt:i4>0</vt:i4>
      </vt:variant>
      <vt:variant>
        <vt:i4>5</vt:i4>
      </vt:variant>
      <vt:variant>
        <vt:lpwstr/>
      </vt:variant>
      <vt:variant>
        <vt:lpwstr>_Toc359487569</vt:lpwstr>
      </vt:variant>
      <vt:variant>
        <vt:i4>1507383</vt:i4>
      </vt:variant>
      <vt:variant>
        <vt:i4>260</vt:i4>
      </vt:variant>
      <vt:variant>
        <vt:i4>0</vt:i4>
      </vt:variant>
      <vt:variant>
        <vt:i4>5</vt:i4>
      </vt:variant>
      <vt:variant>
        <vt:lpwstr/>
      </vt:variant>
      <vt:variant>
        <vt:lpwstr>_Toc359487568</vt:lpwstr>
      </vt:variant>
      <vt:variant>
        <vt:i4>1507383</vt:i4>
      </vt:variant>
      <vt:variant>
        <vt:i4>254</vt:i4>
      </vt:variant>
      <vt:variant>
        <vt:i4>0</vt:i4>
      </vt:variant>
      <vt:variant>
        <vt:i4>5</vt:i4>
      </vt:variant>
      <vt:variant>
        <vt:lpwstr/>
      </vt:variant>
      <vt:variant>
        <vt:lpwstr>_Toc359487567</vt:lpwstr>
      </vt:variant>
      <vt:variant>
        <vt:i4>1507383</vt:i4>
      </vt:variant>
      <vt:variant>
        <vt:i4>248</vt:i4>
      </vt:variant>
      <vt:variant>
        <vt:i4>0</vt:i4>
      </vt:variant>
      <vt:variant>
        <vt:i4>5</vt:i4>
      </vt:variant>
      <vt:variant>
        <vt:lpwstr/>
      </vt:variant>
      <vt:variant>
        <vt:lpwstr>_Toc359487566</vt:lpwstr>
      </vt:variant>
      <vt:variant>
        <vt:i4>1507383</vt:i4>
      </vt:variant>
      <vt:variant>
        <vt:i4>242</vt:i4>
      </vt:variant>
      <vt:variant>
        <vt:i4>0</vt:i4>
      </vt:variant>
      <vt:variant>
        <vt:i4>5</vt:i4>
      </vt:variant>
      <vt:variant>
        <vt:lpwstr/>
      </vt:variant>
      <vt:variant>
        <vt:lpwstr>_Toc359487565</vt:lpwstr>
      </vt:variant>
      <vt:variant>
        <vt:i4>1507383</vt:i4>
      </vt:variant>
      <vt:variant>
        <vt:i4>236</vt:i4>
      </vt:variant>
      <vt:variant>
        <vt:i4>0</vt:i4>
      </vt:variant>
      <vt:variant>
        <vt:i4>5</vt:i4>
      </vt:variant>
      <vt:variant>
        <vt:lpwstr/>
      </vt:variant>
      <vt:variant>
        <vt:lpwstr>_Toc359487564</vt:lpwstr>
      </vt:variant>
      <vt:variant>
        <vt:i4>1507383</vt:i4>
      </vt:variant>
      <vt:variant>
        <vt:i4>230</vt:i4>
      </vt:variant>
      <vt:variant>
        <vt:i4>0</vt:i4>
      </vt:variant>
      <vt:variant>
        <vt:i4>5</vt:i4>
      </vt:variant>
      <vt:variant>
        <vt:lpwstr/>
      </vt:variant>
      <vt:variant>
        <vt:lpwstr>_Toc359487563</vt:lpwstr>
      </vt:variant>
      <vt:variant>
        <vt:i4>1507383</vt:i4>
      </vt:variant>
      <vt:variant>
        <vt:i4>224</vt:i4>
      </vt:variant>
      <vt:variant>
        <vt:i4>0</vt:i4>
      </vt:variant>
      <vt:variant>
        <vt:i4>5</vt:i4>
      </vt:variant>
      <vt:variant>
        <vt:lpwstr/>
      </vt:variant>
      <vt:variant>
        <vt:lpwstr>_Toc359487562</vt:lpwstr>
      </vt:variant>
      <vt:variant>
        <vt:i4>1507383</vt:i4>
      </vt:variant>
      <vt:variant>
        <vt:i4>218</vt:i4>
      </vt:variant>
      <vt:variant>
        <vt:i4>0</vt:i4>
      </vt:variant>
      <vt:variant>
        <vt:i4>5</vt:i4>
      </vt:variant>
      <vt:variant>
        <vt:lpwstr/>
      </vt:variant>
      <vt:variant>
        <vt:lpwstr>_Toc359487561</vt:lpwstr>
      </vt:variant>
      <vt:variant>
        <vt:i4>1507383</vt:i4>
      </vt:variant>
      <vt:variant>
        <vt:i4>212</vt:i4>
      </vt:variant>
      <vt:variant>
        <vt:i4>0</vt:i4>
      </vt:variant>
      <vt:variant>
        <vt:i4>5</vt:i4>
      </vt:variant>
      <vt:variant>
        <vt:lpwstr/>
      </vt:variant>
      <vt:variant>
        <vt:lpwstr>_Toc359487560</vt:lpwstr>
      </vt:variant>
      <vt:variant>
        <vt:i4>1310775</vt:i4>
      </vt:variant>
      <vt:variant>
        <vt:i4>206</vt:i4>
      </vt:variant>
      <vt:variant>
        <vt:i4>0</vt:i4>
      </vt:variant>
      <vt:variant>
        <vt:i4>5</vt:i4>
      </vt:variant>
      <vt:variant>
        <vt:lpwstr/>
      </vt:variant>
      <vt:variant>
        <vt:lpwstr>_Toc359487559</vt:lpwstr>
      </vt:variant>
      <vt:variant>
        <vt:i4>1310775</vt:i4>
      </vt:variant>
      <vt:variant>
        <vt:i4>200</vt:i4>
      </vt:variant>
      <vt:variant>
        <vt:i4>0</vt:i4>
      </vt:variant>
      <vt:variant>
        <vt:i4>5</vt:i4>
      </vt:variant>
      <vt:variant>
        <vt:lpwstr/>
      </vt:variant>
      <vt:variant>
        <vt:lpwstr>_Toc359487558</vt:lpwstr>
      </vt:variant>
      <vt:variant>
        <vt:i4>1310775</vt:i4>
      </vt:variant>
      <vt:variant>
        <vt:i4>194</vt:i4>
      </vt:variant>
      <vt:variant>
        <vt:i4>0</vt:i4>
      </vt:variant>
      <vt:variant>
        <vt:i4>5</vt:i4>
      </vt:variant>
      <vt:variant>
        <vt:lpwstr/>
      </vt:variant>
      <vt:variant>
        <vt:lpwstr>_Toc359487557</vt:lpwstr>
      </vt:variant>
      <vt:variant>
        <vt:i4>1310775</vt:i4>
      </vt:variant>
      <vt:variant>
        <vt:i4>188</vt:i4>
      </vt:variant>
      <vt:variant>
        <vt:i4>0</vt:i4>
      </vt:variant>
      <vt:variant>
        <vt:i4>5</vt:i4>
      </vt:variant>
      <vt:variant>
        <vt:lpwstr/>
      </vt:variant>
      <vt:variant>
        <vt:lpwstr>_Toc359487556</vt:lpwstr>
      </vt:variant>
      <vt:variant>
        <vt:i4>1310775</vt:i4>
      </vt:variant>
      <vt:variant>
        <vt:i4>182</vt:i4>
      </vt:variant>
      <vt:variant>
        <vt:i4>0</vt:i4>
      </vt:variant>
      <vt:variant>
        <vt:i4>5</vt:i4>
      </vt:variant>
      <vt:variant>
        <vt:lpwstr/>
      </vt:variant>
      <vt:variant>
        <vt:lpwstr>_Toc359487555</vt:lpwstr>
      </vt:variant>
      <vt:variant>
        <vt:i4>1310775</vt:i4>
      </vt:variant>
      <vt:variant>
        <vt:i4>176</vt:i4>
      </vt:variant>
      <vt:variant>
        <vt:i4>0</vt:i4>
      </vt:variant>
      <vt:variant>
        <vt:i4>5</vt:i4>
      </vt:variant>
      <vt:variant>
        <vt:lpwstr/>
      </vt:variant>
      <vt:variant>
        <vt:lpwstr>_Toc359487554</vt:lpwstr>
      </vt:variant>
      <vt:variant>
        <vt:i4>1310775</vt:i4>
      </vt:variant>
      <vt:variant>
        <vt:i4>170</vt:i4>
      </vt:variant>
      <vt:variant>
        <vt:i4>0</vt:i4>
      </vt:variant>
      <vt:variant>
        <vt:i4>5</vt:i4>
      </vt:variant>
      <vt:variant>
        <vt:lpwstr/>
      </vt:variant>
      <vt:variant>
        <vt:lpwstr>_Toc359487553</vt:lpwstr>
      </vt:variant>
      <vt:variant>
        <vt:i4>1310775</vt:i4>
      </vt:variant>
      <vt:variant>
        <vt:i4>164</vt:i4>
      </vt:variant>
      <vt:variant>
        <vt:i4>0</vt:i4>
      </vt:variant>
      <vt:variant>
        <vt:i4>5</vt:i4>
      </vt:variant>
      <vt:variant>
        <vt:lpwstr/>
      </vt:variant>
      <vt:variant>
        <vt:lpwstr>_Toc359487552</vt:lpwstr>
      </vt:variant>
      <vt:variant>
        <vt:i4>1310775</vt:i4>
      </vt:variant>
      <vt:variant>
        <vt:i4>158</vt:i4>
      </vt:variant>
      <vt:variant>
        <vt:i4>0</vt:i4>
      </vt:variant>
      <vt:variant>
        <vt:i4>5</vt:i4>
      </vt:variant>
      <vt:variant>
        <vt:lpwstr/>
      </vt:variant>
      <vt:variant>
        <vt:lpwstr>_Toc359487551</vt:lpwstr>
      </vt:variant>
      <vt:variant>
        <vt:i4>1310775</vt:i4>
      </vt:variant>
      <vt:variant>
        <vt:i4>152</vt:i4>
      </vt:variant>
      <vt:variant>
        <vt:i4>0</vt:i4>
      </vt:variant>
      <vt:variant>
        <vt:i4>5</vt:i4>
      </vt:variant>
      <vt:variant>
        <vt:lpwstr/>
      </vt:variant>
      <vt:variant>
        <vt:lpwstr>_Toc359487550</vt:lpwstr>
      </vt:variant>
      <vt:variant>
        <vt:i4>1376311</vt:i4>
      </vt:variant>
      <vt:variant>
        <vt:i4>146</vt:i4>
      </vt:variant>
      <vt:variant>
        <vt:i4>0</vt:i4>
      </vt:variant>
      <vt:variant>
        <vt:i4>5</vt:i4>
      </vt:variant>
      <vt:variant>
        <vt:lpwstr/>
      </vt:variant>
      <vt:variant>
        <vt:lpwstr>_Toc359487549</vt:lpwstr>
      </vt:variant>
      <vt:variant>
        <vt:i4>1376311</vt:i4>
      </vt:variant>
      <vt:variant>
        <vt:i4>140</vt:i4>
      </vt:variant>
      <vt:variant>
        <vt:i4>0</vt:i4>
      </vt:variant>
      <vt:variant>
        <vt:i4>5</vt:i4>
      </vt:variant>
      <vt:variant>
        <vt:lpwstr/>
      </vt:variant>
      <vt:variant>
        <vt:lpwstr>_Toc359487548</vt:lpwstr>
      </vt:variant>
      <vt:variant>
        <vt:i4>1376311</vt:i4>
      </vt:variant>
      <vt:variant>
        <vt:i4>134</vt:i4>
      </vt:variant>
      <vt:variant>
        <vt:i4>0</vt:i4>
      </vt:variant>
      <vt:variant>
        <vt:i4>5</vt:i4>
      </vt:variant>
      <vt:variant>
        <vt:lpwstr/>
      </vt:variant>
      <vt:variant>
        <vt:lpwstr>_Toc359487547</vt:lpwstr>
      </vt:variant>
      <vt:variant>
        <vt:i4>1376311</vt:i4>
      </vt:variant>
      <vt:variant>
        <vt:i4>128</vt:i4>
      </vt:variant>
      <vt:variant>
        <vt:i4>0</vt:i4>
      </vt:variant>
      <vt:variant>
        <vt:i4>5</vt:i4>
      </vt:variant>
      <vt:variant>
        <vt:lpwstr/>
      </vt:variant>
      <vt:variant>
        <vt:lpwstr>_Toc359487546</vt:lpwstr>
      </vt:variant>
      <vt:variant>
        <vt:i4>1376311</vt:i4>
      </vt:variant>
      <vt:variant>
        <vt:i4>122</vt:i4>
      </vt:variant>
      <vt:variant>
        <vt:i4>0</vt:i4>
      </vt:variant>
      <vt:variant>
        <vt:i4>5</vt:i4>
      </vt:variant>
      <vt:variant>
        <vt:lpwstr/>
      </vt:variant>
      <vt:variant>
        <vt:lpwstr>_Toc359487545</vt:lpwstr>
      </vt:variant>
      <vt:variant>
        <vt:i4>1376311</vt:i4>
      </vt:variant>
      <vt:variant>
        <vt:i4>116</vt:i4>
      </vt:variant>
      <vt:variant>
        <vt:i4>0</vt:i4>
      </vt:variant>
      <vt:variant>
        <vt:i4>5</vt:i4>
      </vt:variant>
      <vt:variant>
        <vt:lpwstr/>
      </vt:variant>
      <vt:variant>
        <vt:lpwstr>_Toc359487544</vt:lpwstr>
      </vt:variant>
      <vt:variant>
        <vt:i4>1376311</vt:i4>
      </vt:variant>
      <vt:variant>
        <vt:i4>110</vt:i4>
      </vt:variant>
      <vt:variant>
        <vt:i4>0</vt:i4>
      </vt:variant>
      <vt:variant>
        <vt:i4>5</vt:i4>
      </vt:variant>
      <vt:variant>
        <vt:lpwstr/>
      </vt:variant>
      <vt:variant>
        <vt:lpwstr>_Toc359487543</vt:lpwstr>
      </vt:variant>
      <vt:variant>
        <vt:i4>1376311</vt:i4>
      </vt:variant>
      <vt:variant>
        <vt:i4>104</vt:i4>
      </vt:variant>
      <vt:variant>
        <vt:i4>0</vt:i4>
      </vt:variant>
      <vt:variant>
        <vt:i4>5</vt:i4>
      </vt:variant>
      <vt:variant>
        <vt:lpwstr/>
      </vt:variant>
      <vt:variant>
        <vt:lpwstr>_Toc359487542</vt:lpwstr>
      </vt:variant>
      <vt:variant>
        <vt:i4>1376311</vt:i4>
      </vt:variant>
      <vt:variant>
        <vt:i4>98</vt:i4>
      </vt:variant>
      <vt:variant>
        <vt:i4>0</vt:i4>
      </vt:variant>
      <vt:variant>
        <vt:i4>5</vt:i4>
      </vt:variant>
      <vt:variant>
        <vt:lpwstr/>
      </vt:variant>
      <vt:variant>
        <vt:lpwstr>_Toc359487541</vt:lpwstr>
      </vt:variant>
      <vt:variant>
        <vt:i4>1376311</vt:i4>
      </vt:variant>
      <vt:variant>
        <vt:i4>92</vt:i4>
      </vt:variant>
      <vt:variant>
        <vt:i4>0</vt:i4>
      </vt:variant>
      <vt:variant>
        <vt:i4>5</vt:i4>
      </vt:variant>
      <vt:variant>
        <vt:lpwstr/>
      </vt:variant>
      <vt:variant>
        <vt:lpwstr>_Toc359487540</vt:lpwstr>
      </vt:variant>
      <vt:variant>
        <vt:i4>1179703</vt:i4>
      </vt:variant>
      <vt:variant>
        <vt:i4>86</vt:i4>
      </vt:variant>
      <vt:variant>
        <vt:i4>0</vt:i4>
      </vt:variant>
      <vt:variant>
        <vt:i4>5</vt:i4>
      </vt:variant>
      <vt:variant>
        <vt:lpwstr/>
      </vt:variant>
      <vt:variant>
        <vt:lpwstr>_Toc359487539</vt:lpwstr>
      </vt:variant>
      <vt:variant>
        <vt:i4>1179703</vt:i4>
      </vt:variant>
      <vt:variant>
        <vt:i4>80</vt:i4>
      </vt:variant>
      <vt:variant>
        <vt:i4>0</vt:i4>
      </vt:variant>
      <vt:variant>
        <vt:i4>5</vt:i4>
      </vt:variant>
      <vt:variant>
        <vt:lpwstr/>
      </vt:variant>
      <vt:variant>
        <vt:lpwstr>_Toc359487538</vt:lpwstr>
      </vt:variant>
      <vt:variant>
        <vt:i4>1179703</vt:i4>
      </vt:variant>
      <vt:variant>
        <vt:i4>74</vt:i4>
      </vt:variant>
      <vt:variant>
        <vt:i4>0</vt:i4>
      </vt:variant>
      <vt:variant>
        <vt:i4>5</vt:i4>
      </vt:variant>
      <vt:variant>
        <vt:lpwstr/>
      </vt:variant>
      <vt:variant>
        <vt:lpwstr>_Toc359487537</vt:lpwstr>
      </vt:variant>
      <vt:variant>
        <vt:i4>1179703</vt:i4>
      </vt:variant>
      <vt:variant>
        <vt:i4>68</vt:i4>
      </vt:variant>
      <vt:variant>
        <vt:i4>0</vt:i4>
      </vt:variant>
      <vt:variant>
        <vt:i4>5</vt:i4>
      </vt:variant>
      <vt:variant>
        <vt:lpwstr/>
      </vt:variant>
      <vt:variant>
        <vt:lpwstr>_Toc359487536</vt:lpwstr>
      </vt:variant>
      <vt:variant>
        <vt:i4>1179703</vt:i4>
      </vt:variant>
      <vt:variant>
        <vt:i4>62</vt:i4>
      </vt:variant>
      <vt:variant>
        <vt:i4>0</vt:i4>
      </vt:variant>
      <vt:variant>
        <vt:i4>5</vt:i4>
      </vt:variant>
      <vt:variant>
        <vt:lpwstr/>
      </vt:variant>
      <vt:variant>
        <vt:lpwstr>_Toc359487535</vt:lpwstr>
      </vt:variant>
      <vt:variant>
        <vt:i4>1179703</vt:i4>
      </vt:variant>
      <vt:variant>
        <vt:i4>56</vt:i4>
      </vt:variant>
      <vt:variant>
        <vt:i4>0</vt:i4>
      </vt:variant>
      <vt:variant>
        <vt:i4>5</vt:i4>
      </vt:variant>
      <vt:variant>
        <vt:lpwstr/>
      </vt:variant>
      <vt:variant>
        <vt:lpwstr>_Toc359487534</vt:lpwstr>
      </vt:variant>
      <vt:variant>
        <vt:i4>1179703</vt:i4>
      </vt:variant>
      <vt:variant>
        <vt:i4>50</vt:i4>
      </vt:variant>
      <vt:variant>
        <vt:i4>0</vt:i4>
      </vt:variant>
      <vt:variant>
        <vt:i4>5</vt:i4>
      </vt:variant>
      <vt:variant>
        <vt:lpwstr/>
      </vt:variant>
      <vt:variant>
        <vt:lpwstr>_Toc359487533</vt:lpwstr>
      </vt:variant>
      <vt:variant>
        <vt:i4>1179703</vt:i4>
      </vt:variant>
      <vt:variant>
        <vt:i4>44</vt:i4>
      </vt:variant>
      <vt:variant>
        <vt:i4>0</vt:i4>
      </vt:variant>
      <vt:variant>
        <vt:i4>5</vt:i4>
      </vt:variant>
      <vt:variant>
        <vt:lpwstr/>
      </vt:variant>
      <vt:variant>
        <vt:lpwstr>_Toc359487532</vt:lpwstr>
      </vt:variant>
      <vt:variant>
        <vt:i4>1179703</vt:i4>
      </vt:variant>
      <vt:variant>
        <vt:i4>38</vt:i4>
      </vt:variant>
      <vt:variant>
        <vt:i4>0</vt:i4>
      </vt:variant>
      <vt:variant>
        <vt:i4>5</vt:i4>
      </vt:variant>
      <vt:variant>
        <vt:lpwstr/>
      </vt:variant>
      <vt:variant>
        <vt:lpwstr>_Toc359487531</vt:lpwstr>
      </vt:variant>
      <vt:variant>
        <vt:i4>1179703</vt:i4>
      </vt:variant>
      <vt:variant>
        <vt:i4>32</vt:i4>
      </vt:variant>
      <vt:variant>
        <vt:i4>0</vt:i4>
      </vt:variant>
      <vt:variant>
        <vt:i4>5</vt:i4>
      </vt:variant>
      <vt:variant>
        <vt:lpwstr/>
      </vt:variant>
      <vt:variant>
        <vt:lpwstr>_Toc359487530</vt:lpwstr>
      </vt:variant>
      <vt:variant>
        <vt:i4>1245239</vt:i4>
      </vt:variant>
      <vt:variant>
        <vt:i4>26</vt:i4>
      </vt:variant>
      <vt:variant>
        <vt:i4>0</vt:i4>
      </vt:variant>
      <vt:variant>
        <vt:i4>5</vt:i4>
      </vt:variant>
      <vt:variant>
        <vt:lpwstr/>
      </vt:variant>
      <vt:variant>
        <vt:lpwstr>_Toc359487529</vt:lpwstr>
      </vt:variant>
      <vt:variant>
        <vt:i4>1245239</vt:i4>
      </vt:variant>
      <vt:variant>
        <vt:i4>20</vt:i4>
      </vt:variant>
      <vt:variant>
        <vt:i4>0</vt:i4>
      </vt:variant>
      <vt:variant>
        <vt:i4>5</vt:i4>
      </vt:variant>
      <vt:variant>
        <vt:lpwstr/>
      </vt:variant>
      <vt:variant>
        <vt:lpwstr>_Toc359487528</vt:lpwstr>
      </vt:variant>
      <vt:variant>
        <vt:i4>1245239</vt:i4>
      </vt:variant>
      <vt:variant>
        <vt:i4>14</vt:i4>
      </vt:variant>
      <vt:variant>
        <vt:i4>0</vt:i4>
      </vt:variant>
      <vt:variant>
        <vt:i4>5</vt:i4>
      </vt:variant>
      <vt:variant>
        <vt:lpwstr/>
      </vt:variant>
      <vt:variant>
        <vt:lpwstr>_Toc359487527</vt:lpwstr>
      </vt:variant>
      <vt:variant>
        <vt:i4>1245239</vt:i4>
      </vt:variant>
      <vt:variant>
        <vt:i4>8</vt:i4>
      </vt:variant>
      <vt:variant>
        <vt:i4>0</vt:i4>
      </vt:variant>
      <vt:variant>
        <vt:i4>5</vt:i4>
      </vt:variant>
      <vt:variant>
        <vt:lpwstr/>
      </vt:variant>
      <vt:variant>
        <vt:lpwstr>_Toc359487526</vt:lpwstr>
      </vt:variant>
      <vt:variant>
        <vt:i4>1245239</vt:i4>
      </vt:variant>
      <vt:variant>
        <vt:i4>2</vt:i4>
      </vt:variant>
      <vt:variant>
        <vt:i4>0</vt:i4>
      </vt:variant>
      <vt:variant>
        <vt:i4>5</vt:i4>
      </vt:variant>
      <vt:variant>
        <vt:lpwstr/>
      </vt:variant>
      <vt:variant>
        <vt:lpwstr>_Toc359487525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Генплан</dc:title>
  <dc:subject/>
  <dc:creator>user</dc:creator>
  <cp:keywords/>
  <cp:lastModifiedBy>Лиза</cp:lastModifiedBy>
  <cp:revision>2</cp:revision>
  <cp:lastPrinted>2013-07-16T09:22:00Z</cp:lastPrinted>
  <dcterms:created xsi:type="dcterms:W3CDTF">2019-12-08T12:32:00Z</dcterms:created>
  <dcterms:modified xsi:type="dcterms:W3CDTF">2019-12-08T12:32:00Z</dcterms:modified>
</cp:coreProperties>
</file>