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C" w:rsidRPr="008E3F08" w:rsidRDefault="00DC144C" w:rsidP="00DC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E3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СЕВЕРНОГО</w:t>
      </w:r>
      <w:proofErr w:type="gramEnd"/>
      <w:r w:rsidRPr="008E3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C144C" w:rsidRPr="008E3F08" w:rsidRDefault="00DC144C" w:rsidP="00DC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DC144C" w:rsidRPr="008E3F08" w:rsidRDefault="00DC144C" w:rsidP="00DC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44C" w:rsidRPr="008E3F08" w:rsidRDefault="00DC144C" w:rsidP="00DC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E3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144C" w:rsidRPr="008E3F08" w:rsidRDefault="00DC144C" w:rsidP="00DC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144C" w:rsidRPr="008E3F08" w:rsidRDefault="00DC144C" w:rsidP="00DC144C">
      <w:pPr>
        <w:shd w:val="clear" w:color="auto" w:fill="FFFFFF"/>
        <w:tabs>
          <w:tab w:val="center" w:pos="4677"/>
        </w:tabs>
        <w:spacing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08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04.09.2017</w:t>
      </w:r>
      <w:r w:rsidRPr="008E3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№ 42</w:t>
      </w:r>
    </w:p>
    <w:p w:rsidR="00DC144C" w:rsidRPr="008E3F08" w:rsidRDefault="00DC144C" w:rsidP="00DC144C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0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1877E3" w:rsidRPr="008E3F08" w:rsidRDefault="001877E3" w:rsidP="001877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Об     утверждении       Порядка         формирования,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ведения </w:t>
      </w:r>
      <w:r w:rsidRPr="008E3F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8E3F08">
        <w:rPr>
          <w:rFonts w:ascii="Times New Roman" w:eastAsia="Calibri" w:hAnsi="Times New Roman" w:cs="Times New Roman"/>
          <w:bCs/>
          <w:sz w:val="24"/>
          <w:szCs w:val="24"/>
        </w:rPr>
        <w:t xml:space="preserve">и   обязательного  опубликования перечня 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   имущества,   свободного от прав 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bCs/>
          <w:sz w:val="24"/>
          <w:szCs w:val="24"/>
        </w:rPr>
        <w:t xml:space="preserve">третьих лиц (за исключением </w:t>
      </w:r>
      <w:proofErr w:type="gramStart"/>
      <w:r w:rsidRPr="008E3F08">
        <w:rPr>
          <w:rFonts w:ascii="Times New Roman" w:eastAsia="Calibri" w:hAnsi="Times New Roman" w:cs="Times New Roman"/>
          <w:bCs/>
          <w:sz w:val="24"/>
          <w:szCs w:val="24"/>
        </w:rPr>
        <w:t>имущественных  прав</w:t>
      </w:r>
      <w:proofErr w:type="gramEnd"/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bCs/>
          <w:sz w:val="24"/>
          <w:szCs w:val="24"/>
        </w:rPr>
        <w:t>субъектов малого и среднего предпринимательства),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предусмотренного частью 4 статьи 18 Федерального 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bCs/>
          <w:sz w:val="24"/>
          <w:szCs w:val="24"/>
        </w:rPr>
        <w:t xml:space="preserve">закона     «О      развитии      малого     и       среднего 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bCs/>
          <w:sz w:val="24"/>
          <w:szCs w:val="24"/>
        </w:rPr>
        <w:t>предпринимательства в Российской Федерации»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bCs/>
          <w:sz w:val="24"/>
          <w:szCs w:val="24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8E3F08">
        <w:rPr>
          <w:rFonts w:ascii="Times New Roman" w:eastAsia="Calibri" w:hAnsi="Times New Roman" w:cs="Times New Roman"/>
          <w:bCs/>
          <w:sz w:val="24"/>
          <w:szCs w:val="24"/>
        </w:rPr>
        <w:t>» ,</w:t>
      </w:r>
      <w:proofErr w:type="gramEnd"/>
      <w:r w:rsidRPr="008E3F08">
        <w:rPr>
          <w:rFonts w:ascii="Times New Roman" w:eastAsia="Calibri" w:hAnsi="Times New Roman" w:cs="Times New Roman"/>
          <w:bCs/>
          <w:sz w:val="24"/>
          <w:szCs w:val="24"/>
        </w:rPr>
        <w:t xml:space="preserve">  в  целях  реализации положений  Федерального закона от 24.07.2007 № 209-ФЗ « О развитии малого и среднего предпринимательства в Российской Федерации» и на основании Постановления Правительства Российской Федерации от 01.12.2016г. № 1283 «О внесении изменений в Постановление Правительства Российской Федерации от 21 августа 2010г. № 645»,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bCs/>
          <w:sz w:val="24"/>
          <w:szCs w:val="24"/>
        </w:rPr>
        <w:t>ПОСТАНОВЛЯЮ: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77E3" w:rsidRPr="008E3F08" w:rsidRDefault="001877E3" w:rsidP="00ED6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</w:t>
      </w:r>
      <w:r w:rsidRPr="008E3F08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</w:t>
      </w:r>
      <w:proofErr w:type="gramStart"/>
      <w:r w:rsidRPr="008E3F08">
        <w:rPr>
          <w:rFonts w:ascii="Times New Roman" w:eastAsia="Calibri" w:hAnsi="Times New Roman" w:cs="Times New Roman"/>
          <w:bCs/>
          <w:sz w:val="24"/>
          <w:szCs w:val="24"/>
        </w:rPr>
        <w:t>малого  и</w:t>
      </w:r>
      <w:proofErr w:type="gramEnd"/>
      <w:r w:rsidRPr="008E3F08">
        <w:rPr>
          <w:rFonts w:ascii="Times New Roman" w:eastAsia="Calibri" w:hAnsi="Times New Roman" w:cs="Times New Roman"/>
          <w:bCs/>
          <w:sz w:val="24"/>
          <w:szCs w:val="24"/>
        </w:rPr>
        <w:t xml:space="preserve"> среднего предпринимательства), предусмотренного частью 4 статьи 18 Федерального закона  «О развитии малого и среднего предпринимательства в Российской Федерации» согласно приложению 1. </w:t>
      </w:r>
    </w:p>
    <w:p w:rsidR="001877E3" w:rsidRPr="008E3F08" w:rsidRDefault="001877E3" w:rsidP="00ED6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proofErr w:type="gramStart"/>
      <w:r w:rsidRPr="008E3F08">
        <w:rPr>
          <w:rFonts w:ascii="Times New Roman" w:eastAsia="Calibri" w:hAnsi="Times New Roman" w:cs="Times New Roman"/>
          <w:sz w:val="24"/>
          <w:szCs w:val="24"/>
        </w:rPr>
        <w:t>форму  ведения</w:t>
      </w:r>
      <w:proofErr w:type="gramEnd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перечня  муниципального имущества, находящегося в собственности муниципального образования «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 xml:space="preserve">Северное 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поселение»  и свободного от прав третьих лиц (за исключением имущественных прав субъектов  малого и среднего предпринимательства), </w:t>
      </w:r>
      <w:r w:rsidRPr="008E3F08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предусмотренного частью 4 статьи 18 Федерального закона  «О развитии малого и среднего предпринимательства в Российской Федерации» согласно приложению 2. </w:t>
      </w:r>
    </w:p>
    <w:p w:rsidR="001877E3" w:rsidRPr="008E3F08" w:rsidRDefault="001877E3" w:rsidP="00ED6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bCs/>
          <w:sz w:val="24"/>
          <w:szCs w:val="24"/>
        </w:rPr>
        <w:t>Утвердить перечень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имущества, находящегося в собственности муниципального образования «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 xml:space="preserve">Северное 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сельское </w:t>
      </w:r>
      <w:proofErr w:type="gramStart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поселение»   </w:t>
      </w:r>
      <w:proofErr w:type="gramEnd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и свободного от прав третьих лиц (за исключением имущественных прав субъектов  малого и среднего предпринимательства), </w:t>
      </w:r>
      <w:r w:rsidRPr="008E3F08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предусмотренного частью 4 статьи 18 Федерального закона  «О развитии малого и среднего предпринимательства в Российской Федерации» согласно приложению 3 по утверждённой форме. </w:t>
      </w:r>
    </w:p>
    <w:p w:rsidR="001877E3" w:rsidRPr="008E3F08" w:rsidRDefault="001877E3" w:rsidP="00ED6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В течение года с даты включения муниципального имущества в перечень  объявлять аукцион (конкурс)  на право заключения  договора, предусматривающего переход прав владения и (или) пользования в отношении  указанного имущества, среди субъектов малого и среднего предпринимательства и организаций, образующих </w:t>
      </w:r>
      <w:r w:rsidRPr="008E3F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инфраструктуру поддержки субъектов малого и среднего предпринимательства, или осуществлять предоставление такого имущества по заявлениям указанных лиц в случаях, предусмотренных Федеральным законом «О защите конкуренции». </w:t>
      </w:r>
    </w:p>
    <w:p w:rsidR="001877E3" w:rsidRPr="008E3F08" w:rsidRDefault="001877E3" w:rsidP="00ED6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При заключении субъектами малого  и среднего предпринимательства договоров аренды в отношении  муниципального имущества, включенного в перечень, предусматривать следующее условие:</w:t>
      </w: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     а) срок договора аренды составляет не менее 5 лет.</w:t>
      </w:r>
    </w:p>
    <w:p w:rsidR="001877E3" w:rsidRPr="008E3F08" w:rsidRDefault="001877E3" w:rsidP="00ED67E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 Настоящее постановление подлежит р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 xml:space="preserve">азмещению на официальном сайте </w:t>
      </w:r>
      <w:proofErr w:type="gramStart"/>
      <w:r w:rsidR="00DC144C" w:rsidRPr="008E3F08">
        <w:rPr>
          <w:rFonts w:ascii="Times New Roman" w:eastAsia="Calibri" w:hAnsi="Times New Roman" w:cs="Times New Roman"/>
          <w:sz w:val="24"/>
          <w:szCs w:val="24"/>
        </w:rPr>
        <w:t>А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дминистрации 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Северного</w:t>
      </w:r>
      <w:proofErr w:type="gramEnd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в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сети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«И</w:t>
      </w:r>
      <w:r w:rsidRPr="008E3F08">
        <w:rPr>
          <w:rFonts w:ascii="Times New Roman" w:eastAsia="Calibri" w:hAnsi="Times New Roman" w:cs="Times New Roman"/>
          <w:sz w:val="24"/>
          <w:szCs w:val="24"/>
        </w:rPr>
        <w:t>нтернет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»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.          </w:t>
      </w:r>
    </w:p>
    <w:p w:rsidR="001877E3" w:rsidRPr="008E3F08" w:rsidRDefault="00BA6C91" w:rsidP="00ED67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77E3" w:rsidRPr="008E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1877E3" w:rsidRPr="008E3F08" w:rsidRDefault="001877E3" w:rsidP="00ED6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                                                        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Н.Т. Голованов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ED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144C" w:rsidRPr="008E3F08" w:rsidRDefault="00DC144C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144C" w:rsidRPr="008E3F08" w:rsidRDefault="00DC144C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C91" w:rsidRPr="008E3F08" w:rsidRDefault="00BA6C91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C91" w:rsidRPr="008E3F08" w:rsidRDefault="00BA6C91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C91" w:rsidRPr="008E3F08" w:rsidRDefault="00BA6C91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C91" w:rsidRPr="008E3F08" w:rsidRDefault="00BA6C91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C91" w:rsidRPr="008E3F08" w:rsidRDefault="00BA6C91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C91" w:rsidRPr="008E3F08" w:rsidRDefault="00BA6C91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C91" w:rsidRPr="008E3F08" w:rsidRDefault="00BA6C91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6C91" w:rsidRPr="008E3F08" w:rsidRDefault="00BA6C91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67E3" w:rsidRPr="008E3F08" w:rsidRDefault="00ED6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1877E3" w:rsidRPr="008E3F08" w:rsidRDefault="00DC144C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="001877E3" w:rsidRPr="008E3F0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04.09</w:t>
      </w:r>
      <w:r w:rsidRPr="008E3F08">
        <w:rPr>
          <w:rFonts w:ascii="Times New Roman" w:eastAsia="Calibri" w:hAnsi="Times New Roman" w:cs="Times New Roman"/>
          <w:sz w:val="24"/>
          <w:szCs w:val="24"/>
        </w:rPr>
        <w:t>.2017</w:t>
      </w:r>
      <w:proofErr w:type="gramEnd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42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 и среднего предпринимательства), предусмотренного частью 4 статьи 18 Федерального закона  «О развитии малого и среднего предпринимательства в Российской Федерации» 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5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перечня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муниципального 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частью 4 статьи 18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8"/>
      <w:bookmarkEnd w:id="0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2. В </w:t>
      </w:r>
      <w:hyperlink r:id="rId7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д) в отношении </w:t>
      </w:r>
      <w:proofErr w:type="gramStart"/>
      <w:r w:rsidRPr="008E3F08">
        <w:rPr>
          <w:rFonts w:ascii="Times New Roman" w:eastAsia="Calibri" w:hAnsi="Times New Roman" w:cs="Times New Roman"/>
          <w:sz w:val="24"/>
          <w:szCs w:val="24"/>
        </w:rPr>
        <w:t>муниципального  имущества</w:t>
      </w:r>
      <w:proofErr w:type="gramEnd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не принято решение Администрации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о предоставлении его иным лицам;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 xml:space="preserve">Северное </w:t>
      </w:r>
      <w:r w:rsidRPr="008E3F08">
        <w:rPr>
          <w:rFonts w:ascii="Times New Roman" w:eastAsia="Calibri" w:hAnsi="Times New Roman" w:cs="Times New Roman"/>
          <w:sz w:val="24"/>
          <w:szCs w:val="24"/>
        </w:rPr>
        <w:t>сельское поселение»;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ж) муниципальное  имущество не признано аварийным и подлежащим сносу или реконструкции.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6"/>
      <w:bookmarkEnd w:id="1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3. Внесение сведений о муниципальном  имуществе в </w:t>
      </w:r>
      <w:hyperlink r:id="rId8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(в том числе ежегодное дополнение), а также исключение сведений о муниципальном  имуществе из перечня осуществляются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п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остановлением Администрации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Внесение в перечень изменений, не предусматривающих исключения из перечня муниципального  имущества, осуществляется не позднее 10 рабочих дней с даты внесения соответствующих изменений в реестр федерального имущества.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4. Рассмотрение предложения, указанного в </w:t>
      </w:r>
      <w:hyperlink r:id="rId9" w:anchor="Par26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пункте 3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осуществляется Администрацией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proofErr w:type="gramStart"/>
      <w:r w:rsidRPr="008E3F08">
        <w:rPr>
          <w:rFonts w:ascii="Times New Roman" w:eastAsia="Calibri" w:hAnsi="Times New Roman" w:cs="Times New Roman"/>
          <w:sz w:val="24"/>
          <w:szCs w:val="24"/>
        </w:rPr>
        <w:t>поселения  в</w:t>
      </w:r>
      <w:proofErr w:type="gramEnd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течение 30 </w:t>
      </w:r>
      <w:r w:rsidRPr="008E3F08">
        <w:rPr>
          <w:rFonts w:ascii="Times New Roman" w:eastAsia="Calibri" w:hAnsi="Times New Roman" w:cs="Times New Roman"/>
          <w:sz w:val="24"/>
          <w:szCs w:val="24"/>
        </w:rPr>
        <w:lastRenderedPageBreak/>
        <w:t>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а) о включении сведений о муниципальном  имуществе, в отношении которого поступило предложение, в перечень с учетом критериев, установленных </w:t>
      </w:r>
      <w:hyperlink r:id="rId10" w:anchor="Par18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пунктом 2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Правил;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б) об исключении сведений о муниципальном  имуществе, в отношении которого поступило предложение, из перечня с учетом положений </w:t>
      </w:r>
      <w:hyperlink r:id="rId11" w:anchor="Par33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пунктов 6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2" w:anchor="Par36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7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Правил;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в) об отказе в учете предложения.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r:id="rId13" w:anchor="Par26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пункте 3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Администрация 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направляет лицу, представившему предложение, мотивированный ответ о невозможности включения сведений о муниципальном  имуществе в </w:t>
      </w:r>
      <w:hyperlink r:id="rId14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или исключения сведений о муниципальном  имуществе из перечня.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33"/>
      <w:bookmarkEnd w:id="2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6. Администрация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proofErr w:type="gramStart"/>
      <w:r w:rsidRPr="008E3F08">
        <w:rPr>
          <w:rFonts w:ascii="Times New Roman" w:eastAsia="Calibri" w:hAnsi="Times New Roman" w:cs="Times New Roman"/>
          <w:sz w:val="24"/>
          <w:szCs w:val="24"/>
        </w:rPr>
        <w:t>поселения  вправе</w:t>
      </w:r>
      <w:proofErr w:type="gramEnd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исключить сведения о муниципальном 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36"/>
      <w:bookmarkEnd w:id="3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7. Администрация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proofErr w:type="gramStart"/>
      <w:r w:rsidRPr="008E3F08">
        <w:rPr>
          <w:rFonts w:ascii="Times New Roman" w:eastAsia="Calibri" w:hAnsi="Times New Roman" w:cs="Times New Roman"/>
          <w:sz w:val="24"/>
          <w:szCs w:val="24"/>
        </w:rPr>
        <w:t>поселения  исключает</w:t>
      </w:r>
      <w:proofErr w:type="gramEnd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сведения о  имуществе из перечня в одном из следующих случаев: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а) в отношении муниципального  имущества  принято решение о его использовании для муниципальных  нужд либо для иных целей;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8. Сведения о муниципальном  имуществе вносятся в </w:t>
      </w:r>
      <w:hyperlink r:id="rId15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r:id="rId16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составе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и по </w:t>
      </w:r>
      <w:hyperlink r:id="rId17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форме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, которые установлены в соответствии с </w:t>
      </w:r>
      <w:hyperlink r:id="rId18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частью 4.4 статьи 18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9. Сведения о муниципальном 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10. Ведение перечня осуществляется Администрацией </w:t>
      </w:r>
      <w:r w:rsidR="00DC144C" w:rsidRPr="008E3F08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proofErr w:type="gramStart"/>
      <w:r w:rsidRPr="008E3F08">
        <w:rPr>
          <w:rFonts w:ascii="Times New Roman" w:eastAsia="Calibri" w:hAnsi="Times New Roman" w:cs="Times New Roman"/>
          <w:sz w:val="24"/>
          <w:szCs w:val="24"/>
        </w:rPr>
        <w:t>поселения  в</w:t>
      </w:r>
      <w:proofErr w:type="gramEnd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электронной форме.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hyperlink r:id="rId19" w:history="1">
        <w:r w:rsidRPr="008E3F08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и внесенные в него изменения подлежат: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а) обязательному опубликованию в районной газете «Наш край» - в течение 10 рабочих дней со дня утверждения;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б) размещению на официальном сайте Администрации городского поселения Любим в информационно-телекоммуникационной сети "Интернет" (в том числе в форме открытых данных) - в течение 3 рабочих дней со дня утверждения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обязательному опубликованию в средствах массовой информации - в течение 10 рабочих дней со дня утверждения; 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1877E3" w:rsidRPr="008E3F08" w:rsidRDefault="001877E3" w:rsidP="001877E3">
      <w:pPr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Приложение 2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1877E3" w:rsidRPr="008E3F08" w:rsidRDefault="00DC144C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="001877E3" w:rsidRPr="008E3F0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C144C" w:rsidRPr="008E3F08" w:rsidRDefault="00DC144C" w:rsidP="00DC1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3F08">
        <w:rPr>
          <w:rFonts w:ascii="Times New Roman" w:eastAsia="Calibri" w:hAnsi="Times New Roman" w:cs="Times New Roman"/>
          <w:sz w:val="24"/>
          <w:szCs w:val="24"/>
        </w:rPr>
        <w:t>от  04.09.2017</w:t>
      </w:r>
      <w:proofErr w:type="gramEnd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 № 42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E3F08">
        <w:rPr>
          <w:rFonts w:ascii="Times New Roman" w:eastAsia="Calibri" w:hAnsi="Times New Roman" w:cs="Times New Roman"/>
          <w:b/>
          <w:sz w:val="24"/>
          <w:szCs w:val="24"/>
        </w:rPr>
        <w:t>Форма  ведения</w:t>
      </w:r>
      <w:proofErr w:type="gramEnd"/>
      <w:r w:rsidRPr="008E3F08">
        <w:rPr>
          <w:rFonts w:ascii="Times New Roman" w:eastAsia="Calibri" w:hAnsi="Times New Roman" w:cs="Times New Roman"/>
          <w:b/>
          <w:sz w:val="24"/>
          <w:szCs w:val="24"/>
        </w:rPr>
        <w:t xml:space="preserve"> перечня  муниципального имущества, находящегося в собственности </w:t>
      </w:r>
      <w:r w:rsidR="00DC144C" w:rsidRPr="008E3F08">
        <w:rPr>
          <w:rFonts w:ascii="Times New Roman" w:eastAsia="Calibri" w:hAnsi="Times New Roman" w:cs="Times New Roman"/>
          <w:b/>
          <w:sz w:val="24"/>
          <w:szCs w:val="24"/>
        </w:rPr>
        <w:t>Северного</w:t>
      </w:r>
      <w:r w:rsidRPr="008E3F08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 поселения   и  свободного от прав третьих лиц</w:t>
      </w:r>
    </w:p>
    <w:p w:rsidR="001877E3" w:rsidRPr="008E3F08" w:rsidRDefault="001877E3" w:rsidP="001877E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F08">
        <w:rPr>
          <w:rFonts w:ascii="Times New Roman" w:eastAsia="Calibri" w:hAnsi="Times New Roman" w:cs="Times New Roman"/>
          <w:b/>
          <w:sz w:val="24"/>
          <w:szCs w:val="24"/>
        </w:rPr>
        <w:t xml:space="preserve">(за исключением имущественных прав субъектов  малого и среднего предпринимательства), </w:t>
      </w:r>
      <w:r w:rsidRPr="008E3F08">
        <w:rPr>
          <w:rFonts w:ascii="Times New Roman" w:eastAsia="Calibri" w:hAnsi="Times New Roman" w:cs="Times New Roman"/>
          <w:b/>
          <w:bCs/>
          <w:sz w:val="24"/>
          <w:szCs w:val="24"/>
        </w:rPr>
        <w:t>предусмотренного частью 4 статьи 18 Федерального закона  «О развитии малого и среднего предпринимательства в Российской Федерации»</w:t>
      </w:r>
    </w:p>
    <w:p w:rsidR="001877E3" w:rsidRPr="008E3F08" w:rsidRDefault="001877E3" w:rsidP="001877E3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01"/>
        <w:gridCol w:w="1290"/>
        <w:gridCol w:w="1259"/>
        <w:gridCol w:w="2973"/>
      </w:tblGrid>
      <w:tr w:rsidR="001877E3" w:rsidRPr="008E3F08" w:rsidTr="001877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Площадь,</w:t>
            </w:r>
          </w:p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</w:tr>
    </w:tbl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1877E3" w:rsidRPr="008E3F08" w:rsidRDefault="00DC144C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3F08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="001877E3" w:rsidRPr="008E3F0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DC144C" w:rsidRPr="008E3F08" w:rsidRDefault="00DC144C" w:rsidP="00DC1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3F08">
        <w:rPr>
          <w:rFonts w:ascii="Times New Roman" w:eastAsia="Calibri" w:hAnsi="Times New Roman" w:cs="Times New Roman"/>
          <w:sz w:val="24"/>
          <w:szCs w:val="24"/>
        </w:rPr>
        <w:t>от  04.09.2017</w:t>
      </w:r>
      <w:proofErr w:type="gramEnd"/>
      <w:r w:rsidRPr="008E3F08">
        <w:rPr>
          <w:rFonts w:ascii="Times New Roman" w:eastAsia="Calibri" w:hAnsi="Times New Roman" w:cs="Times New Roman"/>
          <w:sz w:val="24"/>
          <w:szCs w:val="24"/>
        </w:rPr>
        <w:t xml:space="preserve">  № 42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F08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  <w:r w:rsidRPr="008E3F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0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имущества, находящегося в собственности </w:t>
      </w:r>
      <w:r w:rsidR="00DC144C" w:rsidRPr="008E3F08">
        <w:rPr>
          <w:rFonts w:ascii="Times New Roman" w:eastAsia="Calibri" w:hAnsi="Times New Roman" w:cs="Times New Roman"/>
          <w:b/>
          <w:sz w:val="24"/>
          <w:szCs w:val="24"/>
        </w:rPr>
        <w:t>Северного</w:t>
      </w:r>
      <w:r w:rsidRPr="008E3F0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и свободного от прав третьих </w:t>
      </w:r>
      <w:proofErr w:type="gramStart"/>
      <w:r w:rsidRPr="008E3F08">
        <w:rPr>
          <w:rFonts w:ascii="Times New Roman" w:eastAsia="Calibri" w:hAnsi="Times New Roman" w:cs="Times New Roman"/>
          <w:b/>
          <w:sz w:val="24"/>
          <w:szCs w:val="24"/>
        </w:rPr>
        <w:t>лиц( за</w:t>
      </w:r>
      <w:proofErr w:type="gramEnd"/>
      <w:r w:rsidRPr="008E3F08">
        <w:rPr>
          <w:rFonts w:ascii="Times New Roman" w:eastAsia="Calibri" w:hAnsi="Times New Roman" w:cs="Times New Roman"/>
          <w:b/>
          <w:sz w:val="24"/>
          <w:szCs w:val="24"/>
        </w:rPr>
        <w:t xml:space="preserve"> исключением имущественных прав субъектов  малого и среднего предпринимательства), </w:t>
      </w:r>
      <w:r w:rsidRPr="008E3F08">
        <w:rPr>
          <w:rFonts w:ascii="Times New Roman" w:eastAsia="Calibri" w:hAnsi="Times New Roman" w:cs="Times New Roman"/>
          <w:b/>
          <w:bCs/>
          <w:sz w:val="24"/>
          <w:szCs w:val="24"/>
        </w:rPr>
        <w:t>предусмотренного частью 4 статьи 18 Федерального закона  «О развитии малого и среднего предпринимательства в Российской Федерации»</w:t>
      </w:r>
    </w:p>
    <w:p w:rsidR="001877E3" w:rsidRPr="008E3F08" w:rsidRDefault="001877E3" w:rsidP="0018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01"/>
        <w:gridCol w:w="1290"/>
        <w:gridCol w:w="1259"/>
        <w:gridCol w:w="2973"/>
      </w:tblGrid>
      <w:tr w:rsidR="008E3F08" w:rsidRPr="008E3F08" w:rsidTr="001877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Площадь,</w:t>
            </w:r>
          </w:p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F08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</w:tr>
      <w:tr w:rsidR="001877E3" w:rsidRPr="008E3F08" w:rsidTr="00985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E3" w:rsidRPr="008E3F08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877E3" w:rsidRPr="008E3F08" w:rsidRDefault="001877E3" w:rsidP="001877E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36951" w:rsidRPr="008E3F08" w:rsidRDefault="00D36951"/>
    <w:sectPr w:rsidR="00D36951" w:rsidRPr="008E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2E8A"/>
    <w:multiLevelType w:val="hybridMultilevel"/>
    <w:tmpl w:val="135069F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3"/>
    <w:rsid w:val="00021D6D"/>
    <w:rsid w:val="001877E3"/>
    <w:rsid w:val="00244733"/>
    <w:rsid w:val="003B0043"/>
    <w:rsid w:val="004A3144"/>
    <w:rsid w:val="008E3F08"/>
    <w:rsid w:val="0098500F"/>
    <w:rsid w:val="00BA6C91"/>
    <w:rsid w:val="00D36951"/>
    <w:rsid w:val="00DC144C"/>
    <w:rsid w:val="00E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660C9-510F-4305-9952-383D5E65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3D948211D9D6A4DB9A2C42A34F46E2D1DC698C0DB684C1FABAA956DE84FAA3686BA1AAACC406AnFXDN" TargetMode="External"/><Relationship Id="rId13" Type="http://schemas.openxmlformats.org/officeDocument/2006/relationships/hyperlink" Target="file:///C:\Users\User\AppData\Local\Microsoft\Windows\Temporary%20Internet%20Files\Content.Outlook\OFJVWZIM\&#1087;&#1088;&#1086;&#1077;&#1082;&#1090;%20&#1087;&#1086;&#1089;&#1090;&#1072;&#1085;&#1086;&#1074;&#1083;&#1077;&#1085;&#1080;&#1103;.doc" TargetMode="External"/><Relationship Id="rId18" Type="http://schemas.openxmlformats.org/officeDocument/2006/relationships/hyperlink" Target="consultantplus://offline/ref=14E3D948211D9D6A4DB9A2C42A34F46E2E15C59DCCD0684C1FABAA956DE84FAA3686BA1AAACC436FnFX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4E3D948211D9D6A4DB9A2C42A34F46E2D1DC698C0DB684C1FABAA956DE84FAA3686BA1AAACC406AnFXDN" TargetMode="External"/><Relationship Id="rId12" Type="http://schemas.openxmlformats.org/officeDocument/2006/relationships/hyperlink" Target="file:///C:\Users\User\AppData\Local\Microsoft\Windows\Temporary%20Internet%20Files\Content.Outlook\OFJVWZIM\&#1087;&#1088;&#1086;&#1077;&#1082;&#1090;%20&#1087;&#1086;&#1089;&#1090;&#1072;&#1085;&#1086;&#1074;&#1083;&#1077;&#1085;&#1080;&#1103;.doc" TargetMode="External"/><Relationship Id="rId17" Type="http://schemas.openxmlformats.org/officeDocument/2006/relationships/hyperlink" Target="consultantplus://offline/ref=14E3D948211D9D6A4DB9A2C42A34F46E2D1CC49FCEDD684C1FABAA956DE84FAA3686BA1AAACC4069nFX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E3D948211D9D6A4DB9A2C42A34F46E2D1CC49FCEDD684C1FABAA956DE84FAA3686BA1AAACC4168nFX0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E3D948211D9D6A4DB9A2C42A34F46E2E15C59DCCD0684C1FABAA956DE84FAA3686BA1AAACC436FnFXFN" TargetMode="External"/><Relationship Id="rId11" Type="http://schemas.openxmlformats.org/officeDocument/2006/relationships/hyperlink" Target="file:///C:\Users\User\AppData\Local\Microsoft\Windows\Temporary%20Internet%20Files\Content.Outlook\OFJVWZIM\&#1087;&#1088;&#1086;&#1077;&#1082;&#1090;%20&#1087;&#1086;&#1089;&#1090;&#1072;&#1085;&#1086;&#1074;&#1083;&#1077;&#1085;&#1080;&#1103;.doc" TargetMode="External"/><Relationship Id="rId5" Type="http://schemas.openxmlformats.org/officeDocument/2006/relationships/hyperlink" Target="consultantplus://offline/ref=14E3D948211D9D6A4DB9A2C42A34F46E2D1DC698C0DB684C1FABAA956DE84FAA3686BA1AAACC406BnFXFN" TargetMode="External"/><Relationship Id="rId15" Type="http://schemas.openxmlformats.org/officeDocument/2006/relationships/hyperlink" Target="consultantplus://offline/ref=14E3D948211D9D6A4DB9A2C42A34F46E2D1DC698C0DB684C1FABAA956DE84FAA3686BA1AAACC406AnFXDN" TargetMode="External"/><Relationship Id="rId10" Type="http://schemas.openxmlformats.org/officeDocument/2006/relationships/hyperlink" Target="file:///C:\Users\User\AppData\Local\Microsoft\Windows\Temporary%20Internet%20Files\Content.Outlook\OFJVWZIM\&#1087;&#1088;&#1086;&#1077;&#1082;&#1090;%20&#1087;&#1086;&#1089;&#1090;&#1072;&#1085;&#1086;&#1074;&#1083;&#1077;&#1085;&#1080;&#1103;.doc" TargetMode="External"/><Relationship Id="rId19" Type="http://schemas.openxmlformats.org/officeDocument/2006/relationships/hyperlink" Target="consultantplus://offline/ref=14E3D948211D9D6A4DB9A2C42A34F46E2D1DC698C0DB684C1FABAA956DE84FAA3686BA1AAACC406AnFX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Content.Outlook\OFJVWZIM\&#1087;&#1088;&#1086;&#1077;&#1082;&#1090;%20&#1087;&#1086;&#1089;&#1090;&#1072;&#1085;&#1086;&#1074;&#1083;&#1077;&#1085;&#1080;&#1103;.doc" TargetMode="External"/><Relationship Id="rId14" Type="http://schemas.openxmlformats.org/officeDocument/2006/relationships/hyperlink" Target="consultantplus://offline/ref=14E3D948211D9D6A4DB9A2C42A34F46E2D1DC698C0DB684C1FABAA956DE84FAA3686BA1AAACC406AnF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Аксенова АЮ</cp:lastModifiedBy>
  <cp:revision>14</cp:revision>
  <cp:lastPrinted>2017-09-21T09:16:00Z</cp:lastPrinted>
  <dcterms:created xsi:type="dcterms:W3CDTF">2017-06-26T07:27:00Z</dcterms:created>
  <dcterms:modified xsi:type="dcterms:W3CDTF">2018-11-08T04:05:00Z</dcterms:modified>
</cp:coreProperties>
</file>