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937" w:rsidRPr="00A7234C" w:rsidRDefault="00AA687E" w:rsidP="00D849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7234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84937" w:rsidRPr="00A7234C">
        <w:rPr>
          <w:rFonts w:ascii="Times New Roman" w:eastAsia="Times New Roman" w:hAnsi="Times New Roman"/>
          <w:b/>
          <w:sz w:val="28"/>
          <w:szCs w:val="28"/>
        </w:rPr>
        <w:t>СОВЕТ СЕВЕРНОГО СЕЛЬСКОГО ПОСЕЛЕНИЯ</w:t>
      </w:r>
    </w:p>
    <w:p w:rsidR="00D84937" w:rsidRPr="00A7234C" w:rsidRDefault="00D84937" w:rsidP="00D849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7234C">
        <w:rPr>
          <w:rFonts w:ascii="Times New Roman" w:eastAsia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D84937" w:rsidRPr="00A7234C" w:rsidRDefault="00D84937" w:rsidP="00D84937">
      <w:pPr>
        <w:tabs>
          <w:tab w:val="left" w:pos="775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7234C"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 w:rsidRPr="00A7234C">
        <w:rPr>
          <w:rFonts w:ascii="Times New Roman" w:eastAsia="Times New Roman" w:hAnsi="Times New Roman"/>
          <w:b/>
          <w:sz w:val="28"/>
          <w:szCs w:val="28"/>
        </w:rPr>
        <w:t xml:space="preserve">  </w:t>
      </w:r>
    </w:p>
    <w:p w:rsidR="00D84937" w:rsidRPr="00A7234C" w:rsidRDefault="00D84937" w:rsidP="00D849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84937" w:rsidRPr="00A7234C" w:rsidRDefault="00D84937" w:rsidP="00D8493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7234C">
        <w:rPr>
          <w:rFonts w:ascii="Times New Roman" w:eastAsia="Times New Roman" w:hAnsi="Times New Roman"/>
          <w:b/>
          <w:color w:val="000000"/>
          <w:sz w:val="28"/>
          <w:szCs w:val="28"/>
        </w:rPr>
        <w:t>РЕШЕНИЕ</w:t>
      </w:r>
    </w:p>
    <w:p w:rsidR="00A650A1" w:rsidRPr="00A7234C" w:rsidRDefault="00A650A1" w:rsidP="00D8493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650A1" w:rsidRPr="00A7234C" w:rsidRDefault="00A650A1" w:rsidP="00D8493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650A1" w:rsidRPr="00A7234C" w:rsidRDefault="007D5646" w:rsidP="00A650A1">
      <w:pPr>
        <w:tabs>
          <w:tab w:val="left" w:pos="0"/>
          <w:tab w:val="left" w:pos="355"/>
        </w:tabs>
        <w:rPr>
          <w:rFonts w:ascii="Times New Roman" w:hAnsi="Times New Roman"/>
          <w:b/>
          <w:sz w:val="24"/>
          <w:szCs w:val="24"/>
        </w:rPr>
      </w:pPr>
      <w:r w:rsidRPr="00A7234C">
        <w:rPr>
          <w:rFonts w:ascii="Times New Roman" w:hAnsi="Times New Roman"/>
          <w:sz w:val="24"/>
          <w:szCs w:val="24"/>
        </w:rPr>
        <w:t xml:space="preserve">24. </w:t>
      </w:r>
      <w:r w:rsidR="00A650A1" w:rsidRPr="00A7234C">
        <w:rPr>
          <w:rFonts w:ascii="Times New Roman" w:hAnsi="Times New Roman"/>
          <w:sz w:val="24"/>
          <w:szCs w:val="24"/>
        </w:rPr>
        <w:t xml:space="preserve">08.2017                                </w:t>
      </w:r>
      <w:r w:rsidR="00E575A7" w:rsidRPr="00A7234C">
        <w:rPr>
          <w:rFonts w:ascii="Times New Roman" w:hAnsi="Times New Roman"/>
          <w:sz w:val="24"/>
          <w:szCs w:val="24"/>
        </w:rPr>
        <w:t xml:space="preserve"> </w:t>
      </w:r>
      <w:r w:rsidR="00A650A1" w:rsidRPr="00A7234C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A7234C">
        <w:rPr>
          <w:rFonts w:ascii="Times New Roman" w:hAnsi="Times New Roman"/>
          <w:sz w:val="24"/>
          <w:szCs w:val="24"/>
        </w:rPr>
        <w:t xml:space="preserve">            </w:t>
      </w:r>
      <w:bookmarkStart w:id="0" w:name="_GoBack"/>
      <w:bookmarkEnd w:id="0"/>
      <w:r w:rsidR="00A650A1" w:rsidRPr="00A7234C">
        <w:rPr>
          <w:rFonts w:ascii="Times New Roman" w:hAnsi="Times New Roman"/>
          <w:sz w:val="24"/>
          <w:szCs w:val="24"/>
        </w:rPr>
        <w:t xml:space="preserve">      № </w:t>
      </w:r>
      <w:r w:rsidR="00E575A7" w:rsidRPr="00A7234C">
        <w:rPr>
          <w:rFonts w:ascii="Times New Roman" w:hAnsi="Times New Roman"/>
          <w:sz w:val="24"/>
          <w:szCs w:val="24"/>
        </w:rPr>
        <w:t>162</w:t>
      </w:r>
    </w:p>
    <w:p w:rsidR="00A650A1" w:rsidRPr="00A7234C" w:rsidRDefault="00A650A1" w:rsidP="00A650A1">
      <w:pPr>
        <w:tabs>
          <w:tab w:val="left" w:pos="0"/>
          <w:tab w:val="left" w:pos="355"/>
        </w:tabs>
        <w:ind w:left="355"/>
        <w:jc w:val="center"/>
        <w:rPr>
          <w:rFonts w:ascii="Times New Roman" w:hAnsi="Times New Roman"/>
          <w:sz w:val="24"/>
          <w:szCs w:val="24"/>
        </w:rPr>
      </w:pPr>
      <w:r w:rsidRPr="00A7234C">
        <w:rPr>
          <w:rFonts w:ascii="Times New Roman" w:hAnsi="Times New Roman"/>
          <w:sz w:val="24"/>
          <w:szCs w:val="24"/>
        </w:rPr>
        <w:t xml:space="preserve">п. </w:t>
      </w:r>
      <w:r w:rsidR="007D5646" w:rsidRPr="00A7234C">
        <w:rPr>
          <w:rFonts w:ascii="Times New Roman" w:hAnsi="Times New Roman"/>
          <w:sz w:val="24"/>
          <w:szCs w:val="24"/>
        </w:rPr>
        <w:t>Северный</w:t>
      </w:r>
    </w:p>
    <w:p w:rsidR="00A650A1" w:rsidRPr="00A7234C" w:rsidRDefault="00A650A1" w:rsidP="00A650A1">
      <w:pPr>
        <w:tabs>
          <w:tab w:val="left" w:pos="0"/>
          <w:tab w:val="left" w:pos="355"/>
        </w:tabs>
        <w:ind w:left="355"/>
        <w:jc w:val="center"/>
        <w:rPr>
          <w:rFonts w:ascii="Times New Roman" w:hAnsi="Times New Roman"/>
        </w:rPr>
      </w:pPr>
    </w:p>
    <w:p w:rsidR="00A650A1" w:rsidRPr="00A7234C" w:rsidRDefault="00A650A1" w:rsidP="00A650A1">
      <w:pPr>
        <w:pStyle w:val="HTML0"/>
        <w:tabs>
          <w:tab w:val="clear" w:pos="4580"/>
          <w:tab w:val="left" w:pos="5103"/>
        </w:tabs>
        <w:ind w:right="4393"/>
        <w:rPr>
          <w:rFonts w:ascii="Times New Roman" w:hAnsi="Times New Roman" w:cs="Times New Roman"/>
          <w:bCs/>
        </w:rPr>
      </w:pPr>
      <w:r w:rsidRPr="00A7234C">
        <w:rPr>
          <w:rFonts w:ascii="Times New Roman" w:hAnsi="Times New Roman" w:cs="Times New Roman"/>
          <w:snapToGrid w:val="0"/>
        </w:rPr>
        <w:t xml:space="preserve">Об   утверждении    положения   о   порядке </w:t>
      </w:r>
      <w:r w:rsidRPr="00A7234C">
        <w:rPr>
          <w:rFonts w:ascii="Times New Roman" w:hAnsi="Times New Roman" w:cs="Times New Roman"/>
        </w:rPr>
        <w:t xml:space="preserve">  приватизации   </w:t>
      </w:r>
      <w:proofErr w:type="gramStart"/>
      <w:r w:rsidRPr="00A7234C">
        <w:rPr>
          <w:rFonts w:ascii="Times New Roman" w:hAnsi="Times New Roman" w:cs="Times New Roman"/>
        </w:rPr>
        <w:t>имущества  муниципального</w:t>
      </w:r>
      <w:proofErr w:type="gramEnd"/>
      <w:r w:rsidRPr="00A7234C">
        <w:rPr>
          <w:rFonts w:ascii="Times New Roman" w:hAnsi="Times New Roman" w:cs="Times New Roman"/>
        </w:rPr>
        <w:t xml:space="preserve"> образования «Северное</w:t>
      </w:r>
      <w:r w:rsidRPr="00A7234C">
        <w:rPr>
          <w:rFonts w:ascii="Times New Roman" w:hAnsi="Times New Roman" w:cs="Times New Roman"/>
          <w:bCs/>
        </w:rPr>
        <w:t xml:space="preserve"> сельское поселение»</w:t>
      </w:r>
    </w:p>
    <w:p w:rsidR="00A650A1" w:rsidRPr="00A7234C" w:rsidRDefault="00A650A1" w:rsidP="00A650A1">
      <w:pPr>
        <w:pStyle w:val="HTML0"/>
        <w:ind w:firstLine="900"/>
        <w:jc w:val="center"/>
        <w:rPr>
          <w:rFonts w:ascii="Times New Roman" w:hAnsi="Times New Roman" w:cs="Times New Roman"/>
          <w:b/>
        </w:rPr>
      </w:pPr>
    </w:p>
    <w:p w:rsidR="00A650A1" w:rsidRPr="00A7234C" w:rsidRDefault="00A650A1" w:rsidP="00A650A1">
      <w:pPr>
        <w:pStyle w:val="ConsPlusNormal"/>
        <w:ind w:firstLine="540"/>
        <w:jc w:val="both"/>
      </w:pPr>
      <w:r w:rsidRPr="00A7234C">
        <w:t xml:space="preserve">В соответствии с Федеральным </w:t>
      </w:r>
      <w:hyperlink r:id="rId5" w:history="1">
        <w:r w:rsidRPr="00A7234C">
          <w:t>законом</w:t>
        </w:r>
      </w:hyperlink>
      <w:r w:rsidRPr="00A7234C"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A7234C">
          <w:t>законом</w:t>
        </w:r>
      </w:hyperlink>
      <w:r w:rsidRPr="00A7234C">
        <w:t xml:space="preserve"> от 21.12.2001 N 178-ФЗ "О приватизации государственного и муниципального имущества", Федеральным </w:t>
      </w:r>
      <w:hyperlink r:id="rId7" w:history="1">
        <w:r w:rsidRPr="00A7234C">
          <w:t>законом</w:t>
        </w:r>
      </w:hyperlink>
      <w:r w:rsidRPr="00A7234C"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руководствуясь </w:t>
      </w:r>
      <w:r w:rsidRPr="00A7234C">
        <w:rPr>
          <w:szCs w:val="24"/>
        </w:rPr>
        <w:t>Уставом  Северного  сельского  поселения,</w:t>
      </w:r>
    </w:p>
    <w:p w:rsidR="00A650A1" w:rsidRPr="00A7234C" w:rsidRDefault="00A650A1" w:rsidP="00A650A1">
      <w:pPr>
        <w:pStyle w:val="HTML0"/>
        <w:ind w:firstLine="567"/>
        <w:jc w:val="both"/>
        <w:rPr>
          <w:rFonts w:ascii="Times New Roman" w:hAnsi="Times New Roman" w:cs="Times New Roman"/>
        </w:rPr>
      </w:pPr>
    </w:p>
    <w:p w:rsidR="00A650A1" w:rsidRPr="00A7234C" w:rsidRDefault="00A650A1" w:rsidP="00A650A1">
      <w:pPr>
        <w:pStyle w:val="HTML0"/>
        <w:ind w:firstLine="567"/>
        <w:jc w:val="both"/>
        <w:rPr>
          <w:rFonts w:ascii="Times New Roman" w:hAnsi="Times New Roman" w:cs="Times New Roman"/>
          <w:b/>
        </w:rPr>
      </w:pPr>
      <w:r w:rsidRPr="00A7234C">
        <w:rPr>
          <w:rFonts w:ascii="Times New Roman" w:hAnsi="Times New Roman" w:cs="Times New Roman"/>
        </w:rPr>
        <w:t xml:space="preserve">Совет Северного сельского </w:t>
      </w:r>
      <w:proofErr w:type="gramStart"/>
      <w:r w:rsidRPr="00A7234C">
        <w:rPr>
          <w:rFonts w:ascii="Times New Roman" w:hAnsi="Times New Roman" w:cs="Times New Roman"/>
        </w:rPr>
        <w:t xml:space="preserve">поселения  </w:t>
      </w:r>
      <w:r w:rsidRPr="00A7234C">
        <w:rPr>
          <w:rFonts w:ascii="Times New Roman" w:hAnsi="Times New Roman" w:cs="Times New Roman"/>
          <w:b/>
        </w:rPr>
        <w:t>РЕШИЛ</w:t>
      </w:r>
      <w:proofErr w:type="gramEnd"/>
      <w:r w:rsidRPr="00A7234C">
        <w:rPr>
          <w:rFonts w:ascii="Times New Roman" w:hAnsi="Times New Roman" w:cs="Times New Roman"/>
          <w:b/>
        </w:rPr>
        <w:t>:</w:t>
      </w:r>
    </w:p>
    <w:p w:rsidR="00A650A1" w:rsidRPr="00A7234C" w:rsidRDefault="00A650A1" w:rsidP="00A650A1">
      <w:pPr>
        <w:pStyle w:val="HTML0"/>
        <w:ind w:firstLine="567"/>
        <w:jc w:val="both"/>
        <w:rPr>
          <w:rFonts w:ascii="Times New Roman" w:hAnsi="Times New Roman" w:cs="Times New Roman"/>
          <w:b/>
        </w:rPr>
      </w:pPr>
    </w:p>
    <w:p w:rsidR="00A650A1" w:rsidRPr="00A7234C" w:rsidRDefault="00A650A1" w:rsidP="00A650A1">
      <w:pPr>
        <w:pStyle w:val="ConsPlusNormal"/>
        <w:ind w:firstLine="540"/>
        <w:jc w:val="both"/>
      </w:pPr>
      <w:r w:rsidRPr="00A7234C">
        <w:t xml:space="preserve">1. Утвердить </w:t>
      </w:r>
      <w:hyperlink w:anchor="P34" w:history="1">
        <w:r w:rsidRPr="00A7234C">
          <w:t>Положение</w:t>
        </w:r>
      </w:hyperlink>
      <w:r w:rsidRPr="00A7234C">
        <w:t xml:space="preserve"> о порядке приватизации имущества муниципального образования "Северное</w:t>
      </w:r>
      <w:r w:rsidRPr="00A7234C">
        <w:rPr>
          <w:bCs/>
        </w:rPr>
        <w:t xml:space="preserve">    сельское поселение</w:t>
      </w:r>
      <w:r w:rsidRPr="00A7234C">
        <w:t xml:space="preserve">" согласно </w:t>
      </w:r>
      <w:proofErr w:type="gramStart"/>
      <w:r w:rsidRPr="00A7234C">
        <w:t>приложению</w:t>
      </w:r>
      <w:proofErr w:type="gramEnd"/>
      <w:r w:rsidRPr="00A7234C">
        <w:t xml:space="preserve"> к настоящему решению.</w:t>
      </w:r>
    </w:p>
    <w:p w:rsidR="00A650A1" w:rsidRPr="00A7234C" w:rsidRDefault="00A650A1" w:rsidP="00A650A1">
      <w:pPr>
        <w:pStyle w:val="ConsPlusNormal"/>
        <w:ind w:firstLine="540"/>
        <w:jc w:val="both"/>
        <w:rPr>
          <w:szCs w:val="24"/>
        </w:rPr>
      </w:pPr>
      <w:r w:rsidRPr="00A7234C">
        <w:rPr>
          <w:szCs w:val="24"/>
        </w:rPr>
        <w:t xml:space="preserve">2. </w:t>
      </w:r>
      <w:proofErr w:type="gramStart"/>
      <w:r w:rsidRPr="00A7234C">
        <w:rPr>
          <w:szCs w:val="24"/>
        </w:rPr>
        <w:t>Считать  утратившими</w:t>
      </w:r>
      <w:proofErr w:type="gramEnd"/>
      <w:r w:rsidRPr="00A7234C">
        <w:rPr>
          <w:szCs w:val="24"/>
        </w:rPr>
        <w:t xml:space="preserve">  силу  решения  Совета</w:t>
      </w:r>
    </w:p>
    <w:p w:rsidR="00A650A1" w:rsidRPr="00A7234C" w:rsidRDefault="00A650A1" w:rsidP="00A650A1">
      <w:pPr>
        <w:pStyle w:val="ConsPlusTitle"/>
        <w:widowControl/>
        <w:spacing w:line="240" w:lineRule="exact"/>
        <w:ind w:right="-1"/>
        <w:jc w:val="both"/>
        <w:rPr>
          <w:b w:val="0"/>
          <w:szCs w:val="24"/>
        </w:rPr>
      </w:pPr>
      <w:r w:rsidRPr="00A7234C">
        <w:rPr>
          <w:b w:val="0"/>
          <w:szCs w:val="24"/>
        </w:rPr>
        <w:tab/>
        <w:t xml:space="preserve">от </w:t>
      </w:r>
      <w:r w:rsidR="009A5BCD" w:rsidRPr="00A7234C">
        <w:rPr>
          <w:b w:val="0"/>
          <w:szCs w:val="24"/>
        </w:rPr>
        <w:t>25.05.2012</w:t>
      </w:r>
      <w:r w:rsidRPr="00A7234C">
        <w:rPr>
          <w:b w:val="0"/>
          <w:szCs w:val="24"/>
        </w:rPr>
        <w:t xml:space="preserve"> 1</w:t>
      </w:r>
      <w:r w:rsidR="009A5BCD" w:rsidRPr="00A7234C">
        <w:rPr>
          <w:b w:val="0"/>
          <w:szCs w:val="24"/>
        </w:rPr>
        <w:t>32</w:t>
      </w:r>
      <w:r w:rsidRPr="00A7234C">
        <w:rPr>
          <w:b w:val="0"/>
          <w:szCs w:val="24"/>
        </w:rPr>
        <w:t xml:space="preserve"> «Об утверждении Положения о приватизации муниципального имущества муниципального образования «Северное</w:t>
      </w:r>
      <w:r w:rsidR="009A5BCD" w:rsidRPr="00A7234C">
        <w:rPr>
          <w:b w:val="0"/>
          <w:szCs w:val="24"/>
        </w:rPr>
        <w:t xml:space="preserve"> сельское поселение».</w:t>
      </w:r>
    </w:p>
    <w:p w:rsidR="009A5BCD" w:rsidRPr="00A7234C" w:rsidRDefault="009A5BCD" w:rsidP="009A5BCD">
      <w:pPr>
        <w:pStyle w:val="ConsPlusTitle"/>
        <w:widowControl/>
        <w:spacing w:line="240" w:lineRule="exact"/>
        <w:ind w:right="-1"/>
        <w:jc w:val="both"/>
        <w:rPr>
          <w:b w:val="0"/>
          <w:szCs w:val="24"/>
        </w:rPr>
      </w:pPr>
      <w:r w:rsidRPr="00A7234C">
        <w:rPr>
          <w:b w:val="0"/>
          <w:szCs w:val="24"/>
        </w:rPr>
        <w:tab/>
        <w:t>от 29.12</w:t>
      </w:r>
      <w:r w:rsidR="00A650A1" w:rsidRPr="00A7234C">
        <w:rPr>
          <w:b w:val="0"/>
          <w:szCs w:val="24"/>
        </w:rPr>
        <w:t xml:space="preserve">.2016 № </w:t>
      </w:r>
      <w:proofErr w:type="gramStart"/>
      <w:r w:rsidR="00A650A1" w:rsidRPr="00A7234C">
        <w:rPr>
          <w:b w:val="0"/>
          <w:szCs w:val="24"/>
        </w:rPr>
        <w:t>13</w:t>
      </w:r>
      <w:r w:rsidRPr="00A7234C">
        <w:rPr>
          <w:b w:val="0"/>
          <w:szCs w:val="24"/>
        </w:rPr>
        <w:t>7</w:t>
      </w:r>
      <w:r w:rsidR="00A650A1" w:rsidRPr="00A7234C">
        <w:rPr>
          <w:b w:val="0"/>
          <w:szCs w:val="24"/>
        </w:rPr>
        <w:t xml:space="preserve">  «</w:t>
      </w:r>
      <w:proofErr w:type="gramEnd"/>
      <w:r w:rsidRPr="00A7234C">
        <w:rPr>
          <w:b w:val="0"/>
          <w:szCs w:val="24"/>
        </w:rPr>
        <w:t>О  внесении  изменений  в Положение о приватизации муниципального имущества муниципального образования «Северное сельское поселение»</w:t>
      </w:r>
    </w:p>
    <w:p w:rsidR="00A650A1" w:rsidRPr="00A7234C" w:rsidRDefault="00A650A1" w:rsidP="009A5BCD">
      <w:pPr>
        <w:pStyle w:val="ConsPlusTitle"/>
        <w:widowControl/>
        <w:spacing w:line="240" w:lineRule="exact"/>
        <w:ind w:right="-1" w:firstLine="708"/>
        <w:jc w:val="both"/>
        <w:rPr>
          <w:b w:val="0"/>
          <w:szCs w:val="24"/>
        </w:rPr>
      </w:pPr>
      <w:r w:rsidRPr="00A7234C">
        <w:rPr>
          <w:b w:val="0"/>
          <w:szCs w:val="24"/>
        </w:rPr>
        <w:t xml:space="preserve">3. Настоящее решение вступает в силу </w:t>
      </w:r>
      <w:proofErr w:type="gramStart"/>
      <w:r w:rsidRPr="00A7234C">
        <w:rPr>
          <w:b w:val="0"/>
          <w:szCs w:val="24"/>
        </w:rPr>
        <w:t>со  дня</w:t>
      </w:r>
      <w:proofErr w:type="gramEnd"/>
      <w:r w:rsidRPr="00A7234C">
        <w:rPr>
          <w:b w:val="0"/>
          <w:szCs w:val="24"/>
        </w:rPr>
        <w:t xml:space="preserve">  его   официального опубликования (обнародования).</w:t>
      </w:r>
    </w:p>
    <w:p w:rsidR="00A650A1" w:rsidRPr="00A7234C" w:rsidRDefault="00A650A1" w:rsidP="00A650A1">
      <w:pPr>
        <w:pStyle w:val="ConsPlusNormal"/>
        <w:jc w:val="both"/>
      </w:pPr>
    </w:p>
    <w:p w:rsidR="00A650A1" w:rsidRPr="00A7234C" w:rsidRDefault="00A650A1" w:rsidP="00A650A1">
      <w:pPr>
        <w:pStyle w:val="ConsPlusNormal"/>
        <w:jc w:val="both"/>
      </w:pPr>
    </w:p>
    <w:p w:rsidR="00A650A1" w:rsidRPr="00A7234C" w:rsidRDefault="00A650A1" w:rsidP="00A650A1">
      <w:pPr>
        <w:pStyle w:val="ConsPlusNormal"/>
        <w:jc w:val="both"/>
      </w:pPr>
      <w:r w:rsidRPr="00A7234C">
        <w:t>Председатель Совета</w:t>
      </w:r>
    </w:p>
    <w:p w:rsidR="00A650A1" w:rsidRPr="00A7234C" w:rsidRDefault="00A650A1" w:rsidP="00A650A1">
      <w:pPr>
        <w:pStyle w:val="ConsPlusNormal"/>
        <w:jc w:val="both"/>
      </w:pPr>
      <w:proofErr w:type="gramStart"/>
      <w:r w:rsidRPr="00A7234C">
        <w:t>Северного  сельского</w:t>
      </w:r>
      <w:proofErr w:type="gramEnd"/>
      <w:r w:rsidRPr="00A7234C">
        <w:t xml:space="preserve">  поселения      </w:t>
      </w:r>
      <w:r w:rsidR="008D2D8C" w:rsidRPr="00A7234C">
        <w:t xml:space="preserve">                 </w:t>
      </w:r>
      <w:r w:rsidRPr="00A7234C">
        <w:t xml:space="preserve">                                Н.Т. Голованов</w:t>
      </w:r>
    </w:p>
    <w:p w:rsidR="00A650A1" w:rsidRPr="00A7234C" w:rsidRDefault="00A650A1" w:rsidP="00A650A1">
      <w:pPr>
        <w:pStyle w:val="ConsPlusNormal"/>
        <w:jc w:val="both"/>
      </w:pPr>
    </w:p>
    <w:p w:rsidR="00A650A1" w:rsidRPr="00A7234C" w:rsidRDefault="00A650A1" w:rsidP="00A650A1">
      <w:pPr>
        <w:pStyle w:val="ConsPlusNormal"/>
        <w:jc w:val="both"/>
      </w:pPr>
    </w:p>
    <w:p w:rsidR="00A650A1" w:rsidRPr="00A7234C" w:rsidRDefault="00A650A1" w:rsidP="00A650A1">
      <w:pPr>
        <w:pStyle w:val="ConsPlusNormal"/>
        <w:jc w:val="both"/>
      </w:pPr>
    </w:p>
    <w:p w:rsidR="00A650A1" w:rsidRPr="00A7234C" w:rsidRDefault="00A650A1" w:rsidP="00A650A1">
      <w:pPr>
        <w:pStyle w:val="ConsPlusNormal"/>
        <w:jc w:val="right"/>
        <w:outlineLvl w:val="0"/>
      </w:pPr>
    </w:p>
    <w:p w:rsidR="00A650A1" w:rsidRPr="00A7234C" w:rsidRDefault="00A650A1" w:rsidP="008D2D8C">
      <w:pPr>
        <w:pStyle w:val="ConsPlusNormal"/>
        <w:outlineLvl w:val="0"/>
      </w:pPr>
    </w:p>
    <w:p w:rsidR="00A650A1" w:rsidRPr="00A7234C" w:rsidRDefault="00A650A1" w:rsidP="00A650A1">
      <w:pPr>
        <w:pStyle w:val="ConsPlusNormal"/>
        <w:jc w:val="right"/>
        <w:outlineLvl w:val="0"/>
      </w:pPr>
    </w:p>
    <w:p w:rsidR="00A650A1" w:rsidRPr="00A7234C" w:rsidRDefault="00A650A1" w:rsidP="00A650A1">
      <w:pPr>
        <w:pStyle w:val="ConsPlusNormal"/>
        <w:jc w:val="right"/>
        <w:outlineLvl w:val="0"/>
      </w:pPr>
      <w:r w:rsidRPr="00A7234C">
        <w:t>Приложение</w:t>
      </w:r>
    </w:p>
    <w:p w:rsidR="00A650A1" w:rsidRPr="00A7234C" w:rsidRDefault="00A650A1" w:rsidP="00A650A1">
      <w:pPr>
        <w:pStyle w:val="ConsPlusNormal"/>
        <w:jc w:val="right"/>
      </w:pPr>
      <w:r w:rsidRPr="00A7234C">
        <w:t>к решению Совета</w:t>
      </w:r>
    </w:p>
    <w:p w:rsidR="00A650A1" w:rsidRPr="00A7234C" w:rsidRDefault="00A650A1" w:rsidP="00A650A1">
      <w:pPr>
        <w:pStyle w:val="ConsPlusNormal"/>
        <w:jc w:val="right"/>
      </w:pPr>
      <w:proofErr w:type="gramStart"/>
      <w:r w:rsidRPr="00A7234C">
        <w:t>Северного  сельского</w:t>
      </w:r>
      <w:proofErr w:type="gramEnd"/>
      <w:r w:rsidRPr="00A7234C">
        <w:t xml:space="preserve">  поселения</w:t>
      </w:r>
    </w:p>
    <w:p w:rsidR="00A650A1" w:rsidRPr="00A7234C" w:rsidRDefault="00A650A1" w:rsidP="00A650A1">
      <w:pPr>
        <w:pStyle w:val="ConsPlusNormal"/>
        <w:jc w:val="right"/>
      </w:pPr>
      <w:r w:rsidRPr="00A7234C">
        <w:lastRenderedPageBreak/>
        <w:t xml:space="preserve"> от </w:t>
      </w:r>
      <w:proofErr w:type="gramStart"/>
      <w:r w:rsidR="00E575A7" w:rsidRPr="00A7234C">
        <w:t>24</w:t>
      </w:r>
      <w:r w:rsidRPr="00A7234C">
        <w:t xml:space="preserve">.08.2017  </w:t>
      </w:r>
      <w:r w:rsidR="00E575A7" w:rsidRPr="00A7234C">
        <w:t>№</w:t>
      </w:r>
      <w:proofErr w:type="gramEnd"/>
      <w:r w:rsidR="00E575A7" w:rsidRPr="00A7234C">
        <w:t xml:space="preserve"> 162</w:t>
      </w:r>
    </w:p>
    <w:p w:rsidR="00A650A1" w:rsidRPr="00A7234C" w:rsidRDefault="00A650A1" w:rsidP="00A650A1">
      <w:pPr>
        <w:pStyle w:val="HTML0"/>
        <w:tabs>
          <w:tab w:val="clear" w:pos="4580"/>
          <w:tab w:val="left" w:pos="9356"/>
        </w:tabs>
        <w:ind w:right="-1"/>
        <w:jc w:val="center"/>
        <w:rPr>
          <w:rFonts w:ascii="Times New Roman" w:hAnsi="Times New Roman" w:cs="Times New Roman"/>
          <w:snapToGrid w:val="0"/>
        </w:rPr>
      </w:pPr>
      <w:r w:rsidRPr="00A7234C">
        <w:rPr>
          <w:rFonts w:ascii="Times New Roman" w:hAnsi="Times New Roman" w:cs="Times New Roman"/>
          <w:snapToGrid w:val="0"/>
        </w:rPr>
        <w:t>Положение</w:t>
      </w:r>
    </w:p>
    <w:p w:rsidR="00A650A1" w:rsidRPr="00A7234C" w:rsidRDefault="00A650A1" w:rsidP="00A650A1">
      <w:pPr>
        <w:pStyle w:val="HTML0"/>
        <w:tabs>
          <w:tab w:val="clear" w:pos="4580"/>
          <w:tab w:val="left" w:pos="9356"/>
        </w:tabs>
        <w:ind w:right="-1"/>
        <w:jc w:val="center"/>
        <w:rPr>
          <w:rFonts w:ascii="Times New Roman" w:hAnsi="Times New Roman" w:cs="Times New Roman"/>
        </w:rPr>
      </w:pPr>
      <w:r w:rsidRPr="00A7234C">
        <w:rPr>
          <w:rFonts w:ascii="Times New Roman" w:hAnsi="Times New Roman" w:cs="Times New Roman"/>
          <w:snapToGrid w:val="0"/>
        </w:rPr>
        <w:t>о порядке</w:t>
      </w:r>
      <w:r w:rsidRPr="00A7234C">
        <w:rPr>
          <w:rFonts w:ascii="Times New Roman" w:hAnsi="Times New Roman" w:cs="Times New Roman"/>
        </w:rPr>
        <w:t xml:space="preserve"> приватизации имущества муниципального образования  </w:t>
      </w:r>
    </w:p>
    <w:p w:rsidR="00A650A1" w:rsidRPr="00A7234C" w:rsidRDefault="00A650A1" w:rsidP="00A650A1">
      <w:pPr>
        <w:pStyle w:val="HTML0"/>
        <w:tabs>
          <w:tab w:val="clear" w:pos="4580"/>
          <w:tab w:val="left" w:pos="9356"/>
        </w:tabs>
        <w:ind w:right="-1"/>
        <w:jc w:val="center"/>
        <w:rPr>
          <w:rFonts w:ascii="Times New Roman" w:hAnsi="Times New Roman" w:cs="Times New Roman"/>
          <w:bCs/>
        </w:rPr>
      </w:pPr>
      <w:r w:rsidRPr="00A7234C">
        <w:rPr>
          <w:rFonts w:ascii="Times New Roman" w:hAnsi="Times New Roman" w:cs="Times New Roman"/>
        </w:rPr>
        <w:t>«Северное</w:t>
      </w:r>
      <w:r w:rsidRPr="00A7234C">
        <w:rPr>
          <w:rFonts w:ascii="Times New Roman" w:hAnsi="Times New Roman" w:cs="Times New Roman"/>
          <w:bCs/>
        </w:rPr>
        <w:t xml:space="preserve">    сельское поселение»</w:t>
      </w:r>
    </w:p>
    <w:p w:rsidR="00A650A1" w:rsidRPr="00A7234C" w:rsidRDefault="00A650A1" w:rsidP="00A650A1">
      <w:pPr>
        <w:pStyle w:val="ConsPlusNormal"/>
        <w:jc w:val="both"/>
      </w:pPr>
    </w:p>
    <w:p w:rsidR="00A650A1" w:rsidRPr="00A7234C" w:rsidRDefault="00A650A1" w:rsidP="00A650A1">
      <w:pPr>
        <w:pStyle w:val="ConsPlusNormal"/>
        <w:jc w:val="center"/>
        <w:outlineLvl w:val="1"/>
      </w:pPr>
      <w:r w:rsidRPr="00A7234C">
        <w:t xml:space="preserve">I. </w:t>
      </w:r>
      <w:proofErr w:type="gramStart"/>
      <w:r w:rsidRPr="00A7234C">
        <w:t>Общие  положения</w:t>
      </w:r>
      <w:proofErr w:type="gramEnd"/>
    </w:p>
    <w:p w:rsidR="00A650A1" w:rsidRPr="00A7234C" w:rsidRDefault="00A650A1" w:rsidP="00A650A1">
      <w:pPr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A7234C">
        <w:rPr>
          <w:rFonts w:ascii="Times New Roman" w:hAnsi="Times New Roman"/>
        </w:rPr>
        <w:tab/>
        <w:t>1. Положение о порядке приватизации имущества муниципального образования «Северное</w:t>
      </w:r>
      <w:r w:rsidRPr="00A7234C">
        <w:rPr>
          <w:rFonts w:ascii="Times New Roman" w:hAnsi="Times New Roman"/>
          <w:bCs/>
        </w:rPr>
        <w:t xml:space="preserve">    сельское поселение»</w:t>
      </w:r>
      <w:r w:rsidRPr="00A7234C">
        <w:rPr>
          <w:rFonts w:ascii="Times New Roman" w:hAnsi="Times New Roman"/>
        </w:rPr>
        <w:t xml:space="preserve"> (далее по тексту - Положение) разработано в соответствии с Гражданским </w:t>
      </w:r>
      <w:hyperlink r:id="rId8" w:history="1">
        <w:r w:rsidRPr="00A7234C">
          <w:rPr>
            <w:rFonts w:ascii="Times New Roman" w:hAnsi="Times New Roman"/>
          </w:rPr>
          <w:t>кодексом</w:t>
        </w:r>
      </w:hyperlink>
      <w:r w:rsidRPr="00A7234C">
        <w:rPr>
          <w:rFonts w:ascii="Times New Roman" w:hAnsi="Times New Roman"/>
        </w:rPr>
        <w:t xml:space="preserve"> Российской Федерации, Федеральным </w:t>
      </w:r>
      <w:hyperlink r:id="rId9" w:history="1">
        <w:r w:rsidRPr="00A7234C">
          <w:rPr>
            <w:rFonts w:ascii="Times New Roman" w:hAnsi="Times New Roman"/>
          </w:rPr>
          <w:t>законом</w:t>
        </w:r>
      </w:hyperlink>
      <w:r w:rsidRPr="00A7234C">
        <w:rPr>
          <w:rFonts w:ascii="Times New Roman" w:hAnsi="Times New Roman"/>
        </w:rPr>
        <w:t xml:space="preserve"> от 21.12.2001 N 178-ФЗ "О приватизации государственного и муниципального имущества" (далее по тексту - Федеральный закон от 21.12.2001 N 178-ФЗ), Федеральным </w:t>
      </w:r>
      <w:hyperlink r:id="rId10" w:history="1">
        <w:r w:rsidRPr="00A7234C">
          <w:rPr>
            <w:rFonts w:ascii="Times New Roman" w:hAnsi="Times New Roman"/>
          </w:rPr>
          <w:t>законом</w:t>
        </w:r>
      </w:hyperlink>
      <w:r w:rsidRPr="00A7234C">
        <w:rPr>
          <w:rFonts w:ascii="Times New Roman" w:hAnsi="Times New Roman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по тексту - Федеральный закон от 22.07.2008 N 159-ФЗ), Федеральным </w:t>
      </w:r>
      <w:hyperlink r:id="rId11" w:history="1">
        <w:r w:rsidRPr="00A7234C">
          <w:rPr>
            <w:rFonts w:ascii="Times New Roman" w:hAnsi="Times New Roman"/>
          </w:rPr>
          <w:t>законом</w:t>
        </w:r>
      </w:hyperlink>
      <w:r w:rsidRPr="00A7234C">
        <w:rPr>
          <w:rFonts w:ascii="Times New Roman" w:hAnsi="Times New Roman"/>
        </w:rPr>
        <w:t xml:space="preserve"> от 06.10.2003 N 131-ФЗ "Об общих принципах организации местного самоуправления в Российской Федерации", </w:t>
      </w:r>
      <w:r w:rsidRPr="00A7234C">
        <w:rPr>
          <w:rFonts w:ascii="Times New Roman" w:hAnsi="Times New Roman"/>
          <w:szCs w:val="24"/>
        </w:rPr>
        <w:t xml:space="preserve">Положением  о порядке  владения, </w:t>
      </w:r>
    </w:p>
    <w:p w:rsidR="00A650A1" w:rsidRPr="00A7234C" w:rsidRDefault="00A650A1" w:rsidP="00A650A1">
      <w:pPr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A7234C">
        <w:rPr>
          <w:rFonts w:ascii="Times New Roman" w:hAnsi="Times New Roman"/>
          <w:szCs w:val="24"/>
        </w:rPr>
        <w:t xml:space="preserve">пользования   и      распоряжения      имуществом, находящимся   </w:t>
      </w:r>
      <w:proofErr w:type="gramStart"/>
      <w:r w:rsidRPr="00A7234C">
        <w:rPr>
          <w:rFonts w:ascii="Times New Roman" w:hAnsi="Times New Roman"/>
          <w:szCs w:val="24"/>
        </w:rPr>
        <w:t>в  муниципальной</w:t>
      </w:r>
      <w:proofErr w:type="gramEnd"/>
      <w:r w:rsidRPr="00A7234C">
        <w:rPr>
          <w:rFonts w:ascii="Times New Roman" w:hAnsi="Times New Roman"/>
          <w:szCs w:val="24"/>
        </w:rPr>
        <w:t xml:space="preserve">   собственности муниципального  образования  «Северное сельское     поселение», </w:t>
      </w:r>
      <w:r w:rsidRPr="00A7234C">
        <w:rPr>
          <w:rFonts w:ascii="Times New Roman" w:hAnsi="Times New Roman"/>
        </w:rPr>
        <w:t xml:space="preserve">утвержденным  решением  Совета   Северного  сельского  поселения  от 29.02.2012  № 152, и устанавливает организационные и правовые основы приватизации имущества муниципального образования </w:t>
      </w:r>
      <w:r w:rsidRPr="00A7234C">
        <w:rPr>
          <w:rFonts w:ascii="Times New Roman" w:hAnsi="Times New Roman"/>
          <w:szCs w:val="24"/>
        </w:rPr>
        <w:t>«Северное сельское     поселение».</w:t>
      </w:r>
    </w:p>
    <w:p w:rsidR="00A650A1" w:rsidRPr="00A7234C" w:rsidRDefault="00A650A1" w:rsidP="00A650A1">
      <w:pPr>
        <w:pStyle w:val="ConsPlusNormal"/>
        <w:ind w:firstLine="540"/>
        <w:jc w:val="both"/>
      </w:pPr>
      <w:r w:rsidRPr="00A7234C">
        <w:t>2. Для целей настоящего Положения используются следующие понятия:</w:t>
      </w:r>
    </w:p>
    <w:p w:rsidR="00A650A1" w:rsidRPr="00A7234C" w:rsidRDefault="00A650A1" w:rsidP="00A650A1">
      <w:pPr>
        <w:pStyle w:val="ConsPlusNormal"/>
        <w:ind w:firstLine="540"/>
        <w:jc w:val="both"/>
      </w:pPr>
      <w:r w:rsidRPr="00A7234C">
        <w:t xml:space="preserve">- имущество муниципального образования </w:t>
      </w:r>
      <w:r w:rsidRPr="00A7234C">
        <w:rPr>
          <w:color w:val="000000"/>
          <w:szCs w:val="24"/>
        </w:rPr>
        <w:t xml:space="preserve">«Северное сельское     </w:t>
      </w:r>
      <w:proofErr w:type="gramStart"/>
      <w:r w:rsidRPr="00A7234C">
        <w:rPr>
          <w:color w:val="000000"/>
          <w:szCs w:val="24"/>
        </w:rPr>
        <w:t>поселение»</w:t>
      </w:r>
      <w:r w:rsidRPr="00A7234C">
        <w:t>-</w:t>
      </w:r>
      <w:proofErr w:type="gramEnd"/>
      <w:r w:rsidRPr="00A7234C">
        <w:t xml:space="preserve"> движимое и недвижимое имущество, составляющее муниципальную имущественную казну </w:t>
      </w:r>
      <w:r w:rsidRPr="00A7234C">
        <w:rPr>
          <w:color w:val="000000"/>
          <w:szCs w:val="24"/>
        </w:rPr>
        <w:t>Северного  сельского  поселения</w:t>
      </w:r>
      <w:r w:rsidRPr="00A7234C">
        <w:t xml:space="preserve"> (далее по тексту - муниципальное имущество);</w:t>
      </w:r>
    </w:p>
    <w:p w:rsidR="00A650A1" w:rsidRPr="00A7234C" w:rsidRDefault="00A650A1" w:rsidP="00A650A1">
      <w:pPr>
        <w:pStyle w:val="ConsPlusNormal"/>
        <w:ind w:firstLine="540"/>
        <w:jc w:val="both"/>
      </w:pPr>
      <w:r w:rsidRPr="00A7234C">
        <w:t xml:space="preserve">- уполномоченный орган </w:t>
      </w:r>
      <w:r w:rsidR="009A5BCD" w:rsidRPr="00A7234C">
        <w:t>–</w:t>
      </w:r>
      <w:r w:rsidRPr="00A7234C">
        <w:t xml:space="preserve"> </w:t>
      </w:r>
      <w:r w:rsidR="009A5BCD" w:rsidRPr="00A7234C">
        <w:t>уполномоченное</w:t>
      </w:r>
      <w:r w:rsidR="00AA687E" w:rsidRPr="00A7234C">
        <w:t xml:space="preserve"> в установленном порядке</w:t>
      </w:r>
      <w:r w:rsidR="009A5BCD" w:rsidRPr="00A7234C">
        <w:t xml:space="preserve"> должностное лицо</w:t>
      </w:r>
      <w:r w:rsidRPr="00A7234C">
        <w:t xml:space="preserve"> Администрации </w:t>
      </w:r>
      <w:proofErr w:type="gramStart"/>
      <w:r w:rsidRPr="00A7234C">
        <w:rPr>
          <w:color w:val="000000"/>
          <w:szCs w:val="24"/>
        </w:rPr>
        <w:t>Северного  сельского</w:t>
      </w:r>
      <w:proofErr w:type="gramEnd"/>
      <w:r w:rsidRPr="00A7234C">
        <w:rPr>
          <w:color w:val="000000"/>
          <w:szCs w:val="24"/>
        </w:rPr>
        <w:t xml:space="preserve">  поселения</w:t>
      </w:r>
      <w:r w:rsidR="00AA687E" w:rsidRPr="00A7234C">
        <w:t>, осуществляющее</w:t>
      </w:r>
      <w:r w:rsidRPr="00A7234C">
        <w:t xml:space="preserve"> управленческие функции по решению вопросов местного значения в сфере управления и распоряжения муниципальной собственностью.</w:t>
      </w:r>
    </w:p>
    <w:p w:rsidR="00A650A1" w:rsidRPr="00A7234C" w:rsidRDefault="00A650A1" w:rsidP="00A650A1">
      <w:pPr>
        <w:pStyle w:val="ConsPlusNormal"/>
        <w:ind w:firstLine="540"/>
        <w:jc w:val="both"/>
      </w:pPr>
      <w:r w:rsidRPr="00A7234C">
        <w:t>Иные понятия используются в настоящем Положении в значениях, определенных действующим законодательством Российской Федерации.</w:t>
      </w:r>
    </w:p>
    <w:p w:rsidR="00A650A1" w:rsidRPr="00A7234C" w:rsidRDefault="00A650A1" w:rsidP="00A650A1">
      <w:pPr>
        <w:pStyle w:val="ConsPlusNormal"/>
        <w:ind w:firstLine="540"/>
        <w:jc w:val="both"/>
      </w:pPr>
      <w:r w:rsidRPr="00A7234C">
        <w:t>3. К отношениям по отчуждению муниципального имущества, не урегулированным настоящим Положением, применяются иные нормативные правовые акты Российской Федерации, Томской области, муниципальные правовые акты муниципального образования "</w:t>
      </w:r>
      <w:r w:rsidRPr="00A7234C">
        <w:rPr>
          <w:color w:val="000000"/>
          <w:szCs w:val="24"/>
        </w:rPr>
        <w:t xml:space="preserve"> </w:t>
      </w:r>
      <w:proofErr w:type="gramStart"/>
      <w:r w:rsidRPr="00A7234C">
        <w:rPr>
          <w:color w:val="000000"/>
          <w:szCs w:val="24"/>
        </w:rPr>
        <w:t>Северное  сельское</w:t>
      </w:r>
      <w:proofErr w:type="gramEnd"/>
      <w:r w:rsidRPr="00A7234C">
        <w:rPr>
          <w:color w:val="000000"/>
          <w:szCs w:val="24"/>
        </w:rPr>
        <w:t xml:space="preserve">  поселение</w:t>
      </w:r>
      <w:r w:rsidRPr="00A7234C">
        <w:t xml:space="preserve"> " о приватизации муниципального имущества.</w:t>
      </w:r>
    </w:p>
    <w:p w:rsidR="00A650A1" w:rsidRPr="00A7234C" w:rsidRDefault="00A650A1" w:rsidP="00A650A1">
      <w:pPr>
        <w:pStyle w:val="ConsPlusNormal"/>
        <w:jc w:val="center"/>
        <w:outlineLvl w:val="1"/>
      </w:pPr>
      <w:r w:rsidRPr="00A7234C">
        <w:t xml:space="preserve">II. </w:t>
      </w:r>
      <w:proofErr w:type="gramStart"/>
      <w:r w:rsidRPr="00A7234C">
        <w:t>Компетенция  органов</w:t>
      </w:r>
      <w:proofErr w:type="gramEnd"/>
      <w:r w:rsidRPr="00A7234C">
        <w:t xml:space="preserve">  местного  самоуправления </w:t>
      </w:r>
    </w:p>
    <w:p w:rsidR="00A650A1" w:rsidRPr="00A7234C" w:rsidRDefault="00A650A1" w:rsidP="00A650A1">
      <w:pPr>
        <w:pStyle w:val="ConsPlusNormal"/>
        <w:jc w:val="center"/>
        <w:outlineLvl w:val="1"/>
        <w:rPr>
          <w:color w:val="000000"/>
          <w:szCs w:val="24"/>
        </w:rPr>
      </w:pPr>
      <w:proofErr w:type="gramStart"/>
      <w:r w:rsidRPr="00A7234C">
        <w:t>муниципального  образования</w:t>
      </w:r>
      <w:proofErr w:type="gramEnd"/>
      <w:r w:rsidRPr="00A7234C">
        <w:t xml:space="preserve"> «</w:t>
      </w:r>
      <w:r w:rsidRPr="00A7234C">
        <w:rPr>
          <w:color w:val="000000"/>
          <w:szCs w:val="24"/>
        </w:rPr>
        <w:t xml:space="preserve">Северное  сельское  поселение» </w:t>
      </w:r>
    </w:p>
    <w:p w:rsidR="00A650A1" w:rsidRPr="00A7234C" w:rsidRDefault="00A650A1" w:rsidP="00A650A1">
      <w:pPr>
        <w:pStyle w:val="ConsPlusNormal"/>
        <w:jc w:val="center"/>
        <w:outlineLvl w:val="1"/>
      </w:pPr>
      <w:r w:rsidRPr="00A7234C">
        <w:t xml:space="preserve">в </w:t>
      </w:r>
      <w:proofErr w:type="gramStart"/>
      <w:r w:rsidRPr="00A7234C">
        <w:t>сфере  приватизации</w:t>
      </w:r>
      <w:proofErr w:type="gramEnd"/>
      <w:r w:rsidRPr="00A7234C">
        <w:t xml:space="preserve">   муниципального  имущества</w:t>
      </w:r>
    </w:p>
    <w:p w:rsidR="00A650A1" w:rsidRPr="00A7234C" w:rsidRDefault="00A650A1" w:rsidP="00A650A1">
      <w:pPr>
        <w:pStyle w:val="ConsPlusNormal"/>
        <w:jc w:val="both"/>
      </w:pPr>
    </w:p>
    <w:p w:rsidR="00A650A1" w:rsidRPr="00A7234C" w:rsidRDefault="00A650A1" w:rsidP="00A650A1">
      <w:pPr>
        <w:pStyle w:val="ConsPlusNormal"/>
        <w:ind w:firstLine="540"/>
        <w:jc w:val="both"/>
      </w:pPr>
      <w:r w:rsidRPr="00A7234C">
        <w:t>4. К компетенции уполномоченного органа в сфере приватизации муниципального имущества относится:</w:t>
      </w:r>
    </w:p>
    <w:p w:rsidR="00A650A1" w:rsidRPr="00A7234C" w:rsidRDefault="00A650A1" w:rsidP="00A650A1">
      <w:pPr>
        <w:pStyle w:val="ConsPlusNormal"/>
        <w:ind w:firstLine="540"/>
        <w:jc w:val="both"/>
      </w:pPr>
      <w:r w:rsidRPr="00A7234C">
        <w:t>1) подготовка предложений о включении муниципального имущества в Прогнозный план (Программу) приватизации муниципального имущества;</w:t>
      </w:r>
    </w:p>
    <w:p w:rsidR="00A650A1" w:rsidRPr="00A7234C" w:rsidRDefault="00A650A1" w:rsidP="00A650A1">
      <w:pPr>
        <w:pStyle w:val="ConsPlusNormal"/>
        <w:ind w:firstLine="540"/>
        <w:jc w:val="both"/>
      </w:pPr>
      <w:r w:rsidRPr="00A7234C">
        <w:t>2) подготовка отчета об итогах реализации Прогнозного плана (Программы) приватизации муниципального имущества;</w:t>
      </w:r>
    </w:p>
    <w:p w:rsidR="00A650A1" w:rsidRPr="00A7234C" w:rsidRDefault="00A650A1" w:rsidP="00A650A1">
      <w:pPr>
        <w:pStyle w:val="ConsPlusNormal"/>
        <w:ind w:firstLine="540"/>
        <w:jc w:val="both"/>
      </w:pPr>
      <w:r w:rsidRPr="00A7234C">
        <w:t>3) подготовка проектов решений об условиях приватизации муниципального имущества;</w:t>
      </w:r>
    </w:p>
    <w:p w:rsidR="00A650A1" w:rsidRPr="00A7234C" w:rsidRDefault="00A650A1" w:rsidP="00A650A1">
      <w:pPr>
        <w:pStyle w:val="ConsPlusNormal"/>
        <w:ind w:firstLine="540"/>
        <w:jc w:val="both"/>
      </w:pPr>
      <w:r w:rsidRPr="00A7234C">
        <w:t>4) организация и проведение продажи муниципального имущества в соответствии с законодательством о приватизации и на условиях, утвержденных решениями об условиях приватизации;</w:t>
      </w:r>
    </w:p>
    <w:p w:rsidR="00A650A1" w:rsidRPr="00A7234C" w:rsidRDefault="00A650A1" w:rsidP="00A650A1">
      <w:pPr>
        <w:pStyle w:val="ConsPlusNormal"/>
        <w:ind w:firstLine="540"/>
        <w:jc w:val="both"/>
      </w:pPr>
      <w:r w:rsidRPr="00A7234C">
        <w:t xml:space="preserve">5) опубликование информационных сообщений о продаже муниципального имущества и о результатах сделок по приватизации муниципального имущества в случаях </w:t>
      </w:r>
      <w:r w:rsidRPr="00A7234C">
        <w:lastRenderedPageBreak/>
        <w:t>и порядке, предусмотренных федеральным законодательством о приватизации и настоящим Положением;</w:t>
      </w:r>
    </w:p>
    <w:p w:rsidR="00A650A1" w:rsidRPr="00A7234C" w:rsidRDefault="00A650A1" w:rsidP="00A650A1">
      <w:pPr>
        <w:pStyle w:val="ConsPlusNormal"/>
        <w:ind w:firstLine="540"/>
        <w:jc w:val="both"/>
      </w:pPr>
      <w:r w:rsidRPr="00A7234C">
        <w:t>6) заключение договоров и передача муниципального имущества по итогам приватизации.</w:t>
      </w:r>
    </w:p>
    <w:p w:rsidR="00A650A1" w:rsidRPr="00A7234C" w:rsidRDefault="00A650A1" w:rsidP="00A650A1">
      <w:pPr>
        <w:pStyle w:val="ConsPlusNormal"/>
        <w:ind w:firstLine="540"/>
        <w:jc w:val="both"/>
      </w:pPr>
      <w:r w:rsidRPr="00A7234C">
        <w:t xml:space="preserve">5. К компетенции Администрации </w:t>
      </w:r>
      <w:proofErr w:type="gramStart"/>
      <w:r w:rsidRPr="00A7234C">
        <w:t>Северного  сельского</w:t>
      </w:r>
      <w:proofErr w:type="gramEnd"/>
      <w:r w:rsidRPr="00A7234C">
        <w:t xml:space="preserve">  поселения в сфере приватизации муниципального имущества относится:</w:t>
      </w:r>
    </w:p>
    <w:p w:rsidR="00A650A1" w:rsidRPr="00A7234C" w:rsidRDefault="00A650A1" w:rsidP="00A650A1">
      <w:pPr>
        <w:pStyle w:val="ConsPlusNormal"/>
        <w:ind w:firstLine="540"/>
        <w:jc w:val="both"/>
      </w:pPr>
      <w:r w:rsidRPr="00A7234C">
        <w:t xml:space="preserve">1) представление Прогнозного плана (Программы) приватизации муниципального имущества на утверждение в Совет </w:t>
      </w:r>
      <w:proofErr w:type="gramStart"/>
      <w:r w:rsidRPr="00A7234C">
        <w:t>Северного  сельского</w:t>
      </w:r>
      <w:proofErr w:type="gramEnd"/>
      <w:r w:rsidRPr="00A7234C">
        <w:t xml:space="preserve">  поселения одновременно с проектом бюджета муниципального образования «</w:t>
      </w:r>
      <w:r w:rsidRPr="00A7234C">
        <w:rPr>
          <w:color w:val="000000"/>
          <w:szCs w:val="24"/>
        </w:rPr>
        <w:t xml:space="preserve">Северное  сельское  поселение» </w:t>
      </w:r>
      <w:r w:rsidRPr="00A7234C">
        <w:t>на очередной финансовый год и плановый период;</w:t>
      </w:r>
    </w:p>
    <w:p w:rsidR="00A650A1" w:rsidRPr="00A7234C" w:rsidRDefault="00A650A1" w:rsidP="00A650A1">
      <w:pPr>
        <w:pStyle w:val="ConsPlusNormal"/>
        <w:ind w:firstLine="540"/>
        <w:jc w:val="both"/>
      </w:pPr>
      <w:r w:rsidRPr="00A7234C">
        <w:t xml:space="preserve">2) представление в Совет </w:t>
      </w:r>
      <w:proofErr w:type="gramStart"/>
      <w:r w:rsidRPr="00A7234C">
        <w:t>Северного  сельского</w:t>
      </w:r>
      <w:proofErr w:type="gramEnd"/>
      <w:r w:rsidRPr="00A7234C">
        <w:t xml:space="preserve">  поселения ежегодно не позднее 1 апреля текущего года отчета об итогах реализации Прогнозного плана (Программы) приватизации муниципального имущества за прошедший год.</w:t>
      </w:r>
    </w:p>
    <w:p w:rsidR="00A650A1" w:rsidRPr="00A7234C" w:rsidRDefault="00A650A1" w:rsidP="00A650A1">
      <w:pPr>
        <w:pStyle w:val="ConsPlusNormal"/>
        <w:ind w:firstLine="540"/>
        <w:jc w:val="both"/>
      </w:pPr>
      <w:r w:rsidRPr="00A7234C">
        <w:t xml:space="preserve">6. К компетенции </w:t>
      </w:r>
      <w:proofErr w:type="gramStart"/>
      <w:r w:rsidRPr="00A7234C">
        <w:t>Совета  Северного</w:t>
      </w:r>
      <w:proofErr w:type="gramEnd"/>
      <w:r w:rsidRPr="00A7234C">
        <w:t xml:space="preserve">  сельского  поселения в сфере приватизации муниципального имущества относится:</w:t>
      </w:r>
    </w:p>
    <w:p w:rsidR="00A650A1" w:rsidRPr="00A7234C" w:rsidRDefault="00A650A1" w:rsidP="00A650A1">
      <w:pPr>
        <w:pStyle w:val="ConsPlusNormal"/>
        <w:ind w:firstLine="540"/>
        <w:jc w:val="both"/>
      </w:pPr>
      <w:r w:rsidRPr="00A7234C">
        <w:t>1) определение порядка приватизации муниципального имущества;</w:t>
      </w:r>
    </w:p>
    <w:p w:rsidR="00A650A1" w:rsidRPr="00A7234C" w:rsidRDefault="00A650A1" w:rsidP="00A650A1">
      <w:pPr>
        <w:pStyle w:val="ConsPlusNormal"/>
        <w:ind w:firstLine="540"/>
        <w:jc w:val="both"/>
      </w:pPr>
      <w:r w:rsidRPr="00A7234C">
        <w:t>2) утверждение Прогнозного плана (Программы) приватизации муниципального имущества на очередной финансовый год;</w:t>
      </w:r>
    </w:p>
    <w:p w:rsidR="00A650A1" w:rsidRPr="00A7234C" w:rsidRDefault="00A650A1" w:rsidP="00A650A1">
      <w:pPr>
        <w:pStyle w:val="ConsPlusNormal"/>
        <w:ind w:firstLine="540"/>
        <w:jc w:val="both"/>
      </w:pPr>
      <w:r w:rsidRPr="00A7234C">
        <w:t>3) утверждение решений об условиях приватизации муниципального имущества;</w:t>
      </w:r>
    </w:p>
    <w:p w:rsidR="00A650A1" w:rsidRPr="00A7234C" w:rsidRDefault="00A650A1" w:rsidP="00A650A1">
      <w:pPr>
        <w:pStyle w:val="ConsPlusNormal"/>
        <w:ind w:firstLine="540"/>
        <w:jc w:val="both"/>
      </w:pPr>
      <w:r w:rsidRPr="00A7234C">
        <w:t>4) утверждение ежегодного отчета об итогах реализации Прогнозного плана (Программы) приватизации муниципального имущества;</w:t>
      </w:r>
    </w:p>
    <w:p w:rsidR="00A650A1" w:rsidRPr="00A7234C" w:rsidRDefault="00A650A1" w:rsidP="00A650A1">
      <w:pPr>
        <w:pStyle w:val="ConsPlusNormal"/>
        <w:ind w:firstLine="540"/>
        <w:jc w:val="both"/>
      </w:pPr>
      <w:r w:rsidRPr="00A7234C">
        <w:t>5) осуществление иных полномочий, установленных законодательством и муниципальными правовыми актами муниципального образования «</w:t>
      </w:r>
      <w:proofErr w:type="gramStart"/>
      <w:r w:rsidRPr="00A7234C">
        <w:rPr>
          <w:color w:val="000000"/>
          <w:szCs w:val="24"/>
        </w:rPr>
        <w:t>Северное  сельское</w:t>
      </w:r>
      <w:proofErr w:type="gramEnd"/>
      <w:r w:rsidRPr="00A7234C">
        <w:rPr>
          <w:color w:val="000000"/>
          <w:szCs w:val="24"/>
        </w:rPr>
        <w:t xml:space="preserve">  поселение».</w:t>
      </w:r>
    </w:p>
    <w:p w:rsidR="00A650A1" w:rsidRPr="00A7234C" w:rsidRDefault="00A650A1" w:rsidP="00A650A1">
      <w:pPr>
        <w:pStyle w:val="ConsPlusNormal"/>
        <w:jc w:val="both"/>
      </w:pPr>
    </w:p>
    <w:p w:rsidR="00A650A1" w:rsidRPr="00A7234C" w:rsidRDefault="00A650A1" w:rsidP="00A650A1">
      <w:pPr>
        <w:pStyle w:val="ConsPlusNormal"/>
        <w:jc w:val="center"/>
        <w:outlineLvl w:val="1"/>
      </w:pPr>
      <w:r w:rsidRPr="00A7234C">
        <w:t xml:space="preserve">III. </w:t>
      </w:r>
      <w:proofErr w:type="gramStart"/>
      <w:r w:rsidRPr="00A7234C">
        <w:t>Планирование  приватизации</w:t>
      </w:r>
      <w:proofErr w:type="gramEnd"/>
      <w:r w:rsidRPr="00A7234C">
        <w:t xml:space="preserve">  муниципального  имущества</w:t>
      </w:r>
    </w:p>
    <w:p w:rsidR="00A650A1" w:rsidRPr="00A7234C" w:rsidRDefault="00A650A1" w:rsidP="00A650A1">
      <w:pPr>
        <w:pStyle w:val="ConsPlusNormal"/>
        <w:jc w:val="both"/>
      </w:pPr>
    </w:p>
    <w:p w:rsidR="00A650A1" w:rsidRPr="00A7234C" w:rsidRDefault="00A650A1" w:rsidP="00A650A1">
      <w:pPr>
        <w:pStyle w:val="ConsPlusNormal"/>
        <w:ind w:firstLine="540"/>
        <w:jc w:val="both"/>
      </w:pPr>
      <w:r w:rsidRPr="00A7234C">
        <w:t xml:space="preserve">7. Предложения о приватизации муниципального имущества вносятся в уполномоченный орган </w:t>
      </w:r>
      <w:proofErr w:type="gramStart"/>
      <w:r w:rsidRPr="00A7234C">
        <w:t>Советом  Северного</w:t>
      </w:r>
      <w:proofErr w:type="gramEnd"/>
      <w:r w:rsidRPr="00A7234C">
        <w:t xml:space="preserve">  сельского  поселения, Администрацией  Северного  сельского  поселения, физическими и юридическими лицами. Срок ответа уполномоченного органа на поступившее предложение о приватизации не может превышать 30 дней со дня регистрации поступившего предложения.</w:t>
      </w:r>
    </w:p>
    <w:p w:rsidR="00A650A1" w:rsidRPr="00A7234C" w:rsidRDefault="00A650A1" w:rsidP="00A650A1">
      <w:pPr>
        <w:pStyle w:val="ConsPlusNormal"/>
        <w:ind w:firstLine="540"/>
        <w:jc w:val="both"/>
      </w:pPr>
      <w:r w:rsidRPr="00A7234C">
        <w:t xml:space="preserve">8. Приватизация муниципального имущества осуществляется в соответствии с Прогнозным планом (Программой) приватизации муниципального имущества, который утверждается на очередной финансовый год решением </w:t>
      </w:r>
      <w:proofErr w:type="gramStart"/>
      <w:r w:rsidRPr="00A7234C">
        <w:t>Совета  Северного</w:t>
      </w:r>
      <w:proofErr w:type="gramEnd"/>
      <w:r w:rsidRPr="00A7234C">
        <w:t xml:space="preserve">  сельского  поселения.</w:t>
      </w:r>
    </w:p>
    <w:p w:rsidR="00A650A1" w:rsidRPr="00A7234C" w:rsidRDefault="00A650A1" w:rsidP="00A650A1">
      <w:pPr>
        <w:pStyle w:val="ConsPlusNormal"/>
        <w:ind w:firstLine="540"/>
        <w:jc w:val="both"/>
      </w:pPr>
      <w:r w:rsidRPr="00A7234C">
        <w:t xml:space="preserve">9. Прогнозный план (Программа) приватизации муниципального имущества разрабатывается уполномоченным органом и представляется </w:t>
      </w:r>
      <w:proofErr w:type="gramStart"/>
      <w:r w:rsidRPr="00A7234C">
        <w:t>Администрацией  Северного</w:t>
      </w:r>
      <w:proofErr w:type="gramEnd"/>
      <w:r w:rsidRPr="00A7234C">
        <w:t xml:space="preserve">  сельского  поселения на утверждение в Совет  Северного  сельского  поселения в форме проекта решения Совета  Северного  сельского  поселения.</w:t>
      </w:r>
    </w:p>
    <w:p w:rsidR="00A650A1" w:rsidRPr="00A7234C" w:rsidRDefault="00A650A1" w:rsidP="00A650A1">
      <w:pPr>
        <w:pStyle w:val="ConsPlusNormal"/>
        <w:ind w:firstLine="540"/>
        <w:jc w:val="both"/>
      </w:pPr>
      <w:r w:rsidRPr="00A7234C">
        <w:t>10. Прогнозный план (Программа) приватизации муниципального имущества содержит перечень муниципального имущества, планируемого к приватизации в очередном финансовом году, а также его характеристики: наименование, адрес, назначение, информацию об имеющихся обременениях (вид обременения и срок его окончания).</w:t>
      </w:r>
    </w:p>
    <w:p w:rsidR="00A650A1" w:rsidRPr="00A7234C" w:rsidRDefault="00A650A1" w:rsidP="00A650A1">
      <w:pPr>
        <w:pStyle w:val="ConsPlusNormal"/>
        <w:ind w:firstLine="540"/>
        <w:jc w:val="both"/>
      </w:pPr>
      <w:r w:rsidRPr="00A7234C">
        <w:t>11. Изменения в Прогнозный план (Программу) приватизации муниципального имущества вносятся в порядке, установленном настоящим Положением для утверждения Прогнозного плана (Программы) приватизации муниципального имущества.</w:t>
      </w:r>
    </w:p>
    <w:p w:rsidR="00A650A1" w:rsidRPr="00A7234C" w:rsidRDefault="00A650A1" w:rsidP="00A650A1">
      <w:pPr>
        <w:pStyle w:val="ConsPlusNormal"/>
        <w:jc w:val="both"/>
      </w:pPr>
    </w:p>
    <w:p w:rsidR="00A650A1" w:rsidRPr="00A7234C" w:rsidRDefault="00A650A1" w:rsidP="00A650A1">
      <w:pPr>
        <w:pStyle w:val="ConsPlusNormal"/>
        <w:jc w:val="center"/>
        <w:outlineLvl w:val="1"/>
      </w:pPr>
      <w:r w:rsidRPr="00A7234C">
        <w:t xml:space="preserve">IV. </w:t>
      </w:r>
      <w:proofErr w:type="gramStart"/>
      <w:r w:rsidRPr="00A7234C">
        <w:t>Порядок  приватизации</w:t>
      </w:r>
      <w:proofErr w:type="gramEnd"/>
      <w:r w:rsidRPr="00A7234C">
        <w:t xml:space="preserve">    муниципального  имущества</w:t>
      </w:r>
    </w:p>
    <w:p w:rsidR="00A650A1" w:rsidRPr="00A7234C" w:rsidRDefault="00A650A1" w:rsidP="00A650A1">
      <w:pPr>
        <w:pStyle w:val="ConsPlusNormal"/>
        <w:jc w:val="both"/>
      </w:pPr>
    </w:p>
    <w:p w:rsidR="00A650A1" w:rsidRPr="00A7234C" w:rsidRDefault="00A650A1" w:rsidP="00A650A1">
      <w:pPr>
        <w:pStyle w:val="ConsPlusNormal"/>
        <w:ind w:firstLine="540"/>
        <w:jc w:val="both"/>
      </w:pPr>
      <w:r w:rsidRPr="00A7234C">
        <w:t xml:space="preserve">12. Порядок приватизации муниципального имущества, порядок определения </w:t>
      </w:r>
      <w:r w:rsidRPr="00A7234C">
        <w:lastRenderedPageBreak/>
        <w:t>состава подлежащего приватизации муниципального имущества, порядок информационного обеспечения приватизации муниципального имущества, требования к представляемым покупателями муниципального имущества документам определяются федеральными законами, иными нормативными правовыми актами Российской Федерации, Томской области, муниципальными правовыми актами муниципального образования «</w:t>
      </w:r>
      <w:r w:rsidRPr="00A7234C">
        <w:rPr>
          <w:color w:val="000000"/>
          <w:szCs w:val="24"/>
        </w:rPr>
        <w:t xml:space="preserve">Северное  сельское  поселение» </w:t>
      </w:r>
      <w:r w:rsidRPr="00A7234C">
        <w:t>и настоящим Положением.</w:t>
      </w:r>
    </w:p>
    <w:p w:rsidR="00A650A1" w:rsidRPr="00A7234C" w:rsidRDefault="00A650A1" w:rsidP="00A650A1">
      <w:pPr>
        <w:pStyle w:val="ConsPlusNormal"/>
        <w:ind w:firstLine="540"/>
        <w:jc w:val="both"/>
      </w:pPr>
      <w:r w:rsidRPr="00A7234C">
        <w:t xml:space="preserve">13. Основанием для приватизации муниципального имущества являются решения об условиях приватизации муниципального имущества, которые принимаются в соответствии с Прогнозным планом (Программой) приватизации муниципального имущества и утверждаются решением </w:t>
      </w:r>
      <w:proofErr w:type="gramStart"/>
      <w:r w:rsidRPr="00A7234C">
        <w:t>Совета  Северного</w:t>
      </w:r>
      <w:proofErr w:type="gramEnd"/>
      <w:r w:rsidRPr="00A7234C">
        <w:t xml:space="preserve">  сельского  поселения.</w:t>
      </w:r>
    </w:p>
    <w:p w:rsidR="00A650A1" w:rsidRPr="00A7234C" w:rsidRDefault="00A650A1" w:rsidP="00A650A1">
      <w:pPr>
        <w:pStyle w:val="ConsPlusNormal"/>
        <w:ind w:firstLine="540"/>
        <w:jc w:val="both"/>
      </w:pPr>
      <w:r w:rsidRPr="00A7234C">
        <w:t>14. В решении об условиях приватизации муниципального имущества дополнительно к сведениям, указанным в Прогнозном плане (Программе) приватизации муниципального имущества, должна содержаться следующая информация:</w:t>
      </w:r>
    </w:p>
    <w:p w:rsidR="00A650A1" w:rsidRPr="00A7234C" w:rsidRDefault="00A650A1" w:rsidP="00A650A1">
      <w:pPr>
        <w:pStyle w:val="ConsPlusNormal"/>
        <w:ind w:firstLine="540"/>
        <w:jc w:val="both"/>
      </w:pPr>
      <w:r w:rsidRPr="00A7234C">
        <w:t>1) наименование имущества и иные позволяющие его индивидуализировать данные (характеристики имущества);</w:t>
      </w:r>
    </w:p>
    <w:p w:rsidR="00A650A1" w:rsidRPr="00A7234C" w:rsidRDefault="00A650A1" w:rsidP="00A650A1">
      <w:pPr>
        <w:pStyle w:val="ConsPlusNormal"/>
        <w:ind w:firstLine="540"/>
        <w:jc w:val="both"/>
      </w:pPr>
      <w:r w:rsidRPr="00A7234C">
        <w:t>2) способ приватизации муниципального имущества;</w:t>
      </w:r>
    </w:p>
    <w:p w:rsidR="00A650A1" w:rsidRPr="00A7234C" w:rsidRDefault="00A650A1" w:rsidP="00A650A1">
      <w:pPr>
        <w:pStyle w:val="ConsPlusNormal"/>
        <w:ind w:firstLine="540"/>
        <w:jc w:val="both"/>
      </w:pPr>
      <w:r w:rsidRPr="00A7234C">
        <w:t>3) сведения об обременениях и правах третьих лиц на муниципальное имущество (при их наличии);</w:t>
      </w:r>
    </w:p>
    <w:p w:rsidR="00A650A1" w:rsidRPr="00A7234C" w:rsidRDefault="00A650A1" w:rsidP="00A650A1">
      <w:pPr>
        <w:pStyle w:val="ConsPlusNormal"/>
        <w:ind w:firstLine="540"/>
        <w:jc w:val="both"/>
      </w:pPr>
      <w:r w:rsidRPr="00A7234C">
        <w:t>4) сведения о земельном участке (площадь, кадастровый номер, адрес) в случае приватизации недвижимого муниципального имущества одновременно с отчуждением земельного участка, занимаемого таким имуществом, и необходимого для его использования;</w:t>
      </w:r>
    </w:p>
    <w:p w:rsidR="00A650A1" w:rsidRPr="00A7234C" w:rsidRDefault="00A650A1" w:rsidP="00A650A1">
      <w:pPr>
        <w:pStyle w:val="ConsPlusNormal"/>
        <w:ind w:firstLine="540"/>
        <w:jc w:val="both"/>
      </w:pPr>
      <w:r w:rsidRPr="00A7234C">
        <w:t>5) начальная цена муниципального имущества;</w:t>
      </w:r>
    </w:p>
    <w:p w:rsidR="00A650A1" w:rsidRPr="00A7234C" w:rsidRDefault="00A650A1" w:rsidP="00A650A1">
      <w:pPr>
        <w:pStyle w:val="ConsPlusNormal"/>
        <w:ind w:firstLine="540"/>
        <w:jc w:val="both"/>
      </w:pPr>
      <w:r w:rsidRPr="00A7234C">
        <w:t>6) срок рассрочки платежа (в случае ее предоставления в соответствии с действующим законодательством);</w:t>
      </w:r>
    </w:p>
    <w:p w:rsidR="00A650A1" w:rsidRPr="00A7234C" w:rsidRDefault="00A650A1" w:rsidP="00A650A1">
      <w:pPr>
        <w:pStyle w:val="ConsPlusNormal"/>
        <w:ind w:firstLine="540"/>
        <w:jc w:val="both"/>
      </w:pPr>
      <w:r w:rsidRPr="00A7234C">
        <w:t>7) иные сведения, необходимые для приватизации муниципального имущества в соответствии с действующим законодательством.</w:t>
      </w:r>
    </w:p>
    <w:p w:rsidR="00A650A1" w:rsidRPr="00A7234C" w:rsidRDefault="00A650A1" w:rsidP="00A650A1">
      <w:pPr>
        <w:pStyle w:val="ConsPlusNormal"/>
        <w:ind w:firstLine="540"/>
        <w:jc w:val="both"/>
      </w:pPr>
      <w:r w:rsidRPr="00A7234C">
        <w:t>Способ приватизации муниципального имущества определяется уполномоченным органом в соответствии с действующим законодательством Российской Федерации о приватизации.</w:t>
      </w:r>
    </w:p>
    <w:p w:rsidR="00A650A1" w:rsidRPr="00A7234C" w:rsidRDefault="00A650A1" w:rsidP="00A650A1">
      <w:pPr>
        <w:pStyle w:val="ConsPlusNormal"/>
        <w:ind w:firstLine="540"/>
        <w:jc w:val="both"/>
      </w:pPr>
      <w:r w:rsidRPr="00A7234C">
        <w:t xml:space="preserve">Копия отчета о рыночной стоимости приватизируемого имущества направляется Главой Администрации </w:t>
      </w:r>
      <w:proofErr w:type="gramStart"/>
      <w:r w:rsidRPr="00A7234C">
        <w:t>Северного  сельского</w:t>
      </w:r>
      <w:proofErr w:type="gramEnd"/>
      <w:r w:rsidRPr="00A7234C">
        <w:t xml:space="preserve">  поселения в установленном порядке в Совет  Северного  сельского  поселения одновременно с проектом решения об условиях приватизации муниципального имущества.</w:t>
      </w:r>
    </w:p>
    <w:p w:rsidR="00A650A1" w:rsidRPr="00A7234C" w:rsidRDefault="00A650A1" w:rsidP="00A650A1">
      <w:pPr>
        <w:pStyle w:val="ConsPlusNormal"/>
        <w:ind w:firstLine="540"/>
        <w:jc w:val="both"/>
      </w:pPr>
      <w:r w:rsidRPr="00A7234C">
        <w:t xml:space="preserve">15. В случае если подлежащее приватизации недвижимое муниципальное имущество используется по договору аренды, в пояснительной записке к проекту решения Совета  Северного  сельского  поселения об утверждении решения об условиях приватизации указывается обоснование применения или неприменения в отношении такого имущества порядка приватизации, установленного Федеральным </w:t>
      </w:r>
      <w:hyperlink r:id="rId12" w:history="1">
        <w:r w:rsidRPr="00A7234C">
          <w:rPr>
            <w:color w:val="0000FF"/>
          </w:rPr>
          <w:t>законом</w:t>
        </w:r>
      </w:hyperlink>
      <w:r w:rsidRPr="00A7234C">
        <w:t xml:space="preserve"> от 22.07.2008 N 159-ФЗ.</w:t>
      </w:r>
    </w:p>
    <w:p w:rsidR="00A650A1" w:rsidRPr="00A7234C" w:rsidRDefault="00A650A1" w:rsidP="00A650A1">
      <w:pPr>
        <w:pStyle w:val="ConsPlusNormal"/>
        <w:jc w:val="both"/>
      </w:pPr>
    </w:p>
    <w:p w:rsidR="00A650A1" w:rsidRPr="00A7234C" w:rsidRDefault="00A650A1" w:rsidP="00A650A1">
      <w:pPr>
        <w:pStyle w:val="ConsPlusNormal"/>
        <w:jc w:val="center"/>
        <w:outlineLvl w:val="1"/>
      </w:pPr>
      <w:r w:rsidRPr="00A7234C">
        <w:t xml:space="preserve">V. </w:t>
      </w:r>
      <w:proofErr w:type="gramStart"/>
      <w:r w:rsidRPr="00A7234C">
        <w:t>Информационное  обеспечение</w:t>
      </w:r>
      <w:proofErr w:type="gramEnd"/>
      <w:r w:rsidRPr="00A7234C">
        <w:t xml:space="preserve"> приватизации  муниципального   имущества</w:t>
      </w:r>
    </w:p>
    <w:p w:rsidR="00A650A1" w:rsidRPr="00A7234C" w:rsidRDefault="00A650A1" w:rsidP="00A650A1">
      <w:pPr>
        <w:pStyle w:val="ConsPlusNormal"/>
        <w:jc w:val="both"/>
      </w:pPr>
    </w:p>
    <w:p w:rsidR="00A650A1" w:rsidRPr="00A7234C" w:rsidRDefault="00A650A1" w:rsidP="00A650A1">
      <w:pPr>
        <w:pStyle w:val="ConsPlusNormal"/>
        <w:ind w:firstLine="540"/>
        <w:jc w:val="both"/>
      </w:pPr>
      <w:r w:rsidRPr="00A7234C">
        <w:t>16. Прогнозный план (Программа) приватизации муниципального имущества и изменения в нее, ежегодный отчет об итогах реализации Прогнозного плана (Программы)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 подлежат размещению на официальном сайте Северного  сельского  поселения  в сети «Интернет», а также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Федерации.</w:t>
      </w:r>
    </w:p>
    <w:p w:rsidR="00A650A1" w:rsidRPr="00A7234C" w:rsidRDefault="00A650A1" w:rsidP="00A650A1">
      <w:pPr>
        <w:pStyle w:val="ConsPlusNormal"/>
        <w:ind w:firstLine="540"/>
        <w:jc w:val="both"/>
      </w:pPr>
      <w:r w:rsidRPr="00A7234C">
        <w:t xml:space="preserve">17. Информационное сообщение о продаже муниципального имущества, об итогах его продажи размещается также на сайте продавца муниципального имущества в сети </w:t>
      </w:r>
      <w:r w:rsidRPr="00A7234C">
        <w:lastRenderedPageBreak/>
        <w:t>"Интернет".</w:t>
      </w:r>
    </w:p>
    <w:p w:rsidR="00A650A1" w:rsidRPr="00A7234C" w:rsidRDefault="00A650A1" w:rsidP="00A650A1">
      <w:pPr>
        <w:pStyle w:val="ConsPlusNormal"/>
        <w:jc w:val="both"/>
      </w:pPr>
    </w:p>
    <w:p w:rsidR="00A650A1" w:rsidRPr="00A7234C" w:rsidRDefault="00A650A1" w:rsidP="00A650A1">
      <w:pPr>
        <w:pStyle w:val="ConsPlusNormal"/>
        <w:jc w:val="center"/>
        <w:outlineLvl w:val="1"/>
      </w:pPr>
      <w:r w:rsidRPr="00A7234C">
        <w:t xml:space="preserve">VI. </w:t>
      </w:r>
      <w:proofErr w:type="gramStart"/>
      <w:r w:rsidRPr="00A7234C">
        <w:t>Порядок  оплаты</w:t>
      </w:r>
      <w:proofErr w:type="gramEnd"/>
      <w:r w:rsidRPr="00A7234C">
        <w:t xml:space="preserve">  муниципального  имущества</w:t>
      </w:r>
    </w:p>
    <w:p w:rsidR="00A650A1" w:rsidRPr="00A7234C" w:rsidRDefault="00A650A1" w:rsidP="00A650A1">
      <w:pPr>
        <w:pStyle w:val="ConsPlusNormal"/>
        <w:jc w:val="both"/>
      </w:pPr>
    </w:p>
    <w:p w:rsidR="00A650A1" w:rsidRPr="00A7234C" w:rsidRDefault="00A650A1" w:rsidP="00A650A1">
      <w:pPr>
        <w:pStyle w:val="ConsPlusNormal"/>
        <w:ind w:firstLine="540"/>
        <w:jc w:val="both"/>
      </w:pPr>
      <w:r w:rsidRPr="00A7234C">
        <w:t>18. Законным средством платежа при приватизации муниципального имущества признается валюта Российской Федерации.</w:t>
      </w:r>
    </w:p>
    <w:p w:rsidR="00A650A1" w:rsidRPr="00A7234C" w:rsidRDefault="00A650A1" w:rsidP="00A650A1">
      <w:pPr>
        <w:pStyle w:val="ConsPlusNormal"/>
        <w:ind w:firstLine="540"/>
        <w:jc w:val="both"/>
      </w:pPr>
      <w:r w:rsidRPr="00A7234C">
        <w:t>19. Покупатель муниципального имущества перечисляет денежные средства в порядке и на условиях, предусмотренных договором купли-продажи, в соответствии с действующим законодательством Российской Федерации.</w:t>
      </w:r>
    </w:p>
    <w:p w:rsidR="00A650A1" w:rsidRPr="00A7234C" w:rsidRDefault="00A650A1" w:rsidP="00A650A1">
      <w:pPr>
        <w:pStyle w:val="ConsPlusNormal"/>
        <w:jc w:val="both"/>
      </w:pPr>
    </w:p>
    <w:p w:rsidR="00D84937" w:rsidRPr="00A7234C" w:rsidRDefault="00D84937" w:rsidP="00D8493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sectPr w:rsidR="00D84937" w:rsidRPr="00A7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E53CB"/>
    <w:multiLevelType w:val="hybridMultilevel"/>
    <w:tmpl w:val="6B56292A"/>
    <w:lvl w:ilvl="0" w:tplc="64C2B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E8"/>
    <w:rsid w:val="00143653"/>
    <w:rsid w:val="0031410D"/>
    <w:rsid w:val="003A0314"/>
    <w:rsid w:val="005B349F"/>
    <w:rsid w:val="005F59D5"/>
    <w:rsid w:val="00635971"/>
    <w:rsid w:val="007D5646"/>
    <w:rsid w:val="008D2D8C"/>
    <w:rsid w:val="009A5BCD"/>
    <w:rsid w:val="00A650A1"/>
    <w:rsid w:val="00A7234C"/>
    <w:rsid w:val="00AA253A"/>
    <w:rsid w:val="00AA687E"/>
    <w:rsid w:val="00B152A9"/>
    <w:rsid w:val="00C15BE8"/>
    <w:rsid w:val="00C361CE"/>
    <w:rsid w:val="00D84937"/>
    <w:rsid w:val="00E575A7"/>
    <w:rsid w:val="00E60D10"/>
    <w:rsid w:val="00E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4688A-AD63-4713-84CF-AF04E87D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937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E9C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AA253A"/>
    <w:rPr>
      <w:color w:val="106BBE"/>
    </w:rPr>
  </w:style>
  <w:style w:type="paragraph" w:customStyle="1" w:styleId="ConsPlusNormal">
    <w:name w:val="ConsPlusNormal"/>
    <w:rsid w:val="00A650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650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HTML">
    <w:name w:val="Стандартный HTML Знак"/>
    <w:aliases w:val="Знак Знак"/>
    <w:basedOn w:val="a0"/>
    <w:link w:val="HTML0"/>
    <w:rsid w:val="00A650A1"/>
    <w:rPr>
      <w:rFonts w:ascii="Courier New" w:hAnsi="Courier New"/>
      <w:sz w:val="24"/>
      <w:szCs w:val="24"/>
    </w:rPr>
  </w:style>
  <w:style w:type="paragraph" w:styleId="HTML0">
    <w:name w:val="HTML Preformatted"/>
    <w:aliases w:val="Знак"/>
    <w:basedOn w:val="a"/>
    <w:link w:val="HTML"/>
    <w:rsid w:val="00A65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theme="minorBidi"/>
      <w:sz w:val="24"/>
      <w:szCs w:val="24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A650A1"/>
    <w:rPr>
      <w:rFonts w:ascii="Consolas" w:eastAsia="Calibri" w:hAnsi="Consolas" w:cs="Consolas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7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75A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58F33B4369C4B4B3CEB39BAC88474B03623E9D34B893CC35B31F8D44h2vA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58F33B4369C4B4B3CEB39BAC88474B0361369F35BD93CC35B31F8D44h2vAC" TargetMode="External"/><Relationship Id="rId12" Type="http://schemas.openxmlformats.org/officeDocument/2006/relationships/hyperlink" Target="consultantplus://offline/ref=6858F33B4369C4B4B3CEB39BAC88474B0361369F35BD93CC35B31F8D44h2v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58F33B4369C4B4B3CEB39BAC88474B0361369F31BC93CC35B31F8D442AD2AC725F5E73720AAE82hEv0C" TargetMode="External"/><Relationship Id="rId11" Type="http://schemas.openxmlformats.org/officeDocument/2006/relationships/hyperlink" Target="consultantplus://offline/ref=6858F33B4369C4B4B3CEB39BAC88474B03623F9D37BC93CC35B31F8D442AD2AC725F5E73720AA882hEv5C" TargetMode="External"/><Relationship Id="rId5" Type="http://schemas.openxmlformats.org/officeDocument/2006/relationships/hyperlink" Target="consultantplus://offline/ref=6858F33B4369C4B4B3CEB39BAC88474B03623F9D37BC93CC35B31F8D442AD2AC725F5E73720AA882hEv5C" TargetMode="External"/><Relationship Id="rId10" Type="http://schemas.openxmlformats.org/officeDocument/2006/relationships/hyperlink" Target="consultantplus://offline/ref=6858F33B4369C4B4B3CEB39BAC88474B0361369F35BD93CC35B31F8D44h2v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58F33B4369C4B4B3CEB39BAC88474B0361369F31BC93CC35B31F8D442AD2AC725F5E73720AAE82hEv0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АЮ</dc:creator>
  <cp:lastModifiedBy>Аксенова АЮ</cp:lastModifiedBy>
  <cp:revision>16</cp:revision>
  <cp:lastPrinted>2017-09-01T05:07:00Z</cp:lastPrinted>
  <dcterms:created xsi:type="dcterms:W3CDTF">2017-08-22T12:32:00Z</dcterms:created>
  <dcterms:modified xsi:type="dcterms:W3CDTF">2017-09-13T07:19:00Z</dcterms:modified>
</cp:coreProperties>
</file>