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9E" w:rsidRDefault="0012599E" w:rsidP="0012599E">
      <w:pPr>
        <w:jc w:val="center"/>
        <w:rPr>
          <w:b/>
          <w:color w:val="FF0000"/>
          <w:sz w:val="28"/>
          <w:szCs w:val="28"/>
        </w:rPr>
      </w:pPr>
      <w:r>
        <w:rPr>
          <w:b/>
          <w:color w:val="FF0000"/>
          <w:sz w:val="28"/>
          <w:szCs w:val="28"/>
        </w:rPr>
        <w:t xml:space="preserve">                                               </w:t>
      </w:r>
    </w:p>
    <w:p w:rsidR="0012599E" w:rsidRDefault="0012599E" w:rsidP="0012599E">
      <w:pPr>
        <w:rPr>
          <w:b/>
          <w:color w:val="FF0000"/>
          <w:sz w:val="28"/>
          <w:szCs w:val="28"/>
        </w:rPr>
      </w:pPr>
      <w:r>
        <w:rPr>
          <w:b/>
          <w:color w:val="FF0000"/>
          <w:sz w:val="28"/>
          <w:szCs w:val="28"/>
        </w:rPr>
        <w:t xml:space="preserve">                                                     Проект</w:t>
      </w:r>
    </w:p>
    <w:p w:rsidR="0012599E" w:rsidRDefault="0012599E" w:rsidP="0012599E">
      <w:pPr>
        <w:jc w:val="center"/>
        <w:rPr>
          <w:b/>
          <w:sz w:val="28"/>
          <w:szCs w:val="28"/>
        </w:rPr>
      </w:pPr>
      <w:r>
        <w:rPr>
          <w:b/>
          <w:sz w:val="28"/>
          <w:szCs w:val="28"/>
        </w:rPr>
        <w:t>СОВЕТ СЕВЕРНОГО  СЕЛЬСКОГО ПОСЕЛЕНИЯ</w:t>
      </w:r>
    </w:p>
    <w:p w:rsidR="0012599E" w:rsidRDefault="0012599E" w:rsidP="0012599E">
      <w:pPr>
        <w:jc w:val="center"/>
        <w:rPr>
          <w:b/>
          <w:sz w:val="28"/>
          <w:szCs w:val="28"/>
        </w:rPr>
      </w:pPr>
      <w:r>
        <w:rPr>
          <w:b/>
          <w:sz w:val="28"/>
          <w:szCs w:val="28"/>
        </w:rPr>
        <w:t>АЛЕКСАНДРОВСКОГО РАЙОНА ТОМСКОЙ  ОБЛАСТИ</w:t>
      </w:r>
    </w:p>
    <w:p w:rsidR="0012599E" w:rsidRDefault="0012599E" w:rsidP="0012599E">
      <w:pPr>
        <w:jc w:val="center"/>
        <w:rPr>
          <w:b/>
          <w:sz w:val="28"/>
          <w:szCs w:val="28"/>
        </w:rPr>
      </w:pPr>
    </w:p>
    <w:p w:rsidR="0012599E" w:rsidRDefault="0012599E" w:rsidP="0012599E">
      <w:pPr>
        <w:jc w:val="center"/>
        <w:rPr>
          <w:b/>
          <w:sz w:val="28"/>
          <w:szCs w:val="28"/>
        </w:rPr>
      </w:pPr>
      <w:r>
        <w:rPr>
          <w:b/>
          <w:sz w:val="28"/>
          <w:szCs w:val="28"/>
        </w:rPr>
        <w:t>РЕШЕНИЕ</w:t>
      </w:r>
    </w:p>
    <w:p w:rsidR="0012599E" w:rsidRDefault="0012599E" w:rsidP="0012599E">
      <w:pPr>
        <w:jc w:val="center"/>
        <w:rPr>
          <w:b/>
          <w:sz w:val="28"/>
          <w:szCs w:val="28"/>
        </w:rPr>
      </w:pPr>
    </w:p>
    <w:p w:rsidR="0012599E" w:rsidRDefault="0012599E" w:rsidP="0012599E">
      <w:r>
        <w:t>00.00.2021                                                                                                                       № 000</w:t>
      </w:r>
    </w:p>
    <w:p w:rsidR="0012599E" w:rsidRDefault="0012599E" w:rsidP="0012599E">
      <w:r>
        <w:t xml:space="preserve">                                                                 п. Северный</w:t>
      </w:r>
    </w:p>
    <w:p w:rsidR="0012599E" w:rsidRDefault="0012599E" w:rsidP="0012599E">
      <w:pPr>
        <w:rPr>
          <w:rFonts w:asciiTheme="minorHAnsi" w:eastAsiaTheme="minorEastAsia" w:hAnsiTheme="minorHAnsi" w:cstheme="minorBidi"/>
          <w:sz w:val="22"/>
          <w:szCs w:val="22"/>
        </w:rPr>
      </w:pP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12599E">
            <w:pPr>
              <w:pStyle w:val="headertext"/>
              <w:spacing w:before="0" w:beforeAutospacing="0" w:after="0" w:afterAutospacing="0"/>
              <w:jc w:val="both"/>
              <w:textAlignment w:val="baseline"/>
              <w:rPr>
                <w:bCs/>
              </w:rPr>
            </w:pPr>
            <w:r w:rsidRPr="009F2709">
              <w:rPr>
                <w:bCs/>
              </w:rPr>
              <w:t>Об утверждении </w:t>
            </w:r>
            <w:hyperlink r:id="rId8" w:anchor="65C0IR" w:history="1">
              <w:r w:rsidRPr="009F2709">
                <w:rPr>
                  <w:rStyle w:val="af6"/>
                  <w:bCs/>
                  <w:color w:val="auto"/>
                  <w:u w:val="none"/>
                </w:rPr>
                <w:t xml:space="preserve">Положения о муниципальном </w:t>
              </w:r>
              <w:r w:rsidR="00F20D24">
                <w:rPr>
                  <w:rStyle w:val="af6"/>
                  <w:bCs/>
                  <w:color w:val="auto"/>
                  <w:u w:val="none"/>
                </w:rPr>
                <w:t>жилищном</w:t>
              </w:r>
              <w:r w:rsidRPr="009F2709">
                <w:rPr>
                  <w:rStyle w:val="af6"/>
                  <w:bCs/>
                  <w:color w:val="auto"/>
                  <w:u w:val="none"/>
                </w:rPr>
                <w:t xml:space="preserve"> контроле на территории муниципального</w:t>
              </w:r>
            </w:hyperlink>
            <w:r w:rsidRPr="009F2709">
              <w:rPr>
                <w:bCs/>
              </w:rPr>
              <w:t xml:space="preserve"> образования «</w:t>
            </w:r>
            <w:r w:rsidR="0012599E">
              <w:rPr>
                <w:bCs/>
              </w:rPr>
              <w:t>Северное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6"/>
            <w:color w:val="auto"/>
            <w:u w:val="none"/>
          </w:rPr>
          <w:t xml:space="preserve">статьей </w:t>
        </w:r>
        <w:r w:rsidR="00F20D24">
          <w:rPr>
            <w:rStyle w:val="af6"/>
            <w:color w:val="auto"/>
            <w:u w:val="none"/>
          </w:rPr>
          <w:t>20</w:t>
        </w:r>
        <w:r w:rsidR="0012599E">
          <w:rPr>
            <w:rStyle w:val="af6"/>
            <w:color w:val="auto"/>
            <w:u w:val="none"/>
          </w:rPr>
          <w:t xml:space="preserve"> </w:t>
        </w:r>
        <w:r w:rsidR="00F20D24">
          <w:rPr>
            <w:rStyle w:val="af6"/>
            <w:color w:val="auto"/>
            <w:u w:val="none"/>
          </w:rPr>
          <w:t>Жилищного</w:t>
        </w:r>
        <w:r w:rsidRPr="009F2709">
          <w:rPr>
            <w:rStyle w:val="af6"/>
            <w:color w:val="auto"/>
            <w:u w:val="none"/>
          </w:rPr>
          <w:t xml:space="preserve"> кодекса Российской Федерации</w:t>
        </w:r>
      </w:hyperlink>
      <w:r w:rsidRPr="009F2709">
        <w:t>, </w:t>
      </w:r>
      <w:hyperlink r:id="rId10" w:anchor="64U0IK" w:history="1">
        <w:r w:rsidRPr="009F2709">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12599E">
        <w:t>Северное</w:t>
      </w:r>
      <w:r w:rsidRPr="009F2709">
        <w:t xml:space="preserve"> сельское поселение» </w:t>
      </w:r>
      <w:r w:rsidR="0012599E">
        <w:t xml:space="preserve">Александровского </w:t>
      </w:r>
      <w:r w:rsidRPr="009F2709">
        <w:t xml:space="preserve">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12599E">
        <w:rPr>
          <w:b/>
          <w:sz w:val="26"/>
          <w:szCs w:val="26"/>
        </w:rPr>
        <w:t>Северного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Pr="009F2709">
        <w:rPr>
          <w:bCs/>
        </w:rPr>
        <w:t>образования «</w:t>
      </w:r>
      <w:r w:rsidR="0012599E">
        <w:rPr>
          <w:bCs/>
        </w:rPr>
        <w:t>Северное</w:t>
      </w:r>
      <w:r w:rsidRPr="009F2709">
        <w:rPr>
          <w:bCs/>
        </w:rPr>
        <w:t xml:space="preserve"> сельское поселение»</w:t>
      </w:r>
      <w:r w:rsidRPr="009F2709">
        <w:t xml:space="preserve"> согласно </w:t>
      </w:r>
      <w:hyperlink r:id="rId11" w:anchor="65C0IR" w:history="1">
        <w:r w:rsidRPr="009F2709">
          <w:rPr>
            <w:rStyle w:val="af6"/>
            <w:color w:val="auto"/>
            <w:u w:val="none"/>
          </w:rPr>
          <w:t>приложению</w:t>
        </w:r>
      </w:hyperlink>
      <w:r w:rsidRPr="009F2709">
        <w:t>.</w:t>
      </w:r>
    </w:p>
    <w:p w:rsidR="0012599E" w:rsidRPr="00D74B88" w:rsidRDefault="0012599E" w:rsidP="0012599E">
      <w:pPr>
        <w:pStyle w:val="a"/>
        <w:numPr>
          <w:ilvl w:val="0"/>
          <w:numId w:val="0"/>
        </w:numPr>
        <w:ind w:firstLine="480"/>
        <w:rPr>
          <w:sz w:val="24"/>
        </w:rPr>
      </w:pPr>
      <w:r>
        <w:t>2.</w:t>
      </w:r>
      <w:r w:rsidRPr="003342ED">
        <w:rPr>
          <w:sz w:val="24"/>
        </w:rPr>
        <w:t xml:space="preserve"> </w:t>
      </w:r>
      <w:r w:rsidRPr="00D74B88">
        <w:rPr>
          <w:sz w:val="24"/>
        </w:rPr>
        <w:t>Настоящее решение вступает в силу после его  подписания и подлежит опубликованию (обнародованию) в установленном  порядке.</w:t>
      </w:r>
    </w:p>
    <w:p w:rsidR="00931473" w:rsidRPr="00BD5FA9" w:rsidRDefault="0012599E" w:rsidP="0012599E">
      <w:pPr>
        <w:pStyle w:val="formattext"/>
        <w:spacing w:before="0" w:beforeAutospacing="0" w:after="0" w:afterAutospacing="0"/>
        <w:ind w:firstLine="480"/>
        <w:jc w:val="both"/>
        <w:textAlignment w:val="baseline"/>
      </w:pPr>
      <w:r>
        <w:t>3</w:t>
      </w:r>
      <w:r w:rsidR="00931473" w:rsidRPr="00BD5FA9">
        <w:t xml:space="preserve">. </w:t>
      </w:r>
      <w:r w:rsidR="00931473" w:rsidRPr="007B5D71">
        <w:t xml:space="preserve">Контроль исполнения </w:t>
      </w:r>
      <w:r w:rsidR="00931473">
        <w:t>настоящего решения</w:t>
      </w:r>
      <w:r w:rsidR="00C662EF">
        <w:t xml:space="preserve"> </w:t>
      </w:r>
      <w:r w:rsidR="00931473">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12599E" w:rsidP="00931473">
      <w:pPr>
        <w:pStyle w:val="formattext"/>
        <w:spacing w:before="0" w:beforeAutospacing="0" w:after="0" w:afterAutospacing="0"/>
        <w:ind w:firstLine="480"/>
        <w:jc w:val="both"/>
        <w:textAlignment w:val="baseline"/>
      </w:pPr>
      <w:r>
        <w:t>Северного</w:t>
      </w:r>
      <w:r w:rsidR="00931473" w:rsidRPr="001F5246">
        <w:t xml:space="preserve"> сельского поселения</w:t>
      </w:r>
      <w:r w:rsidR="00931473" w:rsidRPr="001F5246">
        <w:tab/>
        <w:t xml:space="preserve">                  </w:t>
      </w:r>
      <w:r>
        <w:t xml:space="preserve">                                        Н.Т. Голованов</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12599E" w:rsidRDefault="0012599E" w:rsidP="0012599E"/>
    <w:p w:rsidR="0012599E" w:rsidRDefault="0012599E" w:rsidP="0012599E"/>
    <w:p w:rsidR="0012599E" w:rsidRDefault="0012599E" w:rsidP="0012599E"/>
    <w:p w:rsidR="0012599E" w:rsidRDefault="0012599E" w:rsidP="0012599E"/>
    <w:p w:rsidR="0012599E" w:rsidRDefault="0012599E" w:rsidP="0012599E"/>
    <w:p w:rsidR="0012599E" w:rsidRDefault="0012599E" w:rsidP="0012599E"/>
    <w:p w:rsidR="0012599E" w:rsidRPr="0012599E" w:rsidRDefault="0012599E" w:rsidP="0012599E"/>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12599E">
        <w:rPr>
          <w:b w:val="0"/>
          <w:sz w:val="20"/>
        </w:rPr>
        <w:t>Северного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AD108D" w:rsidP="00931473">
      <w:pPr>
        <w:pStyle w:val="2"/>
        <w:jc w:val="right"/>
        <w:textAlignment w:val="baseline"/>
        <w:rPr>
          <w:b w:val="0"/>
          <w:sz w:val="20"/>
        </w:rPr>
      </w:pPr>
      <w:r>
        <w:rPr>
          <w:b w:val="0"/>
          <w:sz w:val="20"/>
        </w:rPr>
        <w:t xml:space="preserve"> от </w:t>
      </w:r>
      <w:bookmarkStart w:id="0" w:name="_GoBack"/>
      <w:bookmarkEnd w:id="0"/>
      <w:r w:rsidR="00DE0D0E">
        <w:rPr>
          <w:b w:val="0"/>
          <w:sz w:val="20"/>
        </w:rPr>
        <w:t>00.00.2021 №000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муниципального образования «</w:t>
      </w:r>
      <w:r w:rsidR="0012599E">
        <w:rPr>
          <w:b/>
          <w:bCs/>
        </w:rPr>
        <w:t>Северное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w:t>
      </w:r>
      <w:r w:rsidR="002652A7">
        <w:t>жилищном</w:t>
      </w:r>
      <w:r w:rsidRPr="001F5246">
        <w:t xml:space="preserve"> контроле на территории муниципального образования </w:t>
      </w:r>
      <w:r w:rsidRPr="001F5246">
        <w:rPr>
          <w:bCs/>
        </w:rPr>
        <w:t>«</w:t>
      </w:r>
      <w:r w:rsidR="0012599E">
        <w:rPr>
          <w:bCs/>
        </w:rPr>
        <w:t>Северное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12599E">
        <w:t>Северное</w:t>
      </w:r>
      <w:r w:rsidRPr="001F5246">
        <w:t xml:space="preserve">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w:t>
      </w:r>
      <w:r w:rsidR="00E84F7F">
        <w:t>жилищного</w:t>
      </w:r>
      <w:r w:rsidRPr="001F5246">
        <w:t xml:space="preserve"> контроля на территории муниципального образования </w:t>
      </w:r>
      <w:r w:rsidRPr="001F5246">
        <w:rPr>
          <w:bCs/>
        </w:rPr>
        <w:t>«</w:t>
      </w:r>
      <w:r w:rsidR="0012599E">
        <w:rPr>
          <w:bCs/>
        </w:rPr>
        <w:t>Северное</w:t>
      </w:r>
      <w:r w:rsidRPr="001F5246">
        <w:rPr>
          <w:bCs/>
        </w:rPr>
        <w:t xml:space="preserve"> сельское поселение</w:t>
      </w:r>
      <w:r w:rsidR="00685F14">
        <w:rPr>
          <w:bCs/>
        </w:rPr>
        <w:t>»</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00ED7F66">
        <w:rPr>
          <w:bCs/>
        </w:rPr>
        <w:t>жилищногофонда</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w:t>
      </w:r>
      <w:r w:rsidR="0012599E">
        <w:t>Северное</w:t>
      </w:r>
      <w:r w:rsidRPr="001F5246">
        <w:t xml:space="preserve"> сельское поселение» осуществляется Администрацией </w:t>
      </w:r>
      <w:r w:rsidR="0012599E">
        <w:t>Северного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предусмотренных</w:t>
      </w:r>
      <w:r w:rsidR="00DE0D0E">
        <w:t xml:space="preserve"> </w:t>
      </w:r>
      <w:hyperlink r:id="rId12" w:anchor="64U0IK" w:history="1">
        <w:r w:rsidRPr="00931473">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0012599E">
        <w:t>Северное</w:t>
      </w:r>
      <w:r w:rsidRPr="009E0774">
        <w:t xml:space="preserve"> 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r w:rsidR="007836DE">
        <w:t>жилищн</w:t>
      </w:r>
      <w:r w:rsidR="00DE0D0E">
        <w:t xml:space="preserve">ый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3" w:history="1">
        <w:r w:rsidR="007836DE">
          <w:rPr>
            <w:rStyle w:val="af6"/>
            <w:color w:val="auto"/>
            <w:u w:val="none"/>
          </w:rPr>
          <w:t>Жилищным</w:t>
        </w:r>
        <w:r w:rsidRPr="00931473">
          <w:rPr>
            <w:rStyle w:val="af6"/>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6"/>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6"/>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8C3F18">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8" w:history="1">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F18" w:rsidRPr="008C3F18" w:rsidRDefault="008C3F18" w:rsidP="008C3F18">
      <w:pPr>
        <w:pStyle w:val="formattext"/>
        <w:spacing w:before="0" w:beforeAutospacing="0" w:after="0" w:afterAutospacing="0"/>
        <w:ind w:firstLine="480"/>
        <w:jc w:val="both"/>
        <w:textAlignment w:val="baseline"/>
      </w:pPr>
      <w:r>
        <w:t>1.8.7.</w:t>
      </w:r>
      <w:hyperlink r:id="rId19"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8C3F18">
      <w:pPr>
        <w:pStyle w:val="formattext"/>
        <w:spacing w:before="0" w:beforeAutospacing="0" w:after="0" w:afterAutospacing="0"/>
        <w:ind w:firstLine="480"/>
        <w:jc w:val="both"/>
        <w:textAlignment w:val="baseline"/>
      </w:pPr>
      <w:r>
        <w:t xml:space="preserve">1.8.9. </w:t>
      </w:r>
      <w:r w:rsidRPr="00AB30CF">
        <w:t>Постановление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0" w:history="1">
        <w:r w:rsidR="00931473" w:rsidRPr="00931473">
          <w:rPr>
            <w:rStyle w:val="af6"/>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lastRenderedPageBreak/>
        <w:t>2.1.1. Информирование.</w:t>
      </w:r>
    </w:p>
    <w:p w:rsidR="008C3F18" w:rsidRPr="001F5246" w:rsidRDefault="008C3F18" w:rsidP="00DE0D0E">
      <w:pPr>
        <w:pStyle w:val="formattext"/>
        <w:spacing w:before="0" w:beforeAutospacing="0" w:after="0" w:afterAutospacing="0"/>
        <w:ind w:firstLine="480"/>
        <w:textAlignment w:val="baseline"/>
      </w:pPr>
      <w:r>
        <w:t xml:space="preserve">2.2.1.2. </w:t>
      </w:r>
      <w:r w:rsidR="00931473" w:rsidRPr="001F5246">
        <w:t>Обобщен</w:t>
      </w:r>
      <w:r>
        <w:t xml:space="preserve">ие </w:t>
      </w:r>
      <w:r w:rsidR="00DE0D0E">
        <w:t>пр</w:t>
      </w:r>
      <w:r>
        <w:t>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 xml:space="preserve">ащите прав предпринимателей илиего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w:t>
      </w:r>
      <w:r w:rsidRPr="001F5246">
        <w:lastRenderedPageBreak/>
        <w:t xml:space="preserve">(надзорных)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w:t>
      </w:r>
      <w:r w:rsidRPr="001F5246">
        <w:lastRenderedPageBreak/>
        <w:t>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1F5246">
        <w:lastRenderedPageBreak/>
        <w:t>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6"/>
            <w:color w:val="auto"/>
            <w:u w:val="none"/>
          </w:rPr>
          <w:t>пунктами 1</w:t>
        </w:r>
      </w:hyperlink>
      <w:r w:rsidRPr="00931473">
        <w:t> и </w:t>
      </w:r>
      <w:hyperlink r:id="rId23" w:anchor="AAM0NT" w:history="1">
        <w:r w:rsidRPr="00931473">
          <w:rPr>
            <w:rStyle w:val="af6"/>
            <w:color w:val="auto"/>
            <w:u w:val="none"/>
          </w:rPr>
          <w:t xml:space="preserve">2 части 2 статьи 90 </w:t>
        </w:r>
        <w:hyperlink r:id="rId24" w:anchor="64U0IK" w:history="1">
          <w:r w:rsidRPr="00931473">
            <w:rPr>
              <w:rStyle w:val="af6"/>
              <w:color w:val="auto"/>
              <w:u w:val="none"/>
            </w:rPr>
            <w:t xml:space="preserve">Федерального закона от 31 июля 2020 </w:t>
          </w:r>
          <w:r w:rsidRPr="00931473">
            <w:rPr>
              <w:rStyle w:val="af6"/>
              <w:color w:val="auto"/>
              <w:u w:val="none"/>
            </w:rPr>
            <w:lastRenderedPageBreak/>
            <w:t>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6"/>
            <w:color w:val="auto"/>
            <w:u w:val="none"/>
          </w:rPr>
          <w:t xml:space="preserve">частью 1 статьи 95 </w:t>
        </w:r>
        <w:hyperlink r:id="rId26" w:anchor="64U0IK" w:history="1">
          <w:r w:rsidRPr="00931473">
            <w:rPr>
              <w:rStyle w:val="af6"/>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7" w:anchor="A8E0NE" w:history="1">
        <w:r w:rsidRPr="00931473">
          <w:rPr>
            <w:rStyle w:val="af6"/>
            <w:color w:val="auto"/>
            <w:u w:val="none"/>
          </w:rPr>
          <w:t xml:space="preserve">частью 5 статьи 66 Федерального закона </w:t>
        </w:r>
        <w:hyperlink r:id="rId28" w:anchor="64U0IK" w:history="1">
          <w:r w:rsidRPr="00931473">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lastRenderedPageBreak/>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6"/>
            <w:color w:val="auto"/>
            <w:u w:val="none"/>
          </w:rPr>
          <w:t>статьями 76</w:t>
        </w:r>
      </w:hyperlink>
      <w:r w:rsidRPr="004639A8">
        <w:t>-</w:t>
      </w:r>
      <w:hyperlink r:id="rId30" w:anchor="AA80NR" w:history="1">
        <w:r w:rsidRPr="004639A8">
          <w:rPr>
            <w:rStyle w:val="af6"/>
            <w:color w:val="auto"/>
            <w:u w:val="none"/>
          </w:rPr>
          <w:t>80</w:t>
        </w:r>
      </w:hyperlink>
      <w:r w:rsidRPr="004639A8">
        <w:t>, </w:t>
      </w:r>
      <w:hyperlink r:id="rId31" w:anchor="AA00NN" w:history="1">
        <w:r w:rsidRPr="004639A8">
          <w:rPr>
            <w:rStyle w:val="af6"/>
            <w:color w:val="auto"/>
            <w:u w:val="none"/>
          </w:rPr>
          <w:t>82</w:t>
        </w:r>
      </w:hyperlink>
      <w:r w:rsidRPr="004639A8">
        <w:t> и </w:t>
      </w:r>
      <w:hyperlink r:id="rId32" w:anchor="AA80NP" w:history="1">
        <w:r w:rsidRPr="004639A8">
          <w:rPr>
            <w:rStyle w:val="af6"/>
            <w:color w:val="auto"/>
            <w:u w:val="none"/>
          </w:rPr>
          <w:t xml:space="preserve">84 Федерального закона </w:t>
        </w:r>
        <w:hyperlink r:id="rId33" w:anchor="64U0IK" w:history="1">
          <w:r w:rsidRPr="004639A8">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6"/>
            <w:color w:val="auto"/>
            <w:u w:val="none"/>
          </w:rPr>
          <w:t>статьей 21 Федерального закона</w:t>
        </w:r>
        <w:hyperlink r:id="rId35" w:anchor="64U0IK" w:history="1">
          <w:r w:rsidRPr="00AD0EDA">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w:t>
      </w:r>
      <w:r w:rsidRPr="001F5246">
        <w:lastRenderedPageBreak/>
        <w:t>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6"/>
            <w:color w:val="auto"/>
            <w:u w:val="none"/>
          </w:rPr>
          <w:t xml:space="preserve">статьей 21 Федерального закона </w:t>
        </w:r>
        <w:hyperlink r:id="rId37" w:anchor="64U0IK" w:history="1">
          <w:r w:rsidRPr="005A7CD6">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6"/>
            <w:color w:val="auto"/>
            <w:u w:val="none"/>
          </w:rPr>
          <w:t xml:space="preserve">статьей 82 Федерального закона </w:t>
        </w:r>
        <w:hyperlink r:id="rId39" w:anchor="64U0IK" w:history="1">
          <w:r w:rsidRPr="005A7CD6">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1F5246">
        <w:lastRenderedPageBreak/>
        <w:t>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w:t>
      </w:r>
      <w:r w:rsidRPr="001F5246">
        <w:lastRenderedPageBreak/>
        <w:t>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1" w:anchor="64U0IK" w:history="1">
        <w:r w:rsidRPr="00AA5F9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DA106E" w:rsidRPr="00AA5F98">
        <w:fldChar w:fldCharType="begin"/>
      </w:r>
      <w:r w:rsidRPr="00AA5F98">
        <w:instrText>HYPERLINK "https://docs.cntd.ru/document/565415215" \l "A9G0NI"</w:instrText>
      </w:r>
      <w:r w:rsidR="00DA106E" w:rsidRPr="00AA5F98">
        <w:fldChar w:fldCharType="separate"/>
      </w:r>
      <w:r w:rsidRPr="00AA5F98">
        <w:rPr>
          <w:rStyle w:val="af6"/>
          <w:color w:val="auto"/>
          <w:u w:val="none"/>
        </w:rPr>
        <w:t xml:space="preserve">главой 16 Федерального закона </w:t>
      </w:r>
      <w:hyperlink r:id="rId42" w:anchor="64U0IK" w:history="1">
        <w:r w:rsidRPr="00AA5F98">
          <w:rPr>
            <w:rStyle w:val="af6"/>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DA106E"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Pr="00AA5F98">
          <w:rPr>
            <w:rStyle w:val="af6"/>
            <w:color w:val="auto"/>
            <w:u w:val="none"/>
          </w:rPr>
          <w:t xml:space="preserve">Федеральным законом от 31 июля 2020 года № 248-ФЗ «О </w:t>
        </w:r>
        <w:r w:rsidRPr="00AA5F98">
          <w:rPr>
            <w:rStyle w:val="af6"/>
            <w:color w:val="auto"/>
            <w:u w:val="none"/>
          </w:rPr>
          <w:lastRenderedPageBreak/>
          <w:t>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6"/>
            <w:color w:val="auto"/>
            <w:u w:val="none"/>
          </w:rPr>
          <w:t>частями 4</w:t>
        </w:r>
      </w:hyperlink>
      <w:r w:rsidRPr="00277D70">
        <w:t> и </w:t>
      </w:r>
      <w:r w:rsidR="00DA106E" w:rsidRPr="00277D70">
        <w:fldChar w:fldCharType="begin"/>
      </w:r>
      <w:r w:rsidRPr="00277D70">
        <w:instrText>HYPERLINK "https://docs.cntd.ru/document/565415215" \l "8Q20M3"</w:instrText>
      </w:r>
      <w:r w:rsidR="00DA106E" w:rsidRPr="00277D70">
        <w:fldChar w:fldCharType="separate"/>
      </w:r>
      <w:r w:rsidRPr="00277D70">
        <w:rPr>
          <w:rStyle w:val="af6"/>
          <w:color w:val="auto"/>
          <w:u w:val="none"/>
        </w:rPr>
        <w:t xml:space="preserve">5 статьи 21 Федерального закона </w:t>
      </w:r>
      <w:hyperlink r:id="rId45" w:anchor="64U0IK" w:history="1">
        <w:r w:rsidRPr="00277D70">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DA106E"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Pr="00395BBD">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D86E5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lastRenderedPageBreak/>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50"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lastRenderedPageBreak/>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лицо, временно исполняющий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2"/>
      <w:headerReference w:type="default" r:id="rId53"/>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700" w:rsidRDefault="000E3700">
      <w:r>
        <w:separator/>
      </w:r>
    </w:p>
  </w:endnote>
  <w:endnote w:type="continuationSeparator" w:id="1">
    <w:p w:rsidR="000E3700" w:rsidRDefault="000E3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700" w:rsidRDefault="000E3700">
      <w:r>
        <w:separator/>
      </w:r>
    </w:p>
  </w:footnote>
  <w:footnote w:type="continuationSeparator" w:id="1">
    <w:p w:rsidR="000E3700" w:rsidRDefault="000E3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9E" w:rsidRDefault="00DA106E" w:rsidP="004F0414">
    <w:pPr>
      <w:pStyle w:val="a8"/>
      <w:framePr w:wrap="around" w:vAnchor="text" w:hAnchor="margin" w:xAlign="center" w:y="1"/>
      <w:rPr>
        <w:rStyle w:val="aa"/>
      </w:rPr>
    </w:pPr>
    <w:r>
      <w:rPr>
        <w:rStyle w:val="aa"/>
      </w:rPr>
      <w:fldChar w:fldCharType="begin"/>
    </w:r>
    <w:r w:rsidR="0012599E">
      <w:rPr>
        <w:rStyle w:val="aa"/>
      </w:rPr>
      <w:instrText xml:space="preserve">PAGE  </w:instrText>
    </w:r>
    <w:r>
      <w:rPr>
        <w:rStyle w:val="aa"/>
      </w:rPr>
      <w:fldChar w:fldCharType="end"/>
    </w:r>
  </w:p>
  <w:p w:rsidR="0012599E" w:rsidRDefault="0012599E" w:rsidP="002B703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9E" w:rsidRDefault="00DA106E" w:rsidP="00261F93">
    <w:pPr>
      <w:pStyle w:val="a8"/>
      <w:framePr w:wrap="around" w:vAnchor="text" w:hAnchor="margin" w:xAlign="center" w:y="1"/>
      <w:rPr>
        <w:rStyle w:val="aa"/>
      </w:rPr>
    </w:pPr>
    <w:r>
      <w:rPr>
        <w:rStyle w:val="aa"/>
      </w:rPr>
      <w:fldChar w:fldCharType="begin"/>
    </w:r>
    <w:r w:rsidR="0012599E">
      <w:rPr>
        <w:rStyle w:val="aa"/>
      </w:rPr>
      <w:instrText xml:space="preserve">PAGE  </w:instrText>
    </w:r>
    <w:r>
      <w:rPr>
        <w:rStyle w:val="aa"/>
      </w:rPr>
      <w:fldChar w:fldCharType="separate"/>
    </w:r>
    <w:r w:rsidR="00C662EF">
      <w:rPr>
        <w:rStyle w:val="aa"/>
        <w:noProof/>
      </w:rPr>
      <w:t>2</w:t>
    </w:r>
    <w:r>
      <w:rPr>
        <w:rStyle w:val="aa"/>
      </w:rPr>
      <w:fldChar w:fldCharType="end"/>
    </w:r>
  </w:p>
  <w:p w:rsidR="0012599E" w:rsidRDefault="0012599E" w:rsidP="006F5173">
    <w:pPr>
      <w:pStyle w:val="a8"/>
      <w:framePr w:wrap="around" w:vAnchor="text" w:hAnchor="page" w:x="6037" w:y="421"/>
      <w:rPr>
        <w:rStyle w:val="aa"/>
      </w:rPr>
    </w:pPr>
  </w:p>
  <w:p w:rsidR="0012599E" w:rsidRDefault="0012599E" w:rsidP="002B703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0FB0F64"/>
    <w:multiLevelType w:val="multilevel"/>
    <w:tmpl w:val="93E2DA52"/>
    <w:lvl w:ilvl="0">
      <w:start w:val="1"/>
      <w:numFmt w:val="decimal"/>
      <w:pStyle w:val="a"/>
      <w:suff w:val="space"/>
      <w:lvlText w:val="%1."/>
      <w:lvlJc w:val="left"/>
      <w:pPr>
        <w:ind w:left="-141"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1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7"/>
  </w:num>
  <w:num w:numId="14">
    <w:abstractNumId w:val="9"/>
  </w:num>
  <w:num w:numId="15">
    <w:abstractNumId w:val="15"/>
  </w:num>
  <w:num w:numId="16">
    <w:abstractNumId w:val="18"/>
  </w:num>
  <w:num w:numId="17">
    <w:abstractNumId w:val="0"/>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6D25"/>
    <w:rsid w:val="00026738"/>
    <w:rsid w:val="000362D3"/>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A6B"/>
    <w:rsid w:val="000C239C"/>
    <w:rsid w:val="000D09B0"/>
    <w:rsid w:val="000D2EAE"/>
    <w:rsid w:val="000D6440"/>
    <w:rsid w:val="000D6A9A"/>
    <w:rsid w:val="000D72A7"/>
    <w:rsid w:val="000E351E"/>
    <w:rsid w:val="000E3700"/>
    <w:rsid w:val="000E5757"/>
    <w:rsid w:val="000E5BC2"/>
    <w:rsid w:val="000E7308"/>
    <w:rsid w:val="000F2A8A"/>
    <w:rsid w:val="000F302E"/>
    <w:rsid w:val="0010162A"/>
    <w:rsid w:val="001026BF"/>
    <w:rsid w:val="00104B5A"/>
    <w:rsid w:val="001123BE"/>
    <w:rsid w:val="00115E00"/>
    <w:rsid w:val="001214A3"/>
    <w:rsid w:val="0012597F"/>
    <w:rsid w:val="0012599E"/>
    <w:rsid w:val="00133DB3"/>
    <w:rsid w:val="00137C7A"/>
    <w:rsid w:val="001509FE"/>
    <w:rsid w:val="001543CA"/>
    <w:rsid w:val="00154622"/>
    <w:rsid w:val="001843DD"/>
    <w:rsid w:val="001A080D"/>
    <w:rsid w:val="001A36B4"/>
    <w:rsid w:val="001A4C30"/>
    <w:rsid w:val="001B6DD4"/>
    <w:rsid w:val="001C106B"/>
    <w:rsid w:val="001C687F"/>
    <w:rsid w:val="001C71B4"/>
    <w:rsid w:val="001C7305"/>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231B"/>
    <w:rsid w:val="00395BBD"/>
    <w:rsid w:val="00397701"/>
    <w:rsid w:val="003A150C"/>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4041FF"/>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84DF0"/>
    <w:rsid w:val="00493315"/>
    <w:rsid w:val="00496327"/>
    <w:rsid w:val="00497F7B"/>
    <w:rsid w:val="004B1C90"/>
    <w:rsid w:val="004B28DA"/>
    <w:rsid w:val="004B3A6F"/>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5601A"/>
    <w:rsid w:val="006646BB"/>
    <w:rsid w:val="006649EE"/>
    <w:rsid w:val="00667295"/>
    <w:rsid w:val="00670C11"/>
    <w:rsid w:val="00671A57"/>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2EF"/>
    <w:rsid w:val="00C668B5"/>
    <w:rsid w:val="00C71E46"/>
    <w:rsid w:val="00C72FC7"/>
    <w:rsid w:val="00C76A74"/>
    <w:rsid w:val="00C777BF"/>
    <w:rsid w:val="00C80332"/>
    <w:rsid w:val="00C92A8F"/>
    <w:rsid w:val="00C97BC1"/>
    <w:rsid w:val="00CA0422"/>
    <w:rsid w:val="00CA1C97"/>
    <w:rsid w:val="00CA2285"/>
    <w:rsid w:val="00CA2E66"/>
    <w:rsid w:val="00CA71B4"/>
    <w:rsid w:val="00CB1194"/>
    <w:rsid w:val="00CB6111"/>
    <w:rsid w:val="00CC1CC0"/>
    <w:rsid w:val="00CC7D37"/>
    <w:rsid w:val="00CD567B"/>
    <w:rsid w:val="00CD72CB"/>
    <w:rsid w:val="00CD7EC6"/>
    <w:rsid w:val="00CE0716"/>
    <w:rsid w:val="00CE2B85"/>
    <w:rsid w:val="00CE3AB1"/>
    <w:rsid w:val="00CE6851"/>
    <w:rsid w:val="00CF02C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06E"/>
    <w:rsid w:val="00DA1814"/>
    <w:rsid w:val="00DA520D"/>
    <w:rsid w:val="00DB3A1C"/>
    <w:rsid w:val="00DC243D"/>
    <w:rsid w:val="00DC49C9"/>
    <w:rsid w:val="00DC523C"/>
    <w:rsid w:val="00DC7E48"/>
    <w:rsid w:val="00DD095C"/>
    <w:rsid w:val="00DD3344"/>
    <w:rsid w:val="00DD416D"/>
    <w:rsid w:val="00DD6E4C"/>
    <w:rsid w:val="00DE0D0E"/>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7347"/>
    <w:rsid w:val="00F515BF"/>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91D"/>
    <w:rPr>
      <w:sz w:val="24"/>
      <w:szCs w:val="24"/>
    </w:rPr>
  </w:style>
  <w:style w:type="paragraph" w:styleId="1">
    <w:name w:val="heading 1"/>
    <w:basedOn w:val="a0"/>
    <w:next w:val="a0"/>
    <w:link w:val="10"/>
    <w:qFormat/>
    <w:rsid w:val="0084108B"/>
    <w:pPr>
      <w:keepNext/>
      <w:jc w:val="center"/>
      <w:outlineLvl w:val="0"/>
    </w:pPr>
    <w:rPr>
      <w:b/>
      <w:szCs w:val="20"/>
    </w:rPr>
  </w:style>
  <w:style w:type="paragraph" w:styleId="2">
    <w:name w:val="heading 2"/>
    <w:basedOn w:val="a0"/>
    <w:next w:val="a0"/>
    <w:link w:val="20"/>
    <w:uiPriority w:val="9"/>
    <w:qFormat/>
    <w:rsid w:val="0084108B"/>
    <w:pPr>
      <w:keepNext/>
      <w:jc w:val="center"/>
      <w:outlineLvl w:val="1"/>
    </w:pPr>
    <w:rPr>
      <w:b/>
      <w:sz w:val="36"/>
      <w:szCs w:val="20"/>
    </w:rPr>
  </w:style>
  <w:style w:type="paragraph" w:styleId="3">
    <w:name w:val="heading 3"/>
    <w:basedOn w:val="a0"/>
    <w:next w:val="a0"/>
    <w:link w:val="30"/>
    <w:uiPriority w:val="9"/>
    <w:qFormat/>
    <w:rsid w:val="0084108B"/>
    <w:pPr>
      <w:keepNext/>
      <w:jc w:val="center"/>
      <w:outlineLvl w:val="2"/>
    </w:pPr>
    <w:rPr>
      <w:b/>
      <w:sz w:val="28"/>
      <w:szCs w:val="20"/>
    </w:rPr>
  </w:style>
  <w:style w:type="paragraph" w:styleId="4">
    <w:name w:val="heading 4"/>
    <w:basedOn w:val="a0"/>
    <w:next w:val="a0"/>
    <w:link w:val="40"/>
    <w:qFormat/>
    <w:rsid w:val="004B28DA"/>
    <w:pPr>
      <w:keepNext/>
      <w:jc w:val="center"/>
      <w:outlineLvl w:val="3"/>
    </w:pPr>
    <w:rPr>
      <w:i/>
    </w:rPr>
  </w:style>
  <w:style w:type="paragraph" w:styleId="5">
    <w:name w:val="heading 5"/>
    <w:basedOn w:val="a0"/>
    <w:next w:val="a0"/>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0"/>
    <w:next w:val="a0"/>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0"/>
    <w:next w:val="a0"/>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0"/>
    <w:next w:val="a0"/>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0"/>
    <w:next w:val="a0"/>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D095C"/>
    <w:pPr>
      <w:jc w:val="both"/>
    </w:pPr>
    <w:rPr>
      <w:sz w:val="28"/>
      <w:szCs w:val="20"/>
    </w:rPr>
  </w:style>
  <w:style w:type="paragraph" w:styleId="a6">
    <w:name w:val="Body Text Indent"/>
    <w:basedOn w:val="a0"/>
    <w:link w:val="a7"/>
    <w:rsid w:val="00DD095C"/>
    <w:pPr>
      <w:ind w:firstLine="720"/>
      <w:jc w:val="both"/>
    </w:pPr>
    <w:rPr>
      <w:szCs w:val="20"/>
    </w:rPr>
  </w:style>
  <w:style w:type="paragraph" w:styleId="21">
    <w:name w:val="Body Text 2"/>
    <w:basedOn w:val="a0"/>
    <w:link w:val="22"/>
    <w:rsid w:val="00DD095C"/>
    <w:pPr>
      <w:jc w:val="both"/>
    </w:pPr>
    <w:rPr>
      <w:sz w:val="32"/>
      <w:szCs w:val="20"/>
      <w:lang w:val="en-US"/>
    </w:rPr>
  </w:style>
  <w:style w:type="paragraph" w:styleId="23">
    <w:name w:val="Body Text Indent 2"/>
    <w:basedOn w:val="a0"/>
    <w:link w:val="24"/>
    <w:rsid w:val="00DD095C"/>
    <w:pPr>
      <w:ind w:firstLine="709"/>
      <w:jc w:val="both"/>
    </w:pPr>
    <w:rPr>
      <w:sz w:val="28"/>
      <w:szCs w:val="20"/>
    </w:rPr>
  </w:style>
  <w:style w:type="paragraph" w:styleId="a8">
    <w:name w:val="header"/>
    <w:basedOn w:val="a0"/>
    <w:link w:val="a9"/>
    <w:rsid w:val="002B703C"/>
    <w:pPr>
      <w:tabs>
        <w:tab w:val="center" w:pos="4677"/>
        <w:tab w:val="right" w:pos="9355"/>
      </w:tabs>
    </w:pPr>
  </w:style>
  <w:style w:type="character" w:styleId="aa">
    <w:name w:val="page number"/>
    <w:basedOn w:val="a1"/>
    <w:rsid w:val="002B703C"/>
  </w:style>
  <w:style w:type="paragraph" w:styleId="ab">
    <w:name w:val="footer"/>
    <w:basedOn w:val="a0"/>
    <w:link w:val="ac"/>
    <w:rsid w:val="003C20C6"/>
    <w:pPr>
      <w:tabs>
        <w:tab w:val="center" w:pos="4677"/>
        <w:tab w:val="right" w:pos="9355"/>
      </w:tabs>
    </w:pPr>
  </w:style>
  <w:style w:type="character" w:customStyle="1" w:styleId="ad">
    <w:name w:val="Цветовое выделение"/>
    <w:rsid w:val="00436E97"/>
    <w:rPr>
      <w:b/>
      <w:bCs/>
      <w:color w:val="000080"/>
    </w:rPr>
  </w:style>
  <w:style w:type="character" w:customStyle="1" w:styleId="ae">
    <w:name w:val="Гипертекстовая ссылка"/>
    <w:rsid w:val="00436E97"/>
    <w:rPr>
      <w:b/>
      <w:bCs/>
      <w:color w:val="008000"/>
      <w:u w:val="single"/>
    </w:rPr>
  </w:style>
  <w:style w:type="paragraph" w:customStyle="1" w:styleId="af">
    <w:name w:val="Таблицы (моноширинный)"/>
    <w:basedOn w:val="a0"/>
    <w:next w:val="a0"/>
    <w:rsid w:val="00436E97"/>
    <w:pPr>
      <w:widowControl w:val="0"/>
      <w:autoSpaceDE w:val="0"/>
      <w:autoSpaceDN w:val="0"/>
      <w:adjustRightInd w:val="0"/>
      <w:jc w:val="both"/>
    </w:pPr>
    <w:rPr>
      <w:rFonts w:ascii="Courier New" w:hAnsi="Courier New" w:cs="Courier New"/>
      <w:sz w:val="20"/>
      <w:szCs w:val="20"/>
    </w:rPr>
  </w:style>
  <w:style w:type="table" w:styleId="af0">
    <w:name w:val="Table Grid"/>
    <w:basedOn w:val="a2"/>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rsid w:val="002701B4"/>
    <w:rPr>
      <w:rFonts w:ascii="Tahoma" w:hAnsi="Tahoma" w:cs="Tahoma"/>
      <w:sz w:val="16"/>
      <w:szCs w:val="16"/>
    </w:rPr>
  </w:style>
  <w:style w:type="paragraph" w:customStyle="1" w:styleId="af3">
    <w:name w:val="Комментарий"/>
    <w:basedOn w:val="a0"/>
    <w:next w:val="a0"/>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0"/>
    <w:uiPriority w:val="99"/>
    <w:rsid w:val="000F302E"/>
    <w:rPr>
      <w:i/>
      <w:iCs/>
    </w:rPr>
  </w:style>
  <w:style w:type="paragraph" w:customStyle="1" w:styleId="Web">
    <w:name w:val="Обычный (Web)"/>
    <w:basedOn w:val="a0"/>
    <w:rsid w:val="0012597F"/>
    <w:pPr>
      <w:spacing w:before="34" w:after="34"/>
    </w:pPr>
    <w:rPr>
      <w:rFonts w:ascii="Arial" w:hAnsi="Arial"/>
      <w:color w:val="000000"/>
      <w:spacing w:val="2"/>
      <w:szCs w:val="20"/>
    </w:rPr>
  </w:style>
  <w:style w:type="character" w:customStyle="1" w:styleId="a5">
    <w:name w:val="Основной текст Знак"/>
    <w:link w:val="a4"/>
    <w:locked/>
    <w:rsid w:val="002517FA"/>
    <w:rPr>
      <w:sz w:val="28"/>
    </w:rPr>
  </w:style>
  <w:style w:type="paragraph" w:styleId="af5">
    <w:name w:val="Normal (Web)"/>
    <w:basedOn w:val="a0"/>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6">
    <w:name w:val="Hyperlink"/>
    <w:uiPriority w:val="99"/>
    <w:rsid w:val="0079075A"/>
    <w:rPr>
      <w:color w:val="0000FF"/>
      <w:u w:val="single"/>
    </w:rPr>
  </w:style>
  <w:style w:type="paragraph" w:styleId="af7">
    <w:name w:val="List Paragraph"/>
    <w:basedOn w:val="a0"/>
    <w:uiPriority w:val="34"/>
    <w:qFormat/>
    <w:rsid w:val="0079075A"/>
    <w:pPr>
      <w:ind w:left="720"/>
      <w:contextualSpacing/>
    </w:pPr>
    <w:rPr>
      <w:sz w:val="20"/>
      <w:szCs w:val="20"/>
    </w:rPr>
  </w:style>
  <w:style w:type="paragraph" w:customStyle="1" w:styleId="af8">
    <w:name w:val="Знак"/>
    <w:basedOn w:val="a0"/>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9">
    <w:name w:val="Title"/>
    <w:basedOn w:val="a0"/>
    <w:link w:val="afa"/>
    <w:qFormat/>
    <w:rsid w:val="002C42FA"/>
    <w:pPr>
      <w:jc w:val="center"/>
    </w:pPr>
    <w:rPr>
      <w:b/>
      <w:bCs/>
    </w:rPr>
  </w:style>
  <w:style w:type="character" w:customStyle="1" w:styleId="afa">
    <w:name w:val="Название Знак"/>
    <w:basedOn w:val="a1"/>
    <w:link w:val="af9"/>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b">
    <w:name w:val="Subtitle"/>
    <w:basedOn w:val="a0"/>
    <w:next w:val="a0"/>
    <w:link w:val="afc"/>
    <w:qFormat/>
    <w:rsid w:val="00581756"/>
    <w:pPr>
      <w:spacing w:after="60"/>
      <w:jc w:val="center"/>
      <w:outlineLvl w:val="1"/>
    </w:pPr>
    <w:rPr>
      <w:rFonts w:ascii="Cambria" w:hAnsi="Cambria"/>
    </w:rPr>
  </w:style>
  <w:style w:type="character" w:customStyle="1" w:styleId="afc">
    <w:name w:val="Подзаголовок Знак"/>
    <w:basedOn w:val="a1"/>
    <w:link w:val="afb"/>
    <w:rsid w:val="00581756"/>
    <w:rPr>
      <w:rFonts w:ascii="Cambria" w:hAnsi="Cambria"/>
      <w:sz w:val="24"/>
      <w:szCs w:val="24"/>
    </w:rPr>
  </w:style>
  <w:style w:type="character" w:styleId="afd">
    <w:name w:val="Strong"/>
    <w:qFormat/>
    <w:rsid w:val="00685E00"/>
    <w:rPr>
      <w:b/>
      <w:bCs/>
    </w:rPr>
  </w:style>
  <w:style w:type="character" w:customStyle="1" w:styleId="40">
    <w:name w:val="Заголовок 4 Знак"/>
    <w:basedOn w:val="a1"/>
    <w:link w:val="4"/>
    <w:rsid w:val="004B28DA"/>
    <w:rPr>
      <w:i/>
      <w:sz w:val="24"/>
      <w:szCs w:val="24"/>
    </w:rPr>
  </w:style>
  <w:style w:type="character" w:customStyle="1" w:styleId="50">
    <w:name w:val="Заголовок 5 Знак"/>
    <w:basedOn w:val="a1"/>
    <w:link w:val="5"/>
    <w:rsid w:val="004B28DA"/>
    <w:rPr>
      <w:b/>
      <w:bCs/>
      <w:i/>
      <w:iCs/>
      <w:sz w:val="26"/>
      <w:szCs w:val="26"/>
      <w:lang w:eastAsia="zh-CN"/>
    </w:rPr>
  </w:style>
  <w:style w:type="character" w:customStyle="1" w:styleId="60">
    <w:name w:val="Заголовок 6 Знак"/>
    <w:basedOn w:val="a1"/>
    <w:link w:val="6"/>
    <w:rsid w:val="004B28DA"/>
    <w:rPr>
      <w:b/>
      <w:bCs/>
      <w:sz w:val="22"/>
      <w:szCs w:val="22"/>
      <w:lang w:eastAsia="zh-CN"/>
    </w:rPr>
  </w:style>
  <w:style w:type="character" w:customStyle="1" w:styleId="70">
    <w:name w:val="Заголовок 7 Знак"/>
    <w:basedOn w:val="a1"/>
    <w:link w:val="7"/>
    <w:rsid w:val="004B28DA"/>
    <w:rPr>
      <w:sz w:val="24"/>
      <w:szCs w:val="24"/>
      <w:lang w:eastAsia="zh-CN"/>
    </w:rPr>
  </w:style>
  <w:style w:type="character" w:customStyle="1" w:styleId="80">
    <w:name w:val="Заголовок 8 Знак"/>
    <w:basedOn w:val="a1"/>
    <w:link w:val="8"/>
    <w:rsid w:val="004B28DA"/>
    <w:rPr>
      <w:i/>
      <w:iCs/>
      <w:sz w:val="24"/>
      <w:szCs w:val="24"/>
      <w:lang w:eastAsia="zh-CN"/>
    </w:rPr>
  </w:style>
  <w:style w:type="character" w:customStyle="1" w:styleId="90">
    <w:name w:val="Заголовок 9 Знак"/>
    <w:basedOn w:val="a1"/>
    <w:link w:val="9"/>
    <w:rsid w:val="004B28DA"/>
    <w:rPr>
      <w:rFonts w:ascii="Arial" w:hAnsi="Arial" w:cs="Arial"/>
      <w:sz w:val="22"/>
      <w:szCs w:val="22"/>
      <w:lang w:eastAsia="zh-CN"/>
    </w:rPr>
  </w:style>
  <w:style w:type="character" w:customStyle="1" w:styleId="10">
    <w:name w:val="Заголовок 1 Знак"/>
    <w:basedOn w:val="a1"/>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9">
    <w:name w:val="Верхний колонтитул Знак"/>
    <w:basedOn w:val="a1"/>
    <w:link w:val="a8"/>
    <w:rsid w:val="004B28DA"/>
    <w:rPr>
      <w:sz w:val="24"/>
      <w:szCs w:val="24"/>
    </w:rPr>
  </w:style>
  <w:style w:type="paragraph" w:customStyle="1" w:styleId="afe">
    <w:name w:val="Îáû÷íûé"/>
    <w:rsid w:val="004B28DA"/>
    <w:rPr>
      <w:sz w:val="28"/>
    </w:rPr>
  </w:style>
  <w:style w:type="character" w:customStyle="1" w:styleId="20">
    <w:name w:val="Заголовок 2 Знак"/>
    <w:basedOn w:val="a1"/>
    <w:link w:val="2"/>
    <w:uiPriority w:val="9"/>
    <w:rsid w:val="004B28DA"/>
    <w:rPr>
      <w:b/>
      <w:sz w:val="36"/>
    </w:rPr>
  </w:style>
  <w:style w:type="character" w:customStyle="1" w:styleId="30">
    <w:name w:val="Заголовок 3 Знак"/>
    <w:basedOn w:val="a1"/>
    <w:link w:val="3"/>
    <w:uiPriority w:val="9"/>
    <w:rsid w:val="004B28DA"/>
    <w:rPr>
      <w:b/>
      <w:sz w:val="28"/>
    </w:rPr>
  </w:style>
  <w:style w:type="numbering" w:customStyle="1" w:styleId="12">
    <w:name w:val="Нет списка1"/>
    <w:next w:val="a3"/>
    <w:uiPriority w:val="99"/>
    <w:semiHidden/>
    <w:unhideWhenUsed/>
    <w:rsid w:val="004B28DA"/>
  </w:style>
  <w:style w:type="character" w:customStyle="1" w:styleId="ac">
    <w:name w:val="Нижний колонтитул Знак"/>
    <w:basedOn w:val="a1"/>
    <w:link w:val="ab"/>
    <w:rsid w:val="004B28DA"/>
    <w:rPr>
      <w:sz w:val="24"/>
      <w:szCs w:val="24"/>
    </w:rPr>
  </w:style>
  <w:style w:type="paragraph" w:customStyle="1" w:styleId="Iniiaiieoaeno2">
    <w:name w:val="Iniiaiie oaeno 2"/>
    <w:basedOn w:val="a0"/>
    <w:rsid w:val="004B28DA"/>
    <w:pPr>
      <w:widowControl w:val="0"/>
      <w:ind w:firstLine="720"/>
      <w:jc w:val="both"/>
    </w:pPr>
    <w:rPr>
      <w:sz w:val="28"/>
      <w:szCs w:val="20"/>
    </w:rPr>
  </w:style>
  <w:style w:type="character" w:customStyle="1" w:styleId="a7">
    <w:name w:val="Основной текст с отступом Знак"/>
    <w:basedOn w:val="a1"/>
    <w:link w:val="a6"/>
    <w:rsid w:val="004B28DA"/>
    <w:rPr>
      <w:sz w:val="24"/>
    </w:rPr>
  </w:style>
  <w:style w:type="paragraph" w:styleId="31">
    <w:name w:val="Body Text 3"/>
    <w:basedOn w:val="a0"/>
    <w:link w:val="32"/>
    <w:rsid w:val="004B28DA"/>
    <w:pPr>
      <w:jc w:val="both"/>
    </w:pPr>
    <w:rPr>
      <w:sz w:val="28"/>
      <w:szCs w:val="20"/>
    </w:rPr>
  </w:style>
  <w:style w:type="character" w:customStyle="1" w:styleId="32">
    <w:name w:val="Основной текст 3 Знак"/>
    <w:basedOn w:val="a1"/>
    <w:link w:val="31"/>
    <w:rsid w:val="004B28DA"/>
    <w:rPr>
      <w:sz w:val="28"/>
    </w:rPr>
  </w:style>
  <w:style w:type="character" w:customStyle="1" w:styleId="24">
    <w:name w:val="Основной текст с отступом 2 Знак"/>
    <w:basedOn w:val="a1"/>
    <w:link w:val="23"/>
    <w:rsid w:val="004B28DA"/>
    <w:rPr>
      <w:sz w:val="28"/>
    </w:rPr>
  </w:style>
  <w:style w:type="paragraph" w:customStyle="1" w:styleId="13">
    <w:name w:val="Знак Знак Знак1"/>
    <w:basedOn w:val="a0"/>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4B28DA"/>
    <w:pPr>
      <w:ind w:firstLine="900"/>
      <w:jc w:val="both"/>
    </w:pPr>
    <w:rPr>
      <w:b/>
    </w:rPr>
  </w:style>
  <w:style w:type="character" w:customStyle="1" w:styleId="34">
    <w:name w:val="Основной текст с отступом 3 Знак"/>
    <w:basedOn w:val="a1"/>
    <w:link w:val="33"/>
    <w:rsid w:val="004B28DA"/>
    <w:rPr>
      <w:b/>
      <w:sz w:val="24"/>
      <w:szCs w:val="24"/>
    </w:rPr>
  </w:style>
  <w:style w:type="character" w:customStyle="1" w:styleId="af2">
    <w:name w:val="Текст выноски Знак"/>
    <w:basedOn w:val="a1"/>
    <w:link w:val="af1"/>
    <w:rsid w:val="004B28DA"/>
    <w:rPr>
      <w:rFonts w:ascii="Tahoma" w:hAnsi="Tahoma" w:cs="Tahoma"/>
      <w:sz w:val="16"/>
      <w:szCs w:val="16"/>
    </w:rPr>
  </w:style>
  <w:style w:type="paragraph" w:customStyle="1" w:styleId="aff">
    <w:name w:val="Знак Знак Знак"/>
    <w:basedOn w:val="a0"/>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0"/>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1"/>
    <w:link w:val="21"/>
    <w:rsid w:val="004B28DA"/>
    <w:rPr>
      <w:sz w:val="32"/>
      <w:lang w:val="en-US"/>
    </w:rPr>
  </w:style>
  <w:style w:type="character" w:customStyle="1" w:styleId="z-html">
    <w:name w:val="z-html"/>
    <w:basedOn w:val="a1"/>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0">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1">
    <w:name w:val="FollowedHyperlink"/>
    <w:rsid w:val="004B28DA"/>
    <w:rPr>
      <w:color w:val="800080"/>
      <w:u w:val="single"/>
    </w:rPr>
  </w:style>
  <w:style w:type="paragraph" w:customStyle="1" w:styleId="aff2">
    <w:name w:val="Заголовок"/>
    <w:basedOn w:val="a0"/>
    <w:next w:val="a4"/>
    <w:rsid w:val="004B28DA"/>
    <w:pPr>
      <w:suppressAutoHyphens/>
      <w:jc w:val="center"/>
    </w:pPr>
    <w:rPr>
      <w:b/>
      <w:lang w:eastAsia="zh-CN"/>
    </w:rPr>
  </w:style>
  <w:style w:type="paragraph" w:styleId="aff3">
    <w:name w:val="List"/>
    <w:basedOn w:val="a4"/>
    <w:rsid w:val="004B28DA"/>
    <w:pPr>
      <w:suppressAutoHyphens/>
      <w:spacing w:after="120"/>
      <w:jc w:val="left"/>
    </w:pPr>
    <w:rPr>
      <w:rFonts w:cs="Lucida Sans"/>
      <w:sz w:val="24"/>
      <w:szCs w:val="24"/>
      <w:lang w:eastAsia="zh-CN"/>
    </w:rPr>
  </w:style>
  <w:style w:type="paragraph" w:styleId="aff4">
    <w:name w:val="caption"/>
    <w:basedOn w:val="a0"/>
    <w:qFormat/>
    <w:rsid w:val="004B28DA"/>
    <w:pPr>
      <w:suppressLineNumbers/>
      <w:suppressAutoHyphens/>
      <w:spacing w:before="120" w:after="120"/>
    </w:pPr>
    <w:rPr>
      <w:rFonts w:cs="Lucida Sans"/>
      <w:i/>
      <w:iCs/>
      <w:lang w:eastAsia="zh-CN"/>
    </w:rPr>
  </w:style>
  <w:style w:type="paragraph" w:customStyle="1" w:styleId="17">
    <w:name w:val="Указатель1"/>
    <w:basedOn w:val="a0"/>
    <w:rsid w:val="004B28DA"/>
    <w:pPr>
      <w:suppressLineNumbers/>
      <w:suppressAutoHyphens/>
    </w:pPr>
    <w:rPr>
      <w:rFonts w:cs="Lucida Sans"/>
      <w:lang w:eastAsia="zh-CN"/>
    </w:rPr>
  </w:style>
  <w:style w:type="paragraph" w:customStyle="1" w:styleId="320">
    <w:name w:val="Основной текст 32"/>
    <w:basedOn w:val="a0"/>
    <w:rsid w:val="004B28DA"/>
    <w:pPr>
      <w:suppressAutoHyphens/>
      <w:jc w:val="center"/>
    </w:pPr>
    <w:rPr>
      <w:b/>
      <w:sz w:val="22"/>
      <w:szCs w:val="22"/>
      <w:lang w:eastAsia="zh-CN"/>
    </w:rPr>
  </w:style>
  <w:style w:type="paragraph" w:customStyle="1" w:styleId="210">
    <w:name w:val="Основной текст с отступом 21"/>
    <w:basedOn w:val="a0"/>
    <w:rsid w:val="004B28DA"/>
    <w:pPr>
      <w:suppressAutoHyphens/>
      <w:spacing w:after="120" w:line="480" w:lineRule="auto"/>
      <w:ind w:left="283"/>
    </w:pPr>
    <w:rPr>
      <w:lang w:eastAsia="zh-CN"/>
    </w:rPr>
  </w:style>
  <w:style w:type="paragraph" w:customStyle="1" w:styleId="310">
    <w:name w:val="Основной текст с отступом 31"/>
    <w:basedOn w:val="a0"/>
    <w:rsid w:val="004B28DA"/>
    <w:pPr>
      <w:suppressAutoHyphens/>
      <w:ind w:firstLine="900"/>
      <w:jc w:val="both"/>
    </w:pPr>
    <w:rPr>
      <w:sz w:val="22"/>
      <w:lang w:eastAsia="zh-CN"/>
    </w:rPr>
  </w:style>
  <w:style w:type="paragraph" w:customStyle="1" w:styleId="211">
    <w:name w:val="Основной текст 21"/>
    <w:basedOn w:val="a0"/>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0"/>
    <w:rsid w:val="004B28DA"/>
    <w:pPr>
      <w:suppressAutoHyphens/>
    </w:pPr>
    <w:rPr>
      <w:sz w:val="20"/>
      <w:szCs w:val="20"/>
      <w:lang w:eastAsia="zh-CN"/>
    </w:rPr>
  </w:style>
  <w:style w:type="paragraph" w:styleId="aff5">
    <w:name w:val="annotation text"/>
    <w:basedOn w:val="a0"/>
    <w:link w:val="aff6"/>
    <w:uiPriority w:val="99"/>
    <w:rsid w:val="004B28DA"/>
    <w:rPr>
      <w:sz w:val="20"/>
      <w:szCs w:val="20"/>
    </w:rPr>
  </w:style>
  <w:style w:type="character" w:customStyle="1" w:styleId="aff6">
    <w:name w:val="Текст примечания Знак"/>
    <w:basedOn w:val="a1"/>
    <w:link w:val="aff5"/>
    <w:uiPriority w:val="99"/>
    <w:rsid w:val="004B28DA"/>
  </w:style>
  <w:style w:type="paragraph" w:styleId="aff7">
    <w:name w:val="annotation subject"/>
    <w:basedOn w:val="18"/>
    <w:next w:val="18"/>
    <w:link w:val="aff8"/>
    <w:rsid w:val="004B28DA"/>
    <w:rPr>
      <w:b/>
      <w:bCs/>
    </w:rPr>
  </w:style>
  <w:style w:type="character" w:customStyle="1" w:styleId="aff8">
    <w:name w:val="Тема примечания Знак"/>
    <w:basedOn w:val="aff6"/>
    <w:link w:val="aff7"/>
    <w:rsid w:val="004B28DA"/>
    <w:rPr>
      <w:b/>
      <w:bCs/>
      <w:lang w:eastAsia="zh-CN"/>
    </w:rPr>
  </w:style>
  <w:style w:type="paragraph" w:customStyle="1" w:styleId="xl63">
    <w:name w:val="xl63"/>
    <w:basedOn w:val="a0"/>
    <w:rsid w:val="004B28DA"/>
    <w:pPr>
      <w:suppressAutoHyphens/>
      <w:spacing w:before="280" w:after="280"/>
    </w:pPr>
    <w:rPr>
      <w:b/>
      <w:bCs/>
      <w:sz w:val="22"/>
      <w:szCs w:val="22"/>
      <w:lang w:eastAsia="zh-CN"/>
    </w:rPr>
  </w:style>
  <w:style w:type="paragraph" w:customStyle="1" w:styleId="xl64">
    <w:name w:val="xl64"/>
    <w:basedOn w:val="a0"/>
    <w:rsid w:val="004B28DA"/>
    <w:pPr>
      <w:suppressAutoHyphens/>
      <w:spacing w:before="280" w:after="280"/>
    </w:pPr>
    <w:rPr>
      <w:b/>
      <w:bCs/>
      <w:sz w:val="22"/>
      <w:szCs w:val="22"/>
      <w:lang w:eastAsia="zh-CN"/>
    </w:rPr>
  </w:style>
  <w:style w:type="paragraph" w:customStyle="1" w:styleId="xl65">
    <w:name w:val="xl65"/>
    <w:basedOn w:val="a0"/>
    <w:rsid w:val="004B28DA"/>
    <w:pPr>
      <w:suppressAutoHyphens/>
      <w:spacing w:before="280" w:after="280"/>
    </w:pPr>
    <w:rPr>
      <w:sz w:val="22"/>
      <w:szCs w:val="22"/>
      <w:lang w:eastAsia="zh-CN"/>
    </w:rPr>
  </w:style>
  <w:style w:type="paragraph" w:customStyle="1" w:styleId="xl66">
    <w:name w:val="xl66"/>
    <w:basedOn w:val="a0"/>
    <w:rsid w:val="004B28DA"/>
    <w:pPr>
      <w:pBdr>
        <w:bottom w:val="single" w:sz="4" w:space="0" w:color="000000"/>
      </w:pBdr>
      <w:suppressAutoHyphens/>
      <w:spacing w:before="280" w:after="280"/>
    </w:pPr>
    <w:rPr>
      <w:sz w:val="22"/>
      <w:szCs w:val="22"/>
      <w:lang w:eastAsia="zh-CN"/>
    </w:rPr>
  </w:style>
  <w:style w:type="paragraph" w:customStyle="1" w:styleId="xl67">
    <w:name w:val="xl67"/>
    <w:basedOn w:val="a0"/>
    <w:rsid w:val="004B28DA"/>
    <w:pPr>
      <w:suppressAutoHyphens/>
      <w:spacing w:before="280" w:after="280"/>
    </w:pPr>
    <w:rPr>
      <w:sz w:val="22"/>
      <w:szCs w:val="22"/>
      <w:lang w:eastAsia="zh-CN"/>
    </w:rPr>
  </w:style>
  <w:style w:type="paragraph" w:customStyle="1" w:styleId="xl68">
    <w:name w:val="xl68"/>
    <w:basedOn w:val="a0"/>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4B28DA"/>
    <w:pPr>
      <w:suppressAutoHyphens/>
      <w:spacing w:before="280" w:after="280"/>
    </w:pPr>
    <w:rPr>
      <w:rFonts w:ascii="Arial" w:hAnsi="Arial" w:cs="Arial"/>
      <w:b/>
      <w:bCs/>
      <w:lang w:eastAsia="zh-CN"/>
    </w:rPr>
  </w:style>
  <w:style w:type="paragraph" w:customStyle="1" w:styleId="xl76">
    <w:name w:val="xl76"/>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4B28DA"/>
    <w:pPr>
      <w:suppressAutoHyphens/>
      <w:spacing w:before="280" w:after="280"/>
    </w:pPr>
    <w:rPr>
      <w:rFonts w:ascii="Arial" w:hAnsi="Arial" w:cs="Arial"/>
      <w:i/>
      <w:iCs/>
      <w:lang w:eastAsia="zh-CN"/>
    </w:rPr>
  </w:style>
  <w:style w:type="paragraph" w:customStyle="1" w:styleId="xl79">
    <w:name w:val="xl79"/>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0"/>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0"/>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4B28DA"/>
    <w:pPr>
      <w:suppressAutoHyphens/>
      <w:spacing w:before="280" w:after="280"/>
    </w:pPr>
    <w:rPr>
      <w:rFonts w:ascii="Arial" w:hAnsi="Arial" w:cs="Arial"/>
      <w:b/>
      <w:bCs/>
      <w:sz w:val="16"/>
      <w:szCs w:val="16"/>
      <w:lang w:eastAsia="zh-CN"/>
    </w:rPr>
  </w:style>
  <w:style w:type="paragraph" w:customStyle="1" w:styleId="xl88">
    <w:name w:val="xl88"/>
    <w:basedOn w:val="a0"/>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4B28DA"/>
    <w:pPr>
      <w:suppressAutoHyphens/>
      <w:spacing w:before="280" w:after="280"/>
    </w:pPr>
    <w:rPr>
      <w:rFonts w:ascii="Arial" w:hAnsi="Arial" w:cs="Arial"/>
      <w:lang w:eastAsia="zh-CN"/>
    </w:rPr>
  </w:style>
  <w:style w:type="paragraph" w:customStyle="1" w:styleId="xl98">
    <w:name w:val="xl98"/>
    <w:basedOn w:val="a0"/>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4B28DA"/>
    <w:pPr>
      <w:suppressAutoHyphens/>
      <w:spacing w:before="280" w:after="280"/>
    </w:pPr>
    <w:rPr>
      <w:rFonts w:ascii="Arial" w:hAnsi="Arial" w:cs="Arial"/>
      <w:lang w:eastAsia="zh-CN"/>
    </w:rPr>
  </w:style>
  <w:style w:type="paragraph" w:customStyle="1" w:styleId="xl100">
    <w:name w:val="xl100"/>
    <w:basedOn w:val="a0"/>
    <w:rsid w:val="004B28DA"/>
    <w:pPr>
      <w:suppressAutoHyphens/>
      <w:spacing w:before="280" w:after="280"/>
    </w:pPr>
    <w:rPr>
      <w:rFonts w:ascii="Arial" w:hAnsi="Arial" w:cs="Arial"/>
      <w:lang w:eastAsia="zh-CN"/>
    </w:rPr>
  </w:style>
  <w:style w:type="paragraph" w:customStyle="1" w:styleId="xl101">
    <w:name w:val="xl101"/>
    <w:basedOn w:val="a0"/>
    <w:rsid w:val="004B28DA"/>
    <w:pPr>
      <w:shd w:val="clear" w:color="auto" w:fill="FFFFFF"/>
      <w:suppressAutoHyphens/>
      <w:spacing w:before="280" w:after="280"/>
    </w:pPr>
    <w:rPr>
      <w:rFonts w:ascii="Arial" w:hAnsi="Arial" w:cs="Arial"/>
      <w:lang w:eastAsia="zh-CN"/>
    </w:rPr>
  </w:style>
  <w:style w:type="paragraph" w:customStyle="1" w:styleId="xl102">
    <w:name w:val="xl102"/>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4B28DA"/>
    <w:pPr>
      <w:suppressAutoHyphens/>
      <w:spacing w:before="280" w:after="280"/>
      <w:textAlignment w:val="center"/>
    </w:pPr>
    <w:rPr>
      <w:sz w:val="22"/>
      <w:szCs w:val="22"/>
      <w:lang w:eastAsia="zh-CN"/>
    </w:rPr>
  </w:style>
  <w:style w:type="paragraph" w:customStyle="1" w:styleId="xl106">
    <w:name w:val="xl106"/>
    <w:basedOn w:val="a0"/>
    <w:rsid w:val="004B28DA"/>
    <w:pPr>
      <w:suppressAutoHyphens/>
      <w:spacing w:before="280" w:after="280"/>
      <w:jc w:val="center"/>
      <w:textAlignment w:val="center"/>
    </w:pPr>
    <w:rPr>
      <w:b/>
      <w:bCs/>
      <w:sz w:val="22"/>
      <w:szCs w:val="22"/>
      <w:lang w:eastAsia="zh-CN"/>
    </w:rPr>
  </w:style>
  <w:style w:type="paragraph" w:customStyle="1" w:styleId="xl107">
    <w:name w:val="xl107"/>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4B28DA"/>
    <w:pPr>
      <w:suppressAutoHyphens/>
      <w:spacing w:before="280" w:after="280"/>
    </w:pPr>
    <w:rPr>
      <w:b/>
      <w:bCs/>
      <w:sz w:val="22"/>
      <w:szCs w:val="22"/>
      <w:lang w:eastAsia="zh-CN"/>
    </w:rPr>
  </w:style>
  <w:style w:type="paragraph" w:customStyle="1" w:styleId="font6">
    <w:name w:val="font6"/>
    <w:basedOn w:val="a0"/>
    <w:rsid w:val="004B28DA"/>
    <w:pPr>
      <w:suppressAutoHyphens/>
      <w:spacing w:before="280" w:after="280"/>
    </w:pPr>
    <w:rPr>
      <w:sz w:val="22"/>
      <w:szCs w:val="22"/>
      <w:lang w:eastAsia="zh-CN"/>
    </w:rPr>
  </w:style>
  <w:style w:type="paragraph" w:customStyle="1" w:styleId="311">
    <w:name w:val="Основной текст 31"/>
    <w:basedOn w:val="a0"/>
    <w:rsid w:val="004B28DA"/>
    <w:pPr>
      <w:suppressAutoHyphens/>
      <w:jc w:val="both"/>
    </w:pPr>
    <w:rPr>
      <w:sz w:val="28"/>
      <w:szCs w:val="20"/>
      <w:lang w:eastAsia="zh-CN"/>
    </w:rPr>
  </w:style>
  <w:style w:type="paragraph" w:customStyle="1" w:styleId="aff9">
    <w:name w:val="Содержимое врезки"/>
    <w:basedOn w:val="a4"/>
    <w:rsid w:val="004B28DA"/>
    <w:pPr>
      <w:suppressAutoHyphens/>
      <w:spacing w:after="120"/>
      <w:jc w:val="left"/>
    </w:pPr>
    <w:rPr>
      <w:sz w:val="24"/>
      <w:szCs w:val="24"/>
      <w:lang w:eastAsia="zh-CN"/>
    </w:rPr>
  </w:style>
  <w:style w:type="paragraph" w:customStyle="1" w:styleId="affa">
    <w:name w:val="Содержимое таблицы"/>
    <w:basedOn w:val="a0"/>
    <w:rsid w:val="004B28DA"/>
    <w:pPr>
      <w:suppressLineNumbers/>
      <w:suppressAutoHyphens/>
    </w:pPr>
    <w:rPr>
      <w:lang w:eastAsia="zh-CN"/>
    </w:rPr>
  </w:style>
  <w:style w:type="paragraph" w:customStyle="1" w:styleId="affb">
    <w:name w:val="Заголовок таблицы"/>
    <w:basedOn w:val="affa"/>
    <w:rsid w:val="004B28DA"/>
    <w:pPr>
      <w:jc w:val="center"/>
    </w:pPr>
    <w:rPr>
      <w:b/>
      <w:bCs/>
    </w:rPr>
  </w:style>
  <w:style w:type="numbering" w:customStyle="1" w:styleId="25">
    <w:name w:val="Нет списка2"/>
    <w:next w:val="a3"/>
    <w:uiPriority w:val="99"/>
    <w:semiHidden/>
    <w:unhideWhenUsed/>
    <w:rsid w:val="004B28DA"/>
  </w:style>
  <w:style w:type="character" w:customStyle="1" w:styleId="19">
    <w:name w:val="Нижний колонтитул Знак1"/>
    <w:basedOn w:val="a1"/>
    <w:rsid w:val="004B28DA"/>
    <w:rPr>
      <w:sz w:val="24"/>
      <w:szCs w:val="24"/>
      <w:lang w:eastAsia="zh-CN"/>
    </w:rPr>
  </w:style>
  <w:style w:type="paragraph" w:customStyle="1" w:styleId="formattext">
    <w:name w:val="formattext"/>
    <w:basedOn w:val="a0"/>
    <w:rsid w:val="00931473"/>
    <w:pPr>
      <w:spacing w:before="100" w:beforeAutospacing="1" w:after="100" w:afterAutospacing="1"/>
    </w:pPr>
  </w:style>
  <w:style w:type="paragraph" w:customStyle="1" w:styleId="headertext">
    <w:name w:val="headertext"/>
    <w:basedOn w:val="a0"/>
    <w:rsid w:val="00931473"/>
    <w:pPr>
      <w:spacing w:before="100" w:beforeAutospacing="1" w:after="100" w:afterAutospacing="1"/>
    </w:pPr>
  </w:style>
  <w:style w:type="paragraph" w:customStyle="1" w:styleId="a">
    <w:name w:val="Нумерация"/>
    <w:basedOn w:val="a0"/>
    <w:autoRedefine/>
    <w:rsid w:val="0012599E"/>
    <w:pPr>
      <w:numPr>
        <w:numId w:val="19"/>
      </w:numPr>
      <w:ind w:left="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33974151">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garantf1://12048944.0/"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86043.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microsoft.com/office/2007/relationships/stylesWithEffects" Target="stylesWithEffects.xml"/><Relationship Id="rId8" Type="http://schemas.openxmlformats.org/officeDocument/2006/relationships/hyperlink" Target="https://docs.cntd.ru/document/573798705" TargetMode="Externa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828C-99E4-4A93-8A6F-9197A725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24</Pages>
  <Words>11523</Words>
  <Characters>65685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 Windows</cp:lastModifiedBy>
  <cp:revision>87</cp:revision>
  <cp:lastPrinted>2021-02-17T08:56:00Z</cp:lastPrinted>
  <dcterms:created xsi:type="dcterms:W3CDTF">2019-07-26T06:17:00Z</dcterms:created>
  <dcterms:modified xsi:type="dcterms:W3CDTF">2021-07-29T09:35:00Z</dcterms:modified>
</cp:coreProperties>
</file>