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0F" w:rsidRPr="00C51618" w:rsidRDefault="00E5010F" w:rsidP="00E5010F">
      <w:pPr>
        <w:spacing w:after="0" w:line="240" w:lineRule="auto"/>
        <w:jc w:val="center"/>
        <w:rPr>
          <w:rFonts w:ascii="Times New Roman" w:eastAsia="Times New Roman" w:hAnsi="Times New Roman" w:cs="Times New Roman"/>
          <w:b/>
          <w:sz w:val="24"/>
          <w:szCs w:val="24"/>
          <w:lang w:eastAsia="ru-RU"/>
        </w:rPr>
      </w:pPr>
      <w:r w:rsidRPr="00C51618">
        <w:rPr>
          <w:rFonts w:ascii="Times New Roman" w:eastAsia="Times New Roman" w:hAnsi="Times New Roman" w:cs="Times New Roman"/>
          <w:b/>
          <w:sz w:val="24"/>
          <w:szCs w:val="24"/>
          <w:lang w:eastAsia="ru-RU"/>
        </w:rPr>
        <w:t>АДМИНИСТРАЦИЯ СЕВЕРНОГО СЕЛЬСКОГО ПОСЕЛЕНИЯ</w:t>
      </w:r>
    </w:p>
    <w:p w:rsidR="00E5010F" w:rsidRPr="00C51618" w:rsidRDefault="00E5010F" w:rsidP="00E5010F">
      <w:pPr>
        <w:spacing w:after="0" w:line="240" w:lineRule="auto"/>
        <w:jc w:val="center"/>
        <w:rPr>
          <w:rFonts w:ascii="Times New Roman" w:eastAsia="Times New Roman" w:hAnsi="Times New Roman" w:cs="Times New Roman"/>
          <w:b/>
          <w:sz w:val="24"/>
          <w:szCs w:val="24"/>
          <w:lang w:eastAsia="ru-RU"/>
        </w:rPr>
      </w:pPr>
      <w:r w:rsidRPr="00C51618">
        <w:rPr>
          <w:rFonts w:ascii="Times New Roman" w:eastAsia="Times New Roman" w:hAnsi="Times New Roman" w:cs="Times New Roman"/>
          <w:b/>
          <w:sz w:val="24"/>
          <w:szCs w:val="24"/>
          <w:lang w:eastAsia="ru-RU"/>
        </w:rPr>
        <w:t>АЛЕКСАНДРОВСКОГО РАЙОНА ТОМСКОЙ ОБЛАСТИ</w:t>
      </w:r>
    </w:p>
    <w:p w:rsidR="0009279D" w:rsidRPr="00C51618" w:rsidRDefault="0009279D" w:rsidP="0009279D">
      <w:pPr>
        <w:spacing w:after="0" w:line="240" w:lineRule="auto"/>
        <w:jc w:val="center"/>
        <w:rPr>
          <w:rFonts w:ascii="Times New Roman" w:eastAsia="Times New Roman" w:hAnsi="Times New Roman" w:cs="Times New Roman"/>
          <w:b/>
          <w:sz w:val="24"/>
          <w:szCs w:val="24"/>
          <w:lang w:eastAsia="ru-RU"/>
        </w:rPr>
      </w:pPr>
    </w:p>
    <w:p w:rsidR="0009279D" w:rsidRPr="00C51618" w:rsidRDefault="0009279D" w:rsidP="0009279D">
      <w:pPr>
        <w:spacing w:after="0" w:line="240" w:lineRule="auto"/>
        <w:jc w:val="center"/>
        <w:rPr>
          <w:rFonts w:ascii="Times New Roman" w:eastAsia="Times New Roman" w:hAnsi="Times New Roman" w:cs="Times New Roman"/>
          <w:b/>
          <w:sz w:val="24"/>
          <w:szCs w:val="24"/>
          <w:lang w:eastAsia="ru-RU"/>
        </w:rPr>
      </w:pPr>
      <w:r w:rsidRPr="00C51618">
        <w:rPr>
          <w:rFonts w:ascii="Times New Roman" w:eastAsia="Times New Roman" w:hAnsi="Times New Roman" w:cs="Times New Roman"/>
          <w:b/>
          <w:sz w:val="24"/>
          <w:szCs w:val="24"/>
          <w:lang w:eastAsia="ru-RU"/>
        </w:rPr>
        <w:t>ПОСТАНОВЛЕНИЕ</w:t>
      </w:r>
    </w:p>
    <w:p w:rsidR="0009279D" w:rsidRPr="00C51618" w:rsidRDefault="0009279D" w:rsidP="0009279D">
      <w:pPr>
        <w:spacing w:after="0" w:line="240" w:lineRule="auto"/>
        <w:jc w:val="center"/>
        <w:rPr>
          <w:rFonts w:ascii="Times New Roman" w:eastAsia="Times New Roman" w:hAnsi="Times New Roman" w:cs="Times New Roman"/>
          <w:b/>
          <w:sz w:val="24"/>
          <w:szCs w:val="24"/>
          <w:lang w:eastAsia="ru-RU"/>
        </w:rPr>
      </w:pPr>
    </w:p>
    <w:p w:rsidR="007B6A11" w:rsidRPr="007B6A11" w:rsidRDefault="007B6A11" w:rsidP="007B6A11">
      <w:pPr>
        <w:spacing w:after="0" w:line="240" w:lineRule="auto"/>
        <w:rPr>
          <w:rFonts w:ascii="Times New Roman" w:hAnsi="Times New Roman" w:cs="Times New Roman"/>
          <w:sz w:val="24"/>
          <w:szCs w:val="24"/>
        </w:rPr>
      </w:pPr>
      <w:r w:rsidRPr="007B6A11">
        <w:rPr>
          <w:rFonts w:ascii="Times New Roman" w:hAnsi="Times New Roman" w:cs="Times New Roman"/>
          <w:sz w:val="24"/>
          <w:szCs w:val="24"/>
        </w:rPr>
        <w:t>29.03.2023                                                                                                                               № 26</w:t>
      </w:r>
    </w:p>
    <w:p w:rsidR="007B6A11" w:rsidRPr="007B6A11" w:rsidRDefault="007B6A11" w:rsidP="007B6A11">
      <w:pPr>
        <w:spacing w:after="0" w:line="240" w:lineRule="auto"/>
        <w:rPr>
          <w:rFonts w:ascii="Times New Roman" w:hAnsi="Times New Roman" w:cs="Times New Roman"/>
          <w:sz w:val="24"/>
          <w:szCs w:val="24"/>
        </w:rPr>
      </w:pPr>
    </w:p>
    <w:p w:rsidR="007B6A11" w:rsidRDefault="007B6A11" w:rsidP="007B6A11">
      <w:pPr>
        <w:spacing w:after="0" w:line="240" w:lineRule="auto"/>
        <w:jc w:val="center"/>
        <w:rPr>
          <w:rFonts w:ascii="Times New Roman" w:hAnsi="Times New Roman" w:cs="Times New Roman"/>
          <w:sz w:val="24"/>
          <w:szCs w:val="24"/>
        </w:rPr>
      </w:pPr>
      <w:r w:rsidRPr="007B6A11">
        <w:rPr>
          <w:rFonts w:ascii="Times New Roman" w:hAnsi="Times New Roman" w:cs="Times New Roman"/>
          <w:sz w:val="24"/>
          <w:szCs w:val="24"/>
        </w:rPr>
        <w:t>п. Северный</w:t>
      </w:r>
    </w:p>
    <w:p w:rsidR="007B6A11" w:rsidRDefault="007B6A11" w:rsidP="007B6A11">
      <w:pPr>
        <w:spacing w:after="0" w:line="240" w:lineRule="auto"/>
        <w:jc w:val="center"/>
        <w:rPr>
          <w:rFonts w:ascii="Times New Roman" w:hAnsi="Times New Roman" w:cs="Times New Roman"/>
          <w:b/>
          <w:sz w:val="24"/>
          <w:szCs w:val="24"/>
        </w:rPr>
      </w:pPr>
    </w:p>
    <w:p w:rsidR="007B6A11" w:rsidRDefault="00D6496A" w:rsidP="00D6496A">
      <w:pPr>
        <w:spacing w:after="0" w:line="240" w:lineRule="auto"/>
        <w:jc w:val="center"/>
        <w:rPr>
          <w:rFonts w:ascii="Times New Roman" w:hAnsi="Times New Roman" w:cs="Times New Roman"/>
          <w:b/>
          <w:sz w:val="24"/>
          <w:szCs w:val="24"/>
        </w:rPr>
      </w:pPr>
      <w:r w:rsidRPr="00C51618">
        <w:rPr>
          <w:rFonts w:ascii="Times New Roman" w:hAnsi="Times New Roman" w:cs="Times New Roman"/>
          <w:b/>
          <w:sz w:val="24"/>
          <w:szCs w:val="24"/>
        </w:rPr>
        <w:t xml:space="preserve">Об утверждении административного регламента предоставления </w:t>
      </w:r>
    </w:p>
    <w:p w:rsidR="00D6496A" w:rsidRPr="00C51618" w:rsidRDefault="00D6496A" w:rsidP="00D6496A">
      <w:pPr>
        <w:spacing w:after="0" w:line="240" w:lineRule="auto"/>
        <w:jc w:val="center"/>
        <w:rPr>
          <w:rFonts w:ascii="Times New Roman" w:hAnsi="Times New Roman" w:cs="Times New Roman"/>
          <w:b/>
          <w:sz w:val="24"/>
          <w:szCs w:val="24"/>
        </w:rPr>
      </w:pPr>
      <w:r w:rsidRPr="00C51618">
        <w:rPr>
          <w:rFonts w:ascii="Times New Roman" w:hAnsi="Times New Roman" w:cs="Times New Roman"/>
          <w:b/>
          <w:sz w:val="24"/>
          <w:szCs w:val="24"/>
        </w:rPr>
        <w:t>муниципальной услуги «Предоставление земельных</w:t>
      </w:r>
    </w:p>
    <w:p w:rsidR="00D6496A" w:rsidRPr="00C51618" w:rsidRDefault="00D6496A" w:rsidP="0009279D">
      <w:pPr>
        <w:spacing w:after="0" w:line="240" w:lineRule="auto"/>
        <w:jc w:val="center"/>
        <w:rPr>
          <w:rFonts w:ascii="Times New Roman" w:hAnsi="Times New Roman" w:cs="Times New Roman"/>
          <w:b/>
          <w:sz w:val="24"/>
          <w:szCs w:val="24"/>
        </w:rPr>
      </w:pPr>
      <w:r w:rsidRPr="00C51618">
        <w:rPr>
          <w:rFonts w:ascii="Times New Roman" w:hAnsi="Times New Roman" w:cs="Times New Roman"/>
          <w:b/>
          <w:sz w:val="24"/>
          <w:szCs w:val="24"/>
        </w:rPr>
        <w:t xml:space="preserve">участков муниципальной собственности, на торгах» </w:t>
      </w:r>
    </w:p>
    <w:p w:rsidR="0009279D" w:rsidRPr="00C51618" w:rsidRDefault="0009279D" w:rsidP="0009279D">
      <w:pPr>
        <w:spacing w:after="0" w:line="240" w:lineRule="auto"/>
        <w:jc w:val="center"/>
        <w:rPr>
          <w:rFonts w:ascii="Times New Roman" w:hAnsi="Times New Roman" w:cs="Times New Roman"/>
          <w:sz w:val="24"/>
          <w:szCs w:val="24"/>
        </w:rPr>
      </w:pPr>
    </w:p>
    <w:p w:rsidR="00E21C32" w:rsidRPr="00C51618" w:rsidRDefault="00D6496A" w:rsidP="00D6496A">
      <w:pPr>
        <w:spacing w:after="0" w:line="240" w:lineRule="auto"/>
        <w:ind w:firstLine="709"/>
        <w:jc w:val="both"/>
        <w:rPr>
          <w:rFonts w:ascii="Times New Roman" w:hAnsi="Times New Roman" w:cs="Times New Roman"/>
          <w:sz w:val="24"/>
          <w:szCs w:val="24"/>
        </w:rPr>
      </w:pPr>
      <w:r w:rsidRPr="00C51618">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w:t>
      </w:r>
      <w:r w:rsidR="00E21C32" w:rsidRPr="00C51618">
        <w:rPr>
          <w:rFonts w:ascii="Times New Roman" w:hAnsi="Times New Roman" w:cs="Times New Roman"/>
          <w:sz w:val="24"/>
          <w:szCs w:val="24"/>
        </w:rPr>
        <w:t xml:space="preserve">Уставом </w:t>
      </w:r>
      <w:r w:rsidR="00E5010F" w:rsidRPr="00C51618">
        <w:rPr>
          <w:rFonts w:ascii="Times New Roman" w:hAnsi="Times New Roman" w:cs="Times New Roman"/>
          <w:sz w:val="24"/>
          <w:szCs w:val="24"/>
        </w:rPr>
        <w:t>Северного</w:t>
      </w:r>
      <w:r w:rsidR="0009279D" w:rsidRPr="00C51618">
        <w:rPr>
          <w:rFonts w:ascii="Times New Roman" w:hAnsi="Times New Roman" w:cs="Times New Roman"/>
          <w:sz w:val="24"/>
          <w:szCs w:val="24"/>
        </w:rPr>
        <w:t xml:space="preserve"> сельского поселения, </w:t>
      </w:r>
    </w:p>
    <w:p w:rsidR="00D6496A" w:rsidRPr="00C51618" w:rsidRDefault="00D6496A" w:rsidP="00D6496A">
      <w:pPr>
        <w:spacing w:after="0" w:line="240" w:lineRule="auto"/>
        <w:ind w:firstLine="709"/>
        <w:jc w:val="both"/>
        <w:rPr>
          <w:rFonts w:ascii="Times New Roman" w:hAnsi="Times New Roman" w:cs="Times New Roman"/>
          <w:b/>
          <w:sz w:val="24"/>
          <w:szCs w:val="24"/>
        </w:rPr>
      </w:pPr>
      <w:r w:rsidRPr="00C51618">
        <w:rPr>
          <w:rFonts w:ascii="Times New Roman" w:hAnsi="Times New Roman" w:cs="Times New Roman"/>
          <w:b/>
          <w:sz w:val="24"/>
          <w:szCs w:val="24"/>
        </w:rPr>
        <w:t>ПОСТАНОВЛЯ</w:t>
      </w:r>
      <w:r w:rsidR="00E5010F" w:rsidRPr="00C51618">
        <w:rPr>
          <w:rFonts w:ascii="Times New Roman" w:hAnsi="Times New Roman" w:cs="Times New Roman"/>
          <w:b/>
          <w:sz w:val="24"/>
          <w:szCs w:val="24"/>
        </w:rPr>
        <w:t>Ю</w:t>
      </w:r>
      <w:r w:rsidRPr="00C51618">
        <w:rPr>
          <w:rFonts w:ascii="Times New Roman" w:hAnsi="Times New Roman" w:cs="Times New Roman"/>
          <w:b/>
          <w:sz w:val="24"/>
          <w:szCs w:val="24"/>
        </w:rPr>
        <w:t>:</w:t>
      </w:r>
    </w:p>
    <w:p w:rsidR="00D6496A" w:rsidRPr="00C51618" w:rsidRDefault="00D6496A" w:rsidP="00E21C32">
      <w:pPr>
        <w:tabs>
          <w:tab w:val="left" w:pos="993"/>
        </w:tabs>
        <w:spacing w:after="0" w:line="240" w:lineRule="auto"/>
        <w:ind w:firstLine="709"/>
        <w:jc w:val="both"/>
        <w:rPr>
          <w:rFonts w:ascii="Times New Roman" w:hAnsi="Times New Roman" w:cs="Times New Roman"/>
          <w:sz w:val="24"/>
          <w:szCs w:val="24"/>
        </w:rPr>
      </w:pPr>
      <w:r w:rsidRPr="00C51618">
        <w:rPr>
          <w:rFonts w:ascii="Times New Roman" w:hAnsi="Times New Roman" w:cs="Times New Roman"/>
          <w:sz w:val="24"/>
          <w:szCs w:val="24"/>
        </w:rPr>
        <w:t>1.</w:t>
      </w:r>
      <w:r w:rsidRPr="00C51618">
        <w:rPr>
          <w:rFonts w:ascii="Times New Roman" w:hAnsi="Times New Roman" w:cs="Times New Roman"/>
          <w:sz w:val="24"/>
          <w:szCs w:val="24"/>
        </w:rPr>
        <w:tab/>
        <w:t>Утвердить прилагаемый Административный регламент предоставления муниципальной услуги «Предоставление земельных</w:t>
      </w:r>
      <w:r w:rsidR="00C51618">
        <w:rPr>
          <w:rFonts w:ascii="Times New Roman" w:hAnsi="Times New Roman" w:cs="Times New Roman"/>
          <w:sz w:val="24"/>
          <w:szCs w:val="24"/>
        </w:rPr>
        <w:t xml:space="preserve"> </w:t>
      </w:r>
      <w:r w:rsidRPr="00C51618">
        <w:rPr>
          <w:rFonts w:ascii="Times New Roman" w:hAnsi="Times New Roman" w:cs="Times New Roman"/>
          <w:sz w:val="24"/>
          <w:szCs w:val="24"/>
        </w:rPr>
        <w:t xml:space="preserve">участков муниципальной собственности, на торгах» на территории </w:t>
      </w:r>
      <w:r w:rsidR="00E5010F" w:rsidRPr="00C51618">
        <w:rPr>
          <w:rFonts w:ascii="Times New Roman" w:hAnsi="Times New Roman" w:cs="Times New Roman"/>
          <w:sz w:val="24"/>
          <w:szCs w:val="24"/>
        </w:rPr>
        <w:t>Северного</w:t>
      </w:r>
      <w:r w:rsidR="0009279D" w:rsidRPr="00C51618">
        <w:rPr>
          <w:rFonts w:ascii="Times New Roman" w:hAnsi="Times New Roman" w:cs="Times New Roman"/>
          <w:sz w:val="24"/>
          <w:szCs w:val="24"/>
        </w:rPr>
        <w:t xml:space="preserve"> сельского поселения Александровского района Томской области </w:t>
      </w:r>
      <w:r w:rsidRPr="00C51618">
        <w:rPr>
          <w:rFonts w:ascii="Times New Roman" w:hAnsi="Times New Roman" w:cs="Times New Roman"/>
          <w:sz w:val="24"/>
          <w:szCs w:val="24"/>
        </w:rPr>
        <w:t>согласно приложению.</w:t>
      </w:r>
    </w:p>
    <w:p w:rsidR="0009279D" w:rsidRPr="00C51618" w:rsidRDefault="00D6496A" w:rsidP="0009279D">
      <w:pPr>
        <w:tabs>
          <w:tab w:val="left" w:pos="993"/>
        </w:tabs>
        <w:spacing w:after="0" w:line="240" w:lineRule="auto"/>
        <w:ind w:firstLine="709"/>
        <w:jc w:val="both"/>
        <w:rPr>
          <w:rFonts w:ascii="Times New Roman" w:hAnsi="Times New Roman" w:cs="Times New Roman"/>
          <w:sz w:val="24"/>
          <w:szCs w:val="24"/>
        </w:rPr>
      </w:pPr>
      <w:r w:rsidRPr="00C51618">
        <w:rPr>
          <w:rFonts w:ascii="Times New Roman" w:hAnsi="Times New Roman" w:cs="Times New Roman"/>
          <w:sz w:val="24"/>
          <w:szCs w:val="24"/>
        </w:rPr>
        <w:t>2.</w:t>
      </w:r>
      <w:r w:rsidRPr="00C51618">
        <w:rPr>
          <w:rFonts w:ascii="Times New Roman" w:hAnsi="Times New Roman" w:cs="Times New Roman"/>
          <w:sz w:val="24"/>
          <w:szCs w:val="24"/>
        </w:rPr>
        <w:tab/>
      </w:r>
      <w:r w:rsidR="0009279D" w:rsidRPr="00C51618">
        <w:rPr>
          <w:rFonts w:ascii="Times New Roman" w:hAnsi="Times New Roman" w:cs="Times New Roman"/>
          <w:sz w:val="24"/>
          <w:szCs w:val="24"/>
        </w:rPr>
        <w:t>Настоящее постановление вступает в силу со дня официального опубликования (обнародования).</w:t>
      </w:r>
    </w:p>
    <w:p w:rsidR="0009279D" w:rsidRPr="00C51618" w:rsidRDefault="0009279D" w:rsidP="0009279D">
      <w:pPr>
        <w:tabs>
          <w:tab w:val="left" w:pos="993"/>
        </w:tabs>
        <w:spacing w:after="0" w:line="240" w:lineRule="auto"/>
        <w:ind w:firstLine="709"/>
        <w:jc w:val="both"/>
        <w:rPr>
          <w:rFonts w:ascii="Times New Roman" w:hAnsi="Times New Roman" w:cs="Times New Roman"/>
          <w:sz w:val="24"/>
          <w:szCs w:val="24"/>
        </w:rPr>
      </w:pPr>
      <w:r w:rsidRPr="00C51618">
        <w:rPr>
          <w:rFonts w:ascii="Times New Roman" w:hAnsi="Times New Roman" w:cs="Times New Roman"/>
          <w:sz w:val="24"/>
          <w:szCs w:val="24"/>
        </w:rPr>
        <w:t>3. Разместить на официальном сайте муниципального образования «</w:t>
      </w:r>
      <w:r w:rsidR="00E5010F" w:rsidRPr="00C51618">
        <w:rPr>
          <w:rFonts w:ascii="Times New Roman" w:hAnsi="Times New Roman" w:cs="Times New Roman"/>
          <w:sz w:val="24"/>
          <w:szCs w:val="24"/>
        </w:rPr>
        <w:t>Северное</w:t>
      </w:r>
      <w:r w:rsidRPr="00C51618">
        <w:rPr>
          <w:rFonts w:ascii="Times New Roman" w:hAnsi="Times New Roman" w:cs="Times New Roman"/>
          <w:sz w:val="24"/>
          <w:szCs w:val="24"/>
        </w:rPr>
        <w:t xml:space="preserve"> сельское поселение» указанный регламент.</w:t>
      </w:r>
    </w:p>
    <w:p w:rsidR="0009279D" w:rsidRPr="00C51618" w:rsidRDefault="0009279D" w:rsidP="0009279D">
      <w:pPr>
        <w:tabs>
          <w:tab w:val="left" w:pos="993"/>
        </w:tabs>
        <w:spacing w:after="0" w:line="240" w:lineRule="auto"/>
        <w:ind w:firstLine="709"/>
        <w:jc w:val="both"/>
        <w:rPr>
          <w:rFonts w:ascii="Times New Roman" w:hAnsi="Times New Roman" w:cs="Times New Roman"/>
          <w:sz w:val="24"/>
          <w:szCs w:val="24"/>
        </w:rPr>
      </w:pPr>
      <w:r w:rsidRPr="00C51618">
        <w:rPr>
          <w:rFonts w:ascii="Times New Roman" w:hAnsi="Times New Roman" w:cs="Times New Roman"/>
          <w:sz w:val="24"/>
          <w:szCs w:val="24"/>
        </w:rPr>
        <w:t>4. Контроль за исполнением настоящего  постановления  оставляю за собой.</w:t>
      </w:r>
    </w:p>
    <w:p w:rsidR="0009279D" w:rsidRPr="00C51618" w:rsidRDefault="0009279D" w:rsidP="0009279D">
      <w:pPr>
        <w:tabs>
          <w:tab w:val="left" w:pos="993"/>
        </w:tabs>
        <w:spacing w:after="0" w:line="240" w:lineRule="auto"/>
        <w:ind w:firstLine="709"/>
        <w:jc w:val="both"/>
        <w:rPr>
          <w:rFonts w:ascii="Times New Roman" w:hAnsi="Times New Roman" w:cs="Times New Roman"/>
          <w:sz w:val="24"/>
          <w:szCs w:val="24"/>
        </w:rPr>
      </w:pPr>
    </w:p>
    <w:p w:rsidR="0009279D" w:rsidRPr="00C51618" w:rsidRDefault="0009279D" w:rsidP="0009279D">
      <w:pPr>
        <w:tabs>
          <w:tab w:val="left" w:pos="993"/>
        </w:tabs>
        <w:spacing w:after="0" w:line="240" w:lineRule="auto"/>
        <w:ind w:firstLine="709"/>
        <w:jc w:val="both"/>
        <w:rPr>
          <w:rFonts w:ascii="Times New Roman" w:hAnsi="Times New Roman" w:cs="Times New Roman"/>
          <w:sz w:val="24"/>
          <w:szCs w:val="24"/>
        </w:rPr>
      </w:pPr>
    </w:p>
    <w:p w:rsidR="0009279D" w:rsidRPr="00C51618" w:rsidRDefault="0009279D" w:rsidP="0009279D">
      <w:pPr>
        <w:tabs>
          <w:tab w:val="left" w:pos="993"/>
        </w:tabs>
        <w:spacing w:after="0" w:line="240" w:lineRule="auto"/>
        <w:ind w:firstLine="709"/>
        <w:jc w:val="both"/>
        <w:rPr>
          <w:rFonts w:ascii="Times New Roman" w:hAnsi="Times New Roman" w:cs="Times New Roman"/>
          <w:sz w:val="24"/>
          <w:szCs w:val="24"/>
        </w:rPr>
      </w:pPr>
    </w:p>
    <w:p w:rsidR="00D6496A" w:rsidRPr="00C51618" w:rsidRDefault="0009279D" w:rsidP="007B6A11">
      <w:pPr>
        <w:tabs>
          <w:tab w:val="left" w:pos="993"/>
        </w:tabs>
        <w:spacing w:after="0" w:line="240" w:lineRule="auto"/>
        <w:jc w:val="both"/>
        <w:rPr>
          <w:rFonts w:ascii="Times New Roman" w:eastAsia="Times New Roman" w:hAnsi="Times New Roman" w:cs="Times New Roman"/>
          <w:b/>
          <w:color w:val="000000"/>
          <w:sz w:val="24"/>
          <w:szCs w:val="24"/>
        </w:rPr>
      </w:pPr>
      <w:r w:rsidRPr="00C51618">
        <w:rPr>
          <w:rFonts w:ascii="Times New Roman" w:hAnsi="Times New Roman" w:cs="Times New Roman"/>
          <w:sz w:val="24"/>
          <w:szCs w:val="24"/>
        </w:rPr>
        <w:t xml:space="preserve">Глава </w:t>
      </w:r>
      <w:r w:rsidR="00E5010F" w:rsidRPr="00C51618">
        <w:rPr>
          <w:rFonts w:ascii="Times New Roman" w:hAnsi="Times New Roman" w:cs="Times New Roman"/>
          <w:sz w:val="24"/>
          <w:szCs w:val="24"/>
        </w:rPr>
        <w:t>Северного</w:t>
      </w:r>
      <w:r w:rsidRPr="00C51618">
        <w:rPr>
          <w:rFonts w:ascii="Times New Roman" w:hAnsi="Times New Roman" w:cs="Times New Roman"/>
          <w:sz w:val="24"/>
          <w:szCs w:val="24"/>
        </w:rPr>
        <w:t xml:space="preserve"> сельского поселения</w:t>
      </w:r>
      <w:r w:rsidR="007B6A11">
        <w:rPr>
          <w:rFonts w:ascii="Times New Roman" w:hAnsi="Times New Roman" w:cs="Times New Roman"/>
          <w:sz w:val="24"/>
          <w:szCs w:val="24"/>
        </w:rPr>
        <w:t xml:space="preserve">                                                               Н.Т. Голованов</w:t>
      </w:r>
    </w:p>
    <w:p w:rsidR="00E76CF6" w:rsidRPr="00C51618" w:rsidRDefault="00E76CF6" w:rsidP="00D6496A">
      <w:pPr>
        <w:spacing w:after="0" w:line="248" w:lineRule="auto"/>
        <w:rPr>
          <w:rFonts w:ascii="Times New Roman" w:eastAsia="Times New Roman" w:hAnsi="Times New Roman" w:cs="Times New Roman"/>
          <w:b/>
          <w:color w:val="000000"/>
          <w:sz w:val="24"/>
          <w:szCs w:val="24"/>
        </w:rPr>
      </w:pPr>
    </w:p>
    <w:p w:rsidR="00E76CF6" w:rsidRPr="00C51618" w:rsidRDefault="00E76CF6" w:rsidP="00D6496A">
      <w:pPr>
        <w:spacing w:after="0" w:line="248" w:lineRule="auto"/>
        <w:rPr>
          <w:rFonts w:ascii="Times New Roman" w:eastAsia="Times New Roman" w:hAnsi="Times New Roman" w:cs="Times New Roman"/>
          <w:b/>
          <w:color w:val="000000"/>
          <w:sz w:val="24"/>
          <w:szCs w:val="24"/>
        </w:rPr>
      </w:pPr>
    </w:p>
    <w:p w:rsidR="00E43F5D" w:rsidRPr="00C51618"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C51618"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C51618"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C51618"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C51618"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B36D96" w:rsidRPr="00C51618" w:rsidRDefault="00B36D96"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C51618"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C51618"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C51618"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C51618" w:rsidRDefault="00C51618"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C51618" w:rsidRDefault="00C51618"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C51618" w:rsidRDefault="00C51618"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C51618" w:rsidRDefault="00C51618"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C51618" w:rsidRPr="00C51618" w:rsidRDefault="00C51618"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C51618" w:rsidRDefault="0009279D"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C51618">
        <w:rPr>
          <w:rFonts w:ascii="Times New Roman" w:eastAsia="Times New Roman" w:hAnsi="Times New Roman" w:cs="Times New Roman"/>
          <w:color w:val="000000"/>
          <w:sz w:val="24"/>
          <w:szCs w:val="24"/>
          <w:lang w:eastAsia="ru-RU"/>
        </w:rPr>
        <w:t>Приложение</w:t>
      </w:r>
      <w:r w:rsidR="00E5010F" w:rsidRPr="00C51618">
        <w:rPr>
          <w:rFonts w:ascii="Times New Roman" w:eastAsia="Times New Roman" w:hAnsi="Times New Roman" w:cs="Times New Roman"/>
          <w:color w:val="000000"/>
          <w:sz w:val="24"/>
          <w:szCs w:val="24"/>
          <w:lang w:eastAsia="ru-RU"/>
        </w:rPr>
        <w:t xml:space="preserve"> </w:t>
      </w:r>
      <w:r w:rsidRPr="00C51618">
        <w:rPr>
          <w:rFonts w:ascii="Times New Roman" w:eastAsia="Times New Roman" w:hAnsi="Times New Roman" w:cs="Times New Roman"/>
          <w:color w:val="000000"/>
          <w:sz w:val="24"/>
          <w:szCs w:val="24"/>
          <w:lang w:eastAsia="ru-RU"/>
        </w:rPr>
        <w:t>к</w:t>
      </w:r>
    </w:p>
    <w:p w:rsidR="0009279D" w:rsidRPr="00C51618" w:rsidRDefault="00C51618" w:rsidP="0009279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9279D" w:rsidRPr="00C51618">
        <w:rPr>
          <w:rFonts w:ascii="Times New Roman" w:eastAsia="Times New Roman" w:hAnsi="Times New Roman" w:cs="Times New Roman"/>
          <w:color w:val="000000"/>
          <w:sz w:val="24"/>
          <w:szCs w:val="24"/>
          <w:lang w:eastAsia="ru-RU"/>
        </w:rPr>
        <w:t>остановлению</w:t>
      </w:r>
      <w:r>
        <w:rPr>
          <w:rFonts w:ascii="Times New Roman" w:eastAsia="Times New Roman" w:hAnsi="Times New Roman" w:cs="Times New Roman"/>
          <w:color w:val="000000"/>
          <w:sz w:val="24"/>
          <w:szCs w:val="24"/>
          <w:lang w:eastAsia="ru-RU"/>
        </w:rPr>
        <w:t xml:space="preserve"> </w:t>
      </w:r>
      <w:r w:rsidR="0009279D" w:rsidRPr="00C51618">
        <w:rPr>
          <w:rFonts w:ascii="Times New Roman" w:eastAsia="Times New Roman" w:hAnsi="Times New Roman" w:cs="Times New Roman"/>
          <w:color w:val="000000"/>
          <w:sz w:val="24"/>
          <w:szCs w:val="24"/>
          <w:lang w:eastAsia="ru-RU"/>
        </w:rPr>
        <w:t>Администрации</w:t>
      </w:r>
    </w:p>
    <w:p w:rsidR="0009279D" w:rsidRPr="00C51618" w:rsidRDefault="00E5010F"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C51618">
        <w:rPr>
          <w:rFonts w:ascii="Times New Roman" w:eastAsia="Times New Roman" w:hAnsi="Times New Roman" w:cs="Times New Roman"/>
          <w:color w:val="000000"/>
          <w:sz w:val="24"/>
          <w:szCs w:val="24"/>
          <w:lang w:eastAsia="ru-RU"/>
        </w:rPr>
        <w:t xml:space="preserve">Северного </w:t>
      </w:r>
      <w:r w:rsidR="0009279D" w:rsidRPr="00C51618">
        <w:rPr>
          <w:rFonts w:ascii="Times New Roman" w:eastAsia="Times New Roman" w:hAnsi="Times New Roman" w:cs="Times New Roman"/>
          <w:color w:val="000000"/>
          <w:sz w:val="24"/>
          <w:szCs w:val="24"/>
          <w:lang w:eastAsia="ru-RU"/>
        </w:rPr>
        <w:t>сельского</w:t>
      </w:r>
      <w:r w:rsidRPr="00C51618">
        <w:rPr>
          <w:rFonts w:ascii="Times New Roman" w:eastAsia="Times New Roman" w:hAnsi="Times New Roman" w:cs="Times New Roman"/>
          <w:color w:val="000000"/>
          <w:sz w:val="24"/>
          <w:szCs w:val="24"/>
          <w:lang w:eastAsia="ru-RU"/>
        </w:rPr>
        <w:t xml:space="preserve"> </w:t>
      </w:r>
      <w:r w:rsidR="0009279D" w:rsidRPr="00C51618">
        <w:rPr>
          <w:rFonts w:ascii="Times New Roman" w:eastAsia="Times New Roman" w:hAnsi="Times New Roman" w:cs="Times New Roman"/>
          <w:color w:val="000000"/>
          <w:sz w:val="24"/>
          <w:szCs w:val="24"/>
          <w:lang w:eastAsia="ru-RU"/>
        </w:rPr>
        <w:t>поселения</w:t>
      </w:r>
    </w:p>
    <w:p w:rsidR="0009279D" w:rsidRPr="00C51618" w:rsidRDefault="0009279D" w:rsidP="0009279D">
      <w:pPr>
        <w:spacing w:after="0"/>
        <w:jc w:val="right"/>
        <w:rPr>
          <w:rFonts w:ascii="Times New Roman" w:eastAsia="Times New Roman" w:hAnsi="Times New Roman" w:cs="Times New Roman"/>
          <w:sz w:val="24"/>
          <w:szCs w:val="24"/>
          <w:lang w:eastAsia="ru-RU"/>
        </w:rPr>
      </w:pPr>
      <w:r w:rsidRPr="00C51618">
        <w:rPr>
          <w:rFonts w:ascii="Times New Roman" w:eastAsia="Times New Roman" w:hAnsi="Times New Roman" w:cs="Times New Roman"/>
          <w:sz w:val="24"/>
          <w:szCs w:val="24"/>
          <w:lang w:eastAsia="ru-RU"/>
        </w:rPr>
        <w:t xml:space="preserve">от </w:t>
      </w:r>
      <w:r w:rsidR="007B6A11">
        <w:rPr>
          <w:rFonts w:ascii="Times New Roman" w:eastAsia="Times New Roman" w:hAnsi="Times New Roman" w:cs="Times New Roman"/>
          <w:sz w:val="24"/>
          <w:szCs w:val="24"/>
          <w:lang w:eastAsia="ru-RU"/>
        </w:rPr>
        <w:t>29.03.2023 № 26</w:t>
      </w:r>
    </w:p>
    <w:p w:rsidR="00D6496A" w:rsidRPr="00C51618" w:rsidRDefault="00D6496A" w:rsidP="00D6496A">
      <w:pPr>
        <w:suppressAutoHyphens/>
        <w:spacing w:after="0" w:line="240" w:lineRule="auto"/>
        <w:ind w:firstLine="709"/>
        <w:jc w:val="right"/>
        <w:rPr>
          <w:rFonts w:ascii="Times New Roman" w:eastAsia="Times New Roman" w:hAnsi="Times New Roman" w:cs="Times New Roman"/>
          <w:sz w:val="24"/>
          <w:szCs w:val="24"/>
          <w:lang w:eastAsia="ar-SA"/>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Административный регламент предоставления</w:t>
      </w:r>
    </w:p>
    <w:p w:rsidR="00D6496A" w:rsidRPr="00C51618" w:rsidRDefault="0009279D" w:rsidP="00D6496A">
      <w:pPr>
        <w:spacing w:after="15" w:line="248" w:lineRule="auto"/>
        <w:ind w:right="12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муниципальной</w:t>
      </w:r>
      <w:r w:rsidR="00D6496A" w:rsidRPr="00C51618">
        <w:rPr>
          <w:rFonts w:ascii="Times New Roman" w:eastAsia="Times New Roman" w:hAnsi="Times New Roman" w:cs="Times New Roman"/>
          <w:b/>
          <w:color w:val="000000"/>
          <w:sz w:val="24"/>
          <w:szCs w:val="24"/>
        </w:rPr>
        <w:t xml:space="preserve"> услуги «Предоставление земельных</w:t>
      </w: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участков муниципальной собственности, на торгах» </w:t>
      </w:r>
    </w:p>
    <w:p w:rsidR="00D6496A" w:rsidRPr="00C51618" w:rsidRDefault="00D6496A" w:rsidP="00D6496A">
      <w:pPr>
        <w:spacing w:after="39" w:line="248" w:lineRule="auto"/>
        <w:ind w:right="125"/>
        <w:jc w:val="center"/>
        <w:rPr>
          <w:rFonts w:ascii="Times New Roman" w:eastAsia="Times New Roman" w:hAnsi="Times New Roman" w:cs="Times New Roman"/>
          <w:i/>
          <w:color w:val="000000"/>
          <w:sz w:val="24"/>
          <w:szCs w:val="24"/>
        </w:rPr>
      </w:pPr>
    </w:p>
    <w:p w:rsidR="00D6496A" w:rsidRPr="00C51618" w:rsidRDefault="00D6496A" w:rsidP="00D6496A">
      <w:pPr>
        <w:spacing w:after="39" w:line="248" w:lineRule="auto"/>
        <w:ind w:right="125"/>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lang w:val="en-US"/>
        </w:rPr>
        <w:t>I</w:t>
      </w:r>
      <w:r w:rsidRPr="00C51618">
        <w:rPr>
          <w:rFonts w:ascii="Times New Roman" w:eastAsia="Times New Roman" w:hAnsi="Times New Roman" w:cs="Times New Roman"/>
          <w:b/>
          <w:color w:val="000000"/>
          <w:sz w:val="24"/>
          <w:szCs w:val="24"/>
        </w:rPr>
        <w:t>. Общие положения</w:t>
      </w:r>
    </w:p>
    <w:p w:rsidR="00D6496A" w:rsidRPr="00C51618" w:rsidRDefault="00D6496A" w:rsidP="00D6496A">
      <w:pPr>
        <w:spacing w:after="39" w:line="248" w:lineRule="auto"/>
        <w:ind w:right="130"/>
        <w:jc w:val="center"/>
        <w:rPr>
          <w:rFonts w:ascii="Times New Roman" w:eastAsia="Times New Roman" w:hAnsi="Times New Roman" w:cs="Times New Roman"/>
          <w:b/>
          <w:color w:val="000000"/>
          <w:sz w:val="24"/>
          <w:szCs w:val="24"/>
        </w:rPr>
      </w:pPr>
    </w:p>
    <w:p w:rsidR="00D6496A" w:rsidRPr="00C51618" w:rsidRDefault="00D6496A" w:rsidP="00D6496A">
      <w:pPr>
        <w:spacing w:after="39" w:line="248" w:lineRule="auto"/>
        <w:ind w:right="130"/>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Предмет регулирования Административного регламента</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1.1Административный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E5010F" w:rsidRPr="00C51618">
        <w:rPr>
          <w:rFonts w:ascii="Times New Roman" w:eastAsia="Times New Roman" w:hAnsi="Times New Roman" w:cs="Times New Roman"/>
          <w:color w:val="000000"/>
          <w:sz w:val="24"/>
          <w:szCs w:val="24"/>
        </w:rPr>
        <w:t xml:space="preserve">Северном </w:t>
      </w:r>
      <w:r w:rsidR="0009279D" w:rsidRPr="00C51618">
        <w:rPr>
          <w:rFonts w:ascii="Times New Roman" w:eastAsia="Times New Roman" w:hAnsi="Times New Roman" w:cs="Times New Roman"/>
          <w:color w:val="000000"/>
          <w:sz w:val="24"/>
          <w:szCs w:val="24"/>
        </w:rPr>
        <w:t>сельском поселении Александровского района Томской области</w:t>
      </w:r>
      <w:r w:rsidR="00E76CF6" w:rsidRPr="00C51618">
        <w:rPr>
          <w:rFonts w:ascii="Times New Roman" w:eastAsia="Times New Roman" w:hAnsi="Times New Roman" w:cs="Times New Roman"/>
          <w:color w:val="000000"/>
          <w:sz w:val="24"/>
          <w:szCs w:val="24"/>
        </w:rPr>
        <w:t>.</w:t>
      </w:r>
    </w:p>
    <w:p w:rsidR="00D6496A" w:rsidRPr="00C51618" w:rsidRDefault="00D6496A" w:rsidP="00D6496A">
      <w:pPr>
        <w:spacing w:after="4" w:line="247" w:lineRule="auto"/>
        <w:ind w:right="65"/>
        <w:jc w:val="both"/>
        <w:rPr>
          <w:rFonts w:ascii="Times New Roman" w:eastAsia="Times New Roman" w:hAnsi="Times New Roman" w:cs="Times New Roman"/>
          <w:color w:val="000000"/>
          <w:sz w:val="24"/>
          <w:szCs w:val="24"/>
        </w:rPr>
      </w:pPr>
    </w:p>
    <w:p w:rsidR="00D6496A" w:rsidRPr="00C51618" w:rsidRDefault="00D6496A" w:rsidP="00D6496A">
      <w:pPr>
        <w:spacing w:after="39" w:line="248" w:lineRule="auto"/>
        <w:ind w:right="123"/>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Круг Заявителей</w:t>
      </w:r>
    </w:p>
    <w:p w:rsidR="00D6496A" w:rsidRPr="00C51618"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496A" w:rsidRPr="00C51618" w:rsidRDefault="00D6496A" w:rsidP="00D6496A">
      <w:pPr>
        <w:spacing w:after="215"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Требования к порядку информирования о предоставлении муниципальной услуги</w:t>
      </w:r>
    </w:p>
    <w:p w:rsidR="00D6496A" w:rsidRPr="00C51618"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1.4. Информирование о порядке предоставления муниципальной услуги осуществляется: </w:t>
      </w: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1) непосредственно при личном приеме заявителя в Администрации</w:t>
      </w:r>
      <w:r w:rsidR="00E5010F" w:rsidRPr="00C51618">
        <w:rPr>
          <w:rFonts w:ascii="Times New Roman" w:eastAsia="Times New Roman" w:hAnsi="Times New Roman" w:cs="Times New Roman"/>
          <w:color w:val="000000"/>
          <w:sz w:val="24"/>
          <w:szCs w:val="24"/>
        </w:rPr>
        <w:t xml:space="preserve"> Северного</w:t>
      </w:r>
      <w:r w:rsidR="0009279D" w:rsidRPr="00C51618">
        <w:rPr>
          <w:rFonts w:ascii="Times New Roman" w:eastAsia="Times New Roman" w:hAnsi="Times New Roman" w:cs="Times New Roman"/>
          <w:color w:val="000000"/>
          <w:sz w:val="24"/>
          <w:szCs w:val="24"/>
        </w:rPr>
        <w:t xml:space="preserve"> сельского поселения Александровского района Томской области </w:t>
      </w:r>
      <w:r w:rsidRPr="00C51618">
        <w:rPr>
          <w:rFonts w:ascii="Times New Roman" w:eastAsia="Times New Roman" w:hAnsi="Times New Roman" w:cs="Times New Roman"/>
          <w:color w:val="000000"/>
          <w:sz w:val="24"/>
          <w:szCs w:val="24"/>
        </w:rP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 </w:t>
      </w:r>
      <w:r w:rsidR="0009279D" w:rsidRPr="00C51618">
        <w:rPr>
          <w:rFonts w:ascii="Times New Roman" w:eastAsia="Times New Roman" w:hAnsi="Times New Roman" w:cs="Times New Roman"/>
          <w:color w:val="000000"/>
          <w:sz w:val="24"/>
          <w:szCs w:val="24"/>
        </w:rPr>
        <w:t>по телефону Уполномоченного органа</w:t>
      </w:r>
      <w:r w:rsidRPr="00C51618">
        <w:rPr>
          <w:rFonts w:ascii="Times New Roman" w:eastAsia="Times New Roman" w:hAnsi="Times New Roman" w:cs="Times New Roman"/>
          <w:color w:val="000000"/>
          <w:sz w:val="24"/>
          <w:szCs w:val="24"/>
        </w:rPr>
        <w:t xml:space="preserve"> или многофункциональном центре; </w:t>
      </w: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 письменно, в том числе посредством электронной почты, факсимильной связи; </w:t>
      </w: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4) посредством размещения в открытой и доступной форме и</w:t>
      </w:r>
      <w:r w:rsidR="000F4893" w:rsidRPr="00C51618">
        <w:rPr>
          <w:rFonts w:ascii="Times New Roman" w:eastAsia="Times New Roman" w:hAnsi="Times New Roman" w:cs="Times New Roman"/>
          <w:color w:val="000000"/>
          <w:sz w:val="24"/>
          <w:szCs w:val="24"/>
        </w:rPr>
        <w:t>нформации:</w:t>
      </w:r>
      <w:r w:rsidRPr="00C51618">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w:t>
      </w:r>
      <w:r w:rsidR="000F4893" w:rsidRPr="00C51618">
        <w:rPr>
          <w:rFonts w:ascii="Times New Roman" w:eastAsia="Times New Roman" w:hAnsi="Times New Roman" w:cs="Times New Roman"/>
          <w:sz w:val="24"/>
          <w:szCs w:val="24"/>
          <w:lang w:val="en-US"/>
        </w:rPr>
        <w:t>https</w:t>
      </w:r>
      <w:r w:rsidR="000F4893" w:rsidRPr="00C51618">
        <w:rPr>
          <w:rFonts w:ascii="Times New Roman" w:eastAsia="Times New Roman" w:hAnsi="Times New Roman" w:cs="Times New Roman"/>
          <w:sz w:val="24"/>
          <w:szCs w:val="24"/>
        </w:rPr>
        <w:t>://</w:t>
      </w:r>
      <w:r w:rsidR="000F4893" w:rsidRPr="00C51618">
        <w:rPr>
          <w:rFonts w:ascii="Times New Roman" w:eastAsia="Times New Roman" w:hAnsi="Times New Roman" w:cs="Times New Roman"/>
          <w:sz w:val="24"/>
          <w:szCs w:val="24"/>
          <w:lang w:val="en-US"/>
        </w:rPr>
        <w:t>www</w:t>
      </w:r>
      <w:r w:rsidR="000F4893" w:rsidRPr="00C51618">
        <w:rPr>
          <w:rFonts w:ascii="Times New Roman" w:eastAsia="Times New Roman" w:hAnsi="Times New Roman" w:cs="Times New Roman"/>
          <w:sz w:val="24"/>
          <w:szCs w:val="24"/>
        </w:rPr>
        <w:t>.</w:t>
      </w:r>
      <w:r w:rsidR="000F4893" w:rsidRPr="00C51618">
        <w:rPr>
          <w:rFonts w:ascii="Times New Roman" w:eastAsia="Times New Roman" w:hAnsi="Times New Roman" w:cs="Times New Roman"/>
          <w:sz w:val="24"/>
          <w:szCs w:val="24"/>
          <w:lang w:val="en-US"/>
        </w:rPr>
        <w:t>gosuslugi</w:t>
      </w:r>
      <w:r w:rsidR="000F4893" w:rsidRPr="00C51618">
        <w:rPr>
          <w:rFonts w:ascii="Times New Roman" w:eastAsia="Times New Roman" w:hAnsi="Times New Roman" w:cs="Times New Roman"/>
          <w:sz w:val="24"/>
          <w:szCs w:val="24"/>
        </w:rPr>
        <w:t>.</w:t>
      </w:r>
      <w:r w:rsidR="000F4893" w:rsidRPr="00C51618">
        <w:rPr>
          <w:rFonts w:ascii="Times New Roman" w:eastAsia="Times New Roman" w:hAnsi="Times New Roman" w:cs="Times New Roman"/>
          <w:sz w:val="24"/>
          <w:szCs w:val="24"/>
          <w:lang w:val="en-US"/>
        </w:rPr>
        <w:t>ru</w:t>
      </w:r>
      <w:r w:rsidR="000F4893" w:rsidRPr="00C51618">
        <w:rPr>
          <w:rFonts w:ascii="Times New Roman" w:eastAsia="Times New Roman" w:hAnsi="Times New Roman" w:cs="Times New Roman"/>
          <w:sz w:val="24"/>
          <w:szCs w:val="24"/>
        </w:rPr>
        <w:t>/</w:t>
      </w:r>
      <w:r w:rsidRPr="00C51618">
        <w:rPr>
          <w:rFonts w:ascii="Times New Roman" w:eastAsia="Times New Roman" w:hAnsi="Times New Roman" w:cs="Times New Roman"/>
          <w:color w:val="000000"/>
          <w:sz w:val="24"/>
          <w:szCs w:val="24"/>
        </w:rPr>
        <w:t>) (далее – ЕПГУ); на официальном сайте Уполномоченного органа(</w:t>
      </w:r>
      <w:r w:rsidR="003214F7" w:rsidRPr="003214F7">
        <w:rPr>
          <w:rFonts w:ascii="Times New Roman" w:hAnsi="Times New Roman" w:cs="Times New Roman"/>
          <w:sz w:val="24"/>
          <w:szCs w:val="24"/>
        </w:rPr>
        <w:t>http://severnoe70.ru/</w:t>
      </w:r>
      <w:r w:rsidRPr="00C51618">
        <w:rPr>
          <w:rFonts w:ascii="Times New Roman" w:eastAsia="Times New Roman" w:hAnsi="Times New Roman" w:cs="Times New Roman"/>
          <w:color w:val="000000"/>
          <w:sz w:val="24"/>
          <w:szCs w:val="24"/>
        </w:rPr>
        <w:t xml:space="preserve">); </w:t>
      </w:r>
    </w:p>
    <w:p w:rsidR="00D6496A" w:rsidRPr="00C51618"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1.5. Информирование осуществляется по вопросам, касающимся: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w:t>
      </w:r>
    </w:p>
    <w:p w:rsidR="000F4893"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справочной информации о работе Уполномоченного органа;</w:t>
      </w:r>
    </w:p>
    <w:p w:rsidR="000F4893"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F4893"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порядка и сроков предоставления муниципальной услуги; </w:t>
      </w:r>
    </w:p>
    <w:p w:rsidR="000F4893"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36641E" w:rsidRPr="00C51618">
        <w:rPr>
          <w:rFonts w:ascii="Times New Roman" w:eastAsia="Times New Roman" w:hAnsi="Times New Roman" w:cs="Times New Roman"/>
          <w:color w:val="000000"/>
          <w:sz w:val="24"/>
          <w:szCs w:val="24"/>
        </w:rPr>
        <w:t>,</w:t>
      </w:r>
      <w:r w:rsidRPr="00C51618">
        <w:rPr>
          <w:rFonts w:ascii="Times New Roman" w:eastAsia="Times New Roman" w:hAnsi="Times New Roman" w:cs="Times New Roman"/>
          <w:color w:val="000000"/>
          <w:sz w:val="24"/>
          <w:szCs w:val="24"/>
        </w:rPr>
        <w:t xml:space="preserve">обратившихся по интересующим вопросам.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изложить обращение в письменной форме;  назначить другое время для консультаций.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Продолжительность информирования по телефону не должна превышать 10 минут. </w:t>
      </w:r>
    </w:p>
    <w:p w:rsidR="00D6496A" w:rsidRPr="00C51618" w:rsidRDefault="00D6496A" w:rsidP="00D6496A">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Информирование осуществляется в соответствии с графиком приема граждан.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C51618">
        <w:rPr>
          <w:rFonts w:ascii="Times New Roman" w:eastAsia="Times New Roman" w:hAnsi="Times New Roman" w:cs="Times New Roman"/>
          <w:color w:val="000000"/>
          <w:sz w:val="24"/>
          <w:szCs w:val="24"/>
        </w:rPr>
        <w:lastRenderedPageBreak/>
        <w:t xml:space="preserve">предоставления муниципальной услуги, и в многофункциональном центре размещается следующая справочная информация: </w:t>
      </w:r>
    </w:p>
    <w:p w:rsidR="00D6496A" w:rsidRPr="00C51618" w:rsidRDefault="00D6496A" w:rsidP="00D6496A">
      <w:pPr>
        <w:spacing w:after="4"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w:t>
      </w:r>
    </w:p>
    <w:p w:rsidR="00D6496A" w:rsidRPr="00C51618" w:rsidRDefault="00D6496A" w:rsidP="00D6496A">
      <w:pPr>
        <w:spacing w:after="4"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обратной связи Уполномоченного органа в сети «Интернет».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59" w:lineRule="auto"/>
        <w:ind w:right="199"/>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lang w:val="en-US"/>
        </w:rPr>
        <w:t>II</w:t>
      </w:r>
      <w:r w:rsidRPr="00C51618">
        <w:rPr>
          <w:rFonts w:ascii="Times New Roman" w:eastAsia="Times New Roman" w:hAnsi="Times New Roman" w:cs="Times New Roman"/>
          <w:b/>
          <w:color w:val="000000"/>
          <w:sz w:val="24"/>
          <w:szCs w:val="24"/>
        </w:rPr>
        <w:t>. Стандарт предоставления муниципальнойуслуги</w:t>
      </w:r>
    </w:p>
    <w:p w:rsidR="00D6496A" w:rsidRPr="00C51618"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Наименование муниципальной услуги</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 Муниципальная услуга «Предоставление земельных участков муниципальной собственности, на торгах». </w:t>
      </w:r>
    </w:p>
    <w:p w:rsidR="00D6496A" w:rsidRPr="00C51618" w:rsidRDefault="00D6496A" w:rsidP="00D6496A">
      <w:pPr>
        <w:spacing w:after="215"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Наименование органа государственной власти, органа местного самоуправления (организации), предоставляющего </w:t>
      </w:r>
    </w:p>
    <w:p w:rsidR="00D6496A" w:rsidRPr="00C51618"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муниципальную услугу</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3" w:line="248" w:lineRule="auto"/>
        <w:ind w:right="58"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 Муниципальная услуга предоставляется Уполномоченным органом </w:t>
      </w:r>
      <w:r w:rsidR="00E5010F" w:rsidRPr="00C51618">
        <w:rPr>
          <w:rFonts w:ascii="Times New Roman" w:eastAsia="Times New Roman" w:hAnsi="Times New Roman" w:cs="Times New Roman"/>
          <w:color w:val="000000"/>
          <w:sz w:val="24"/>
          <w:szCs w:val="24"/>
        </w:rPr>
        <w:t>–</w:t>
      </w:r>
      <w:r w:rsidRPr="00C51618">
        <w:rPr>
          <w:rFonts w:ascii="Times New Roman" w:eastAsia="Times New Roman" w:hAnsi="Times New Roman" w:cs="Times New Roman"/>
          <w:color w:val="000000"/>
          <w:sz w:val="24"/>
          <w:szCs w:val="24"/>
        </w:rPr>
        <w:t xml:space="preserve"> Администрацией</w:t>
      </w:r>
      <w:r w:rsidR="00E5010F" w:rsidRPr="00C51618">
        <w:rPr>
          <w:rFonts w:ascii="Times New Roman" w:eastAsia="Times New Roman" w:hAnsi="Times New Roman" w:cs="Times New Roman"/>
          <w:color w:val="000000"/>
          <w:sz w:val="24"/>
          <w:szCs w:val="24"/>
        </w:rPr>
        <w:t xml:space="preserve"> Северного</w:t>
      </w:r>
      <w:r w:rsidR="0009279D" w:rsidRPr="00C51618">
        <w:rPr>
          <w:rFonts w:ascii="Times New Roman" w:eastAsia="Times New Roman" w:hAnsi="Times New Roman" w:cs="Times New Roman"/>
          <w:color w:val="000000"/>
          <w:sz w:val="24"/>
          <w:szCs w:val="24"/>
        </w:rPr>
        <w:t xml:space="preserve"> сельского поселения Александровского района Томской области</w:t>
      </w:r>
      <w:r w:rsidRPr="00C51618">
        <w:rPr>
          <w:rFonts w:ascii="Times New Roman" w:eastAsia="Times New Roman" w:hAnsi="Times New Roman" w:cs="Times New Roman"/>
          <w:color w:val="000000"/>
          <w:sz w:val="24"/>
          <w:szCs w:val="24"/>
        </w:rPr>
        <w:t xml:space="preserve">. </w:t>
      </w:r>
    </w:p>
    <w:p w:rsidR="00D6496A" w:rsidRPr="00C51618" w:rsidRDefault="00D6496A" w:rsidP="00D6496A">
      <w:pPr>
        <w:spacing w:after="0" w:line="240"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2.3. При предоставлении муниципальной услуги Уполномоченный орган взаимодействует с: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w:t>
      </w:r>
      <w:r w:rsidRPr="00C51618">
        <w:rPr>
          <w:rFonts w:ascii="Times New Roman" w:eastAsia="Times New Roman" w:hAnsi="Times New Roman" w:cs="Times New Roman"/>
          <w:color w:val="000000"/>
          <w:sz w:val="24"/>
          <w:szCs w:val="24"/>
        </w:rPr>
        <w:lastRenderedPageBreak/>
        <w:t xml:space="preserve">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Описание результата предоставления муниципальной услуги</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2.6. Результатом предоставления муниципальной услуги являются: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6496A" w:rsidRPr="00C51618" w:rsidRDefault="00D6496A" w:rsidP="00D6496A">
      <w:pPr>
        <w:spacing w:after="233"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2.6.3. Решение об отказе в проведении аукциона (форма приведена в Приложении № 4 к настоящему Административному регламенту). </w:t>
      </w:r>
    </w:p>
    <w:p w:rsidR="00D6496A" w:rsidRPr="00C51618" w:rsidRDefault="00D6496A" w:rsidP="00D6496A">
      <w:pPr>
        <w:spacing w:after="0" w:line="259" w:lineRule="auto"/>
        <w:jc w:val="center"/>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2.7.Срок предоставления муниципальной услуги определяется в соответствии с Земельным кодексом Российской Федерации.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Органом государственной власти </w:t>
      </w:r>
      <w:r w:rsidR="0009279D" w:rsidRPr="00C51618">
        <w:rPr>
          <w:rFonts w:ascii="Times New Roman" w:eastAsia="Times New Roman" w:hAnsi="Times New Roman" w:cs="Times New Roman"/>
          <w:color w:val="000000"/>
          <w:sz w:val="24"/>
          <w:szCs w:val="24"/>
        </w:rPr>
        <w:t>Томской</w:t>
      </w:r>
      <w:r w:rsidR="00E43F5D" w:rsidRPr="00C51618">
        <w:rPr>
          <w:rFonts w:ascii="Times New Roman" w:eastAsia="Times New Roman" w:hAnsi="Times New Roman" w:cs="Times New Roman"/>
          <w:color w:val="000000"/>
          <w:sz w:val="24"/>
          <w:szCs w:val="24"/>
        </w:rPr>
        <w:t>области</w:t>
      </w:r>
      <w:r w:rsidRPr="00C51618">
        <w:rPr>
          <w:rFonts w:ascii="Times New Roman" w:eastAsia="Times New Roman" w:hAnsi="Times New Roman" w:cs="Times New Roman"/>
          <w:color w:val="000000"/>
          <w:sz w:val="24"/>
          <w:szCs w:val="24"/>
        </w:rPr>
        <w:t xml:space="preserve">,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6496A" w:rsidRPr="00C51618" w:rsidRDefault="00D6496A" w:rsidP="00D6496A">
      <w:pPr>
        <w:spacing w:after="215"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Нормативные правовые акты, регулирующие предоставление муниципальной услуги</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C51618" w:rsidRDefault="00D6496A" w:rsidP="00D6496A">
      <w:pPr>
        <w:spacing w:after="15" w:line="248" w:lineRule="auto"/>
        <w:ind w:right="61"/>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D6496A" w:rsidRPr="00C51618"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заявителем, в том числе в электронной форме, порядок их представления</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2.9. Для получения государственной (муниципальной) услуги заявитель представляет: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форме электронного документа в личном кабинете на ЕПГУ;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2.9.2. Документ, удостоверяющий личность заявителя, представителя.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C51618" w:rsidRDefault="00D6496A" w:rsidP="00D6496A">
      <w:pPr>
        <w:spacing w:after="15" w:line="248" w:lineRule="auto"/>
        <w:ind w:right="58"/>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496A" w:rsidRPr="00C51618" w:rsidRDefault="00D6496A" w:rsidP="00D6496A">
      <w:pPr>
        <w:spacing w:after="0" w:line="248"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2.11.Перечень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2.11.1. Сведения из Единого государственного реестра юридических лиц;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2.11.2. Сведения из Единого государственного реестра индивидуальных предпринимателей;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2.11.3. Выписка из Единого государственного реестра недвижимости об объекте недвижимости;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2.11.4. Согласование схемы расположения земельного участка от органа исполнительной власти </w:t>
      </w:r>
      <w:r w:rsidR="0009279D" w:rsidRPr="00C51618">
        <w:rPr>
          <w:rFonts w:ascii="Times New Roman" w:eastAsia="Times New Roman" w:hAnsi="Times New Roman" w:cs="Times New Roman"/>
          <w:color w:val="000000"/>
          <w:sz w:val="24"/>
          <w:szCs w:val="24"/>
        </w:rPr>
        <w:t>Томской</w:t>
      </w:r>
      <w:r w:rsidR="00E43F5D" w:rsidRPr="00C51618">
        <w:rPr>
          <w:rFonts w:ascii="Times New Roman" w:eastAsia="Times New Roman" w:hAnsi="Times New Roman" w:cs="Times New Roman"/>
          <w:color w:val="000000"/>
          <w:sz w:val="24"/>
          <w:szCs w:val="24"/>
        </w:rPr>
        <w:t>области</w:t>
      </w:r>
      <w:r w:rsidRPr="00C51618">
        <w:rPr>
          <w:rFonts w:ascii="Times New Roman" w:eastAsia="Times New Roman" w:hAnsi="Times New Roman" w:cs="Times New Roman"/>
          <w:color w:val="000000"/>
          <w:sz w:val="24"/>
          <w:szCs w:val="24"/>
        </w:rPr>
        <w:t xml:space="preserve">, уполномоченного в области лесных отношений.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2.12. При предоставлении муниципальной услуги запрещается требовать от заявителя: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2.12.2. Представления документов и информации, которые в соответствии с нормативными правовыми актами Российской Федерации и </w:t>
      </w:r>
      <w:r w:rsidR="0009279D" w:rsidRPr="00C51618">
        <w:rPr>
          <w:rFonts w:ascii="Times New Roman" w:eastAsia="Times New Roman" w:hAnsi="Times New Roman" w:cs="Times New Roman"/>
          <w:color w:val="000000"/>
          <w:sz w:val="24"/>
          <w:szCs w:val="24"/>
        </w:rPr>
        <w:t>Томской</w:t>
      </w:r>
      <w:r w:rsidR="00E43F5D" w:rsidRPr="00C51618">
        <w:rPr>
          <w:rFonts w:ascii="Times New Roman" w:eastAsia="Times New Roman" w:hAnsi="Times New Roman" w:cs="Times New Roman"/>
          <w:color w:val="000000"/>
          <w:sz w:val="24"/>
          <w:szCs w:val="24"/>
        </w:rPr>
        <w:t xml:space="preserve"> области</w:t>
      </w:r>
      <w:r w:rsidRPr="00C51618">
        <w:rPr>
          <w:rFonts w:ascii="Times New Roman" w:eastAsia="Times New Roman" w:hAnsi="Times New Roman" w:cs="Times New Roman"/>
          <w:color w:val="000000"/>
          <w:sz w:val="24"/>
          <w:szCs w:val="24"/>
        </w:rPr>
        <w:t xml:space="preserve">, муниципальными правовыми актами </w:t>
      </w:r>
      <w:r w:rsidR="00E5010F" w:rsidRPr="00C51618">
        <w:rPr>
          <w:rFonts w:ascii="Times New Roman" w:eastAsia="Times New Roman" w:hAnsi="Times New Roman" w:cs="Times New Roman"/>
          <w:color w:val="000000"/>
          <w:sz w:val="24"/>
          <w:szCs w:val="24"/>
        </w:rPr>
        <w:t>Северного</w:t>
      </w:r>
      <w:r w:rsidR="0009279D" w:rsidRPr="00C51618">
        <w:rPr>
          <w:rFonts w:ascii="Times New Roman" w:eastAsia="Times New Roman" w:hAnsi="Times New Roman" w:cs="Times New Roman"/>
          <w:color w:val="000000"/>
          <w:sz w:val="24"/>
          <w:szCs w:val="24"/>
        </w:rPr>
        <w:t xml:space="preserve"> сельского поселения Александровского района Томской области </w:t>
      </w:r>
      <w:r w:rsidRPr="00C51618">
        <w:rPr>
          <w:rFonts w:ascii="Times New Roman" w:eastAsia="Times New Roman" w:hAnsi="Times New Roman" w:cs="Times New Roman"/>
          <w:color w:val="000000"/>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2.13.1. представление неполного комплекта документов;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2.13.2. представленные документы утратили силу на момент обращения за услугой;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2.13.7. неполное заполнение полей в форме заявления, в том числе в интерактивной форме заявления на ЕПГУ;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2.13.8. обращение за предоставлением иной государственной услугой;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2.13.9. Запрос подан лицом, не имеющим полномочий представлять интересы Заявителя.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6496A" w:rsidRPr="00C51618"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D6496A" w:rsidRPr="00C51618" w:rsidRDefault="00D6496A" w:rsidP="006E7919">
      <w:pPr>
        <w:spacing w:after="1" w:line="246"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w:t>
      </w:r>
      <w:r w:rsidRPr="00C51618">
        <w:rPr>
          <w:rFonts w:ascii="Times New Roman" w:eastAsia="Times New Roman" w:hAnsi="Times New Roman" w:cs="Times New Roman"/>
          <w:color w:val="000000"/>
          <w:sz w:val="24"/>
          <w:szCs w:val="24"/>
        </w:rPr>
        <w:lastRenderedPageBreak/>
        <w:t xml:space="preserve">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2.17.2. в соответствии с пунктами 2-5 пункта 16 статьи 11.10 Земельного кодекса Российской Федерации: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6496A" w:rsidRPr="00C51618" w:rsidRDefault="00D6496A" w:rsidP="006E7919">
      <w:pPr>
        <w:spacing w:after="8" w:line="248"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2.17.3. не представлено в письменной форме со</w:t>
      </w:r>
      <w:r w:rsidR="006E7919" w:rsidRPr="00C51618">
        <w:rPr>
          <w:rFonts w:ascii="Times New Roman" w:eastAsia="Times New Roman" w:hAnsi="Times New Roman" w:cs="Times New Roman"/>
          <w:color w:val="000000"/>
          <w:sz w:val="24"/>
          <w:szCs w:val="24"/>
        </w:rPr>
        <w:t xml:space="preserve">гласие лиц, указанных в пункте </w:t>
      </w:r>
      <w:r w:rsidRPr="00C51618">
        <w:rPr>
          <w:rFonts w:ascii="Times New Roman" w:eastAsia="Times New Roman" w:hAnsi="Times New Roman" w:cs="Times New Roman"/>
          <w:color w:val="000000"/>
          <w:sz w:val="24"/>
          <w:szCs w:val="24"/>
        </w:rPr>
        <w:t xml:space="preserve">4 статьи 11.2 Земельного кодекса Российской Федерации;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2.17.5. в соответствии с подпунктами 5 - 9, 13 - 19 пункта 8 статьи 39.11 Земельного кодекса Российской Федерации: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
    <w:p w:rsidR="007F2C54"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51618">
        <w:rPr>
          <w:rFonts w:ascii="Times New Roman" w:eastAsia="Times New Roman" w:hAnsi="Times New Roman" w:cs="Times New Roman"/>
          <w:color w:val="0000FF"/>
          <w:sz w:val="24"/>
          <w:szCs w:val="24"/>
        </w:rPr>
        <w:t>статьей 39.36</w:t>
      </w:r>
      <w:r w:rsidRPr="00C51618">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51618">
        <w:rPr>
          <w:rFonts w:ascii="Times New Roman" w:eastAsia="Times New Roman" w:hAnsi="Times New Roman" w:cs="Times New Roman"/>
          <w:color w:val="0000FF"/>
          <w:sz w:val="24"/>
          <w:szCs w:val="24"/>
        </w:rPr>
        <w:t>частью 11 статьи 55.32</w:t>
      </w:r>
      <w:r w:rsidRPr="00C51618">
        <w:rPr>
          <w:rFonts w:ascii="Times New Roman" w:eastAsia="Times New Roman" w:hAnsi="Times New Roman" w:cs="Times New Roman"/>
          <w:color w:val="000000"/>
          <w:sz w:val="24"/>
          <w:szCs w:val="24"/>
        </w:rPr>
        <w:t xml:space="preserve"> Градост</w:t>
      </w:r>
      <w:r w:rsidR="006E7919" w:rsidRPr="00C51618">
        <w:rPr>
          <w:rFonts w:ascii="Times New Roman" w:eastAsia="Times New Roman" w:hAnsi="Times New Roman" w:cs="Times New Roman"/>
          <w:color w:val="000000"/>
          <w:sz w:val="24"/>
          <w:szCs w:val="24"/>
        </w:rPr>
        <w:t xml:space="preserve">роительного кодекса Российской </w:t>
      </w:r>
      <w:r w:rsidRPr="00C51618">
        <w:rPr>
          <w:rFonts w:ascii="Times New Roman" w:eastAsia="Times New Roman" w:hAnsi="Times New Roman" w:cs="Times New Roman"/>
          <w:color w:val="000000"/>
          <w:sz w:val="24"/>
          <w:szCs w:val="24"/>
        </w:rPr>
        <w:t xml:space="preserve">Федерации; </w:t>
      </w:r>
    </w:p>
    <w:p w:rsidR="007F2C54"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C51618">
        <w:rPr>
          <w:rFonts w:ascii="Times New Roman" w:eastAsia="Times New Roman" w:hAnsi="Times New Roman" w:cs="Times New Roman"/>
          <w:color w:val="000000"/>
          <w:sz w:val="24"/>
          <w:szCs w:val="24"/>
        </w:rPr>
        <w:lastRenderedPageBreak/>
        <w:t xml:space="preserve">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51618">
        <w:rPr>
          <w:rFonts w:ascii="Times New Roman" w:eastAsia="Times New Roman" w:hAnsi="Times New Roman" w:cs="Times New Roman"/>
          <w:color w:val="0000FF"/>
          <w:sz w:val="24"/>
          <w:szCs w:val="24"/>
        </w:rPr>
        <w:t>статьей 39.36</w:t>
      </w:r>
      <w:r w:rsidRPr="00C51618">
        <w:rPr>
          <w:rFonts w:ascii="Times New Roman" w:eastAsia="Times New Roman" w:hAnsi="Times New Roman" w:cs="Times New Roman"/>
          <w:color w:val="000000"/>
          <w:sz w:val="24"/>
          <w:szCs w:val="24"/>
        </w:rPr>
        <w:t xml:space="preserve"> Земельного кодекса Российской Федерации; </w:t>
      </w:r>
    </w:p>
    <w:p w:rsidR="007F2C54"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земельный участок расположен в границах т</w:t>
      </w:r>
      <w:r w:rsidR="006E7919" w:rsidRPr="00C51618">
        <w:rPr>
          <w:rFonts w:ascii="Times New Roman" w:eastAsia="Times New Roman" w:hAnsi="Times New Roman" w:cs="Times New Roman"/>
          <w:color w:val="000000"/>
          <w:sz w:val="24"/>
          <w:szCs w:val="24"/>
        </w:rPr>
        <w:t xml:space="preserve">ерритории, в отношении которой </w:t>
      </w:r>
      <w:r w:rsidRPr="00C51618">
        <w:rPr>
          <w:rFonts w:ascii="Times New Roman" w:eastAsia="Times New Roman" w:hAnsi="Times New Roman" w:cs="Times New Roman"/>
          <w:color w:val="000000"/>
          <w:sz w:val="24"/>
          <w:szCs w:val="24"/>
        </w:rPr>
        <w:t xml:space="preserve">заключен договор о ее комплексном развитии; </w:t>
      </w:r>
    </w:p>
    <w:p w:rsidR="007F2C54"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 отношении земельного участка при</w:t>
      </w:r>
      <w:r w:rsidR="006E7919" w:rsidRPr="00C51618">
        <w:rPr>
          <w:rFonts w:ascii="Times New Roman" w:eastAsia="Times New Roman" w:hAnsi="Times New Roman" w:cs="Times New Roman"/>
          <w:color w:val="000000"/>
          <w:sz w:val="24"/>
          <w:szCs w:val="24"/>
        </w:rPr>
        <w:t xml:space="preserve">нято решение о предварительном </w:t>
      </w:r>
      <w:r w:rsidRPr="00C51618">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2.18. Оснований для приостановления предоставления результатов </w:t>
      </w:r>
      <w:r w:rsidR="006E7919" w:rsidRPr="00C51618">
        <w:rPr>
          <w:rFonts w:ascii="Times New Roman" w:eastAsia="Times New Roman" w:hAnsi="Times New Roman" w:cs="Times New Roman"/>
          <w:color w:val="000000"/>
          <w:sz w:val="24"/>
          <w:szCs w:val="24"/>
        </w:rPr>
        <w:t>муниципальной</w:t>
      </w:r>
      <w:r w:rsidRPr="00C51618">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u w:val="single" w:color="000000"/>
        </w:rPr>
        <w:t xml:space="preserve">2.19. </w:t>
      </w:r>
      <w:r w:rsidRPr="00C51618">
        <w:rPr>
          <w:rFonts w:ascii="Times New Roman" w:eastAsia="Times New Roman" w:hAnsi="Times New Roman" w:cs="Times New Roman"/>
          <w:color w:val="000000"/>
          <w:sz w:val="24"/>
          <w:szCs w:val="24"/>
        </w:rPr>
        <w:t>Основания для отказ</w:t>
      </w:r>
      <w:r w:rsidR="006E7919" w:rsidRPr="00C51618">
        <w:rPr>
          <w:rFonts w:ascii="Times New Roman" w:eastAsia="Times New Roman" w:hAnsi="Times New Roman" w:cs="Times New Roman"/>
          <w:color w:val="000000"/>
          <w:sz w:val="24"/>
          <w:szCs w:val="24"/>
        </w:rPr>
        <w:t>а в предоставлении результатов муниципальной</w:t>
      </w:r>
      <w:r w:rsidRPr="00C51618">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w:t>
      </w:r>
    </w:p>
    <w:p w:rsidR="00D6496A" w:rsidRPr="00C51618" w:rsidRDefault="00D6496A" w:rsidP="006E7919">
      <w:pPr>
        <w:spacing w:after="0" w:line="237"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u w:val="single" w:color="000000"/>
        </w:rPr>
        <w:t>2.19.1. в соответствии с пунктом 8 статьи 39.11 Земельного кодекса РоссийскойФедерации:</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не отнесен к определенной категории земель;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E76CF6" w:rsidRPr="00C51618">
        <w:rPr>
          <w:rFonts w:ascii="Times New Roman" w:eastAsia="Times New Roman" w:hAnsi="Times New Roman" w:cs="Times New Roman"/>
          <w:color w:val="000000"/>
          <w:sz w:val="24"/>
          <w:szCs w:val="24"/>
        </w:rPr>
        <w:t>в соответствии со статьей 39.36</w:t>
      </w:r>
      <w:r w:rsidRPr="00C51618">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C51618">
        <w:rPr>
          <w:rFonts w:ascii="Times New Roman" w:eastAsia="Times New Roman" w:hAnsi="Times New Roman" w:cs="Times New Roman"/>
          <w:color w:val="000000"/>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sidR="006E7919" w:rsidRPr="00C51618">
        <w:rPr>
          <w:rFonts w:ascii="Times New Roman" w:eastAsia="Times New Roman" w:hAnsi="Times New Roman" w:cs="Times New Roman"/>
          <w:color w:val="000000"/>
          <w:sz w:val="24"/>
          <w:szCs w:val="24"/>
        </w:rPr>
        <w:t xml:space="preserve">роительного кодекса Российской </w:t>
      </w:r>
      <w:r w:rsidRPr="00C51618">
        <w:rPr>
          <w:rFonts w:ascii="Times New Roman" w:eastAsia="Times New Roman" w:hAnsi="Times New Roman" w:cs="Times New Roman"/>
          <w:color w:val="000000"/>
          <w:sz w:val="24"/>
          <w:szCs w:val="24"/>
        </w:rPr>
        <w:t>Федерации;на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6E7919" w:rsidRPr="00C51618">
        <w:rPr>
          <w:rFonts w:ascii="Times New Roman" w:eastAsia="Times New Roman" w:hAnsi="Times New Roman" w:cs="Times New Roman"/>
          <w:color w:val="000000"/>
          <w:sz w:val="24"/>
          <w:szCs w:val="24"/>
        </w:rPr>
        <w:t xml:space="preserve"> соответствии со статьей 39.36 </w:t>
      </w:r>
      <w:r w:rsidRPr="00C51618">
        <w:rPr>
          <w:rFonts w:ascii="Times New Roman" w:eastAsia="Times New Roman" w:hAnsi="Times New Roman" w:cs="Times New Roman"/>
          <w:color w:val="000000"/>
          <w:sz w:val="24"/>
          <w:szCs w:val="24"/>
        </w:rPr>
        <w:t xml:space="preserve">Земельного кодекса Российской Федерации;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w:t>
      </w:r>
      <w:r w:rsidR="006E7919" w:rsidRPr="00C51618">
        <w:rPr>
          <w:rFonts w:ascii="Times New Roman" w:eastAsia="Times New Roman" w:hAnsi="Times New Roman" w:cs="Times New Roman"/>
          <w:color w:val="000000"/>
          <w:sz w:val="24"/>
          <w:szCs w:val="24"/>
        </w:rPr>
        <w:t xml:space="preserve"> исключением случая проведения </w:t>
      </w:r>
      <w:r w:rsidRPr="00C51618">
        <w:rPr>
          <w:rFonts w:ascii="Times New Roman" w:eastAsia="Times New Roman" w:hAnsi="Times New Roman" w:cs="Times New Roman"/>
          <w:color w:val="000000"/>
          <w:sz w:val="24"/>
          <w:szCs w:val="24"/>
        </w:rPr>
        <w:t xml:space="preserve">аукциона на право заключения договора аренды земельного участка;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расположен в границах территории, в отношении которойзаключен договор о ее комплексном развитии;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w:t>
      </w:r>
      <w:r w:rsidR="006E7919" w:rsidRPr="00C51618">
        <w:rPr>
          <w:rFonts w:ascii="Times New Roman" w:eastAsia="Times New Roman" w:hAnsi="Times New Roman" w:cs="Times New Roman"/>
          <w:color w:val="000000"/>
          <w:sz w:val="24"/>
          <w:szCs w:val="24"/>
        </w:rPr>
        <w:t xml:space="preserve">нято решение о предварительном </w:t>
      </w:r>
      <w:r w:rsidRPr="00C51618">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 земельный участок не зарегистрировано </w:t>
      </w:r>
      <w:r w:rsidR="00E76CF6" w:rsidRPr="00C51618">
        <w:rPr>
          <w:rFonts w:ascii="Times New Roman" w:eastAsia="Times New Roman" w:hAnsi="Times New Roman" w:cs="Times New Roman"/>
          <w:color w:val="000000"/>
          <w:sz w:val="24"/>
          <w:szCs w:val="24"/>
        </w:rPr>
        <w:t xml:space="preserve">право </w:t>
      </w:r>
      <w:r w:rsidRPr="00C51618">
        <w:rPr>
          <w:rFonts w:ascii="Times New Roman" w:eastAsia="Times New Roman" w:hAnsi="Times New Roman" w:cs="Times New Roman"/>
          <w:color w:val="000000"/>
          <w:sz w:val="24"/>
          <w:szCs w:val="24"/>
        </w:rPr>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76CF6"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w:t>
      </w:r>
      <w:r w:rsidR="00E76CF6" w:rsidRPr="00C51618">
        <w:rPr>
          <w:rFonts w:ascii="Times New Roman" w:eastAsia="Times New Roman" w:hAnsi="Times New Roman" w:cs="Times New Roman"/>
          <w:color w:val="000000"/>
          <w:sz w:val="24"/>
          <w:szCs w:val="24"/>
        </w:rPr>
        <w:t>и, за исключением случаев, если</w:t>
      </w:r>
      <w:r w:rsidRPr="00C51618">
        <w:rPr>
          <w:rFonts w:ascii="Times New Roman" w:eastAsia="Times New Roman" w:hAnsi="Times New Roman" w:cs="Times New Roman"/>
          <w:color w:val="000000"/>
          <w:sz w:val="24"/>
          <w:szCs w:val="24"/>
        </w:rPr>
        <w:t xml:space="preserve"> в соответствии с разрешенным ис</w:t>
      </w:r>
      <w:r w:rsidR="00E76CF6" w:rsidRPr="00C51618">
        <w:rPr>
          <w:rFonts w:ascii="Times New Roman" w:eastAsia="Times New Roman" w:hAnsi="Times New Roman" w:cs="Times New Roman"/>
          <w:color w:val="000000"/>
          <w:sz w:val="24"/>
          <w:szCs w:val="24"/>
        </w:rPr>
        <w:t>пользованием земельного участка</w:t>
      </w:r>
      <w:r w:rsidRPr="00C51618">
        <w:rPr>
          <w:rFonts w:ascii="Times New Roman" w:eastAsia="Times New Roman" w:hAnsi="Times New Roman" w:cs="Times New Roman"/>
          <w:color w:val="000000"/>
          <w:sz w:val="24"/>
          <w:szCs w:val="24"/>
        </w:rPr>
        <w:t xml:space="preserve"> не предусматривается возможность строительства зданий, сооружений;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w:t>
      </w:r>
      <w:r w:rsidRPr="00C51618">
        <w:rPr>
          <w:rFonts w:ascii="Times New Roman" w:eastAsia="Times New Roman" w:hAnsi="Times New Roman" w:cs="Times New Roman"/>
          <w:color w:val="000000"/>
          <w:sz w:val="24"/>
          <w:szCs w:val="24"/>
        </w:rPr>
        <w:lastRenderedPageBreak/>
        <w:t xml:space="preserve">если в соответствии с разрешенным использованием земельного участка не предусматривается возможность строительства зданий, сооружений;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 Необходимыми и обязательными для предоставления муниципальной услуги, являются следующие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6E7919" w:rsidRPr="00C51618" w:rsidRDefault="006E7919" w:rsidP="006E7919">
      <w:pPr>
        <w:spacing w:after="15" w:line="248"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E7919" w:rsidRPr="00C51618" w:rsidRDefault="006E7919" w:rsidP="006E7919">
      <w:pPr>
        <w:spacing w:after="5"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2.18. </w:t>
      </w:r>
      <w:r w:rsidRPr="00C51618">
        <w:rPr>
          <w:rFonts w:ascii="Times New Roman" w:eastAsia="Times New Roman" w:hAnsi="Times New Roman" w:cs="Times New Roman"/>
          <w:color w:val="000000"/>
          <w:sz w:val="24"/>
          <w:szCs w:val="24"/>
        </w:rPr>
        <w:tab/>
        <w:t xml:space="preserve">Предоставление муниципальной услуги осуществляется бесплатно.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2.19. Плата за: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2.19.1. выполнение кадастровых работ определяется в соответствии с договором, заключаемым с кадастровым инженером;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2.19.2. осуществление государственного кадастрового учета не взимается.  </w:t>
      </w: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26"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муниципальной услуги, в том числе в электронной форме</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15" w:line="248" w:lineRule="auto"/>
        <w:ind w:right="131"/>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Требования к помещениям, в которых предоставляется </w:t>
      </w:r>
    </w:p>
    <w:p w:rsidR="006E7919" w:rsidRPr="00C51618" w:rsidRDefault="006E7919" w:rsidP="006E7919">
      <w:pPr>
        <w:spacing w:after="15" w:line="248" w:lineRule="auto"/>
        <w:ind w:right="12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муниципальная услуга </w:t>
      </w:r>
    </w:p>
    <w:p w:rsidR="006E7919" w:rsidRPr="00C51618"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C51618">
        <w:rPr>
          <w:rFonts w:ascii="Times New Roman" w:eastAsia="Times New Roman" w:hAnsi="Times New Roman" w:cs="Times New Roman"/>
          <w:color w:val="000000"/>
          <w:sz w:val="24"/>
          <w:szCs w:val="24"/>
          <w:lang w:val="en-US"/>
        </w:rPr>
        <w:t>I</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II</w:t>
      </w:r>
      <w:r w:rsidRPr="00C51618">
        <w:rPr>
          <w:rFonts w:ascii="Times New Roman" w:eastAsia="Times New Roman" w:hAnsi="Times New Roman" w:cs="Times New Roman"/>
          <w:color w:val="000000"/>
          <w:sz w:val="24"/>
          <w:szCs w:val="24"/>
        </w:rPr>
        <w:t xml:space="preserve"> групп, а также инвалидами </w:t>
      </w:r>
      <w:r w:rsidRPr="00C51618">
        <w:rPr>
          <w:rFonts w:ascii="Times New Roman" w:eastAsia="Times New Roman" w:hAnsi="Times New Roman" w:cs="Times New Roman"/>
          <w:color w:val="000000"/>
          <w:sz w:val="24"/>
          <w:szCs w:val="24"/>
          <w:lang w:val="en-US"/>
        </w:rPr>
        <w:t>III</w:t>
      </w:r>
      <w:r w:rsidRPr="00C51618">
        <w:rPr>
          <w:rFonts w:ascii="Times New Roman" w:eastAsia="Times New Roman" w:hAnsi="Times New Roman" w:cs="Times New Roman"/>
          <w:color w:val="00000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E7919" w:rsidRPr="00C51618" w:rsidRDefault="006E7919" w:rsidP="006E7919">
      <w:pPr>
        <w:spacing w:after="1" w:line="246" w:lineRule="auto"/>
        <w:ind w:right="4592" w:firstLine="709"/>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местонахождение и юридический адрес; режим работы; график приема; номера телефонов для справок.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Помещения, в которых предоставляется муниципальная услуга, оснащаются: </w:t>
      </w:r>
    </w:p>
    <w:p w:rsidR="006E7919" w:rsidRPr="00C51618" w:rsidRDefault="006E7919" w:rsidP="006E7919">
      <w:pPr>
        <w:spacing w:after="1" w:line="246" w:lineRule="auto"/>
        <w:ind w:right="1680" w:firstLine="709"/>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Места приема Заявителей оборудуются информационными табличками (вывесками) с указанием: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номера кабинета и наименования отдела;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 предоставлении муниципальной услуги инвалидам обеспечиваются: </w:t>
      </w:r>
    </w:p>
    <w:p w:rsidR="00E76CF6"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допуск сурдопереводчика и тифлосурдопереводчика;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6E7919" w:rsidRPr="00C51618" w:rsidRDefault="006E7919" w:rsidP="006E7919">
      <w:pPr>
        <w:spacing w:after="12"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Показатели доступности и качества муниципальной услуги</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2.23. Основными показателями доступности предоставления муниципальной услуги являются: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2.23.1. Наличие полной и понятной информации о порядке, сроках и ходе предоставления муниципальнойв информационно-</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телекоммуникационных сетях общего пользования (в том числе в сети «Интернет»), средствах массовой информации.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2.23.2. Возможность получения заявителем уведомлений о предоставлении муниципальной услуги с помощью ЕПГУ.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 Основными показателями качества предоставления муниципальной услуги являются: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2.24.4. Отсутствие нарушений установленных сроков в процессе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w:t>
      </w: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lastRenderedPageBreak/>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2.27. Электронные документы могут быть предоставлены в следующих форматах: </w:t>
      </w:r>
      <w:r w:rsidRPr="00C51618">
        <w:rPr>
          <w:rFonts w:ascii="Times New Roman" w:eastAsia="Times New Roman" w:hAnsi="Times New Roman" w:cs="Times New Roman"/>
          <w:color w:val="000000"/>
          <w:sz w:val="24"/>
          <w:szCs w:val="24"/>
          <w:lang w:val="en-US"/>
        </w:rPr>
        <w:t>xml</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doc</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docx</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odt</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xls</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xlsx</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ods</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pdf</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jpg</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jpeg</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zip</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rar</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sig</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png</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bmp</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tiff</w:t>
      </w:r>
      <w:r w:rsidRPr="00C51618">
        <w:rPr>
          <w:rFonts w:ascii="Times New Roman" w:eastAsia="Times New Roman" w:hAnsi="Times New Roman" w:cs="Times New Roman"/>
          <w:color w:val="000000"/>
          <w:sz w:val="24"/>
          <w:szCs w:val="24"/>
        </w:rPr>
        <w:t xml:space="preserve">.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51618">
        <w:rPr>
          <w:rFonts w:ascii="Times New Roman" w:eastAsia="Times New Roman" w:hAnsi="Times New Roman" w:cs="Times New Roman"/>
          <w:color w:val="000000"/>
          <w:sz w:val="24"/>
          <w:szCs w:val="24"/>
          <w:lang w:val="en-US"/>
        </w:rPr>
        <w:t>dpi</w:t>
      </w:r>
      <w:r w:rsidRPr="00C51618">
        <w:rPr>
          <w:rFonts w:ascii="Times New Roman" w:eastAsia="Times New Roman" w:hAnsi="Times New Roman" w:cs="Times New Roman"/>
          <w:color w:val="000000"/>
          <w:sz w:val="24"/>
          <w:szCs w:val="24"/>
        </w:rPr>
        <w:t xml:space="preserve"> (масштаб 1:1) с использованием следующих режимов: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Электронные документы должны обеспечивать: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возможность идентифицировать документ и количество листов в документе;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Документы, подлежащие представлению в форматах </w:t>
      </w:r>
      <w:r w:rsidRPr="00C51618">
        <w:rPr>
          <w:rFonts w:ascii="Times New Roman" w:eastAsia="Times New Roman" w:hAnsi="Times New Roman" w:cs="Times New Roman"/>
          <w:color w:val="000000"/>
          <w:sz w:val="24"/>
          <w:szCs w:val="24"/>
          <w:lang w:val="en-US"/>
        </w:rPr>
        <w:t>xls</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xlsx</w:t>
      </w:r>
      <w:r w:rsidRPr="00C51618">
        <w:rPr>
          <w:rFonts w:ascii="Times New Roman" w:eastAsia="Times New Roman" w:hAnsi="Times New Roman" w:cs="Times New Roman"/>
          <w:color w:val="000000"/>
          <w:sz w:val="24"/>
          <w:szCs w:val="24"/>
        </w:rPr>
        <w:t xml:space="preserve"> или </w:t>
      </w:r>
      <w:r w:rsidRPr="00C51618">
        <w:rPr>
          <w:rFonts w:ascii="Times New Roman" w:eastAsia="Times New Roman" w:hAnsi="Times New Roman" w:cs="Times New Roman"/>
          <w:color w:val="000000"/>
          <w:sz w:val="24"/>
          <w:szCs w:val="24"/>
          <w:lang w:val="en-US"/>
        </w:rPr>
        <w:t>ods</w:t>
      </w:r>
      <w:r w:rsidRPr="00C51618">
        <w:rPr>
          <w:rFonts w:ascii="Times New Roman" w:eastAsia="Times New Roman" w:hAnsi="Times New Roman" w:cs="Times New Roman"/>
          <w:color w:val="000000"/>
          <w:sz w:val="24"/>
          <w:szCs w:val="24"/>
        </w:rPr>
        <w:t xml:space="preserve">, формируются в виде отдельного электронного документа.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E5010F">
      <w:pPr>
        <w:spacing w:after="0" w:line="248" w:lineRule="auto"/>
        <w:jc w:val="center"/>
        <w:rPr>
          <w:rFonts w:ascii="Times New Roman" w:eastAsia="Times New Roman" w:hAnsi="Times New Roman" w:cs="Times New Roman"/>
          <w:b/>
          <w:bCs/>
          <w:color w:val="000000"/>
          <w:sz w:val="24"/>
          <w:szCs w:val="24"/>
        </w:rPr>
      </w:pPr>
      <w:r w:rsidRPr="00C51618">
        <w:rPr>
          <w:rFonts w:ascii="Times New Roman" w:eastAsia="Times New Roman" w:hAnsi="Times New Roman" w:cs="Times New Roman"/>
          <w:b/>
          <w:color w:val="000000"/>
          <w:sz w:val="24"/>
          <w:szCs w:val="24"/>
          <w:lang w:val="en-US"/>
        </w:rPr>
        <w:lastRenderedPageBreak/>
        <w:t>III</w:t>
      </w:r>
      <w:r w:rsidRPr="00C51618">
        <w:rPr>
          <w:rFonts w:ascii="Times New Roman" w:eastAsia="Times New Roman" w:hAnsi="Times New Roman" w:cs="Times New Roman"/>
          <w:b/>
          <w:color w:val="000000"/>
          <w:sz w:val="24"/>
          <w:szCs w:val="24"/>
        </w:rPr>
        <w:t xml:space="preserve">. </w:t>
      </w:r>
      <w:r w:rsidR="00E5010F" w:rsidRPr="00C51618">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10F" w:rsidRPr="00C51618" w:rsidRDefault="00E5010F" w:rsidP="00E5010F">
      <w:pPr>
        <w:spacing w:after="0" w:line="248" w:lineRule="auto"/>
        <w:jc w:val="center"/>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Исчерпывающий перечень административных процедур</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проверка документов и регистрация заявления; </w:t>
      </w:r>
    </w:p>
    <w:p w:rsidR="006E7919" w:rsidRPr="00C51618" w:rsidRDefault="006E7919" w:rsidP="006E7919">
      <w:pPr>
        <w:spacing w:after="1" w:line="246"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выдача результата на бумажном носителе (опционально)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Описание административных процед</w:t>
      </w:r>
      <w:r w:rsidR="00BB282D" w:rsidRPr="00C51618">
        <w:rPr>
          <w:rFonts w:ascii="Times New Roman" w:eastAsia="Times New Roman" w:hAnsi="Times New Roman" w:cs="Times New Roman"/>
          <w:color w:val="000000"/>
          <w:sz w:val="24"/>
          <w:szCs w:val="24"/>
        </w:rPr>
        <w:t>ур представлено в приложении № 9</w:t>
      </w:r>
      <w:r w:rsidRPr="00C51618">
        <w:rPr>
          <w:rFonts w:ascii="Times New Roman" w:eastAsia="Times New Roman" w:hAnsi="Times New Roman" w:cs="Times New Roman"/>
          <w:color w:val="000000"/>
          <w:sz w:val="24"/>
          <w:szCs w:val="24"/>
        </w:rPr>
        <w:t xml:space="preserve"> к настоящему Административному регламенту.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3.2. При предоставлении муниципальной услуги в электронной форме заявителю обеспечиваются: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6E7919" w:rsidRPr="00C51618" w:rsidRDefault="006E7919" w:rsidP="006E7919">
      <w:pPr>
        <w:spacing w:after="4" w:line="247" w:lineRule="auto"/>
        <w:ind w:right="5272"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формирование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w:t>
      </w:r>
    </w:p>
    <w:p w:rsidR="006E7919" w:rsidRPr="00C51618" w:rsidRDefault="006E7919" w:rsidP="006E7919">
      <w:pPr>
        <w:tabs>
          <w:tab w:val="center" w:pos="1615"/>
          <w:tab w:val="center" w:pos="3384"/>
          <w:tab w:val="center" w:pos="4762"/>
          <w:tab w:val="center" w:pos="6659"/>
          <w:tab w:val="right" w:pos="10135"/>
        </w:tabs>
        <w:spacing w:after="4" w:line="247"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осуществление оценки качества </w:t>
      </w:r>
      <w:r w:rsidRPr="00C51618">
        <w:rPr>
          <w:rFonts w:ascii="Times New Roman" w:eastAsia="Times New Roman" w:hAnsi="Times New Roman" w:cs="Times New Roman"/>
          <w:color w:val="000000"/>
          <w:sz w:val="24"/>
          <w:szCs w:val="24"/>
        </w:rPr>
        <w:tab/>
        <w:t xml:space="preserve">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E7919" w:rsidRPr="00C51618"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Порядок осуществления административных процедур (действий)в электронной форме</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3.3. Формирование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 формировании заявления заявителю обеспечивается: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б) возможность печати на бумажном носителе копии электронной формы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 предоставлении муниципальной услуги в электронной форме заявителю направляется: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E7919" w:rsidRPr="00C51618" w:rsidRDefault="006E7919" w:rsidP="006E7919">
      <w:pPr>
        <w:spacing w:after="25"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59" w:lineRule="auto"/>
        <w:ind w:right="112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Порядок исправления допущенных опечаток и ошибок в</w:t>
      </w: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выданных в результате предоставления муниципальной услуги документах </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E5010F" w:rsidRPr="00C51618" w:rsidRDefault="00E5010F" w:rsidP="00E5010F">
      <w:pPr>
        <w:spacing w:after="0" w:line="248" w:lineRule="auto"/>
        <w:jc w:val="center"/>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010F" w:rsidRPr="00C51618" w:rsidRDefault="00E5010F" w:rsidP="00E5010F">
      <w:pPr>
        <w:spacing w:after="0" w:line="248" w:lineRule="auto"/>
        <w:jc w:val="center"/>
        <w:rPr>
          <w:rFonts w:ascii="Times New Roman" w:eastAsia="Times New Roman" w:hAnsi="Times New Roman" w:cs="Times New Roman"/>
          <w:color w:val="000000"/>
          <w:sz w:val="24"/>
          <w:szCs w:val="24"/>
        </w:rPr>
      </w:pP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3.13. Многофункциональный центр осуществляет: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010F" w:rsidRPr="00C51618" w:rsidRDefault="00E5010F" w:rsidP="00E5010F">
      <w:pPr>
        <w:spacing w:after="0" w:line="259" w:lineRule="auto"/>
        <w:rPr>
          <w:rFonts w:ascii="Times New Roman" w:eastAsia="Times New Roman" w:hAnsi="Times New Roman" w:cs="Times New Roman"/>
          <w:color w:val="000000"/>
          <w:sz w:val="24"/>
          <w:szCs w:val="24"/>
        </w:rPr>
      </w:pPr>
    </w:p>
    <w:p w:rsidR="00E5010F" w:rsidRPr="00C51618" w:rsidRDefault="00E5010F" w:rsidP="00E5010F">
      <w:pPr>
        <w:spacing w:after="15" w:line="248" w:lineRule="auto"/>
        <w:ind w:right="122"/>
        <w:jc w:val="center"/>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Информирование заявителей </w:t>
      </w:r>
    </w:p>
    <w:p w:rsidR="00E5010F" w:rsidRPr="00C51618" w:rsidRDefault="00E5010F" w:rsidP="00E5010F">
      <w:pPr>
        <w:spacing w:after="15" w:line="248" w:lineRule="auto"/>
        <w:ind w:right="122"/>
        <w:jc w:val="center"/>
        <w:rPr>
          <w:rFonts w:ascii="Times New Roman" w:eastAsia="Times New Roman" w:hAnsi="Times New Roman" w:cs="Times New Roman"/>
          <w:color w:val="000000"/>
          <w:sz w:val="24"/>
          <w:szCs w:val="24"/>
        </w:rPr>
      </w:pP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3.14. Информирование заявителя многофункциональными центрами осуществляется следующими способами: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5010F" w:rsidRPr="00C51618" w:rsidRDefault="00E5010F" w:rsidP="00E5010F">
      <w:pPr>
        <w:spacing w:after="0" w:line="259" w:lineRule="auto"/>
        <w:rPr>
          <w:rFonts w:ascii="Times New Roman" w:eastAsia="Times New Roman" w:hAnsi="Times New Roman" w:cs="Times New Roman"/>
          <w:color w:val="000000"/>
          <w:sz w:val="24"/>
          <w:szCs w:val="24"/>
        </w:rPr>
      </w:pPr>
    </w:p>
    <w:p w:rsidR="00E5010F" w:rsidRPr="00C51618" w:rsidRDefault="00E5010F" w:rsidP="00E5010F">
      <w:pPr>
        <w:spacing w:after="15" w:line="248" w:lineRule="auto"/>
        <w:ind w:right="129"/>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Выдача заявителю результата предоставления муниципальной услуги </w:t>
      </w:r>
    </w:p>
    <w:p w:rsidR="00E5010F" w:rsidRPr="00C51618" w:rsidRDefault="00E5010F" w:rsidP="00E5010F">
      <w:pPr>
        <w:spacing w:after="0" w:line="259" w:lineRule="auto"/>
        <w:ind w:right="3"/>
        <w:jc w:val="center"/>
        <w:rPr>
          <w:rFonts w:ascii="Times New Roman" w:eastAsia="Times New Roman" w:hAnsi="Times New Roman" w:cs="Times New Roman"/>
          <w:color w:val="000000"/>
          <w:sz w:val="24"/>
          <w:szCs w:val="24"/>
        </w:rPr>
      </w:pP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3.15.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C51618">
        <w:rPr>
          <w:rFonts w:ascii="Times New Roman" w:eastAsia="Times New Roman" w:hAnsi="Times New Roman" w:cs="Times New Roman"/>
          <w:color w:val="000000"/>
          <w:sz w:val="24"/>
          <w:szCs w:val="24"/>
        </w:rPr>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Работник многофункционального центра осуществляет следующие действия: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Pr="00C51618"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15"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lang w:val="en-US"/>
        </w:rPr>
        <w:t>IV</w:t>
      </w:r>
      <w:r w:rsidRPr="00C51618">
        <w:rPr>
          <w:rFonts w:ascii="Times New Roman" w:eastAsia="Times New Roman" w:hAnsi="Times New Roman" w:cs="Times New Roman"/>
          <w:b/>
          <w:color w:val="000000"/>
          <w:sz w:val="24"/>
          <w:szCs w:val="24"/>
        </w:rPr>
        <w:t xml:space="preserve">. Формы контроля за исполнением административного регламента </w:t>
      </w:r>
    </w:p>
    <w:p w:rsidR="007B6A11" w:rsidRPr="00842899"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w:t>
      </w:r>
      <w:r w:rsidRPr="00842899">
        <w:rPr>
          <w:rFonts w:ascii="Times New Roman" w:hAnsi="Times New Roman" w:cs="Times New Roman"/>
          <w:bCs/>
          <w:sz w:val="24"/>
          <w:szCs w:val="24"/>
        </w:rPr>
        <w:t>. Текущий контроль за соблюдением и исполнением специалистом Отдела, специалистом, ответственным за регистрацию заявлений, начальником Отдела, специалистом, предоставляющим муниципальную услугу, специалистом, ответственным за прием документов в электронной форме, начальником отдела контроля, специалистом отдела контроля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требование к предоставлению муниципальной услуги, осуществляет первый заместитель Главы района – начальник Отдела общественной безопасности и контролю за строительством.</w:t>
      </w:r>
    </w:p>
    <w:p w:rsidR="007B6A11" w:rsidRPr="00842899"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Pr="00842899">
        <w:rPr>
          <w:rFonts w:ascii="Times New Roman" w:hAnsi="Times New Roman" w:cs="Times New Roman"/>
          <w:bCs/>
          <w:sz w:val="24"/>
          <w:szCs w:val="24"/>
        </w:rPr>
        <w:t>. Специалист, предоставляющий муниципальную услугу,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«Александровский район», достоверность и полноту сведений, представляемых в рамках предоставления муниципальной услуги.</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Начальник Отдела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B6A11" w:rsidRPr="00842899"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842899">
        <w:rPr>
          <w:rFonts w:ascii="Times New Roman" w:hAnsi="Times New Roman" w:cs="Times New Roman"/>
          <w:bCs/>
          <w:sz w:val="24"/>
          <w:szCs w:val="24"/>
        </w:rPr>
        <w:t>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7B6A11" w:rsidRPr="00842899"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Pr="00842899">
        <w:rPr>
          <w:rFonts w:ascii="Times New Roman" w:hAnsi="Times New Roman" w:cs="Times New Roman"/>
          <w:bCs/>
          <w:sz w:val="24"/>
          <w:szCs w:val="24"/>
        </w:rPr>
        <w:t>4. Плановые проверки проводятся на основании постановления Администрации района не реже одного раза в два года.</w:t>
      </w:r>
    </w:p>
    <w:p w:rsidR="007B6A11" w:rsidRPr="00842899"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842899">
        <w:rPr>
          <w:rFonts w:ascii="Times New Roman" w:hAnsi="Times New Roman" w:cs="Times New Roman"/>
          <w:bCs/>
          <w:sz w:val="24"/>
          <w:szCs w:val="24"/>
        </w:rPr>
        <w:t>5. Внеплановые проверки проводятся на основании постановления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127 настоящего административного регламента.</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Для проведения плановых и внеплановых проверок предоставления муниципальной услуги постановлением постановления Администрации района формируется комиссия, руководителем которой является первый заместитель Главы района – начальник Отдела общественной безопасности и контролю за строительством. Численность и персональный состав комиссии утверждаются постановлением Администрации района.</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B6A11" w:rsidRPr="00842899" w:rsidRDefault="007B6A11" w:rsidP="007B6A11">
      <w:pPr>
        <w:spacing w:after="0" w:line="240" w:lineRule="auto"/>
        <w:ind w:firstLine="567"/>
        <w:jc w:val="both"/>
        <w:rPr>
          <w:rFonts w:ascii="Times New Roman" w:hAnsi="Times New Roman" w:cs="Times New Roman"/>
          <w:bCs/>
          <w:sz w:val="24"/>
          <w:szCs w:val="24"/>
        </w:rPr>
      </w:pPr>
      <w:r w:rsidRPr="00842899">
        <w:rPr>
          <w:rFonts w:ascii="Times New Roman" w:hAnsi="Times New Roman" w:cs="Times New Roman"/>
          <w:bCs/>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7B6A11" w:rsidRPr="007B6A11" w:rsidRDefault="007B6A11" w:rsidP="007B6A1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842899">
        <w:rPr>
          <w:rFonts w:ascii="Times New Roman" w:hAnsi="Times New Roman" w:cs="Times New Roman"/>
          <w:bCs/>
          <w:sz w:val="24"/>
          <w:szCs w:val="24"/>
        </w:rPr>
        <w:t>6.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w:t>
      </w:r>
      <w:r>
        <w:rPr>
          <w:rFonts w:ascii="Times New Roman" w:hAnsi="Times New Roman" w:cs="Times New Roman"/>
          <w:bCs/>
          <w:sz w:val="24"/>
          <w:szCs w:val="24"/>
        </w:rPr>
        <w:t>ставления муниципальной услуги.</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E5010F">
      <w:pPr>
        <w:spacing w:after="0" w:line="259" w:lineRule="auto"/>
        <w:ind w:right="98"/>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lang w:val="en-US"/>
        </w:rPr>
        <w:t>V</w:t>
      </w:r>
      <w:r w:rsidRPr="00C51618">
        <w:rPr>
          <w:rFonts w:ascii="Times New Roman" w:eastAsia="Times New Roman" w:hAnsi="Times New Roman" w:cs="Times New Roman"/>
          <w:b/>
          <w:color w:val="000000"/>
          <w:sz w:val="24"/>
          <w:szCs w:val="24"/>
        </w:rPr>
        <w:t xml:space="preserve">. </w:t>
      </w:r>
      <w:r w:rsidR="00E5010F" w:rsidRPr="00C51618">
        <w:rPr>
          <w:rFonts w:ascii="Times New Roman" w:eastAsia="Times New Roman" w:hAnsi="Times New Roman" w:cs="Times New Roman"/>
          <w:b/>
          <w:color w:val="000000"/>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6E7919" w:rsidRPr="00C51618" w:rsidRDefault="006E7919" w:rsidP="007B6A11">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rPr>
        <w:t xml:space="preserve">в досудебном (внесудебном) порядке (далее – жалоба). </w:t>
      </w:r>
    </w:p>
    <w:p w:rsidR="006E7919" w:rsidRPr="00C51618" w:rsidRDefault="006E7919" w:rsidP="007B6A11">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6E7919" w:rsidRPr="00C51618" w:rsidRDefault="006E7919" w:rsidP="006E7919">
      <w:pPr>
        <w:spacing w:after="27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27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7919" w:rsidRPr="00C51618" w:rsidRDefault="006E7919" w:rsidP="006E7919">
      <w:pPr>
        <w:spacing w:after="15" w:line="248" w:lineRule="auto"/>
        <w:ind w:right="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E7919" w:rsidRPr="00C51618" w:rsidRDefault="006E7919" w:rsidP="006E7919">
      <w:pPr>
        <w:spacing w:after="3" w:line="248" w:lineRule="auto"/>
        <w:ind w:right="58"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Федеральным законом «Об организации предоставления государственных и муниципальных услуг»; </w:t>
      </w:r>
    </w:p>
    <w:p w:rsidR="006E7919" w:rsidRPr="00C51618" w:rsidRDefault="006E7919" w:rsidP="006E7919">
      <w:pPr>
        <w:spacing w:after="3" w:line="248" w:lineRule="auto"/>
        <w:ind w:right="58"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7B6A11">
      <w:pPr>
        <w:spacing w:after="46" w:line="248" w:lineRule="auto"/>
        <w:ind w:right="65"/>
        <w:rPr>
          <w:rFonts w:ascii="Times New Roman" w:eastAsia="Times New Roman" w:hAnsi="Times New Roman" w:cs="Times New Roman"/>
          <w:color w:val="000000"/>
          <w:sz w:val="24"/>
          <w:szCs w:val="24"/>
        </w:rPr>
      </w:pPr>
    </w:p>
    <w:p w:rsidR="006E7919" w:rsidRPr="00C51618" w:rsidRDefault="006E7919" w:rsidP="006E7919">
      <w:pPr>
        <w:spacing w:after="46" w:line="248" w:lineRule="auto"/>
        <w:ind w:right="65"/>
        <w:jc w:val="right"/>
        <w:rPr>
          <w:rFonts w:ascii="Times New Roman" w:eastAsia="Times New Roman" w:hAnsi="Times New Roman" w:cs="Times New Roman"/>
          <w:color w:val="000000"/>
          <w:sz w:val="24"/>
          <w:szCs w:val="24"/>
        </w:rPr>
      </w:pPr>
    </w:p>
    <w:p w:rsidR="00D6496A" w:rsidRPr="00C51618" w:rsidRDefault="00D6496A"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Приложение № 1 </w:t>
      </w:r>
    </w:p>
    <w:p w:rsidR="00D6496A" w:rsidRPr="00C51618" w:rsidRDefault="00D6496A"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D6496A" w:rsidRPr="00C51618" w:rsidRDefault="00D6496A"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w:t>
      </w:r>
      <w:r w:rsidR="006E7919" w:rsidRPr="00C51618">
        <w:rPr>
          <w:rFonts w:ascii="Times New Roman" w:eastAsia="Times New Roman" w:hAnsi="Times New Roman" w:cs="Times New Roman"/>
          <w:color w:val="000000"/>
          <w:sz w:val="24"/>
          <w:szCs w:val="24"/>
        </w:rPr>
        <w:t>муниципальной</w:t>
      </w:r>
      <w:r w:rsidRPr="00C51618">
        <w:rPr>
          <w:rFonts w:ascii="Times New Roman" w:eastAsia="Times New Roman" w:hAnsi="Times New Roman" w:cs="Times New Roman"/>
          <w:color w:val="000000"/>
          <w:sz w:val="24"/>
          <w:szCs w:val="24"/>
        </w:rPr>
        <w:t xml:space="preserve"> услуги </w:t>
      </w:r>
    </w:p>
    <w:p w:rsidR="00D6496A" w:rsidRPr="00C51618"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C51618" w:rsidRDefault="00D6496A" w:rsidP="006E7919">
      <w:pPr>
        <w:spacing w:after="0" w:line="259" w:lineRule="auto"/>
        <w:ind w:right="3"/>
        <w:jc w:val="center"/>
        <w:rPr>
          <w:rFonts w:ascii="Times New Roman" w:eastAsia="Times New Roman" w:hAnsi="Times New Roman" w:cs="Times New Roman"/>
          <w:color w:val="000000"/>
          <w:sz w:val="24"/>
          <w:szCs w:val="24"/>
        </w:rPr>
      </w:pPr>
    </w:p>
    <w:p w:rsidR="006E7919" w:rsidRPr="00C51618" w:rsidRDefault="006E7919" w:rsidP="006E7919">
      <w:pPr>
        <w:keepNext/>
        <w:keepLines/>
        <w:spacing w:after="110" w:line="249" w:lineRule="auto"/>
        <w:jc w:val="center"/>
        <w:outlineLvl w:val="0"/>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Форма решения об утверждении схемы расположения земельного участка на кадастровом плане территории </w:t>
      </w:r>
    </w:p>
    <w:p w:rsidR="006E7919" w:rsidRPr="00C51618" w:rsidRDefault="00E5010F" w:rsidP="006E7919">
      <w:pPr>
        <w:spacing w:after="10" w:line="249" w:lineRule="auto"/>
        <w:ind w:right="3199"/>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w:t>
      </w:r>
      <w:r w:rsidR="006E7919" w:rsidRPr="00C51618">
        <w:rPr>
          <w:rFonts w:ascii="Times New Roman" w:eastAsia="Times New Roman" w:hAnsi="Times New Roman" w:cs="Times New Roman"/>
          <w:color w:val="000000"/>
          <w:sz w:val="24"/>
          <w:szCs w:val="24"/>
        </w:rPr>
        <w:t>Кому: ___________</w:t>
      </w:r>
    </w:p>
    <w:p w:rsidR="006E7919" w:rsidRPr="00C51618" w:rsidRDefault="006E7919" w:rsidP="006E7919">
      <w:pPr>
        <w:spacing w:after="5" w:line="249" w:lineRule="auto"/>
        <w:ind w:right="146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Контактные данные:  ___________ /</w:t>
      </w:r>
    </w:p>
    <w:p w:rsidR="006E7919" w:rsidRPr="00C51618" w:rsidRDefault="006E7919" w:rsidP="006E7919">
      <w:pPr>
        <w:spacing w:after="5" w:line="249" w:lineRule="auto"/>
        <w:ind w:right="146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Представитель: ___________</w:t>
      </w:r>
    </w:p>
    <w:p w:rsidR="006E7919" w:rsidRPr="00C51618" w:rsidRDefault="006E7919" w:rsidP="006E7919">
      <w:pPr>
        <w:spacing w:after="15" w:line="249"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Контактные данные представителя: ___________</w:t>
      </w:r>
    </w:p>
    <w:p w:rsidR="006E7919" w:rsidRPr="00C51618"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C51618" w:rsidRDefault="006E7919" w:rsidP="006E7919">
      <w:pPr>
        <w:keepNext/>
        <w:keepLines/>
        <w:spacing w:after="12" w:line="249" w:lineRule="auto"/>
        <w:ind w:right="797"/>
        <w:jc w:val="center"/>
        <w:outlineLvl w:val="0"/>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РЕШЕНИЕ</w:t>
      </w:r>
    </w:p>
    <w:p w:rsidR="006E7919" w:rsidRPr="00C51618"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От «___» ___________ 20__г.                                                                                                            №___</w:t>
      </w:r>
    </w:p>
    <w:p w:rsidR="006E7919" w:rsidRPr="00C51618" w:rsidRDefault="006E7919" w:rsidP="006E7919">
      <w:pPr>
        <w:keepNext/>
        <w:keepLines/>
        <w:spacing w:after="12" w:line="249" w:lineRule="auto"/>
        <w:ind w:right="677"/>
        <w:jc w:val="center"/>
        <w:outlineLvl w:val="0"/>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Об утверждении схемы расположения земельного участка на кадастровом  плане территории </w:t>
      </w:r>
    </w:p>
    <w:p w:rsidR="006E7919" w:rsidRPr="00C51618" w:rsidRDefault="006E7919" w:rsidP="006E7919">
      <w:pPr>
        <w:spacing w:after="0" w:line="240" w:lineRule="auto"/>
        <w:ind w:firstLine="709"/>
        <w:jc w:val="both"/>
        <w:rPr>
          <w:rFonts w:ascii="Times New Roman" w:eastAsia="Times New Roman" w:hAnsi="Times New Roman" w:cs="Times New Roman"/>
          <w:color w:val="000000"/>
          <w:sz w:val="24"/>
          <w:szCs w:val="24"/>
        </w:rPr>
      </w:pPr>
    </w:p>
    <w:p w:rsidR="006E7919" w:rsidRPr="00C51618" w:rsidRDefault="006E7919" w:rsidP="006E7919">
      <w:pPr>
        <w:spacing w:after="5" w:line="240" w:lineRule="auto"/>
        <w:ind w:right="68"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ПРИНЯТО РЕШЕНИЕ:</w:t>
      </w:r>
    </w:p>
    <w:p w:rsidR="006E7919" w:rsidRPr="00C51618"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6E7919" w:rsidRPr="00C51618"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6E7919" w:rsidRPr="00C51618"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Срок действия настоящего решения составляет два года. </w:t>
      </w:r>
    </w:p>
    <w:p w:rsidR="006E7919" w:rsidRPr="00C51618" w:rsidRDefault="00473A30"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345575" o:spid="_x0000_s1026" style="width:467.85pt;height:.5pt;mso-position-horizontal-relative:char;mso-position-vertical-relative:line" coordsize="59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">
            <v:shape id="Shape 355923" o:spid="_x0000_s1027" style="position:absolute;width:24222;height:91;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28" style="position:absolute;left:31598;width:27820;height:91;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6E7919" w:rsidRPr="00C51618" w:rsidRDefault="006E7919" w:rsidP="006E7919">
      <w:pPr>
        <w:tabs>
          <w:tab w:val="center" w:pos="1906"/>
          <w:tab w:val="center" w:pos="3925"/>
          <w:tab w:val="center" w:pos="7169"/>
        </w:tabs>
        <w:spacing w:after="0" w:line="24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(должность) </w:t>
      </w:r>
      <w:r w:rsidRPr="00C51618">
        <w:rPr>
          <w:rFonts w:ascii="Times New Roman" w:eastAsia="Times New Roman" w:hAnsi="Times New Roman" w:cs="Times New Roman"/>
          <w:i/>
          <w:color w:val="000000"/>
          <w:sz w:val="24"/>
          <w:szCs w:val="24"/>
        </w:rPr>
        <w:tab/>
        <w:t xml:space="preserve">(подпись, фамилия, инициалы) </w:t>
      </w:r>
    </w:p>
    <w:p w:rsidR="00D6496A" w:rsidRPr="00C51618" w:rsidRDefault="00D6496A" w:rsidP="00D6496A">
      <w:pPr>
        <w:spacing w:after="616" w:line="259" w:lineRule="auto"/>
        <w:rPr>
          <w:rFonts w:ascii="Times New Roman" w:eastAsia="Times New Roman" w:hAnsi="Times New Roman" w:cs="Times New Roman"/>
          <w:color w:val="000000"/>
          <w:sz w:val="24"/>
          <w:szCs w:val="24"/>
        </w:rPr>
      </w:pPr>
    </w:p>
    <w:p w:rsidR="006E7919" w:rsidRPr="00C51618"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C51618"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C51618"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C51618" w:rsidRDefault="006E7919" w:rsidP="00D6496A">
      <w:pPr>
        <w:spacing w:after="8" w:line="248" w:lineRule="auto"/>
        <w:ind w:right="65"/>
        <w:jc w:val="right"/>
        <w:rPr>
          <w:rFonts w:ascii="Times New Roman" w:eastAsia="Arial"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2</w:t>
      </w:r>
    </w:p>
    <w:p w:rsidR="006E7919" w:rsidRPr="00C51618" w:rsidRDefault="006E7919"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6E7919" w:rsidRPr="00C51618" w:rsidRDefault="006E7919"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муниципальной услуги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6E7919">
      <w:pPr>
        <w:spacing w:after="10" w:line="24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Форма решения об отказе в утверждении схемы расположения земельного участка на кадастровом плане территории</w:t>
      </w:r>
    </w:p>
    <w:p w:rsidR="00D6496A" w:rsidRPr="00C51618" w:rsidRDefault="00473A30" w:rsidP="00D6496A">
      <w:pPr>
        <w:spacing w:after="2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287027" o:spid="_x0000_s1044"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">
            <v:shape id="Shape 356017" o:spid="_x0000_s1045"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D6496A" w:rsidRPr="00C51618" w:rsidRDefault="00D6496A" w:rsidP="00D6496A">
      <w:pPr>
        <w:spacing w:after="0" w:line="259" w:lineRule="auto"/>
        <w:ind w:right="79"/>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органа местного </w:t>
      </w:r>
    </w:p>
    <w:p w:rsidR="00D6496A" w:rsidRPr="00C51618" w:rsidRDefault="00D6496A" w:rsidP="00D6496A">
      <w:pPr>
        <w:spacing w:after="36" w:line="259" w:lineRule="auto"/>
        <w:ind w:right="82"/>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самоуправления) </w:t>
      </w:r>
    </w:p>
    <w:p w:rsidR="006E7919" w:rsidRPr="00C51618" w:rsidRDefault="006E7919" w:rsidP="00D6496A">
      <w:pPr>
        <w:spacing w:after="10" w:line="249" w:lineRule="auto"/>
        <w:ind w:right="3344"/>
        <w:jc w:val="center"/>
        <w:rPr>
          <w:rFonts w:ascii="Times New Roman" w:eastAsia="Times New Roman" w:hAnsi="Times New Roman" w:cs="Times New Roman"/>
          <w:color w:val="000000"/>
          <w:sz w:val="24"/>
          <w:szCs w:val="24"/>
        </w:rPr>
      </w:pPr>
    </w:p>
    <w:p w:rsidR="006E7919" w:rsidRPr="00C51618" w:rsidRDefault="006E7919" w:rsidP="006E7919">
      <w:pPr>
        <w:spacing w:after="10" w:line="249" w:lineRule="auto"/>
        <w:ind w:right="3199"/>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Кому: ___________</w:t>
      </w:r>
    </w:p>
    <w:p w:rsidR="006E7919" w:rsidRPr="00C51618" w:rsidRDefault="006E7919" w:rsidP="006E7919">
      <w:pPr>
        <w:spacing w:after="5" w:line="249" w:lineRule="auto"/>
        <w:ind w:right="146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Контактные данные:  ___________ /</w:t>
      </w:r>
    </w:p>
    <w:p w:rsidR="006E7919" w:rsidRPr="00C51618" w:rsidRDefault="006E7919" w:rsidP="006E7919">
      <w:pPr>
        <w:spacing w:after="5" w:line="249" w:lineRule="auto"/>
        <w:ind w:right="146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Представитель: ___________</w:t>
      </w:r>
    </w:p>
    <w:p w:rsidR="006E7919" w:rsidRPr="00C51618" w:rsidRDefault="006E7919" w:rsidP="006E7919">
      <w:pPr>
        <w:spacing w:after="15" w:line="249"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Контактные данные представителя: ___________</w:t>
      </w:r>
    </w:p>
    <w:p w:rsidR="006E7919" w:rsidRPr="00C51618" w:rsidRDefault="006E7919" w:rsidP="00D6496A">
      <w:pPr>
        <w:keepNext/>
        <w:keepLines/>
        <w:spacing w:after="11" w:line="249" w:lineRule="auto"/>
        <w:ind w:right="357"/>
        <w:jc w:val="center"/>
        <w:outlineLvl w:val="1"/>
        <w:rPr>
          <w:rFonts w:ascii="Times New Roman" w:eastAsia="Times New Roman" w:hAnsi="Times New Roman" w:cs="Times New Roman"/>
          <w:b/>
          <w:color w:val="000000"/>
          <w:sz w:val="24"/>
          <w:szCs w:val="24"/>
        </w:rPr>
      </w:pPr>
    </w:p>
    <w:p w:rsidR="006E7919" w:rsidRPr="00C51618"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Решение об отказе </w:t>
      </w:r>
    </w:p>
    <w:p w:rsidR="00D6496A" w:rsidRPr="00C51618"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в утверждении схемы расположения земельного участка на кадастровом плане территории </w:t>
      </w:r>
    </w:p>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От «___» ___________ 20__г.                                                                                                            №___</w:t>
      </w:r>
    </w:p>
    <w:p w:rsidR="006E7919" w:rsidRPr="00C51618" w:rsidRDefault="006E7919" w:rsidP="00D6496A">
      <w:pPr>
        <w:spacing w:after="14" w:line="249" w:lineRule="auto"/>
        <w:ind w:right="59"/>
        <w:jc w:val="both"/>
        <w:rPr>
          <w:rFonts w:ascii="Times New Roman" w:eastAsia="Times New Roman" w:hAnsi="Times New Roman" w:cs="Times New Roman"/>
          <w:color w:val="000000"/>
          <w:sz w:val="24"/>
          <w:szCs w:val="24"/>
        </w:rPr>
      </w:pPr>
    </w:p>
    <w:p w:rsidR="00D6496A" w:rsidRPr="00C51618" w:rsidRDefault="00D6496A" w:rsidP="006E7919">
      <w:pPr>
        <w:spacing w:after="14" w:line="249" w:lineRule="auto"/>
        <w:ind w:right="59"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Рассмотрев заявление от ___________ № ___________ (Заявитель: ___________) и приложенные к нему документы, в соответствии со статьями 11.10, 39.11</w:t>
      </w:r>
      <w:r w:rsidRPr="00C51618">
        <w:rPr>
          <w:rFonts w:ascii="Times New Roman" w:eastAsia="Times New Roman" w:hAnsi="Times New Roman" w:cs="Times New Roman"/>
          <w:color w:val="000000"/>
          <w:sz w:val="24"/>
          <w:szCs w:val="24"/>
          <w:vertAlign w:val="superscript"/>
          <w:lang w:val="en-US"/>
        </w:rPr>
        <w:footnoteReference w:id="2"/>
      </w:r>
      <w:r w:rsidRPr="00C51618">
        <w:rPr>
          <w:rFonts w:ascii="Times New Roman" w:eastAsia="Times New Roman" w:hAnsi="Times New Roman" w:cs="Times New Roman"/>
          <w:color w:val="000000"/>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 </w:t>
      </w:r>
    </w:p>
    <w:p w:rsidR="00D6496A" w:rsidRPr="00C51618" w:rsidRDefault="00D6496A" w:rsidP="00D6496A">
      <w:pPr>
        <w:spacing w:after="14" w:line="249" w:lineRule="auto"/>
        <w:ind w:right="5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Разъяснение причин отказа: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 </w:t>
      </w:r>
    </w:p>
    <w:p w:rsidR="00D6496A" w:rsidRPr="00C51618" w:rsidRDefault="00D6496A" w:rsidP="00D6496A">
      <w:pPr>
        <w:spacing w:after="14" w:line="249" w:lineRule="auto"/>
        <w:ind w:right="5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Дополнительно информируем: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14" w:line="249" w:lineRule="auto"/>
        <w:ind w:right="5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Должность уполномоченного лица                                   Ф.И.О</w:t>
      </w:r>
      <w:r w:rsidR="008E44D8" w:rsidRPr="00C51618">
        <w:rPr>
          <w:rFonts w:ascii="Times New Roman" w:eastAsia="Times New Roman" w:hAnsi="Times New Roman" w:cs="Times New Roman"/>
          <w:color w:val="000000"/>
          <w:sz w:val="24"/>
          <w:szCs w:val="24"/>
        </w:rPr>
        <w:t>(последнее- при наличии)</w:t>
      </w:r>
      <w:r w:rsidRPr="00C51618">
        <w:rPr>
          <w:rFonts w:ascii="Times New Roman" w:eastAsia="Times New Roman" w:hAnsi="Times New Roman" w:cs="Times New Roman"/>
          <w:color w:val="000000"/>
          <w:sz w:val="24"/>
          <w:szCs w:val="24"/>
        </w:rPr>
        <w:t xml:space="preserve">. уполномоченного лица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p>
    <w:tbl>
      <w:tblPr>
        <w:tblW w:w="2059" w:type="dxa"/>
        <w:tblInd w:w="7258" w:type="dxa"/>
        <w:tblCellMar>
          <w:top w:w="121" w:type="dxa"/>
          <w:left w:w="152" w:type="dxa"/>
          <w:right w:w="101" w:type="dxa"/>
        </w:tblCellMar>
        <w:tblLook w:val="04A0"/>
      </w:tblPr>
      <w:tblGrid>
        <w:gridCol w:w="2059"/>
      </w:tblGrid>
      <w:tr w:rsidR="00D6496A" w:rsidRPr="00C51618" w:rsidTr="00D6496A">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D6496A" w:rsidRPr="00C51618" w:rsidRDefault="00D6496A" w:rsidP="00D6496A">
            <w:pPr>
              <w:spacing w:after="54" w:line="259" w:lineRule="auto"/>
              <w:rPr>
                <w:rFonts w:ascii="Times New Roman" w:eastAsia="Times New Roman" w:hAnsi="Times New Roman" w:cs="Times New Roman"/>
                <w:color w:val="000000"/>
                <w:sz w:val="24"/>
                <w:szCs w:val="24"/>
              </w:rPr>
            </w:pPr>
          </w:p>
          <w:p w:rsidR="00D6496A" w:rsidRPr="00C51618" w:rsidRDefault="00D6496A" w:rsidP="00D6496A">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Arial" w:hAnsi="Times New Roman" w:cs="Times New Roman"/>
                <w:color w:val="000000"/>
                <w:sz w:val="24"/>
                <w:szCs w:val="24"/>
                <w:lang w:val="en-US"/>
              </w:rPr>
              <w:t>Электронная</w:t>
            </w:r>
            <w:r w:rsidR="008E44D8" w:rsidRPr="00C51618">
              <w:rPr>
                <w:rFonts w:ascii="Times New Roman" w:eastAsia="Arial" w:hAnsi="Times New Roman" w:cs="Times New Roman"/>
                <w:color w:val="000000"/>
                <w:sz w:val="24"/>
                <w:szCs w:val="24"/>
              </w:rPr>
              <w:t xml:space="preserve"> </w:t>
            </w:r>
            <w:r w:rsidRPr="00C51618">
              <w:rPr>
                <w:rFonts w:ascii="Times New Roman" w:eastAsia="Arial" w:hAnsi="Times New Roman" w:cs="Times New Roman"/>
                <w:color w:val="000000"/>
                <w:sz w:val="24"/>
                <w:szCs w:val="24"/>
                <w:lang w:val="en-US"/>
              </w:rPr>
              <w:t>подпись</w:t>
            </w:r>
          </w:p>
        </w:tc>
      </w:tr>
    </w:tbl>
    <w:p w:rsidR="00D6496A" w:rsidRPr="00C51618" w:rsidRDefault="00D6496A" w:rsidP="00D6496A">
      <w:pPr>
        <w:spacing w:after="0" w:line="259" w:lineRule="auto"/>
        <w:ind w:right="818"/>
        <w:rPr>
          <w:rFonts w:ascii="Times New Roman" w:eastAsia="Times New Roman" w:hAnsi="Times New Roman" w:cs="Times New Roman"/>
          <w:color w:val="000000"/>
          <w:sz w:val="24"/>
          <w:szCs w:val="24"/>
        </w:rPr>
      </w:pPr>
    </w:p>
    <w:p w:rsidR="00D6496A" w:rsidRPr="00C51618" w:rsidRDefault="00D6496A" w:rsidP="00D6496A">
      <w:pPr>
        <w:spacing w:after="0" w:line="259" w:lineRule="auto"/>
        <w:rPr>
          <w:rFonts w:ascii="Times New Roman" w:eastAsia="Times New Roman" w:hAnsi="Times New Roman" w:cs="Times New Roman"/>
          <w:color w:val="000000"/>
          <w:sz w:val="24"/>
          <w:szCs w:val="24"/>
        </w:rPr>
      </w:pPr>
    </w:p>
    <w:p w:rsidR="00D6496A" w:rsidRPr="00C51618"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C51618" w:rsidSect="00BA1A41">
          <w:headerReference w:type="even" r:id="rId8"/>
          <w:headerReference w:type="default" r:id="rId9"/>
          <w:headerReference w:type="first" r:id="rId10"/>
          <w:pgSz w:w="11906" w:h="16838"/>
          <w:pgMar w:top="1191" w:right="494" w:bottom="1138" w:left="1277" w:header="477" w:footer="720" w:gutter="0"/>
          <w:pgNumType w:start="1"/>
          <w:cols w:space="720"/>
          <w:titlePg/>
          <w:docGrid w:linePitch="299"/>
        </w:sectPr>
      </w:pPr>
    </w:p>
    <w:p w:rsidR="006E7919" w:rsidRPr="00C51618" w:rsidRDefault="006E7919"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3</w:t>
      </w:r>
    </w:p>
    <w:p w:rsidR="006E7919" w:rsidRPr="00C51618" w:rsidRDefault="006E7919"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6E7919" w:rsidRPr="00C51618" w:rsidRDefault="006E7919"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муниципальной услуги </w:t>
      </w:r>
    </w:p>
    <w:p w:rsidR="00D6496A" w:rsidRPr="00C51618" w:rsidRDefault="00D6496A" w:rsidP="00D6496A">
      <w:pPr>
        <w:spacing w:after="258" w:line="259" w:lineRule="auto"/>
        <w:rPr>
          <w:rFonts w:ascii="Times New Roman" w:eastAsia="Times New Roman" w:hAnsi="Times New Roman" w:cs="Times New Roman"/>
          <w:color w:val="000000"/>
          <w:sz w:val="24"/>
          <w:szCs w:val="24"/>
        </w:rPr>
      </w:pPr>
    </w:p>
    <w:p w:rsidR="00D6496A" w:rsidRPr="00C51618" w:rsidRDefault="00D6496A" w:rsidP="00D6496A">
      <w:pPr>
        <w:spacing w:after="94" w:line="248" w:lineRule="auto"/>
        <w:ind w:right="131"/>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Форма решения о проведении аукциона </w:t>
      </w:r>
    </w:p>
    <w:p w:rsidR="00D6496A" w:rsidRPr="00C51618" w:rsidRDefault="00D6496A" w:rsidP="00D6496A">
      <w:pPr>
        <w:spacing w:after="15" w:line="248" w:lineRule="auto"/>
        <w:ind w:right="12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Решение о проведении аукциона </w:t>
      </w:r>
    </w:p>
    <w:p w:rsidR="00D6496A" w:rsidRPr="00C51618" w:rsidRDefault="00D6496A" w:rsidP="00D6496A">
      <w:pPr>
        <w:spacing w:after="19" w:line="259" w:lineRule="auto"/>
        <w:ind w:right="3"/>
        <w:jc w:val="center"/>
        <w:rPr>
          <w:rFonts w:ascii="Times New Roman" w:eastAsia="Times New Roman" w:hAnsi="Times New Roman" w:cs="Times New Roman"/>
          <w:color w:val="000000"/>
          <w:sz w:val="24"/>
          <w:szCs w:val="24"/>
        </w:rPr>
      </w:pPr>
    </w:p>
    <w:p w:rsidR="00D6496A" w:rsidRPr="00C51618" w:rsidRDefault="00D6496A" w:rsidP="006E7919">
      <w:pPr>
        <w:spacing w:after="0" w:line="240" w:lineRule="auto"/>
        <w:jc w:val="center"/>
        <w:rPr>
          <w:rFonts w:ascii="Times New Roman" w:hAnsi="Times New Roman" w:cs="Times New Roman"/>
          <w:sz w:val="24"/>
          <w:szCs w:val="24"/>
        </w:rPr>
      </w:pPr>
      <w:r w:rsidRPr="00C51618">
        <w:rPr>
          <w:rFonts w:ascii="Times New Roman" w:hAnsi="Times New Roman" w:cs="Times New Roman"/>
          <w:sz w:val="24"/>
          <w:szCs w:val="24"/>
        </w:rPr>
        <w:t>от ____________ №____________</w:t>
      </w:r>
    </w:p>
    <w:p w:rsidR="00D6496A" w:rsidRPr="00C51618" w:rsidRDefault="00D6496A" w:rsidP="00D6496A">
      <w:pPr>
        <w:spacing w:after="21" w:line="259" w:lineRule="auto"/>
        <w:jc w:val="center"/>
        <w:rPr>
          <w:rFonts w:ascii="Times New Roman" w:eastAsia="Times New Roman" w:hAnsi="Times New Roman" w:cs="Times New Roman"/>
          <w:color w:val="000000"/>
          <w:sz w:val="24"/>
          <w:szCs w:val="24"/>
        </w:rPr>
      </w:pPr>
    </w:p>
    <w:p w:rsidR="00D6496A" w:rsidRPr="00C51618" w:rsidRDefault="00D6496A" w:rsidP="00D6496A">
      <w:pPr>
        <w:spacing w:after="30"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6496A" w:rsidRPr="00C51618" w:rsidRDefault="00D6496A" w:rsidP="00D6496A">
      <w:pPr>
        <w:spacing w:after="4"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D6496A" w:rsidRPr="00C51618"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C51618" w:rsidRDefault="00D6496A" w:rsidP="00D6496A">
            <w:pPr>
              <w:spacing w:after="3" w:line="239" w:lineRule="auto"/>
              <w:rPr>
                <w:rFonts w:ascii="Times New Roman" w:eastAsia="Times New Roman" w:hAnsi="Times New Roman" w:cs="Times New Roman"/>
                <w:color w:val="000000"/>
                <w:sz w:val="24"/>
                <w:szCs w:val="24"/>
              </w:rPr>
            </w:pPr>
            <w:r w:rsidRPr="00C51618">
              <w:rPr>
                <w:rFonts w:ascii="Times New Roman" w:eastAsia="Arial" w:hAnsi="Times New Roman" w:cs="Times New Roman"/>
                <w:color w:val="000000"/>
                <w:sz w:val="24"/>
                <w:szCs w:val="24"/>
              </w:rPr>
              <w:t xml:space="preserve">Сведения о сертификате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r w:rsidRPr="00C51618">
              <w:rPr>
                <w:rFonts w:ascii="Times New Roman" w:eastAsia="Arial" w:hAnsi="Times New Roman" w:cs="Times New Roman"/>
                <w:color w:val="000000"/>
                <w:sz w:val="24"/>
                <w:szCs w:val="24"/>
              </w:rPr>
              <w:t>электронной подписи</w:t>
            </w:r>
          </w:p>
        </w:tc>
      </w:tr>
    </w:tbl>
    <w:p w:rsidR="00D6496A" w:rsidRPr="00C51618" w:rsidRDefault="00D6496A" w:rsidP="00D6496A">
      <w:pPr>
        <w:spacing w:after="0" w:line="259" w:lineRule="auto"/>
        <w:ind w:right="7"/>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Default="006E7919"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Pr="00C51618" w:rsidRDefault="003214F7"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4</w:t>
      </w:r>
    </w:p>
    <w:p w:rsidR="006E7919" w:rsidRPr="00C51618" w:rsidRDefault="006E7919"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6E7919" w:rsidRPr="00C51618" w:rsidRDefault="006E7919"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муниципальной услуги </w:t>
      </w:r>
    </w:p>
    <w:p w:rsidR="006E7919" w:rsidRPr="00C51618" w:rsidRDefault="006E7919" w:rsidP="00D6496A">
      <w:pPr>
        <w:spacing w:after="38" w:line="248" w:lineRule="auto"/>
        <w:ind w:right="125"/>
        <w:jc w:val="center"/>
        <w:rPr>
          <w:rFonts w:ascii="Times New Roman" w:eastAsia="Times New Roman" w:hAnsi="Times New Roman" w:cs="Times New Roman"/>
          <w:color w:val="000000"/>
          <w:sz w:val="24"/>
          <w:szCs w:val="24"/>
        </w:rPr>
      </w:pPr>
    </w:p>
    <w:p w:rsidR="00D6496A" w:rsidRPr="00C51618" w:rsidRDefault="00D6496A" w:rsidP="00D6496A">
      <w:pPr>
        <w:spacing w:after="38" w:line="248" w:lineRule="auto"/>
        <w:ind w:right="125"/>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Форма решения об отказе в предоставлении услуги </w:t>
      </w:r>
    </w:p>
    <w:p w:rsidR="00D6496A" w:rsidRPr="00C51618" w:rsidRDefault="00D6496A" w:rsidP="00D6496A">
      <w:pPr>
        <w:spacing w:after="51" w:line="248" w:lineRule="auto"/>
        <w:ind w:right="7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____________________________________________________ </w:t>
      </w:r>
    </w:p>
    <w:p w:rsidR="00D6496A" w:rsidRPr="00C51618" w:rsidRDefault="00D6496A" w:rsidP="00D6496A">
      <w:pPr>
        <w:spacing w:after="0" w:line="227" w:lineRule="auto"/>
        <w:ind w:right="71"/>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(наименование уполномоченного органа местного самоуправления) </w:t>
      </w:r>
    </w:p>
    <w:p w:rsidR="00D6496A" w:rsidRPr="00C51618"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C51618" w:rsidRDefault="00D6496A" w:rsidP="00D6496A">
      <w:pPr>
        <w:spacing w:after="8" w:line="248" w:lineRule="auto"/>
        <w:ind w:right="158"/>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Кому: _________________ </w:t>
      </w:r>
    </w:p>
    <w:p w:rsidR="00D6496A" w:rsidRPr="00C51618" w:rsidRDefault="00D6496A" w:rsidP="00D6496A">
      <w:pPr>
        <w:spacing w:after="8" w:line="248" w:lineRule="auto"/>
        <w:ind w:right="23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Контактные данные: ____ </w:t>
      </w:r>
    </w:p>
    <w:p w:rsidR="00D6496A" w:rsidRPr="00C51618" w:rsidRDefault="00D6496A" w:rsidP="00D6496A">
      <w:pPr>
        <w:spacing w:after="0" w:line="265" w:lineRule="auto"/>
        <w:ind w:right="110"/>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 </w:t>
      </w:r>
    </w:p>
    <w:p w:rsidR="00D6496A" w:rsidRPr="00C51618"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C51618" w:rsidRDefault="00D6496A" w:rsidP="00D6496A">
      <w:pPr>
        <w:spacing w:after="0" w:line="259" w:lineRule="auto"/>
        <w:ind w:right="24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РЕШЕНИЕ </w:t>
      </w:r>
    </w:p>
    <w:p w:rsidR="00D6496A" w:rsidRPr="00C51618" w:rsidRDefault="00D6496A" w:rsidP="00D6496A">
      <w:pPr>
        <w:spacing w:after="0" w:line="259" w:lineRule="auto"/>
        <w:ind w:right="25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Об отказе в предоставлении услуги </w:t>
      </w:r>
    </w:p>
    <w:p w:rsidR="00D6496A" w:rsidRPr="00C51618" w:rsidRDefault="00D6496A" w:rsidP="00D6496A">
      <w:pPr>
        <w:spacing w:after="0" w:line="259" w:lineRule="auto"/>
        <w:ind w:right="243"/>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__________ от ____________ </w:t>
      </w:r>
    </w:p>
    <w:p w:rsidR="00D6496A" w:rsidRPr="00C51618"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C51618" w:rsidRDefault="00D6496A" w:rsidP="006E7919">
      <w:pPr>
        <w:spacing w:after="31"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D6496A" w:rsidRPr="00C51618" w:rsidRDefault="00D6496A" w:rsidP="006E7919">
      <w:pPr>
        <w:spacing w:after="80"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Дополнительно информируем: _______________________________________. </w:t>
      </w:r>
    </w:p>
    <w:p w:rsidR="00D6496A" w:rsidRPr="00C51618" w:rsidRDefault="00D6496A" w:rsidP="006E7919">
      <w:pPr>
        <w:spacing w:after="32"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 вправе повторно обратиться </w:t>
      </w:r>
      <w:r w:rsidRPr="00C51618">
        <w:rPr>
          <w:rFonts w:ascii="Times New Roman" w:eastAsia="Times New Roman" w:hAnsi="Times New Roman" w:cs="Times New Roman"/>
          <w:color w:val="000000"/>
          <w:sz w:val="24"/>
          <w:szCs w:val="24"/>
          <w:lang w:val="en-US"/>
        </w:rPr>
        <w:t>c</w:t>
      </w:r>
      <w:r w:rsidRPr="00C51618">
        <w:rPr>
          <w:rFonts w:ascii="Times New Roman" w:eastAsia="Times New Roman" w:hAnsi="Times New Roman" w:cs="Times New Roman"/>
          <w:color w:val="000000"/>
          <w:sz w:val="24"/>
          <w:szCs w:val="24"/>
        </w:rPr>
        <w:t xml:space="preserve"> заявлением о предоставлении услуги после устранения указанных нарушений. </w:t>
      </w:r>
    </w:p>
    <w:p w:rsidR="00D6496A" w:rsidRPr="00C51618"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D6496A" w:rsidRPr="00C51618"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C51618" w:rsidRDefault="00D6496A" w:rsidP="00D6496A">
            <w:pPr>
              <w:spacing w:after="3" w:line="239" w:lineRule="auto"/>
              <w:rPr>
                <w:rFonts w:ascii="Times New Roman" w:eastAsia="Times New Roman" w:hAnsi="Times New Roman" w:cs="Times New Roman"/>
                <w:color w:val="000000"/>
                <w:sz w:val="24"/>
                <w:szCs w:val="24"/>
              </w:rPr>
            </w:pPr>
            <w:r w:rsidRPr="00C51618">
              <w:rPr>
                <w:rFonts w:ascii="Times New Roman" w:eastAsia="Arial" w:hAnsi="Times New Roman" w:cs="Times New Roman"/>
                <w:color w:val="000000"/>
                <w:sz w:val="24"/>
                <w:szCs w:val="24"/>
              </w:rPr>
              <w:t xml:space="preserve">Сведения о сертификате </w:t>
            </w:r>
          </w:p>
          <w:p w:rsidR="00D6496A" w:rsidRPr="00C51618" w:rsidRDefault="00D6496A" w:rsidP="00D6496A">
            <w:pPr>
              <w:spacing w:after="0" w:line="259" w:lineRule="auto"/>
              <w:rPr>
                <w:rFonts w:ascii="Times New Roman" w:eastAsia="Times New Roman" w:hAnsi="Times New Roman" w:cs="Times New Roman"/>
                <w:color w:val="000000"/>
                <w:sz w:val="24"/>
                <w:szCs w:val="24"/>
              </w:rPr>
            </w:pPr>
            <w:r w:rsidRPr="00C51618">
              <w:rPr>
                <w:rFonts w:ascii="Times New Roman" w:eastAsia="Arial" w:hAnsi="Times New Roman" w:cs="Times New Roman"/>
                <w:color w:val="000000"/>
                <w:sz w:val="24"/>
                <w:szCs w:val="24"/>
              </w:rPr>
              <w:t>электронной подписи</w:t>
            </w:r>
          </w:p>
        </w:tc>
      </w:tr>
    </w:tbl>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3214F7" w:rsidRDefault="003214F7" w:rsidP="006E7919">
      <w:pPr>
        <w:spacing w:after="0" w:line="240"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5</w:t>
      </w:r>
    </w:p>
    <w:p w:rsidR="006E7919" w:rsidRPr="00C51618" w:rsidRDefault="006E7919"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6E7919" w:rsidRPr="00C51618" w:rsidRDefault="006E7919"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муниципальной услуги </w:t>
      </w:r>
    </w:p>
    <w:p w:rsidR="00D6496A" w:rsidRPr="00C51618" w:rsidRDefault="00D6496A"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191" w:line="24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Форма заявления об утверждении схемы расположения земельного участка на кадастровом плане территории</w:t>
      </w:r>
    </w:p>
    <w:p w:rsidR="006E7919" w:rsidRPr="00C51618" w:rsidRDefault="006E7919" w:rsidP="006E7919">
      <w:pPr>
        <w:keepNext/>
        <w:keepLines/>
        <w:spacing w:after="12" w:line="249" w:lineRule="auto"/>
        <w:ind w:right="791"/>
        <w:jc w:val="center"/>
        <w:outlineLvl w:val="2"/>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 xml:space="preserve">Заявление об утверждении схемы расположения земельного участка на кадастровом плане территории </w:t>
      </w:r>
    </w:p>
    <w:p w:rsidR="006E7919" w:rsidRPr="00C51618" w:rsidRDefault="006E7919" w:rsidP="006E7919">
      <w:pPr>
        <w:spacing w:after="0" w:line="249" w:lineRule="auto"/>
        <w:ind w:right="57"/>
        <w:jc w:val="right"/>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«__» __________ 20___ г.</w:t>
      </w:r>
    </w:p>
    <w:p w:rsidR="006E7919" w:rsidRPr="00C51618" w:rsidRDefault="006E7919" w:rsidP="006E7919">
      <w:pPr>
        <w:spacing w:after="0" w:line="259" w:lineRule="auto"/>
        <w:ind w:right="10"/>
        <w:jc w:val="right"/>
        <w:rPr>
          <w:rFonts w:ascii="Times New Roman" w:eastAsia="Times New Roman" w:hAnsi="Times New Roman" w:cs="Times New Roman"/>
          <w:color w:val="000000"/>
          <w:sz w:val="24"/>
          <w:szCs w:val="24"/>
          <w:lang w:val="en-US"/>
        </w:rPr>
      </w:pPr>
    </w:p>
    <w:p w:rsidR="006E7919" w:rsidRPr="00C51618" w:rsidRDefault="00473A30"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283185" o:spid="_x0000_s1042" style="width:489.05pt;height:.5pt;mso-position-horizontal-relative:char;mso-position-vertical-relative:line" coordsize="6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">
            <v:shape id="Shape 355979" o:spid="_x0000_s1043"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C51618" w:rsidRDefault="00473A30"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283186" o:spid="_x0000_s1040" style="width:489.05pt;height:.5pt;mso-position-horizontal-relative:char;mso-position-vertical-relative:line" coordsize="6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">
            <v:shape id="Shape 355981" o:spid="_x0000_s1041"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органа исполнительной власти субъекта Российской Федерации, органа местного самоуправления) </w:t>
      </w:r>
    </w:p>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C51618" w:rsidRDefault="006E7919" w:rsidP="006E7919">
      <w:pPr>
        <w:spacing w:after="15" w:line="249"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E7919" w:rsidRPr="00C51618"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C51618" w:rsidRDefault="006E7919" w:rsidP="006E7919">
      <w:pPr>
        <w:spacing w:after="0" w:line="240" w:lineRule="auto"/>
        <w:jc w:val="both"/>
        <w:rPr>
          <w:rFonts w:ascii="Times New Roman" w:hAnsi="Times New Roman" w:cs="Times New Roman"/>
          <w:sz w:val="24"/>
          <w:szCs w:val="24"/>
        </w:rPr>
      </w:pPr>
      <w:r w:rsidRPr="00C51618">
        <w:rPr>
          <w:rFonts w:ascii="Times New Roman" w:hAnsi="Times New Roman" w:cs="Times New Roman"/>
          <w:sz w:val="24"/>
          <w:szCs w:val="24"/>
        </w:rPr>
        <w:t xml:space="preserve">1. 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Реквизиты</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документа, удостоверяющего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ФИО</w:t>
            </w:r>
            <w:r w:rsidR="008E44D8" w:rsidRPr="00C51618">
              <w:rPr>
                <w:rFonts w:ascii="Times New Roman" w:eastAsia="Times New Roman" w:hAnsi="Times New Roman" w:cs="Times New Roman"/>
                <w:color w:val="000000"/>
                <w:sz w:val="24"/>
                <w:szCs w:val="24"/>
              </w:rPr>
              <w:t>(последнее-при наличии)</w:t>
            </w:r>
            <w:r w:rsidRPr="00C51618">
              <w:rPr>
                <w:rFonts w:ascii="Times New Roman" w:eastAsia="Times New Roman" w:hAnsi="Times New Roman" w:cs="Times New Roman"/>
                <w:color w:val="000000"/>
                <w:sz w:val="24"/>
                <w:szCs w:val="24"/>
              </w:rPr>
              <w:t xml:space="preserve"> индивидуального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8E44D8">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Идентификационный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w:t>
            </w:r>
            <w:r w:rsidR="008E44D8" w:rsidRPr="00C51618">
              <w:rPr>
                <w:rFonts w:ascii="Times New Roman" w:eastAsia="Times New Roman" w:hAnsi="Times New Roman" w:cs="Times New Roman"/>
                <w:color w:val="000000"/>
                <w:sz w:val="24"/>
                <w:szCs w:val="24"/>
              </w:rPr>
              <w:t xml:space="preserve">р </w:t>
            </w:r>
            <w:r w:rsidRPr="00C51618">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Сведения о юридическом</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both"/>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Полное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наименование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юридического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Основной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государственный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регистрационный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Идентификационный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C51618" w:rsidRDefault="006E7919" w:rsidP="006E7919">
      <w:pPr>
        <w:spacing w:after="0" w:line="259" w:lineRule="auto"/>
        <w:ind w:left="360" w:right="3202"/>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2. Сведения о заявителе</w:t>
      </w:r>
    </w:p>
    <w:tbl>
      <w:tblPr>
        <w:tblW w:w="9561" w:type="dxa"/>
        <w:tblInd w:w="5" w:type="dxa"/>
        <w:tblCellMar>
          <w:top w:w="57" w:type="dxa"/>
          <w:left w:w="106" w:type="dxa"/>
        </w:tblCellMar>
        <w:tblLook w:val="04A0"/>
      </w:tblPr>
      <w:tblGrid>
        <w:gridCol w:w="1044"/>
        <w:gridCol w:w="4631"/>
        <w:gridCol w:w="3886"/>
      </w:tblGrid>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Реквизиты</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документа, удостоверяющего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ФИО</w:t>
            </w:r>
            <w:r w:rsidR="008E44D8" w:rsidRPr="00C51618">
              <w:rPr>
                <w:rFonts w:ascii="Times New Roman" w:eastAsia="Times New Roman" w:hAnsi="Times New Roman" w:cs="Times New Roman"/>
                <w:color w:val="000000"/>
                <w:sz w:val="24"/>
                <w:szCs w:val="24"/>
              </w:rPr>
              <w:t>( последнее-при наличии)</w:t>
            </w:r>
            <w:r w:rsidRPr="00C51618">
              <w:rPr>
                <w:rFonts w:ascii="Times New Roman" w:eastAsia="Times New Roman" w:hAnsi="Times New Roman" w:cs="Times New Roman"/>
                <w:color w:val="000000"/>
                <w:sz w:val="24"/>
                <w:szCs w:val="24"/>
              </w:rPr>
              <w:t xml:space="preserve"> индивидуального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Идентификационный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Сведения о юридическом</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both"/>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Полное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наименование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юридического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Основной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государственный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регистрационный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Идентификационный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Адрес</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электронной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C51618" w:rsidRDefault="006E7919" w:rsidP="006E7919">
      <w:pPr>
        <w:spacing w:after="76" w:line="249" w:lineRule="auto"/>
        <w:ind w:left="360" w:right="3202"/>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3. 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6E7919" w:rsidRPr="00C51618"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результате чего образуется земельный участок? (Раздел/Объединение)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ind w:right="4"/>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C51618"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4. Сведения о земельном участке(-ах) </w:t>
      </w:r>
    </w:p>
    <w:tbl>
      <w:tblPr>
        <w:tblW w:w="9561" w:type="dxa"/>
        <w:tblInd w:w="5" w:type="dxa"/>
        <w:tblCellMar>
          <w:top w:w="57" w:type="dxa"/>
          <w:right w:w="115" w:type="dxa"/>
        </w:tblCellMar>
        <w:tblLook w:val="04A0"/>
      </w:tblPr>
      <w:tblGrid>
        <w:gridCol w:w="1111"/>
        <w:gridCol w:w="4052"/>
        <w:gridCol w:w="4398"/>
      </w:tblGrid>
      <w:tr w:rsidR="006E7919" w:rsidRPr="00C51618" w:rsidTr="006E7919">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Кадастровый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номер</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земельного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участка</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C51618"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5.Прикладываемые документы</w:t>
      </w:r>
    </w:p>
    <w:tbl>
      <w:tblPr>
        <w:tblW w:w="9470" w:type="dxa"/>
        <w:tblCellMar>
          <w:top w:w="49" w:type="dxa"/>
          <w:left w:w="106" w:type="dxa"/>
          <w:right w:w="115" w:type="dxa"/>
        </w:tblCellMar>
        <w:tblLook w:val="04A0"/>
      </w:tblPr>
      <w:tblGrid>
        <w:gridCol w:w="826"/>
        <w:gridCol w:w="5130"/>
        <w:gridCol w:w="3514"/>
      </w:tblGrid>
      <w:tr w:rsidR="006E7919" w:rsidRPr="00C51618" w:rsidTr="006E7919">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прикладываемого документа </w:t>
            </w:r>
          </w:p>
        </w:tc>
      </w:tr>
      <w:tr w:rsidR="006E7919" w:rsidRPr="00C51618" w:rsidTr="006E7919">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Согласие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залогодержателей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C51618"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Согласие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землепользователей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C51618" w:rsidRDefault="006E7919" w:rsidP="006E7919">
      <w:pPr>
        <w:spacing w:after="15" w:line="24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lang w:val="en-US"/>
        </w:rPr>
        <w:t>Результат</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предоставления</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услуги</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прошу: </w:t>
      </w:r>
    </w:p>
    <w:tbl>
      <w:tblPr>
        <w:tblW w:w="9640" w:type="dxa"/>
        <w:tblInd w:w="5" w:type="dxa"/>
        <w:tblCellMar>
          <w:top w:w="171" w:type="dxa"/>
          <w:left w:w="106" w:type="dxa"/>
          <w:right w:w="48" w:type="dxa"/>
        </w:tblCellMar>
        <w:tblLook w:val="04A0"/>
      </w:tblPr>
      <w:tblGrid>
        <w:gridCol w:w="8790"/>
        <w:gridCol w:w="850"/>
      </w:tblGrid>
      <w:tr w:rsidR="006E7919" w:rsidRPr="00C51618"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ind w:right="63"/>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rPr>
                <w:rFonts w:ascii="Times New Roman" w:eastAsia="Times New Roman" w:hAnsi="Times New Roman" w:cs="Times New Roman"/>
                <w:color w:val="000000"/>
                <w:sz w:val="24"/>
                <w:szCs w:val="24"/>
              </w:rPr>
            </w:pPr>
          </w:p>
        </w:tc>
      </w:tr>
      <w:tr w:rsidR="006E7919" w:rsidRPr="00C51618" w:rsidTr="006E791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C51618" w:rsidRDefault="006E7919" w:rsidP="006E7919">
            <w:pPr>
              <w:spacing w:after="0" w:line="259" w:lineRule="auto"/>
              <w:ind w:right="318"/>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Указывается один из перечисленных способов </w:t>
            </w:r>
          </w:p>
        </w:tc>
      </w:tr>
    </w:tbl>
    <w:p w:rsidR="006E7919" w:rsidRPr="00C51618" w:rsidRDefault="006E7919" w:rsidP="006E7919">
      <w:pPr>
        <w:spacing w:after="35" w:line="259" w:lineRule="auto"/>
        <w:rPr>
          <w:rFonts w:ascii="Times New Roman" w:eastAsia="Times New Roman" w:hAnsi="Times New Roman" w:cs="Times New Roman"/>
          <w:color w:val="000000"/>
          <w:sz w:val="24"/>
          <w:szCs w:val="24"/>
        </w:rPr>
      </w:pPr>
    </w:p>
    <w:p w:rsidR="006E7919" w:rsidRPr="00C51618" w:rsidRDefault="00473A30" w:rsidP="006E7919">
      <w:pPr>
        <w:spacing w:after="3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345599" o:spid="_x0000_s1037"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">
            <v:shape id="Shape 355989" o:spid="_x0000_s1039"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38"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6E7919" w:rsidRPr="00C51618" w:rsidRDefault="006E7919" w:rsidP="006E7919">
      <w:pPr>
        <w:spacing w:after="68" w:line="244" w:lineRule="auto"/>
        <w:ind w:right="699"/>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(подпись) (фамилия, имя, отчество (последнее - при наличии) </w:t>
      </w:r>
    </w:p>
    <w:p w:rsidR="006E7919" w:rsidRPr="00C51618" w:rsidRDefault="006E7919" w:rsidP="006E7919">
      <w:pPr>
        <w:spacing w:after="12" w:line="259" w:lineRule="auto"/>
        <w:rPr>
          <w:rFonts w:ascii="Times New Roman" w:eastAsia="Times New Roman" w:hAnsi="Times New Roman" w:cs="Times New Roman"/>
          <w:color w:val="000000"/>
          <w:sz w:val="24"/>
          <w:szCs w:val="24"/>
        </w:rPr>
      </w:pPr>
    </w:p>
    <w:p w:rsidR="006E7919" w:rsidRPr="00C51618" w:rsidRDefault="006E7919" w:rsidP="006E7919">
      <w:pPr>
        <w:spacing w:after="0" w:line="259" w:lineRule="auto"/>
        <w:rPr>
          <w:rFonts w:ascii="Times New Roman" w:eastAsia="Times New Roman" w:hAnsi="Times New Roman" w:cs="Times New Roman"/>
          <w:color w:val="000000"/>
          <w:sz w:val="24"/>
          <w:szCs w:val="24"/>
        </w:rPr>
      </w:pPr>
    </w:p>
    <w:p w:rsidR="006E7919" w:rsidRPr="00C51618" w:rsidRDefault="006E7919" w:rsidP="006E7919">
      <w:pPr>
        <w:spacing w:after="15" w:line="24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Дата</w:t>
      </w: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Default="006E7919"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Default="003214F7" w:rsidP="00D6496A">
      <w:pPr>
        <w:spacing w:after="46" w:line="248" w:lineRule="auto"/>
        <w:ind w:right="65"/>
        <w:jc w:val="right"/>
        <w:rPr>
          <w:rFonts w:ascii="Times New Roman" w:eastAsia="Times New Roman" w:hAnsi="Times New Roman" w:cs="Times New Roman"/>
          <w:color w:val="000000"/>
          <w:sz w:val="24"/>
          <w:szCs w:val="24"/>
        </w:rPr>
      </w:pPr>
    </w:p>
    <w:p w:rsidR="003214F7" w:rsidRPr="00C51618" w:rsidRDefault="003214F7" w:rsidP="00D6496A">
      <w:pPr>
        <w:spacing w:after="46" w:line="248" w:lineRule="auto"/>
        <w:ind w:right="65"/>
        <w:jc w:val="right"/>
        <w:rPr>
          <w:rFonts w:ascii="Times New Roman" w:eastAsia="Times New Roman" w:hAnsi="Times New Roman" w:cs="Times New Roman"/>
          <w:color w:val="000000"/>
          <w:sz w:val="24"/>
          <w:szCs w:val="24"/>
        </w:rPr>
      </w:pPr>
    </w:p>
    <w:p w:rsidR="006E7919" w:rsidRPr="00C51618" w:rsidRDefault="006E7919" w:rsidP="006E7919">
      <w:pPr>
        <w:spacing w:after="0"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6</w:t>
      </w:r>
    </w:p>
    <w:p w:rsidR="006E7919" w:rsidRPr="00C51618" w:rsidRDefault="006E7919" w:rsidP="006E7919">
      <w:pPr>
        <w:spacing w:after="8"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6E7919" w:rsidRPr="00C51618" w:rsidRDefault="006E7919" w:rsidP="006E7919">
      <w:pPr>
        <w:spacing w:after="4" w:line="240"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муниципальной услуги </w:t>
      </w:r>
    </w:p>
    <w:p w:rsidR="00D6496A" w:rsidRPr="00C51618" w:rsidRDefault="00D6496A" w:rsidP="00D6496A">
      <w:pPr>
        <w:spacing w:after="268" w:line="259" w:lineRule="auto"/>
        <w:rPr>
          <w:rFonts w:ascii="Times New Roman" w:eastAsia="Times New Roman" w:hAnsi="Times New Roman" w:cs="Times New Roman"/>
          <w:color w:val="000000"/>
          <w:sz w:val="24"/>
          <w:szCs w:val="24"/>
        </w:rPr>
      </w:pPr>
    </w:p>
    <w:p w:rsidR="00D6496A" w:rsidRPr="00C51618" w:rsidRDefault="00D6496A" w:rsidP="00D6496A">
      <w:pPr>
        <w:spacing w:after="38" w:line="248" w:lineRule="auto"/>
        <w:ind w:right="12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Форма заявления о проведении аукциона </w:t>
      </w:r>
    </w:p>
    <w:p w:rsidR="00D6496A" w:rsidRPr="00C51618"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C51618" w:rsidRDefault="00D6496A" w:rsidP="00BB282D">
      <w:pPr>
        <w:spacing w:after="0" w:line="259"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кому: </w:t>
      </w:r>
    </w:p>
    <w:p w:rsidR="00D6496A" w:rsidRPr="00C51618" w:rsidRDefault="00D6496A" w:rsidP="00BB282D">
      <w:pPr>
        <w:spacing w:after="15"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 </w:t>
      </w:r>
    </w:p>
    <w:p w:rsidR="00D6496A" w:rsidRPr="00C51618" w:rsidRDefault="00D6496A" w:rsidP="00BB282D">
      <w:pPr>
        <w:spacing w:after="15"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 </w:t>
      </w:r>
    </w:p>
    <w:p w:rsidR="00D6496A" w:rsidRPr="00C51618" w:rsidRDefault="00D6496A" w:rsidP="00BB282D">
      <w:pPr>
        <w:spacing w:after="23" w:line="224" w:lineRule="auto"/>
        <w:ind w:right="683"/>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w:t>
      </w:r>
      <w:r w:rsidRPr="00C51618">
        <w:rPr>
          <w:rFonts w:ascii="Times New Roman" w:eastAsia="Times New Roman" w:hAnsi="Times New Roman" w:cs="Times New Roman"/>
          <w:i/>
          <w:color w:val="000000"/>
          <w:sz w:val="24"/>
          <w:szCs w:val="24"/>
        </w:rPr>
        <w:t>наименование уполномоченного органа</w:t>
      </w:r>
      <w:r w:rsidRPr="00C51618">
        <w:rPr>
          <w:rFonts w:ascii="Times New Roman" w:eastAsia="Times New Roman" w:hAnsi="Times New Roman" w:cs="Times New Roman"/>
          <w:color w:val="000000"/>
          <w:sz w:val="24"/>
          <w:szCs w:val="24"/>
        </w:rPr>
        <w:t xml:space="preserve">) от кого: </w:t>
      </w:r>
    </w:p>
    <w:p w:rsidR="00BB282D" w:rsidRPr="00C51618" w:rsidRDefault="00BB282D" w:rsidP="00BB282D">
      <w:pPr>
        <w:spacing w:after="15"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_____________________________</w:t>
      </w:r>
    </w:p>
    <w:p w:rsidR="00D6496A" w:rsidRPr="00C51618" w:rsidRDefault="00D6496A" w:rsidP="00BB282D">
      <w:pPr>
        <w:spacing w:after="15"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____</w:t>
      </w:r>
      <w:r w:rsidR="00BB282D" w:rsidRPr="00C51618">
        <w:rPr>
          <w:rFonts w:ascii="Times New Roman" w:eastAsia="Times New Roman" w:hAnsi="Times New Roman" w:cs="Times New Roman"/>
          <w:color w:val="000000"/>
          <w:sz w:val="24"/>
          <w:szCs w:val="24"/>
        </w:rPr>
        <w:t>_______________________________</w:t>
      </w:r>
    </w:p>
    <w:p w:rsidR="00D6496A" w:rsidRPr="00C51618" w:rsidRDefault="00D6496A" w:rsidP="00BB282D">
      <w:pPr>
        <w:spacing w:after="72" w:line="259" w:lineRule="auto"/>
        <w:ind w:right="218"/>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(полное наименование, ИНН, ОГРН юридического лица, ИП) </w:t>
      </w:r>
    </w:p>
    <w:p w:rsidR="00BB282D" w:rsidRPr="00C51618" w:rsidRDefault="00D6496A" w:rsidP="00BB282D">
      <w:pPr>
        <w:spacing w:after="0"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____</w:t>
      </w:r>
      <w:r w:rsidR="00BB282D" w:rsidRPr="00C51618">
        <w:rPr>
          <w:rFonts w:ascii="Times New Roman" w:eastAsia="Times New Roman" w:hAnsi="Times New Roman" w:cs="Times New Roman"/>
          <w:color w:val="000000"/>
          <w:sz w:val="24"/>
          <w:szCs w:val="24"/>
        </w:rPr>
        <w:t xml:space="preserve">_______________________________ </w:t>
      </w:r>
    </w:p>
    <w:p w:rsidR="00D6496A" w:rsidRPr="00C51618" w:rsidRDefault="00D6496A" w:rsidP="00BB282D">
      <w:pPr>
        <w:spacing w:after="0"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 </w:t>
      </w:r>
    </w:p>
    <w:p w:rsidR="00D6496A" w:rsidRPr="00C51618" w:rsidRDefault="00D6496A" w:rsidP="00BB282D">
      <w:pPr>
        <w:spacing w:after="72" w:line="259" w:lineRule="auto"/>
        <w:ind w:right="218"/>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(контактный телефон, электронная почта, почтовый адрес) </w:t>
      </w:r>
    </w:p>
    <w:p w:rsidR="00BB282D" w:rsidRPr="00C51618" w:rsidRDefault="00D6496A" w:rsidP="00BB282D">
      <w:pPr>
        <w:spacing w:after="0"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 </w:t>
      </w:r>
    </w:p>
    <w:p w:rsidR="00D6496A" w:rsidRPr="00C51618" w:rsidRDefault="00D6496A" w:rsidP="00BB282D">
      <w:pPr>
        <w:spacing w:after="0"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 </w:t>
      </w:r>
    </w:p>
    <w:p w:rsidR="00BB282D" w:rsidRPr="00C51618" w:rsidRDefault="00D6496A" w:rsidP="00BB282D">
      <w:pPr>
        <w:spacing w:after="0" w:line="227" w:lineRule="auto"/>
        <w:ind w:right="70"/>
        <w:jc w:val="right"/>
        <w:rPr>
          <w:rFonts w:ascii="Times New Roman" w:eastAsia="Times New Roman" w:hAnsi="Times New Roman" w:cs="Times New Roman"/>
          <w:i/>
          <w:color w:val="000000"/>
          <w:sz w:val="24"/>
          <w:szCs w:val="24"/>
        </w:rPr>
      </w:pPr>
      <w:r w:rsidRPr="00C51618">
        <w:rPr>
          <w:rFonts w:ascii="Times New Roman" w:eastAsia="Times New Roman" w:hAnsi="Times New Roman" w:cs="Times New Roman"/>
          <w:i/>
          <w:color w:val="000000"/>
          <w:sz w:val="24"/>
          <w:szCs w:val="24"/>
        </w:rPr>
        <w:t xml:space="preserve">(фамилия, имя, отчество (последнее - при наличии), </w:t>
      </w:r>
    </w:p>
    <w:p w:rsidR="00BB282D" w:rsidRPr="00C51618" w:rsidRDefault="00D6496A" w:rsidP="00BB282D">
      <w:pPr>
        <w:spacing w:after="0" w:line="227" w:lineRule="auto"/>
        <w:ind w:right="70"/>
        <w:jc w:val="right"/>
        <w:rPr>
          <w:rFonts w:ascii="Times New Roman" w:eastAsia="Times New Roman" w:hAnsi="Times New Roman" w:cs="Times New Roman"/>
          <w:i/>
          <w:color w:val="000000"/>
          <w:sz w:val="24"/>
          <w:szCs w:val="24"/>
        </w:rPr>
      </w:pPr>
      <w:r w:rsidRPr="00C51618">
        <w:rPr>
          <w:rFonts w:ascii="Times New Roman" w:eastAsia="Times New Roman" w:hAnsi="Times New Roman" w:cs="Times New Roman"/>
          <w:i/>
          <w:color w:val="000000"/>
          <w:sz w:val="24"/>
          <w:szCs w:val="24"/>
        </w:rPr>
        <w:t xml:space="preserve">данные документа, удостоверяющего личность, контактный телефон, </w:t>
      </w:r>
    </w:p>
    <w:p w:rsidR="00D6496A" w:rsidRPr="00C51618" w:rsidRDefault="00D6496A" w:rsidP="00BB282D">
      <w:pPr>
        <w:spacing w:after="0" w:line="227" w:lineRule="auto"/>
        <w:ind w:right="70"/>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адрес электронной почты,адрес регистрации, адрес </w:t>
      </w:r>
    </w:p>
    <w:p w:rsidR="00D6496A" w:rsidRPr="00C51618" w:rsidRDefault="00D6496A" w:rsidP="00BB282D">
      <w:pPr>
        <w:spacing w:after="37" w:line="259" w:lineRule="auto"/>
        <w:ind w:right="592"/>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фактического проживания уполномоченного лица) </w:t>
      </w:r>
    </w:p>
    <w:p w:rsidR="00D6496A" w:rsidRPr="00C51618" w:rsidRDefault="00D6496A" w:rsidP="00BB282D">
      <w:pPr>
        <w:spacing w:after="3" w:line="265"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_________________________________________</w:t>
      </w:r>
    </w:p>
    <w:p w:rsidR="00D6496A" w:rsidRPr="00C51618" w:rsidRDefault="00D6496A" w:rsidP="00BB282D">
      <w:pPr>
        <w:spacing w:after="3" w:line="265"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_________________________________________ </w:t>
      </w:r>
    </w:p>
    <w:p w:rsidR="00D6496A" w:rsidRPr="00C51618" w:rsidRDefault="00D6496A" w:rsidP="00BB282D">
      <w:pPr>
        <w:spacing w:after="2" w:line="224" w:lineRule="auto"/>
        <w:ind w:right="1112"/>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 xml:space="preserve">                         (данные представителя заявителя) </w:t>
      </w:r>
    </w:p>
    <w:p w:rsidR="00D6496A" w:rsidRPr="00C51618" w:rsidRDefault="00D6496A" w:rsidP="00D6496A">
      <w:pPr>
        <w:spacing w:after="60" w:line="259" w:lineRule="auto"/>
        <w:ind w:right="33"/>
        <w:jc w:val="center"/>
        <w:rPr>
          <w:rFonts w:ascii="Times New Roman" w:eastAsia="Times New Roman" w:hAnsi="Times New Roman" w:cs="Times New Roman"/>
          <w:color w:val="000000"/>
          <w:sz w:val="24"/>
          <w:szCs w:val="24"/>
        </w:rPr>
      </w:pPr>
    </w:p>
    <w:p w:rsidR="00D6496A" w:rsidRPr="00C51618" w:rsidRDefault="00D6496A" w:rsidP="00BB282D">
      <w:pPr>
        <w:spacing w:after="10" w:line="24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Заявление</w:t>
      </w:r>
    </w:p>
    <w:p w:rsidR="00D6496A" w:rsidRPr="00C51618" w:rsidRDefault="00D6496A" w:rsidP="00BB282D">
      <w:pPr>
        <w:spacing w:after="10" w:line="249" w:lineRule="auto"/>
        <w:ind w:right="510"/>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об организации аукциона на право заключения договора аренды или купли</w:t>
      </w:r>
      <w:r w:rsidR="00BB282D" w:rsidRPr="00C51618">
        <w:rPr>
          <w:rFonts w:ascii="Times New Roman" w:eastAsia="Times New Roman" w:hAnsi="Times New Roman" w:cs="Times New Roman"/>
          <w:b/>
          <w:color w:val="000000"/>
          <w:sz w:val="24"/>
          <w:szCs w:val="24"/>
        </w:rPr>
        <w:t>-</w:t>
      </w:r>
      <w:r w:rsidRPr="00C51618">
        <w:rPr>
          <w:rFonts w:ascii="Times New Roman" w:eastAsia="Times New Roman" w:hAnsi="Times New Roman" w:cs="Times New Roman"/>
          <w:b/>
          <w:color w:val="000000"/>
          <w:sz w:val="24"/>
          <w:szCs w:val="24"/>
        </w:rPr>
        <w:t>продажи земельного участка</w:t>
      </w:r>
    </w:p>
    <w:p w:rsidR="00D6496A" w:rsidRPr="00C51618" w:rsidRDefault="00D6496A" w:rsidP="00D6496A">
      <w:pPr>
        <w:spacing w:after="83" w:line="259" w:lineRule="auto"/>
        <w:ind w:right="1166"/>
        <w:jc w:val="center"/>
        <w:rPr>
          <w:rFonts w:ascii="Times New Roman" w:eastAsia="Times New Roman" w:hAnsi="Times New Roman" w:cs="Times New Roman"/>
          <w:color w:val="000000"/>
          <w:sz w:val="24"/>
          <w:szCs w:val="24"/>
        </w:rPr>
      </w:pPr>
    </w:p>
    <w:p w:rsidR="00D6496A" w:rsidRPr="00C51618" w:rsidRDefault="00D6496A" w:rsidP="00BB282D">
      <w:pPr>
        <w:spacing w:after="15" w:line="249" w:lineRule="auto"/>
        <w:ind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Прошу организовать аукцион на право заключения договора аренды/купли-</w:t>
      </w:r>
      <w:r w:rsidR="00BB282D" w:rsidRPr="00C51618">
        <w:rPr>
          <w:rFonts w:ascii="Times New Roman" w:eastAsia="Times New Roman" w:hAnsi="Times New Roman" w:cs="Times New Roman"/>
          <w:color w:val="000000"/>
          <w:sz w:val="24"/>
          <w:szCs w:val="24"/>
        </w:rPr>
        <w:t xml:space="preserve">продажи земельного участка с целью использования </w:t>
      </w:r>
      <w:r w:rsidRPr="00C51618">
        <w:rPr>
          <w:rFonts w:ascii="Times New Roman" w:eastAsia="Times New Roman" w:hAnsi="Times New Roman" w:cs="Times New Roman"/>
          <w:color w:val="000000"/>
          <w:sz w:val="24"/>
          <w:szCs w:val="24"/>
        </w:rPr>
        <w:t>земельного участка_______________________</w:t>
      </w:r>
      <w:r w:rsidR="00BB282D" w:rsidRPr="00C51618">
        <w:rPr>
          <w:rFonts w:ascii="Times New Roman" w:eastAsia="Times New Roman" w:hAnsi="Times New Roman" w:cs="Times New Roman"/>
          <w:color w:val="000000"/>
          <w:sz w:val="24"/>
          <w:szCs w:val="24"/>
        </w:rPr>
        <w:t>______</w:t>
      </w:r>
    </w:p>
    <w:p w:rsidR="00D6496A" w:rsidRPr="00C51618" w:rsidRDefault="00D6496A" w:rsidP="00D6496A">
      <w:pPr>
        <w:spacing w:after="65" w:line="265" w:lineRule="auto"/>
        <w:ind w:right="70"/>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i/>
          <w:color w:val="000000"/>
          <w:sz w:val="24"/>
          <w:szCs w:val="24"/>
        </w:rPr>
        <w:t>(цель использования земельного участка)</w:t>
      </w:r>
      <w:r w:rsidRPr="00C51618">
        <w:rPr>
          <w:rFonts w:ascii="Times New Roman" w:eastAsia="Times New Roman" w:hAnsi="Times New Roman" w:cs="Times New Roman"/>
          <w:i/>
          <w:color w:val="000000"/>
          <w:sz w:val="24"/>
          <w:szCs w:val="24"/>
          <w:vertAlign w:val="superscript"/>
        </w:rPr>
        <w:t>3</w:t>
      </w:r>
    </w:p>
    <w:p w:rsidR="00D6496A" w:rsidRPr="00C51618" w:rsidRDefault="00D6496A" w:rsidP="00D6496A">
      <w:pPr>
        <w:spacing w:after="10" w:line="249" w:lineRule="auto"/>
        <w:ind w:right="57"/>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Кадастровый номер земельного участка: ________________________________________</w:t>
      </w:r>
    </w:p>
    <w:p w:rsidR="00D6496A" w:rsidRPr="00C51618"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C51618"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C51618"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C51618" w:rsidRDefault="00D6496A" w:rsidP="00D6496A">
      <w:pPr>
        <w:spacing w:after="15" w:line="24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Дата ________ </w:t>
      </w:r>
    </w:p>
    <w:p w:rsidR="00D6496A" w:rsidRPr="00C51618" w:rsidRDefault="00D6496A" w:rsidP="00D6496A">
      <w:pPr>
        <w:spacing w:after="0" w:line="259" w:lineRule="auto"/>
        <w:ind w:right="30"/>
        <w:jc w:val="right"/>
        <w:rPr>
          <w:rFonts w:ascii="Times New Roman" w:eastAsia="Times New Roman" w:hAnsi="Times New Roman" w:cs="Times New Roman"/>
          <w:color w:val="000000"/>
          <w:sz w:val="24"/>
          <w:szCs w:val="24"/>
        </w:rPr>
      </w:pPr>
    </w:p>
    <w:p w:rsidR="00D6496A" w:rsidRPr="00C51618" w:rsidRDefault="00D6496A" w:rsidP="00D6496A">
      <w:pPr>
        <w:spacing w:after="0" w:line="259" w:lineRule="auto"/>
        <w:ind w:right="30"/>
        <w:jc w:val="right"/>
        <w:rPr>
          <w:rFonts w:ascii="Times New Roman" w:eastAsia="Times New Roman" w:hAnsi="Times New Roman" w:cs="Times New Roman"/>
          <w:color w:val="000000"/>
          <w:sz w:val="24"/>
          <w:szCs w:val="24"/>
        </w:rPr>
      </w:pPr>
    </w:p>
    <w:p w:rsidR="00BB282D" w:rsidRPr="00C51618" w:rsidRDefault="00D6496A" w:rsidP="00BB282D">
      <w:pPr>
        <w:spacing w:after="0" w:line="259" w:lineRule="auto"/>
        <w:ind w:right="30"/>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vertAlign w:val="superscript"/>
        </w:rPr>
        <w:t>3</w:t>
      </w:r>
      <w:r w:rsidRPr="00C51618">
        <w:rPr>
          <w:rFonts w:ascii="Times New Roman" w:eastAsia="Times New Roman" w:hAnsi="Times New Roman" w:cs="Times New Roman"/>
          <w:color w:val="000000"/>
          <w:sz w:val="24"/>
          <w:szCs w:val="24"/>
        </w:rPr>
        <w:t xml:space="preserve"> 1.Проведение инженерных изысканий либо капитального или текущего ремонта линейного объекта</w:t>
      </w:r>
    </w:p>
    <w:p w:rsidR="00D6496A" w:rsidRPr="00C51618" w:rsidRDefault="00D6496A" w:rsidP="00BB282D">
      <w:pPr>
        <w:spacing w:after="0" w:line="259" w:lineRule="auto"/>
        <w:ind w:right="30"/>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2.Осуществление геологического изучения недр </w:t>
      </w:r>
    </w:p>
    <w:p w:rsidR="00D6496A" w:rsidRPr="00C51618"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C51618">
          <w:headerReference w:type="even" r:id="rId11"/>
          <w:headerReference w:type="default" r:id="rId12"/>
          <w:headerReference w:type="first" r:id="rId13"/>
          <w:pgSz w:w="11906" w:h="16838"/>
          <w:pgMar w:top="477" w:right="494" w:bottom="1138" w:left="1277" w:header="720" w:footer="720" w:gutter="0"/>
          <w:cols w:space="720"/>
          <w:titlePg/>
        </w:sectPr>
      </w:pPr>
    </w:p>
    <w:p w:rsidR="00D6496A" w:rsidRPr="00C51618" w:rsidRDefault="00D6496A" w:rsidP="00D6496A">
      <w:pPr>
        <w:spacing w:after="46"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Приложение № 7 </w:t>
      </w:r>
    </w:p>
    <w:p w:rsidR="00D6496A" w:rsidRPr="00C51618" w:rsidRDefault="00D6496A" w:rsidP="00D6496A">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BB282D" w:rsidRPr="00C51618" w:rsidRDefault="00D6496A" w:rsidP="00BB282D">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w:t>
      </w:r>
    </w:p>
    <w:p w:rsidR="00D6496A" w:rsidRPr="00C51618" w:rsidRDefault="00BB282D" w:rsidP="00D6496A">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муниципальной</w:t>
      </w:r>
      <w:r w:rsidR="00D6496A" w:rsidRPr="00C51618">
        <w:rPr>
          <w:rFonts w:ascii="Times New Roman" w:eastAsia="Times New Roman" w:hAnsi="Times New Roman" w:cs="Times New Roman"/>
          <w:color w:val="000000"/>
          <w:sz w:val="24"/>
          <w:szCs w:val="24"/>
        </w:rPr>
        <w:t xml:space="preserve"> услуги </w:t>
      </w:r>
    </w:p>
    <w:p w:rsidR="00D6496A" w:rsidRPr="00C51618"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C51618"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C51618" w:rsidRDefault="00D6496A" w:rsidP="00BB282D">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кому: _________________________________ </w:t>
      </w:r>
    </w:p>
    <w:p w:rsidR="00BB282D" w:rsidRPr="00C51618" w:rsidRDefault="00D6496A" w:rsidP="00BB282D">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заявителя </w:t>
      </w:r>
    </w:p>
    <w:p w:rsidR="00BB282D" w:rsidRPr="00C51618" w:rsidRDefault="00D6496A" w:rsidP="00BB282D">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(фамилия, имя, отчество</w:t>
      </w:r>
      <w:r w:rsidR="008E44D8" w:rsidRPr="00C51618">
        <w:rPr>
          <w:rFonts w:ascii="Times New Roman" w:eastAsia="Times New Roman" w:hAnsi="Times New Roman" w:cs="Times New Roman"/>
          <w:color w:val="000000"/>
          <w:sz w:val="24"/>
          <w:szCs w:val="24"/>
        </w:rPr>
        <w:t xml:space="preserve"> последнее-при наличии </w:t>
      </w:r>
      <w:r w:rsidRPr="00C51618">
        <w:rPr>
          <w:rFonts w:ascii="Times New Roman" w:eastAsia="Times New Roman" w:hAnsi="Times New Roman" w:cs="Times New Roman"/>
          <w:color w:val="000000"/>
          <w:sz w:val="24"/>
          <w:szCs w:val="24"/>
        </w:rPr>
        <w:t xml:space="preserve">– для граждан, </w:t>
      </w:r>
    </w:p>
    <w:p w:rsidR="00BB282D" w:rsidRPr="00C51618" w:rsidRDefault="00D6496A" w:rsidP="00BB282D">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полное наименование организации, </w:t>
      </w:r>
    </w:p>
    <w:p w:rsidR="00D6496A" w:rsidRPr="00C51618" w:rsidRDefault="00D6496A" w:rsidP="00BB282D">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D6496A" w:rsidRPr="00C51618" w:rsidRDefault="00D6496A" w:rsidP="00BB282D">
      <w:pPr>
        <w:spacing w:after="0" w:line="265" w:lineRule="auto"/>
        <w:ind w:right="138"/>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______________________________________ </w:t>
      </w:r>
    </w:p>
    <w:p w:rsidR="00D6496A" w:rsidRPr="00C51618" w:rsidRDefault="00D6496A" w:rsidP="00BB282D">
      <w:pPr>
        <w:spacing w:after="10" w:line="249" w:lineRule="auto"/>
        <w:ind w:right="50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D6496A" w:rsidRPr="00C51618" w:rsidRDefault="00D6496A" w:rsidP="00D6496A">
      <w:pPr>
        <w:spacing w:after="256" w:line="259" w:lineRule="auto"/>
        <w:rPr>
          <w:rFonts w:ascii="Times New Roman" w:eastAsia="Times New Roman" w:hAnsi="Times New Roman" w:cs="Times New Roman"/>
          <w:color w:val="000000"/>
          <w:sz w:val="24"/>
          <w:szCs w:val="24"/>
        </w:rPr>
      </w:pPr>
    </w:p>
    <w:p w:rsidR="00D6496A" w:rsidRPr="00C51618" w:rsidRDefault="00D6496A" w:rsidP="00BB282D">
      <w:pPr>
        <w:spacing w:after="0"/>
        <w:jc w:val="center"/>
        <w:rPr>
          <w:rFonts w:ascii="Times New Roman" w:hAnsi="Times New Roman" w:cs="Times New Roman"/>
          <w:b/>
          <w:sz w:val="24"/>
          <w:szCs w:val="24"/>
        </w:rPr>
      </w:pPr>
      <w:r w:rsidRPr="00C51618">
        <w:rPr>
          <w:rFonts w:ascii="Times New Roman" w:hAnsi="Times New Roman" w:cs="Times New Roman"/>
          <w:b/>
          <w:sz w:val="24"/>
          <w:szCs w:val="24"/>
        </w:rPr>
        <w:t>РЕШЕНИЕ</w:t>
      </w:r>
    </w:p>
    <w:p w:rsidR="00D6496A" w:rsidRPr="00C51618" w:rsidRDefault="00D6496A" w:rsidP="00BB282D">
      <w:pPr>
        <w:spacing w:after="0"/>
        <w:jc w:val="center"/>
        <w:rPr>
          <w:rFonts w:ascii="Times New Roman" w:hAnsi="Times New Roman" w:cs="Times New Roman"/>
          <w:b/>
          <w:sz w:val="24"/>
          <w:szCs w:val="24"/>
        </w:rPr>
      </w:pPr>
      <w:r w:rsidRPr="00C51618">
        <w:rPr>
          <w:rFonts w:ascii="Times New Roman" w:hAnsi="Times New Roman" w:cs="Times New Roman"/>
          <w:b/>
          <w:sz w:val="24"/>
          <w:szCs w:val="24"/>
        </w:rPr>
        <w:t>об отказе в приеме документов, необходимых для предоставления услуги</w:t>
      </w:r>
    </w:p>
    <w:p w:rsidR="00BB282D" w:rsidRPr="00C51618" w:rsidRDefault="00BB282D" w:rsidP="00BB282D">
      <w:pPr>
        <w:spacing w:after="251" w:line="259" w:lineRule="auto"/>
        <w:rPr>
          <w:rFonts w:ascii="Times New Roman" w:eastAsia="Times New Roman" w:hAnsi="Times New Roman" w:cs="Times New Roman"/>
          <w:color w:val="000000"/>
          <w:sz w:val="24"/>
          <w:szCs w:val="24"/>
        </w:rPr>
      </w:pPr>
    </w:p>
    <w:p w:rsidR="00D6496A" w:rsidRPr="00C51618" w:rsidRDefault="00BB282D" w:rsidP="00BB282D">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w:t>
      </w:r>
      <w:r w:rsidR="00D6496A" w:rsidRPr="00C51618">
        <w:rPr>
          <w:rFonts w:ascii="Times New Roman" w:eastAsia="Times New Roman" w:hAnsi="Times New Roman" w:cs="Times New Roman"/>
          <w:color w:val="000000"/>
          <w:sz w:val="24"/>
          <w:szCs w:val="24"/>
        </w:rPr>
        <w:t xml:space="preserve"> приеме документов, необходимых </w:t>
      </w:r>
      <w:r w:rsidRPr="00C51618">
        <w:rPr>
          <w:rFonts w:ascii="Times New Roman" w:eastAsia="Times New Roman" w:hAnsi="Times New Roman" w:cs="Times New Roman"/>
          <w:color w:val="000000"/>
          <w:sz w:val="24"/>
          <w:szCs w:val="24"/>
        </w:rPr>
        <w:t xml:space="preserve">для </w:t>
      </w:r>
      <w:r w:rsidR="00D6496A" w:rsidRPr="00C51618">
        <w:rPr>
          <w:rFonts w:ascii="Times New Roman" w:eastAsia="Times New Roman" w:hAnsi="Times New Roman" w:cs="Times New Roman"/>
          <w:color w:val="000000"/>
          <w:sz w:val="24"/>
          <w:szCs w:val="24"/>
        </w:rPr>
        <w:t>предоставления</w:t>
      </w:r>
      <w:r w:rsidRPr="00C51618">
        <w:rPr>
          <w:rFonts w:ascii="Times New Roman" w:eastAsia="Times New Roman" w:hAnsi="Times New Roman" w:cs="Times New Roman"/>
          <w:color w:val="000000"/>
          <w:sz w:val="24"/>
          <w:szCs w:val="24"/>
        </w:rPr>
        <w:t xml:space="preserve"> услуги: </w:t>
      </w:r>
      <w:r w:rsidR="00D6496A" w:rsidRPr="00C51618">
        <w:rPr>
          <w:rFonts w:ascii="Times New Roman" w:eastAsia="Times New Roman" w:hAnsi="Times New Roman" w:cs="Times New Roman"/>
          <w:color w:val="000000"/>
          <w:sz w:val="24"/>
          <w:szCs w:val="24"/>
        </w:rPr>
        <w:t>_____</w:t>
      </w:r>
      <w:r w:rsidRPr="00C51618">
        <w:rPr>
          <w:rFonts w:ascii="Times New Roman" w:eastAsia="Times New Roman" w:hAnsi="Times New Roman" w:cs="Times New Roman"/>
          <w:color w:val="000000"/>
          <w:sz w:val="24"/>
          <w:szCs w:val="24"/>
        </w:rPr>
        <w:t xml:space="preserve">__________ (наименование услуги), Вам отказано по </w:t>
      </w:r>
      <w:r w:rsidR="00D6496A" w:rsidRPr="00C51618">
        <w:rPr>
          <w:rFonts w:ascii="Times New Roman" w:eastAsia="Times New Roman" w:hAnsi="Times New Roman" w:cs="Times New Roman"/>
          <w:color w:val="000000"/>
          <w:sz w:val="24"/>
          <w:szCs w:val="24"/>
        </w:rPr>
        <w:t xml:space="preserve">следующим основаниям: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Неполное заполнение полей в форме заявления, в том числе в интерактивной форме заявления на ЕПГУ;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Представление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неполного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комплекта</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документов;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Наличие противоречивых сведений в заявлении и приложенных к нему документах; </w:t>
      </w:r>
    </w:p>
    <w:p w:rsidR="00D6496A" w:rsidRPr="00C51618"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C51618">
        <w:rPr>
          <w:rFonts w:ascii="Times New Roman" w:eastAsia="Times New Roman" w:hAnsi="Times New Roman" w:cs="Times New Roman"/>
          <w:color w:val="000000"/>
          <w:sz w:val="24"/>
          <w:szCs w:val="24"/>
          <w:lang w:val="en-US"/>
        </w:rPr>
        <w:t>Дополнительная</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информация: _______________________________________. </w:t>
      </w:r>
    </w:p>
    <w:p w:rsidR="00D6496A" w:rsidRPr="00C51618" w:rsidRDefault="00D6496A" w:rsidP="00D6496A">
      <w:pPr>
        <w:spacing w:after="4"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6496A" w:rsidRPr="00C51618" w:rsidRDefault="00D6496A" w:rsidP="00D6496A">
      <w:pPr>
        <w:spacing w:after="126" w:line="247" w:lineRule="auto"/>
        <w:ind w:right="65"/>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96A" w:rsidRPr="00C51618" w:rsidRDefault="00473A30" w:rsidP="00BB282D">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300615" o:spid="_x0000_s1034"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">
            <v:shape id="Shape 356039" o:spid="_x0000_s1036"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35"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29"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D6496A" w:rsidRPr="00C51618"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(должность)                         (подпись) </w:t>
      </w:r>
      <w:r w:rsidR="00D6496A" w:rsidRPr="00C51618">
        <w:rPr>
          <w:rFonts w:ascii="Times New Roman" w:eastAsia="Times New Roman" w:hAnsi="Times New Roman" w:cs="Times New Roman"/>
          <w:color w:val="000000"/>
          <w:sz w:val="24"/>
          <w:szCs w:val="24"/>
        </w:rPr>
        <w:tab/>
        <w:t>(</w:t>
      </w:r>
      <w:r w:rsidRPr="00C51618">
        <w:rPr>
          <w:rFonts w:ascii="Times New Roman" w:eastAsia="Times New Roman" w:hAnsi="Times New Roman" w:cs="Times New Roman"/>
          <w:color w:val="000000"/>
          <w:sz w:val="24"/>
          <w:szCs w:val="24"/>
        </w:rPr>
        <w:t>ФИО</w:t>
      </w:r>
      <w:r w:rsidR="00D6496A" w:rsidRPr="00C51618">
        <w:rPr>
          <w:rFonts w:ascii="Times New Roman" w:eastAsia="Times New Roman" w:hAnsi="Times New Roman" w:cs="Times New Roman"/>
          <w:color w:val="000000"/>
          <w:sz w:val="24"/>
          <w:szCs w:val="24"/>
        </w:rPr>
        <w:t xml:space="preserve"> (последнее - при наличии)) </w:t>
      </w:r>
    </w:p>
    <w:p w:rsidR="00BB282D" w:rsidRPr="00C51618" w:rsidRDefault="00BB282D"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p>
    <w:p w:rsidR="00D6496A" w:rsidRPr="00C51618" w:rsidRDefault="00D6496A"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Дата </w:t>
      </w:r>
    </w:p>
    <w:p w:rsidR="00D6496A" w:rsidRPr="00C51618" w:rsidRDefault="00D6496A" w:rsidP="00D6496A">
      <w:pPr>
        <w:spacing w:after="2" w:line="259" w:lineRule="auto"/>
        <w:jc w:val="center"/>
        <w:rPr>
          <w:rFonts w:ascii="Times New Roman" w:eastAsia="Times New Roman" w:hAnsi="Times New Roman" w:cs="Times New Roman"/>
          <w:color w:val="000000"/>
          <w:sz w:val="24"/>
          <w:szCs w:val="24"/>
        </w:rPr>
      </w:pPr>
    </w:p>
    <w:p w:rsidR="00033421" w:rsidRPr="00C51618" w:rsidRDefault="00D6496A" w:rsidP="00033421">
      <w:pPr>
        <w:spacing w:after="46"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ab/>
      </w:r>
      <w:r w:rsidRPr="00C51618">
        <w:rPr>
          <w:rFonts w:ascii="Times New Roman" w:eastAsia="Times New Roman" w:hAnsi="Times New Roman" w:cs="Times New Roman"/>
          <w:color w:val="000000"/>
          <w:sz w:val="24"/>
          <w:szCs w:val="24"/>
        </w:rPr>
        <w:br w:type="page"/>
      </w:r>
      <w:r w:rsidR="00033421" w:rsidRPr="00C51618">
        <w:rPr>
          <w:rFonts w:ascii="Times New Roman" w:eastAsia="Times New Roman" w:hAnsi="Times New Roman" w:cs="Times New Roman"/>
          <w:color w:val="000000"/>
          <w:sz w:val="24"/>
          <w:szCs w:val="24"/>
        </w:rPr>
        <w:lastRenderedPageBreak/>
        <w:t>Приложение № 8</w:t>
      </w:r>
    </w:p>
    <w:p w:rsidR="00033421" w:rsidRPr="00C51618" w:rsidRDefault="00033421" w:rsidP="00033421">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033421" w:rsidRPr="00C51618" w:rsidRDefault="00033421" w:rsidP="00033421">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w:t>
      </w:r>
    </w:p>
    <w:p w:rsidR="00033421" w:rsidRPr="00C51618" w:rsidRDefault="00033421" w:rsidP="00033421">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w:t>
      </w:r>
    </w:p>
    <w:p w:rsidR="00033421" w:rsidRPr="00C51618" w:rsidRDefault="00033421" w:rsidP="00033421">
      <w:pPr>
        <w:spacing w:after="0" w:line="259" w:lineRule="auto"/>
        <w:jc w:val="right"/>
        <w:rPr>
          <w:rFonts w:ascii="Times New Roman" w:eastAsia="Times New Roman" w:hAnsi="Times New Roman" w:cs="Times New Roman"/>
          <w:color w:val="000000"/>
          <w:sz w:val="24"/>
          <w:szCs w:val="24"/>
        </w:rPr>
      </w:pPr>
    </w:p>
    <w:p w:rsidR="00033421" w:rsidRPr="00C51618" w:rsidRDefault="00033421" w:rsidP="00033421">
      <w:pPr>
        <w:spacing w:after="0" w:line="259" w:lineRule="auto"/>
        <w:jc w:val="right"/>
        <w:rPr>
          <w:rFonts w:ascii="Times New Roman" w:eastAsia="Times New Roman" w:hAnsi="Times New Roman" w:cs="Times New Roman"/>
          <w:color w:val="000000"/>
          <w:sz w:val="24"/>
          <w:szCs w:val="24"/>
        </w:rPr>
      </w:pPr>
    </w:p>
    <w:p w:rsidR="00033421" w:rsidRPr="00C51618" w:rsidRDefault="00033421" w:rsidP="00033421">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кому: _________________________________ </w:t>
      </w:r>
    </w:p>
    <w:p w:rsidR="00033421" w:rsidRPr="00C51618" w:rsidRDefault="00033421" w:rsidP="00033421">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(наименование заявителя </w:t>
      </w:r>
    </w:p>
    <w:p w:rsidR="00033421" w:rsidRPr="00C51618" w:rsidRDefault="00033421" w:rsidP="00033421">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(фамилия, имя, отчество последнее-при наличии – для граждан, </w:t>
      </w:r>
    </w:p>
    <w:p w:rsidR="00033421" w:rsidRPr="00C51618" w:rsidRDefault="00033421" w:rsidP="00033421">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полное наименование организации, </w:t>
      </w:r>
    </w:p>
    <w:p w:rsidR="00033421" w:rsidRPr="00C51618" w:rsidRDefault="00033421" w:rsidP="00033421">
      <w:pPr>
        <w:spacing w:after="15" w:line="249" w:lineRule="auto"/>
        <w:ind w:right="12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033421" w:rsidRPr="00C51618" w:rsidRDefault="00033421" w:rsidP="00033421">
      <w:pPr>
        <w:spacing w:after="0" w:line="265" w:lineRule="auto"/>
        <w:ind w:right="138"/>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______________________________________ </w:t>
      </w:r>
    </w:p>
    <w:p w:rsidR="00033421" w:rsidRPr="00C51618" w:rsidRDefault="00033421" w:rsidP="00033421">
      <w:pPr>
        <w:spacing w:after="10" w:line="249" w:lineRule="auto"/>
        <w:ind w:right="501"/>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033421" w:rsidRPr="00C51618" w:rsidRDefault="00033421" w:rsidP="00033421">
      <w:pPr>
        <w:spacing w:after="10" w:line="249" w:lineRule="auto"/>
        <w:ind w:right="501"/>
        <w:jc w:val="right"/>
        <w:rPr>
          <w:rFonts w:ascii="Times New Roman" w:eastAsia="Times New Roman" w:hAnsi="Times New Roman" w:cs="Times New Roman"/>
          <w:color w:val="000000"/>
          <w:sz w:val="24"/>
          <w:szCs w:val="24"/>
        </w:rPr>
      </w:pPr>
    </w:p>
    <w:p w:rsidR="00033421" w:rsidRPr="00C51618" w:rsidRDefault="00033421" w:rsidP="00033421">
      <w:pPr>
        <w:spacing w:after="15" w:line="248" w:lineRule="auto"/>
        <w:ind w:right="125"/>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РЕШЕНИЕ </w:t>
      </w:r>
    </w:p>
    <w:p w:rsidR="00033421" w:rsidRPr="00C51618" w:rsidRDefault="00033421" w:rsidP="00033421">
      <w:pPr>
        <w:spacing w:after="15" w:line="248" w:lineRule="auto"/>
        <w:ind w:right="12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о приостановлении рассмотрения заявления об утверждении схемы </w:t>
      </w:r>
    </w:p>
    <w:p w:rsidR="00033421" w:rsidRPr="00C51618" w:rsidRDefault="00033421" w:rsidP="00033421">
      <w:pPr>
        <w:spacing w:after="15" w:line="248" w:lineRule="auto"/>
        <w:ind w:right="127"/>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rPr>
        <w:t xml:space="preserve">расположения земельного участка на кадастровом плане территории </w:t>
      </w:r>
    </w:p>
    <w:p w:rsidR="00033421" w:rsidRPr="00C51618" w:rsidRDefault="00033421" w:rsidP="00033421">
      <w:pPr>
        <w:spacing w:after="251" w:line="259" w:lineRule="auto"/>
        <w:rPr>
          <w:rFonts w:ascii="Times New Roman" w:eastAsia="Times New Roman" w:hAnsi="Times New Roman" w:cs="Times New Roman"/>
          <w:color w:val="000000"/>
          <w:sz w:val="24"/>
          <w:szCs w:val="24"/>
        </w:rPr>
      </w:pPr>
    </w:p>
    <w:p w:rsidR="00033421" w:rsidRPr="00C51618" w:rsidRDefault="00033421" w:rsidP="00033421">
      <w:pPr>
        <w:spacing w:after="30"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33421" w:rsidRPr="00C51618" w:rsidRDefault="00033421" w:rsidP="00033421">
      <w:pPr>
        <w:spacing w:after="31" w:line="247" w:lineRule="auto"/>
        <w:ind w:right="65" w:firstLine="709"/>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33421" w:rsidRPr="00C51618" w:rsidRDefault="00033421" w:rsidP="00033421">
      <w:pPr>
        <w:spacing w:after="33" w:line="247" w:lineRule="auto"/>
        <w:ind w:right="65" w:firstLine="709"/>
        <w:jc w:val="both"/>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Дополнительно</w:t>
      </w:r>
      <w:r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информируем: ___________</w:t>
      </w:r>
    </w:p>
    <w:p w:rsidR="00033421" w:rsidRPr="00C51618" w:rsidRDefault="00473A30" w:rsidP="00033421">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473A30">
        <w:rPr>
          <w:rFonts w:ascii="Times New Roman" w:eastAsia="Times New Roman" w:hAnsi="Times New Roman" w:cs="Times New Roman"/>
          <w:noProof/>
          <w:color w:val="000000"/>
          <w:sz w:val="24"/>
          <w:szCs w:val="24"/>
          <w:lang w:eastAsia="ru-RU"/>
        </w:rPr>
        <w:pict>
          <v:group id="Группа 1" o:spid="_x0000_s1050"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">
            <v:shape id="Shape 356039" o:spid="_x0000_s1051"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52"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53"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(должность)                         (подпись) </w:t>
      </w:r>
      <w:r w:rsidRPr="00C51618">
        <w:rPr>
          <w:rFonts w:ascii="Times New Roman" w:eastAsia="Times New Roman" w:hAnsi="Times New Roman" w:cs="Times New Roman"/>
          <w:color w:val="000000"/>
          <w:sz w:val="24"/>
          <w:szCs w:val="24"/>
        </w:rPr>
        <w:tab/>
        <w:t>(ФИО (последнее - при налич</w:t>
      </w:r>
      <w:r>
        <w:rPr>
          <w:rFonts w:ascii="Times New Roman" w:eastAsia="Times New Roman" w:hAnsi="Times New Roman" w:cs="Times New Roman"/>
          <w:color w:val="000000"/>
          <w:sz w:val="24"/>
          <w:szCs w:val="24"/>
        </w:rPr>
        <w:t>ии)</w:t>
      </w: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p>
    <w:p w:rsidR="00033421" w:rsidRPr="00C51618" w:rsidRDefault="00033421" w:rsidP="00033421">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sectPr w:rsidR="00033421" w:rsidRPr="00C51618">
          <w:headerReference w:type="even" r:id="rId14"/>
          <w:headerReference w:type="default" r:id="rId15"/>
          <w:headerReference w:type="first" r:id="rId16"/>
          <w:pgSz w:w="11906" w:h="16838"/>
          <w:pgMar w:top="477" w:right="494" w:bottom="1521" w:left="1277" w:header="720" w:footer="720" w:gutter="0"/>
          <w:cols w:space="720"/>
          <w:titlePg/>
        </w:sectPr>
      </w:pPr>
    </w:p>
    <w:p w:rsidR="00D6496A" w:rsidRPr="00C51618"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C51618">
          <w:headerReference w:type="even" r:id="rId17"/>
          <w:headerReference w:type="default" r:id="rId18"/>
          <w:headerReference w:type="first" r:id="rId19"/>
          <w:pgSz w:w="11906" w:h="16838"/>
          <w:pgMar w:top="477" w:right="494" w:bottom="1521" w:left="1277" w:header="720" w:footer="720" w:gutter="0"/>
          <w:cols w:space="720"/>
          <w:titlePg/>
        </w:sectPr>
      </w:pPr>
    </w:p>
    <w:p w:rsidR="00BB282D" w:rsidRPr="00C51618" w:rsidRDefault="00BB282D" w:rsidP="00BB282D">
      <w:pPr>
        <w:spacing w:after="8" w:line="248" w:lineRule="auto"/>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Приложение № 9</w:t>
      </w:r>
    </w:p>
    <w:p w:rsidR="00BB282D" w:rsidRPr="00C51618" w:rsidRDefault="00BB282D" w:rsidP="00BB282D">
      <w:pPr>
        <w:spacing w:after="8" w:line="248" w:lineRule="auto"/>
        <w:ind w:right="2"/>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к Административному регламенту </w:t>
      </w:r>
    </w:p>
    <w:p w:rsidR="00BB282D" w:rsidRPr="00C51618" w:rsidRDefault="00BB282D" w:rsidP="00BB282D">
      <w:pPr>
        <w:spacing w:after="8" w:line="248" w:lineRule="auto"/>
        <w:ind w:right="65"/>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 предоставлению </w:t>
      </w:r>
    </w:p>
    <w:tbl>
      <w:tblPr>
        <w:tblpPr w:vertAnchor="page" w:horzAnchor="page" w:tblpX="821" w:tblpY="3947"/>
        <w:tblOverlap w:val="never"/>
        <w:tblW w:w="15355" w:type="dxa"/>
        <w:tblCellMar>
          <w:top w:w="43" w:type="dxa"/>
          <w:left w:w="0" w:type="dxa"/>
          <w:bottom w:w="3" w:type="dxa"/>
          <w:right w:w="36" w:type="dxa"/>
        </w:tblCellMar>
        <w:tblLook w:val="04A0"/>
      </w:tblPr>
      <w:tblGrid>
        <w:gridCol w:w="2684"/>
        <w:gridCol w:w="2806"/>
        <w:gridCol w:w="2000"/>
        <w:gridCol w:w="2054"/>
        <w:gridCol w:w="2024"/>
        <w:gridCol w:w="101"/>
        <w:gridCol w:w="227"/>
        <w:gridCol w:w="1203"/>
        <w:gridCol w:w="2256"/>
      </w:tblGrid>
      <w:tr w:rsidR="00BB282D" w:rsidRPr="00C51618" w:rsidTr="00E76CF6">
        <w:trPr>
          <w:trHeight w:val="2516"/>
        </w:trPr>
        <w:tc>
          <w:tcPr>
            <w:tcW w:w="22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Основание для начала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административной процедуры </w:t>
            </w:r>
          </w:p>
        </w:tc>
        <w:tc>
          <w:tcPr>
            <w:tcW w:w="3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Содержание</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административных</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действий</w:t>
            </w:r>
          </w:p>
        </w:tc>
        <w:tc>
          <w:tcPr>
            <w:tcW w:w="16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C51618" w:rsidRDefault="00BB282D" w:rsidP="00E76CF6">
            <w:pPr>
              <w:spacing w:after="0" w:line="23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Срок выполнения </w:t>
            </w:r>
          </w:p>
          <w:p w:rsidR="00BB282D" w:rsidRPr="00C51618" w:rsidRDefault="00BB282D" w:rsidP="00E76CF6">
            <w:pPr>
              <w:spacing w:after="0" w:line="259" w:lineRule="auto"/>
              <w:ind w:right="3"/>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административных действий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Должностное лицо, ответственное за</w:t>
            </w:r>
          </w:p>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выполнение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административного действия </w:t>
            </w:r>
          </w:p>
        </w:tc>
        <w:tc>
          <w:tcPr>
            <w:tcW w:w="2156" w:type="dxa"/>
            <w:gridSpan w:val="2"/>
            <w:tcBorders>
              <w:top w:val="single" w:sz="3" w:space="0" w:color="000000"/>
              <w:left w:val="single" w:sz="3" w:space="0" w:color="000000"/>
              <w:bottom w:val="single" w:sz="3" w:space="0" w:color="000000"/>
              <w:right w:val="single" w:sz="3" w:space="0" w:color="000000"/>
            </w:tcBorders>
            <w:shd w:val="clear" w:color="auto" w:fill="auto"/>
            <w:vAlign w:val="bottom"/>
          </w:tcPr>
          <w:p w:rsidR="00BB282D" w:rsidRPr="00C51618" w:rsidRDefault="00BB282D" w:rsidP="00E76CF6">
            <w:pPr>
              <w:spacing w:after="0" w:line="238" w:lineRule="auto"/>
              <w:ind w:right="22"/>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Место выполнения </w:t>
            </w:r>
          </w:p>
          <w:p w:rsidR="00BB282D" w:rsidRPr="00C51618" w:rsidRDefault="00BB282D" w:rsidP="00E76CF6">
            <w:pPr>
              <w:spacing w:after="0" w:line="238" w:lineRule="auto"/>
              <w:ind w:right="20"/>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административного действия/ </w:t>
            </w:r>
          </w:p>
          <w:p w:rsidR="00BB282D" w:rsidRPr="00C51618" w:rsidRDefault="00BB282D" w:rsidP="00E76CF6">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используемая </w:t>
            </w:r>
          </w:p>
          <w:p w:rsidR="00BB282D" w:rsidRPr="00C51618" w:rsidRDefault="00BB282D" w:rsidP="00E76CF6">
            <w:pPr>
              <w:spacing w:after="57" w:line="23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информационная система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p>
        </w:tc>
        <w:tc>
          <w:tcPr>
            <w:tcW w:w="408" w:type="dxa"/>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1412" w:type="dxa"/>
            <w:tcBorders>
              <w:top w:val="single" w:sz="3" w:space="0" w:color="000000"/>
              <w:left w:val="nil"/>
              <w:bottom w:val="single" w:sz="3" w:space="0" w:color="000000"/>
              <w:right w:val="single" w:sz="3" w:space="0" w:color="000000"/>
            </w:tcBorders>
            <w:shd w:val="clear" w:color="auto" w:fill="auto"/>
            <w:vAlign w:val="center"/>
          </w:tcPr>
          <w:p w:rsidR="00BB282D" w:rsidRPr="00C51618" w:rsidRDefault="00BB282D" w:rsidP="008E44D8">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Критерии</w:t>
            </w:r>
            <w:r w:rsidR="008E44D8" w:rsidRPr="00C51618">
              <w:rPr>
                <w:rFonts w:ascii="Times New Roman" w:eastAsia="Times New Roman" w:hAnsi="Times New Roman" w:cs="Times New Roman"/>
                <w:color w:val="000000"/>
                <w:sz w:val="24"/>
                <w:szCs w:val="24"/>
              </w:rPr>
              <w:t xml:space="preserve"> </w:t>
            </w:r>
            <w:r w:rsidR="008E44D8" w:rsidRPr="00C51618">
              <w:rPr>
                <w:rFonts w:ascii="Times New Roman" w:eastAsia="Times New Roman" w:hAnsi="Times New Roman" w:cs="Times New Roman"/>
                <w:color w:val="000000"/>
                <w:sz w:val="24"/>
                <w:szCs w:val="24"/>
                <w:lang w:val="en-US"/>
              </w:rPr>
              <w:t>принят</w:t>
            </w:r>
            <w:r w:rsidR="008E44D8" w:rsidRPr="00C51618">
              <w:rPr>
                <w:rFonts w:ascii="Times New Roman" w:eastAsia="Times New Roman" w:hAnsi="Times New Roman" w:cs="Times New Roman"/>
                <w:color w:val="000000"/>
                <w:sz w:val="24"/>
                <w:szCs w:val="24"/>
              </w:rPr>
              <w:t xml:space="preserve">ия </w:t>
            </w:r>
            <w:r w:rsidRPr="00C51618">
              <w:rPr>
                <w:rFonts w:ascii="Times New Roman" w:eastAsia="Times New Roman" w:hAnsi="Times New Roman" w:cs="Times New Roman"/>
                <w:color w:val="000000"/>
                <w:sz w:val="24"/>
                <w:szCs w:val="24"/>
                <w:lang w:val="en-US"/>
              </w:rPr>
              <w:t>решения</w:t>
            </w:r>
          </w:p>
        </w:tc>
        <w:tc>
          <w:tcPr>
            <w:tcW w:w="25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C51618" w:rsidRDefault="00BB282D" w:rsidP="00E76CF6">
            <w:pPr>
              <w:spacing w:after="0" w:line="238"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Результат административного</w:t>
            </w:r>
          </w:p>
          <w:p w:rsidR="00BB282D" w:rsidRPr="00C51618" w:rsidRDefault="00BB282D" w:rsidP="00E76CF6">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действия, способ фиксации </w:t>
            </w:r>
          </w:p>
        </w:tc>
      </w:tr>
      <w:tr w:rsidR="00BB282D" w:rsidRPr="00C51618" w:rsidTr="00E76CF6">
        <w:trPr>
          <w:trHeight w:val="286"/>
        </w:trPr>
        <w:tc>
          <w:tcPr>
            <w:tcW w:w="2218"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 </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3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4 </w:t>
            </w:r>
          </w:p>
        </w:tc>
        <w:tc>
          <w:tcPr>
            <w:tcW w:w="202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5 </w:t>
            </w:r>
          </w:p>
        </w:tc>
        <w:tc>
          <w:tcPr>
            <w:tcW w:w="540" w:type="dxa"/>
            <w:gridSpan w:val="2"/>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1412" w:type="dxa"/>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6 </w:t>
            </w:r>
          </w:p>
        </w:tc>
        <w:tc>
          <w:tcPr>
            <w:tcW w:w="250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7 </w:t>
            </w:r>
          </w:p>
        </w:tc>
      </w:tr>
      <w:tr w:rsidR="00BB282D" w:rsidRPr="00C51618" w:rsidTr="00E76CF6">
        <w:trPr>
          <w:trHeight w:val="288"/>
        </w:trPr>
        <w:tc>
          <w:tcPr>
            <w:tcW w:w="11437" w:type="dxa"/>
            <w:gridSpan w:val="7"/>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0" w:line="259" w:lineRule="auto"/>
              <w:ind w:right="723"/>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1.Проверка документов и регистрация заявления </w:t>
            </w:r>
          </w:p>
        </w:tc>
        <w:tc>
          <w:tcPr>
            <w:tcW w:w="3917" w:type="dxa"/>
            <w:gridSpan w:val="2"/>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r>
      <w:tr w:rsidR="00BB282D" w:rsidRPr="00C51618" w:rsidTr="00E76CF6">
        <w:trPr>
          <w:trHeight w:val="1942"/>
        </w:trPr>
        <w:tc>
          <w:tcPr>
            <w:tcW w:w="22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Уполномоченный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орган пакет зарегистрированных документов,поступивших должностному лицу, ответственному за </w:t>
            </w:r>
            <w:r w:rsidRPr="00C51618">
              <w:rPr>
                <w:rFonts w:ascii="Times New Roman" w:eastAsia="Times New Roman" w:hAnsi="Times New Roman" w:cs="Times New Roman"/>
                <w:color w:val="000000"/>
                <w:sz w:val="24"/>
                <w:szCs w:val="24"/>
              </w:rPr>
              <w:lastRenderedPageBreak/>
              <w:t>предоставление  муниципальной услуги</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3"/>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Административного</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регламента</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1 рабочий</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день</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13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Уполномоченного органа, ответственное за предоставление муниципальной услуги </w:t>
            </w:r>
          </w:p>
        </w:tc>
        <w:tc>
          <w:tcPr>
            <w:tcW w:w="202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20"/>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орган / ГИС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540" w:type="dxa"/>
            <w:gridSpan w:val="2"/>
            <w:vMerge w:val="restart"/>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1412" w:type="dxa"/>
            <w:vMerge w:val="restart"/>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250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5"/>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lastRenderedPageBreak/>
              <w:t>ему</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документов</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r>
      <w:tr w:rsidR="00BB282D" w:rsidRPr="00C51618" w:rsidTr="00E76CF6">
        <w:trPr>
          <w:trHeight w:val="2218"/>
        </w:trPr>
        <w:tc>
          <w:tcPr>
            <w:tcW w:w="0" w:type="auto"/>
            <w:vMerge/>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1 рабочий</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день</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gridSpan w:val="2"/>
            <w:vMerge/>
            <w:tcBorders>
              <w:top w:val="nil"/>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r>
    </w:tbl>
    <w:p w:rsidR="00BB282D" w:rsidRPr="00C51618" w:rsidRDefault="00BB282D" w:rsidP="00BB282D">
      <w:pPr>
        <w:spacing w:after="8" w:line="248" w:lineRule="auto"/>
        <w:ind w:right="3"/>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муниципальной услуги «Перераспределение земель и (или) земельных </w:t>
      </w:r>
    </w:p>
    <w:p w:rsidR="00BB282D" w:rsidRPr="00C51618" w:rsidRDefault="00BB282D" w:rsidP="00BB282D">
      <w:pPr>
        <w:spacing w:after="8" w:line="248" w:lineRule="auto"/>
        <w:ind w:right="3"/>
        <w:jc w:val="right"/>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участков, находящихся в муниципальной собственности, иземельных участков, находящихся в частной собственности» </w:t>
      </w:r>
    </w:p>
    <w:p w:rsidR="00BB282D" w:rsidRPr="00C51618" w:rsidRDefault="00BB282D" w:rsidP="00BB282D">
      <w:pPr>
        <w:spacing w:after="10" w:line="249" w:lineRule="auto"/>
        <w:jc w:val="center"/>
        <w:rPr>
          <w:rFonts w:ascii="Times New Roman" w:eastAsia="Times New Roman" w:hAnsi="Times New Roman" w:cs="Times New Roman"/>
          <w:b/>
          <w:color w:val="000000"/>
          <w:sz w:val="24"/>
          <w:szCs w:val="24"/>
        </w:rPr>
      </w:pPr>
      <w:r w:rsidRPr="00C51618">
        <w:rPr>
          <w:rFonts w:ascii="Times New Roman" w:eastAsia="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w:t>
      </w:r>
    </w:p>
    <w:p w:rsidR="00BB282D" w:rsidRPr="00C51618" w:rsidRDefault="008E44D8" w:rsidP="00BB282D">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b/>
          <w:color w:val="000000"/>
          <w:sz w:val="24"/>
          <w:szCs w:val="24"/>
          <w:lang w:val="en-US"/>
        </w:rPr>
        <w:t>М</w:t>
      </w:r>
      <w:r w:rsidR="00BB282D" w:rsidRPr="00C51618">
        <w:rPr>
          <w:rFonts w:ascii="Times New Roman" w:eastAsia="Times New Roman" w:hAnsi="Times New Roman" w:cs="Times New Roman"/>
          <w:b/>
          <w:color w:val="000000"/>
          <w:sz w:val="24"/>
          <w:szCs w:val="24"/>
          <w:lang w:val="en-US"/>
        </w:rPr>
        <w:t>униципальной</w:t>
      </w:r>
      <w:r w:rsidRPr="00C51618">
        <w:rPr>
          <w:rFonts w:ascii="Times New Roman" w:eastAsia="Times New Roman" w:hAnsi="Times New Roman" w:cs="Times New Roman"/>
          <w:b/>
          <w:color w:val="000000"/>
          <w:sz w:val="24"/>
          <w:szCs w:val="24"/>
        </w:rPr>
        <w:t xml:space="preserve"> </w:t>
      </w:r>
      <w:r w:rsidR="00BB282D" w:rsidRPr="00C51618">
        <w:rPr>
          <w:rFonts w:ascii="Times New Roman" w:eastAsia="Times New Roman" w:hAnsi="Times New Roman" w:cs="Times New Roman"/>
          <w:b/>
          <w:color w:val="000000"/>
          <w:sz w:val="24"/>
          <w:szCs w:val="24"/>
          <w:lang w:val="en-US"/>
        </w:rPr>
        <w:t>услуги</w:t>
      </w:r>
    </w:p>
    <w:tbl>
      <w:tblPr>
        <w:tblW w:w="15357" w:type="dxa"/>
        <w:tblInd w:w="-790" w:type="dxa"/>
        <w:tblCellMar>
          <w:top w:w="43" w:type="dxa"/>
          <w:left w:w="65" w:type="dxa"/>
          <w:right w:w="50" w:type="dxa"/>
        </w:tblCellMar>
        <w:tblLook w:val="04A0"/>
      </w:tblPr>
      <w:tblGrid>
        <w:gridCol w:w="2228"/>
        <w:gridCol w:w="121"/>
        <w:gridCol w:w="3115"/>
        <w:gridCol w:w="1567"/>
        <w:gridCol w:w="1996"/>
        <w:gridCol w:w="2009"/>
        <w:gridCol w:w="1926"/>
        <w:gridCol w:w="2395"/>
      </w:tblGrid>
      <w:tr w:rsidR="00BB282D" w:rsidRPr="00C51618" w:rsidTr="00E76CF6">
        <w:trPr>
          <w:trHeight w:val="3385"/>
        </w:trPr>
        <w:tc>
          <w:tcPr>
            <w:tcW w:w="0" w:type="auto"/>
            <w:vMerge w:val="restart"/>
            <w:tcBorders>
              <w:top w:val="nil"/>
              <w:left w:val="single" w:sz="3" w:space="0" w:color="000000"/>
              <w:bottom w:val="nil"/>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val="restart"/>
            <w:tcBorders>
              <w:top w:val="nil"/>
              <w:left w:val="nil"/>
              <w:bottom w:val="nil"/>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1 рабочий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день</w:t>
            </w: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регистрацию корреспонденции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28"/>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орган</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/ГИС  </w:t>
            </w:r>
          </w:p>
        </w:tc>
        <w:tc>
          <w:tcPr>
            <w:tcW w:w="0" w:type="auto"/>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r>
      <w:tr w:rsidR="00BB282D" w:rsidRPr="00C51618" w:rsidTr="00E76CF6">
        <w:trPr>
          <w:trHeight w:val="3875"/>
        </w:trPr>
        <w:tc>
          <w:tcPr>
            <w:tcW w:w="0" w:type="auto"/>
            <w:vMerge/>
            <w:tcBorders>
              <w:top w:val="nil"/>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21"/>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орган</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/ГИС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20"/>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B282D" w:rsidRPr="00C51618" w:rsidTr="00E76CF6">
        <w:trPr>
          <w:trHeight w:val="310"/>
        </w:trPr>
        <w:tc>
          <w:tcPr>
            <w:tcW w:w="2152" w:type="dxa"/>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13205" w:type="dxa"/>
            <w:gridSpan w:val="7"/>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2.Получениесведенийпосредством СМЭВ</w:t>
            </w:r>
          </w:p>
        </w:tc>
      </w:tr>
      <w:tr w:rsidR="00BB282D" w:rsidRPr="00C51618" w:rsidTr="00E76CF6">
        <w:trPr>
          <w:trHeight w:val="840"/>
        </w:trPr>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gridSpan w:val="2"/>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направление межведомственных запросов в органы и организации, указанные в пункте 2.3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Административного регламента</w:t>
            </w:r>
          </w:p>
        </w:tc>
        <w:tc>
          <w:tcPr>
            <w:tcW w:w="1661"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 день регистрации заявления и документов</w:t>
            </w:r>
          </w:p>
        </w:tc>
        <w:tc>
          <w:tcPr>
            <w:tcW w:w="1341"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Уполномоченный орган/ГИС/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СМЭВ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использованием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СМЭВ</w:t>
            </w:r>
          </w:p>
        </w:tc>
      </w:tr>
    </w:tbl>
    <w:p w:rsidR="00BB282D" w:rsidRPr="00C51618"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0" w:type="dxa"/>
          <w:right w:w="54" w:type="dxa"/>
        </w:tblCellMar>
        <w:tblLook w:val="04A0"/>
      </w:tblPr>
      <w:tblGrid>
        <w:gridCol w:w="61"/>
        <w:gridCol w:w="5062"/>
        <w:gridCol w:w="110"/>
        <w:gridCol w:w="2158"/>
        <w:gridCol w:w="1935"/>
        <w:gridCol w:w="1995"/>
        <w:gridCol w:w="1667"/>
        <w:gridCol w:w="2369"/>
      </w:tblGrid>
      <w:tr w:rsidR="00BB282D" w:rsidRPr="00C51618" w:rsidTr="00E76CF6">
        <w:trPr>
          <w:trHeight w:val="5255"/>
        </w:trPr>
        <w:tc>
          <w:tcPr>
            <w:tcW w:w="0" w:type="auto"/>
            <w:tcBorders>
              <w:top w:val="nil"/>
              <w:left w:val="single" w:sz="3" w:space="0" w:color="000000"/>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lang w:val="en-US"/>
              </w:rPr>
            </w:pPr>
          </w:p>
        </w:tc>
        <w:tc>
          <w:tcPr>
            <w:tcW w:w="3586" w:type="dxa"/>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9"/>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1"/>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Уполномоченный орган) /ГИС/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получение документов (сведений), необходимых для предоставления муниципальной услуги </w:t>
            </w:r>
          </w:p>
        </w:tc>
      </w:tr>
      <w:tr w:rsidR="00BB282D" w:rsidRPr="00C51618" w:rsidTr="00E76CF6">
        <w:trPr>
          <w:trHeight w:val="533"/>
        </w:trPr>
        <w:tc>
          <w:tcPr>
            <w:tcW w:w="5742" w:type="dxa"/>
            <w:gridSpan w:val="2"/>
            <w:tcBorders>
              <w:top w:val="single" w:sz="3" w:space="0" w:color="000000"/>
              <w:left w:val="single" w:sz="3" w:space="0" w:color="000000"/>
              <w:bottom w:val="single" w:sz="3" w:space="0" w:color="000000"/>
              <w:right w:val="nil"/>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3.Рассмотрениедокументов и сведений</w:t>
            </w:r>
          </w:p>
        </w:tc>
      </w:tr>
    </w:tbl>
    <w:p w:rsidR="00BB282D" w:rsidRPr="00C51618"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2" w:type="dxa"/>
          <w:right w:w="43" w:type="dxa"/>
        </w:tblCellMar>
        <w:tblLook w:val="04A0"/>
      </w:tblPr>
      <w:tblGrid>
        <w:gridCol w:w="2253"/>
        <w:gridCol w:w="3045"/>
        <w:gridCol w:w="1431"/>
        <w:gridCol w:w="1996"/>
        <w:gridCol w:w="2014"/>
        <w:gridCol w:w="2200"/>
        <w:gridCol w:w="2418"/>
      </w:tblGrid>
      <w:tr w:rsidR="00BB282D" w:rsidRPr="00C51618" w:rsidTr="00E76CF6">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1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3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20"/>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4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18"/>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5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6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7 </w:t>
            </w:r>
          </w:p>
        </w:tc>
      </w:tr>
      <w:tr w:rsidR="00BB282D" w:rsidRPr="00C51618" w:rsidTr="00E76CF6">
        <w:trPr>
          <w:trHeight w:val="5679"/>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пакет зарегистрированных документов, поступивших должностному лицу,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ответственному за предоставление  муниципальной 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Проведение соответствия документов и сведений требованиям нормативных правовых актов предоставления </w:t>
            </w:r>
          </w:p>
          <w:p w:rsidR="00BB282D" w:rsidRPr="00C51618" w:rsidRDefault="008E44D8" w:rsidP="008E44D8">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М</w:t>
            </w:r>
            <w:r w:rsidR="00BB282D" w:rsidRPr="00C51618">
              <w:rPr>
                <w:rFonts w:ascii="Times New Roman" w:eastAsia="Times New Roman" w:hAnsi="Times New Roman" w:cs="Times New Roman"/>
                <w:color w:val="000000"/>
                <w:sz w:val="24"/>
                <w:szCs w:val="24"/>
                <w:lang w:val="en-US"/>
              </w:rPr>
              <w:t>униципально</w:t>
            </w:r>
            <w:r w:rsidRPr="00C51618">
              <w:rPr>
                <w:rFonts w:ascii="Times New Roman" w:eastAsia="Times New Roman" w:hAnsi="Times New Roman" w:cs="Times New Roman"/>
                <w:color w:val="000000"/>
                <w:sz w:val="24"/>
                <w:szCs w:val="24"/>
              </w:rPr>
              <w:t xml:space="preserve">й </w:t>
            </w:r>
            <w:r w:rsidR="00BB282D" w:rsidRPr="00C51618">
              <w:rPr>
                <w:rFonts w:ascii="Times New Roman" w:eastAsia="Times New Roman" w:hAnsi="Times New Roman" w:cs="Times New Roman"/>
                <w:color w:val="000000"/>
                <w:sz w:val="24"/>
                <w:szCs w:val="24"/>
                <w:lang w:val="en-US"/>
              </w:rPr>
              <w:t>услуги</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1 рабочий</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день</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36"/>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15"/>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основания отказа в предоставлении государственной</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(муниципальной</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 услуги,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предусмотренные пунктом 2.16 Административного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BB282D" w:rsidRPr="00C51618" w:rsidTr="00E76CF6">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4.Принятиерешения</w:t>
            </w:r>
          </w:p>
        </w:tc>
      </w:tr>
      <w:tr w:rsidR="00BB282D" w:rsidRPr="00C51618" w:rsidTr="00E76CF6">
        <w:trPr>
          <w:trHeight w:val="3195"/>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rPr>
              <w:lastRenderedPageBreak/>
              <w:t xml:space="preserve">проект результата предоставления муниципальной услуги по форме согласно приложению </w:t>
            </w:r>
            <w:r w:rsidRPr="00C51618">
              <w:rPr>
                <w:rFonts w:ascii="Times New Roman" w:eastAsia="Times New Roman" w:hAnsi="Times New Roman" w:cs="Times New Roman"/>
                <w:color w:val="000000"/>
                <w:sz w:val="24"/>
                <w:szCs w:val="24"/>
                <w:lang w:val="en-US"/>
              </w:rPr>
              <w:t>№ 1, № 2, № 3, № 4 к Административному</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регламенту</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Принятие решения о предоставления муниципальной услуги или об</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отказе в предоставлении услуги Формирование решения о предоставлении государственной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или об отказе в предоставлении </w:t>
            </w:r>
          </w:p>
          <w:p w:rsidR="00BB282D" w:rsidRPr="00C51618" w:rsidRDefault="008E44D8"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М</w:t>
            </w:r>
            <w:r w:rsidR="00BB282D" w:rsidRPr="00C51618">
              <w:rPr>
                <w:rFonts w:ascii="Times New Roman" w:eastAsia="Times New Roman" w:hAnsi="Times New Roman" w:cs="Times New Roman"/>
                <w:color w:val="000000"/>
                <w:sz w:val="24"/>
                <w:szCs w:val="24"/>
                <w:lang w:val="en-US"/>
              </w:rPr>
              <w:t>униципальной</w:t>
            </w:r>
            <w:r w:rsidRPr="00C51618">
              <w:rPr>
                <w:rFonts w:ascii="Times New Roman" w:eastAsia="Times New Roman" w:hAnsi="Times New Roman" w:cs="Times New Roman"/>
                <w:color w:val="000000"/>
                <w:sz w:val="24"/>
                <w:szCs w:val="24"/>
              </w:rPr>
              <w:t xml:space="preserve"> </w:t>
            </w:r>
            <w:r w:rsidR="00BB282D" w:rsidRPr="00C51618">
              <w:rPr>
                <w:rFonts w:ascii="Times New Roman" w:eastAsia="Times New Roman" w:hAnsi="Times New Roman" w:cs="Times New Roman"/>
                <w:color w:val="000000"/>
                <w:sz w:val="24"/>
                <w:szCs w:val="24"/>
                <w:lang w:val="en-US"/>
              </w:rPr>
              <w:t>услуги</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8E44D8">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5 рабочи</w:t>
            </w:r>
            <w:r w:rsidR="008E44D8" w:rsidRPr="00C51618">
              <w:rPr>
                <w:rFonts w:ascii="Times New Roman" w:eastAsia="Times New Roman" w:hAnsi="Times New Roman" w:cs="Times New Roman"/>
                <w:color w:val="000000"/>
                <w:sz w:val="24"/>
                <w:szCs w:val="24"/>
              </w:rPr>
              <w:t xml:space="preserve">х </w:t>
            </w:r>
            <w:r w:rsidRPr="00C51618">
              <w:rPr>
                <w:rFonts w:ascii="Times New Roman" w:eastAsia="Times New Roman" w:hAnsi="Times New Roman" w:cs="Times New Roman"/>
                <w:color w:val="000000"/>
                <w:sz w:val="24"/>
                <w:szCs w:val="24"/>
                <w:lang w:val="en-US"/>
              </w:rPr>
              <w:t>дн</w:t>
            </w:r>
            <w:r w:rsidR="008E44D8" w:rsidRPr="00C51618">
              <w:rPr>
                <w:rFonts w:ascii="Times New Roman" w:eastAsia="Times New Roman" w:hAnsi="Times New Roman" w:cs="Times New Roman"/>
                <w:color w:val="000000"/>
                <w:sz w:val="24"/>
                <w:szCs w:val="24"/>
              </w:rPr>
              <w:t>ей</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Руководит ель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Уполномоченного органа или и иное уполномоченное им лицо</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13"/>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Результат предоставления муниципальной услуги по форме, приведенной в приложении № 1, №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2, № 3, № 4 к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Административному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регламенту, подписанный усиленной квалифицированной подписью руководителя Уполномоченного органа или иного уполномоченного им </w:t>
            </w:r>
          </w:p>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лица</w:t>
            </w:r>
          </w:p>
        </w:tc>
      </w:tr>
    </w:tbl>
    <w:p w:rsidR="00BB282D" w:rsidRPr="00C51618"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7" w:type="dxa"/>
          <w:right w:w="65" w:type="dxa"/>
        </w:tblCellMar>
        <w:tblLook w:val="04A0"/>
      </w:tblPr>
      <w:tblGrid>
        <w:gridCol w:w="2127"/>
        <w:gridCol w:w="2386"/>
        <w:gridCol w:w="2408"/>
        <w:gridCol w:w="1901"/>
        <w:gridCol w:w="1862"/>
        <w:gridCol w:w="2386"/>
        <w:gridCol w:w="2432"/>
      </w:tblGrid>
      <w:tr w:rsidR="00BB282D" w:rsidRPr="00C51618" w:rsidTr="00E76CF6">
        <w:trPr>
          <w:trHeight w:val="43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5.Выдачарезультата</w:t>
            </w:r>
          </w:p>
        </w:tc>
      </w:tr>
      <w:tr w:rsidR="00BB282D" w:rsidRPr="00C51618" w:rsidTr="00E76CF6">
        <w:trPr>
          <w:trHeight w:val="3910"/>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формирование и регистрация результата муниципальной услуги, указанного в пункте 2.5 </w:t>
            </w:r>
          </w:p>
          <w:p w:rsidR="00BB282D" w:rsidRPr="00C51618" w:rsidRDefault="00BB282D" w:rsidP="00E76CF6">
            <w:pPr>
              <w:spacing w:after="0" w:line="259" w:lineRule="auto"/>
              <w:ind w:right="37"/>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в ГИС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ind w:right="2"/>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Регистрация результата предоставления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после окончания процедуры принятия решения (в общий срок предоставления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не включается)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Уполномоченный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Внесение сведений о конечном результате предоставления муниципальной услуги  </w:t>
            </w:r>
          </w:p>
        </w:tc>
      </w:tr>
      <w:tr w:rsidR="00BB282D" w:rsidRPr="00C51618" w:rsidTr="00E76CF6">
        <w:trPr>
          <w:trHeight w:val="1116"/>
        </w:trPr>
        <w:tc>
          <w:tcPr>
            <w:tcW w:w="0" w:type="auto"/>
            <w:vMerge/>
            <w:tcBorders>
              <w:top w:val="nil"/>
              <w:left w:val="single" w:sz="3" w:space="0" w:color="000000"/>
              <w:bottom w:val="nil"/>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Направление в многофункциональный центр результата муниципальной услуги, указанного в пункте 2.5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лица Уполномоченного органа</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lastRenderedPageBreak/>
              <w:t xml:space="preserve">в сроки,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установленные</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соглашением о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взаимодействии между Уполномоченным органом  и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многофункциональным центром</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9" w:line="238" w:lineRule="auto"/>
              <w:ind w:right="6"/>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Уполномоченный орган) / АИС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МФЦ</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Указание заявителем в Запросе способа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выдачи результата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муниципальной услуги в</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многофункциональном центре, а также подача Запроса через многофункциональный центр</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многофункционального центра;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внесение сведений в ГИС о выдаче результата муниципальной услуги</w:t>
            </w:r>
          </w:p>
        </w:tc>
      </w:tr>
      <w:tr w:rsidR="00BB282D" w:rsidRPr="00C51618" w:rsidTr="00E76CF6">
        <w:trPr>
          <w:trHeight w:val="3632"/>
        </w:trPr>
        <w:tc>
          <w:tcPr>
            <w:tcW w:w="0" w:type="auto"/>
            <w:tcBorders>
              <w:top w:val="nil"/>
              <w:left w:val="single" w:sz="3" w:space="0" w:color="000000"/>
              <w:bottom w:val="nil"/>
              <w:right w:val="single" w:sz="3" w:space="0" w:color="000000"/>
            </w:tcBorders>
            <w:shd w:val="clear" w:color="auto" w:fill="auto"/>
          </w:tcPr>
          <w:p w:rsidR="00BB282D" w:rsidRPr="00C51618"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Направление заявителю результата предоставления государственной</w:t>
            </w:r>
          </w:p>
          <w:p w:rsidR="00BB282D" w:rsidRPr="00C51618" w:rsidRDefault="00BB282D" w:rsidP="00E76CF6">
            <w:pPr>
              <w:spacing w:after="0" w:line="259" w:lineRule="auto"/>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38"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В день регистрации результата предоставления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муниципальной услуги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ind w:right="44"/>
              <w:jc w:val="both"/>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Результат муниципальной услуги, направленный заявителю на личный кабинет на ЕПГУ </w:t>
            </w:r>
          </w:p>
        </w:tc>
      </w:tr>
    </w:tbl>
    <w:p w:rsidR="00BB282D" w:rsidRPr="00C51618"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77" w:type="dxa"/>
          <w:right w:w="38" w:type="dxa"/>
        </w:tblCellMar>
        <w:tblLook w:val="04A0"/>
      </w:tblPr>
      <w:tblGrid>
        <w:gridCol w:w="2235"/>
        <w:gridCol w:w="3466"/>
        <w:gridCol w:w="1589"/>
        <w:gridCol w:w="1996"/>
        <w:gridCol w:w="1856"/>
        <w:gridCol w:w="1748"/>
        <w:gridCol w:w="2467"/>
      </w:tblGrid>
      <w:tr w:rsidR="00BB282D" w:rsidRPr="00C51618" w:rsidTr="00E76CF6">
        <w:trPr>
          <w:trHeight w:val="286"/>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jc w:val="center"/>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6.Внесение результата муниципальной услуги в реестр решений</w:t>
            </w:r>
          </w:p>
        </w:tc>
      </w:tr>
      <w:tr w:rsidR="00BB282D" w:rsidRPr="00C51618" w:rsidTr="00E76CF6">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Формирование и регистрация результата муниципальной услуги, указанного в пункте 2.5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1 рабочий</w:t>
            </w:r>
            <w:r w:rsidR="008E44D8" w:rsidRPr="00C51618">
              <w:rPr>
                <w:rFonts w:ascii="Times New Roman" w:eastAsia="Times New Roman" w:hAnsi="Times New Roman" w:cs="Times New Roman"/>
                <w:color w:val="000000"/>
                <w:sz w:val="24"/>
                <w:szCs w:val="24"/>
              </w:rPr>
              <w:t xml:space="preserve"> </w:t>
            </w:r>
            <w:r w:rsidRPr="00C51618">
              <w:rPr>
                <w:rFonts w:ascii="Times New Roman" w:eastAsia="Times New Roman" w:hAnsi="Times New Roman" w:cs="Times New Roman"/>
                <w:color w:val="000000"/>
                <w:sz w:val="24"/>
                <w:szCs w:val="24"/>
                <w:lang w:val="en-US"/>
              </w:rPr>
              <w:t>день</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6"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lang w:val="en-US"/>
              </w:rPr>
            </w:pPr>
            <w:r w:rsidRPr="00C51618">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Результат предоставления (государственной) муниципальной услуги, указанный в пункте 2.5 </w:t>
            </w:r>
          </w:p>
          <w:p w:rsidR="00BB282D" w:rsidRPr="00C51618" w:rsidRDefault="00BB282D" w:rsidP="00E76CF6">
            <w:pPr>
              <w:spacing w:after="0" w:line="259" w:lineRule="auto"/>
              <w:rPr>
                <w:rFonts w:ascii="Times New Roman" w:eastAsia="Times New Roman" w:hAnsi="Times New Roman" w:cs="Times New Roman"/>
                <w:color w:val="000000"/>
                <w:sz w:val="24"/>
                <w:szCs w:val="24"/>
              </w:rPr>
            </w:pPr>
            <w:r w:rsidRPr="00C51618">
              <w:rPr>
                <w:rFonts w:ascii="Times New Roman" w:eastAsia="Times New Roman" w:hAnsi="Times New Roman" w:cs="Times New Roman"/>
                <w:color w:val="000000"/>
                <w:sz w:val="24"/>
                <w:szCs w:val="24"/>
              </w:rPr>
              <w:t xml:space="preserve">Административного регламента внесен в реестр  </w:t>
            </w:r>
          </w:p>
        </w:tc>
      </w:tr>
    </w:tbl>
    <w:p w:rsidR="00D6496A" w:rsidRPr="00C51618" w:rsidRDefault="00D6496A" w:rsidP="00D6496A">
      <w:pPr>
        <w:spacing w:after="252" w:line="259" w:lineRule="auto"/>
        <w:rPr>
          <w:rFonts w:ascii="Times New Roman" w:eastAsia="Times New Roman" w:hAnsi="Times New Roman" w:cs="Times New Roman"/>
          <w:color w:val="000000"/>
          <w:sz w:val="24"/>
          <w:szCs w:val="24"/>
        </w:rPr>
      </w:pPr>
    </w:p>
    <w:sectPr w:rsidR="00D6496A" w:rsidRPr="00C51618" w:rsidSect="00BB282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68" w:rsidRDefault="00B92068" w:rsidP="00D6496A">
      <w:pPr>
        <w:spacing w:after="0" w:line="240" w:lineRule="auto"/>
      </w:pPr>
      <w:r>
        <w:separator/>
      </w:r>
    </w:p>
  </w:endnote>
  <w:endnote w:type="continuationSeparator" w:id="1">
    <w:p w:rsidR="00B92068" w:rsidRDefault="00B92068" w:rsidP="00D6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68" w:rsidRDefault="00B92068" w:rsidP="00D6496A">
      <w:pPr>
        <w:spacing w:after="0" w:line="240" w:lineRule="auto"/>
      </w:pPr>
      <w:r>
        <w:separator/>
      </w:r>
    </w:p>
  </w:footnote>
  <w:footnote w:type="continuationSeparator" w:id="1">
    <w:p w:rsidR="00B92068" w:rsidRDefault="00B92068" w:rsidP="00D6496A">
      <w:pPr>
        <w:spacing w:after="0" w:line="240" w:lineRule="auto"/>
      </w:pPr>
      <w:r>
        <w:continuationSeparator/>
      </w:r>
    </w:p>
  </w:footnote>
  <w:footnote w:id="2">
    <w:p w:rsidR="003214F7" w:rsidRPr="004C39B1" w:rsidRDefault="003214F7" w:rsidP="00D6496A">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473A30">
    <w:pPr>
      <w:spacing w:after="0" w:line="259" w:lineRule="auto"/>
      <w:ind w:right="73"/>
      <w:jc w:val="center"/>
    </w:pPr>
    <w:r w:rsidRPr="00473A30">
      <w:fldChar w:fldCharType="begin"/>
    </w:r>
    <w:r w:rsidR="003214F7">
      <w:instrText xml:space="preserve"> PAGE   \* MERGEFORMAT </w:instrText>
    </w:r>
    <w:r w:rsidRPr="00473A30">
      <w:fldChar w:fldCharType="separate"/>
    </w:r>
    <w:r w:rsidR="003214F7" w:rsidRPr="00C144A7">
      <w:rPr>
        <w:noProof/>
        <w:sz w:val="24"/>
      </w:rPr>
      <w:t>32</w:t>
    </w:r>
    <w:r>
      <w:rPr>
        <w:sz w:val="24"/>
      </w:rPr>
      <w:fldChar w:fldCharType="end"/>
    </w:r>
  </w:p>
  <w:p w:rsidR="003214F7" w:rsidRDefault="003214F7">
    <w:pPr>
      <w:spacing w:after="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473A30">
    <w:pPr>
      <w:spacing w:after="0" w:line="259" w:lineRule="auto"/>
      <w:ind w:right="73"/>
      <w:jc w:val="center"/>
    </w:pPr>
    <w:r w:rsidRPr="00473A30">
      <w:fldChar w:fldCharType="begin"/>
    </w:r>
    <w:r w:rsidR="003214F7">
      <w:instrText xml:space="preserve"> PAGE   \* MERGEFORMAT </w:instrText>
    </w:r>
    <w:r w:rsidRPr="00473A30">
      <w:fldChar w:fldCharType="separate"/>
    </w:r>
    <w:r w:rsidR="003214F7" w:rsidRPr="00C144A7">
      <w:rPr>
        <w:noProof/>
        <w:sz w:val="24"/>
      </w:rPr>
      <w:t>46</w:t>
    </w:r>
    <w:r>
      <w:rPr>
        <w:sz w:val="24"/>
      </w:rPr>
      <w:fldChar w:fldCharType="end"/>
    </w:r>
  </w:p>
  <w:p w:rsidR="003214F7" w:rsidRDefault="003214F7">
    <w:pPr>
      <w:spacing w:after="0" w:line="259" w:lineRule="aut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473A30">
    <w:pPr>
      <w:spacing w:after="0" w:line="259" w:lineRule="auto"/>
      <w:ind w:right="73"/>
      <w:jc w:val="center"/>
    </w:pPr>
    <w:r w:rsidRPr="00473A30">
      <w:fldChar w:fldCharType="begin"/>
    </w:r>
    <w:r w:rsidR="003214F7">
      <w:instrText xml:space="preserve"> PAGE   \* MERGEFORMAT </w:instrText>
    </w:r>
    <w:r w:rsidRPr="00473A30">
      <w:fldChar w:fldCharType="separate"/>
    </w:r>
    <w:r w:rsidR="00BA1A41" w:rsidRPr="00BA1A41">
      <w:rPr>
        <w:noProof/>
        <w:sz w:val="24"/>
      </w:rPr>
      <w:t>44</w:t>
    </w:r>
    <w:r>
      <w:rPr>
        <w:sz w:val="24"/>
      </w:rPr>
      <w:fldChar w:fldCharType="end"/>
    </w:r>
  </w:p>
  <w:p w:rsidR="003214F7" w:rsidRDefault="003214F7">
    <w:pPr>
      <w:spacing w:after="0" w:line="259" w:lineRule="au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3214F7">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67955"/>
      <w:docPartObj>
        <w:docPartGallery w:val="Page Numbers (Top of Page)"/>
        <w:docPartUnique/>
      </w:docPartObj>
    </w:sdtPr>
    <w:sdtContent>
      <w:p w:rsidR="00BA1A41" w:rsidRDefault="00BA1A41">
        <w:pPr>
          <w:pStyle w:val="a6"/>
          <w:jc w:val="center"/>
        </w:pPr>
        <w:fldSimple w:instr=" PAGE   \* MERGEFORMAT ">
          <w:r>
            <w:rPr>
              <w:noProof/>
            </w:rPr>
            <w:t>2</w:t>
          </w:r>
        </w:fldSimple>
      </w:p>
    </w:sdtContent>
  </w:sdt>
  <w:p w:rsidR="003214F7" w:rsidRDefault="003214F7">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3214F7">
    <w:pPr>
      <w:spacing w:after="0" w:line="259" w:lineRule="auto"/>
      <w:ind w:right="73"/>
      <w:jc w:val="center"/>
    </w:pPr>
  </w:p>
  <w:p w:rsidR="003214F7" w:rsidRDefault="003214F7">
    <w:pPr>
      <w:spacing w:after="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473A30">
    <w:pPr>
      <w:spacing w:after="0" w:line="259" w:lineRule="auto"/>
      <w:ind w:right="73"/>
      <w:jc w:val="center"/>
    </w:pPr>
    <w:r w:rsidRPr="00473A30">
      <w:fldChar w:fldCharType="begin"/>
    </w:r>
    <w:r w:rsidR="003214F7">
      <w:instrText xml:space="preserve"> PAGE   \* MERGEFORMAT </w:instrText>
    </w:r>
    <w:r w:rsidRPr="00473A30">
      <w:fldChar w:fldCharType="separate"/>
    </w:r>
    <w:r w:rsidR="003214F7" w:rsidRPr="00C144A7">
      <w:rPr>
        <w:noProof/>
        <w:sz w:val="24"/>
      </w:rPr>
      <w:t>42</w:t>
    </w:r>
    <w:r>
      <w:rPr>
        <w:sz w:val="24"/>
      </w:rPr>
      <w:fldChar w:fldCharType="end"/>
    </w:r>
  </w:p>
  <w:p w:rsidR="003214F7" w:rsidRDefault="003214F7">
    <w:pPr>
      <w:spacing w:after="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473A30">
    <w:pPr>
      <w:spacing w:after="0" w:line="259" w:lineRule="auto"/>
      <w:ind w:right="73"/>
      <w:jc w:val="center"/>
    </w:pPr>
    <w:r w:rsidRPr="00473A30">
      <w:fldChar w:fldCharType="begin"/>
    </w:r>
    <w:r w:rsidR="003214F7">
      <w:instrText xml:space="preserve"> PAGE   \* MERGEFORMAT </w:instrText>
    </w:r>
    <w:r w:rsidRPr="00473A30">
      <w:fldChar w:fldCharType="separate"/>
    </w:r>
    <w:r w:rsidR="00BA1A41" w:rsidRPr="00BA1A41">
      <w:rPr>
        <w:noProof/>
        <w:sz w:val="24"/>
      </w:rPr>
      <w:t>32</w:t>
    </w:r>
    <w:r>
      <w:rPr>
        <w:sz w:val="24"/>
      </w:rPr>
      <w:fldChar w:fldCharType="end"/>
    </w:r>
  </w:p>
  <w:p w:rsidR="003214F7" w:rsidRDefault="003214F7">
    <w:pPr>
      <w:spacing w:after="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F7" w:rsidRDefault="003214F7">
    <w:pPr>
      <w:spacing w:after="16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21" w:rsidRDefault="00473A30">
    <w:pPr>
      <w:spacing w:after="0" w:line="259" w:lineRule="auto"/>
      <w:ind w:right="73"/>
      <w:jc w:val="center"/>
    </w:pPr>
    <w:r w:rsidRPr="00473A30">
      <w:fldChar w:fldCharType="begin"/>
    </w:r>
    <w:r w:rsidR="00033421">
      <w:instrText xml:space="preserve"> PAGE   \* MERGEFORMAT </w:instrText>
    </w:r>
    <w:r w:rsidRPr="00473A30">
      <w:fldChar w:fldCharType="separate"/>
    </w:r>
    <w:r w:rsidR="00033421" w:rsidRPr="00C144A7">
      <w:rPr>
        <w:noProof/>
        <w:sz w:val="24"/>
      </w:rPr>
      <w:t>46</w:t>
    </w:r>
    <w:r>
      <w:rPr>
        <w:sz w:val="24"/>
      </w:rPr>
      <w:fldChar w:fldCharType="end"/>
    </w:r>
  </w:p>
  <w:p w:rsidR="00033421" w:rsidRDefault="00033421">
    <w:pPr>
      <w:spacing w:after="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21" w:rsidRDefault="00473A30">
    <w:pPr>
      <w:spacing w:after="0" w:line="259" w:lineRule="auto"/>
      <w:ind w:right="73"/>
      <w:jc w:val="center"/>
    </w:pPr>
    <w:r w:rsidRPr="00473A30">
      <w:fldChar w:fldCharType="begin"/>
    </w:r>
    <w:r w:rsidR="00033421">
      <w:instrText xml:space="preserve"> PAGE   \* MERGEFORMAT </w:instrText>
    </w:r>
    <w:r w:rsidRPr="00473A30">
      <w:fldChar w:fldCharType="separate"/>
    </w:r>
    <w:r w:rsidR="00BA1A41" w:rsidRPr="00BA1A41">
      <w:rPr>
        <w:noProof/>
        <w:sz w:val="24"/>
      </w:rPr>
      <w:t>35</w:t>
    </w:r>
    <w:r>
      <w:rPr>
        <w:sz w:val="24"/>
      </w:rPr>
      <w:fldChar w:fldCharType="end"/>
    </w:r>
  </w:p>
  <w:p w:rsidR="00033421" w:rsidRDefault="00033421">
    <w:pPr>
      <w:spacing w:after="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21" w:rsidRDefault="0003342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714C"/>
    <w:rsid w:val="00033421"/>
    <w:rsid w:val="00054DFD"/>
    <w:rsid w:val="00074CDA"/>
    <w:rsid w:val="0009279D"/>
    <w:rsid w:val="000F4893"/>
    <w:rsid w:val="00107B58"/>
    <w:rsid w:val="0015185F"/>
    <w:rsid w:val="00171C53"/>
    <w:rsid w:val="002E2850"/>
    <w:rsid w:val="003214F7"/>
    <w:rsid w:val="0036641E"/>
    <w:rsid w:val="003C0722"/>
    <w:rsid w:val="004147C4"/>
    <w:rsid w:val="00425E22"/>
    <w:rsid w:val="004621F0"/>
    <w:rsid w:val="00470CE5"/>
    <w:rsid w:val="00473A30"/>
    <w:rsid w:val="004C3B3B"/>
    <w:rsid w:val="00541847"/>
    <w:rsid w:val="00564F3E"/>
    <w:rsid w:val="005A5C06"/>
    <w:rsid w:val="006402EC"/>
    <w:rsid w:val="006B5D04"/>
    <w:rsid w:val="006C203E"/>
    <w:rsid w:val="006E7919"/>
    <w:rsid w:val="007142AA"/>
    <w:rsid w:val="0073614D"/>
    <w:rsid w:val="0079714C"/>
    <w:rsid w:val="007B6A11"/>
    <w:rsid w:val="007D131B"/>
    <w:rsid w:val="007D5005"/>
    <w:rsid w:val="007F2C54"/>
    <w:rsid w:val="00805573"/>
    <w:rsid w:val="00820B3D"/>
    <w:rsid w:val="008A6EC0"/>
    <w:rsid w:val="008A75BF"/>
    <w:rsid w:val="008C44CF"/>
    <w:rsid w:val="008D7944"/>
    <w:rsid w:val="008E44D8"/>
    <w:rsid w:val="009C10A1"/>
    <w:rsid w:val="009F7363"/>
    <w:rsid w:val="00B36D96"/>
    <w:rsid w:val="00B92068"/>
    <w:rsid w:val="00BA1A41"/>
    <w:rsid w:val="00BB282D"/>
    <w:rsid w:val="00C369EE"/>
    <w:rsid w:val="00C51618"/>
    <w:rsid w:val="00C93EE9"/>
    <w:rsid w:val="00CA389F"/>
    <w:rsid w:val="00CF76B2"/>
    <w:rsid w:val="00D37E6B"/>
    <w:rsid w:val="00D6496A"/>
    <w:rsid w:val="00E218C5"/>
    <w:rsid w:val="00E21C32"/>
    <w:rsid w:val="00E43F5D"/>
    <w:rsid w:val="00E5010F"/>
    <w:rsid w:val="00E57069"/>
    <w:rsid w:val="00E76CF6"/>
    <w:rsid w:val="00E83866"/>
    <w:rsid w:val="00F53436"/>
    <w:rsid w:val="00F7174E"/>
    <w:rsid w:val="00FA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 w:type="paragraph" w:styleId="a4">
    <w:name w:val="footer"/>
    <w:basedOn w:val="a"/>
    <w:link w:val="a5"/>
    <w:uiPriority w:val="99"/>
    <w:semiHidden/>
    <w:unhideWhenUsed/>
    <w:rsid w:val="006402EC"/>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6402EC"/>
  </w:style>
  <w:style w:type="paragraph" w:styleId="a6">
    <w:name w:val="header"/>
    <w:basedOn w:val="a"/>
    <w:link w:val="a7"/>
    <w:uiPriority w:val="99"/>
    <w:unhideWhenUsed/>
    <w:rsid w:val="006402EC"/>
    <w:pPr>
      <w:tabs>
        <w:tab w:val="center" w:pos="4680"/>
        <w:tab w:val="right" w:pos="9360"/>
      </w:tabs>
      <w:spacing w:after="0" w:line="240" w:lineRule="auto"/>
    </w:pPr>
    <w:rPr>
      <w:rFonts w:eastAsiaTheme="minorEastAsia"/>
    </w:rPr>
  </w:style>
  <w:style w:type="character" w:customStyle="1" w:styleId="a7">
    <w:name w:val="Верхний колонтитул Знак"/>
    <w:basedOn w:val="a0"/>
    <w:link w:val="a6"/>
    <w:uiPriority w:val="99"/>
    <w:rsid w:val="006402E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DC7-8A6E-4454-A772-CE561B2A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13775</Words>
  <Characters>78521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Пользователь Windows</cp:lastModifiedBy>
  <cp:revision>29</cp:revision>
  <cp:lastPrinted>2023-04-03T05:21:00Z</cp:lastPrinted>
  <dcterms:created xsi:type="dcterms:W3CDTF">2022-04-14T06:44:00Z</dcterms:created>
  <dcterms:modified xsi:type="dcterms:W3CDTF">2023-04-03T09:40:00Z</dcterms:modified>
</cp:coreProperties>
</file>